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3261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FF0000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办公室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宋振宇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787878"/>
                <w:spacing w:val="0"/>
                <w:sz w:val="28"/>
                <w:szCs w:val="28"/>
                <w:shd w:val="clear" w:fill="FFFFFF"/>
              </w:rPr>
              <w:t>ygj_songzy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合同管理与结算中心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李小凯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ixiaokai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资源管理与采购中心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陈云霞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787878"/>
                <w:spacing w:val="0"/>
                <w:sz w:val="28"/>
                <w:szCs w:val="28"/>
                <w:shd w:val="clear" w:fill="FFFFFF"/>
              </w:rPr>
              <w:t>chenyunxia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工程管理部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刘正文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787878"/>
                <w:spacing w:val="0"/>
                <w:sz w:val="28"/>
                <w:szCs w:val="28"/>
                <w:shd w:val="clear" w:fill="FFFFFF"/>
              </w:rPr>
              <w:t>ygj_liuzw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科学技术质量部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李蒙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787878"/>
                <w:spacing w:val="0"/>
                <w:sz w:val="28"/>
                <w:szCs w:val="28"/>
                <w:shd w:val="clear" w:fill="FFFFFF"/>
              </w:rPr>
              <w:t>limeng1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安全监督部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张凌云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787878"/>
                <w:spacing w:val="0"/>
                <w:sz w:val="28"/>
                <w:szCs w:val="28"/>
                <w:shd w:val="clear" w:fill="FFFFFF"/>
              </w:rPr>
              <w:t>zhanglingyun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运营管理部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刘丹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787878"/>
                <w:spacing w:val="0"/>
                <w:sz w:val="28"/>
                <w:szCs w:val="28"/>
                <w:shd w:val="clear" w:fill="FFFFFF"/>
              </w:rPr>
              <w:t>ygj_liud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法律部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胡鹏飞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787878"/>
                <w:spacing w:val="0"/>
                <w:sz w:val="28"/>
                <w:szCs w:val="28"/>
                <w:shd w:val="clear" w:fill="FFFFFF"/>
              </w:rPr>
              <w:t>hupengfei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325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投资事业部</w:t>
            </w: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王蕊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wangrui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208FD"/>
    <w:rsid w:val="3EC64C2B"/>
    <w:rsid w:val="54CC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系统管理员</cp:lastModifiedBy>
  <dcterms:modified xsi:type="dcterms:W3CDTF">2019-07-04T06:11:51Z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