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A3B04" w14:textId="77777777" w:rsidR="0088768D" w:rsidRDefault="00F408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表格图像识别技术</w:t>
      </w:r>
    </w:p>
    <w:p w14:paraId="4DD6D0AF" w14:textId="77777777" w:rsidR="0088768D" w:rsidRDefault="0088768D">
      <w:pPr>
        <w:rPr>
          <w:b/>
          <w:bCs/>
          <w:sz w:val="28"/>
          <w:szCs w:val="28"/>
        </w:rPr>
      </w:pPr>
    </w:p>
    <w:p w14:paraId="4510A74F" w14:textId="77777777" w:rsidR="0088768D" w:rsidRDefault="00F40885">
      <w:pPr>
        <w:rPr>
          <w:sz w:val="24"/>
        </w:rPr>
      </w:pPr>
      <w:r>
        <w:rPr>
          <w:sz w:val="24"/>
        </w:rPr>
        <w:t>表格图像识别有较高的商业价值，一般都在付费的专业</w:t>
      </w:r>
      <w:r>
        <w:rPr>
          <w:sz w:val="24"/>
        </w:rPr>
        <w:t>OCR</w:t>
      </w:r>
      <w:r>
        <w:rPr>
          <w:sz w:val="24"/>
        </w:rPr>
        <w:t>软件中才能体验到：比如百度的电子表单识别。问题在于付费的</w:t>
      </w:r>
      <w:r>
        <w:rPr>
          <w:sz w:val="24"/>
        </w:rPr>
        <w:t xml:space="preserve"> OCR </w:t>
      </w:r>
      <w:r>
        <w:rPr>
          <w:sz w:val="24"/>
        </w:rPr>
        <w:t>软件没有开源，不方便定制和修改。</w:t>
      </w:r>
    </w:p>
    <w:p w14:paraId="2AEF6475" w14:textId="77777777" w:rsidR="0088768D" w:rsidRDefault="0088768D">
      <w:pPr>
        <w:rPr>
          <w:b/>
          <w:bCs/>
          <w:sz w:val="28"/>
          <w:szCs w:val="28"/>
        </w:rPr>
      </w:pPr>
    </w:p>
    <w:p w14:paraId="3CED9F6A" w14:textId="77777777" w:rsidR="0088768D" w:rsidRDefault="00F40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61083CA9" wp14:editId="140C05AD">
            <wp:extent cx="5273675" cy="4595495"/>
            <wp:effectExtent l="0" t="0" r="9525" b="1905"/>
            <wp:docPr id="1" name="Picture 1" descr="Screen Shot 2020-08-14 at 14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0-08-14 at 14.34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8738" w14:textId="77777777" w:rsidR="0088768D" w:rsidRDefault="0088768D">
      <w:pPr>
        <w:rPr>
          <w:b/>
          <w:bCs/>
          <w:sz w:val="28"/>
          <w:szCs w:val="28"/>
        </w:rPr>
      </w:pPr>
    </w:p>
    <w:p w14:paraId="1F951D6D" w14:textId="77777777" w:rsidR="0088768D" w:rsidRDefault="00F40885">
      <w:pPr>
        <w:rPr>
          <w:sz w:val="24"/>
        </w:rPr>
      </w:pPr>
      <w:r>
        <w:rPr>
          <w:sz w:val="24"/>
        </w:rPr>
        <w:t>遍阅近几年比较有实操价值的论文，可分为以下三种思路：</w:t>
      </w:r>
    </w:p>
    <w:p w14:paraId="3696AD47" w14:textId="77777777" w:rsidR="0088768D" w:rsidRDefault="0088768D">
      <w:pPr>
        <w:rPr>
          <w:sz w:val="24"/>
        </w:rPr>
      </w:pPr>
    </w:p>
    <w:p w14:paraId="4D823CA2" w14:textId="77777777" w:rsidR="0088768D" w:rsidRDefault="00F40885">
      <w:pPr>
        <w:rPr>
          <w:sz w:val="24"/>
        </w:rPr>
      </w:pPr>
      <w:r>
        <w:rPr>
          <w:sz w:val="24"/>
        </w:rPr>
        <w:t xml:space="preserve">1. </w:t>
      </w:r>
      <w:r>
        <w:rPr>
          <w:sz w:val="24"/>
        </w:rPr>
        <w:t>利用</w:t>
      </w:r>
      <w:r>
        <w:rPr>
          <w:sz w:val="24"/>
        </w:rPr>
        <w:t>OCR</w:t>
      </w:r>
      <w:r>
        <w:rPr>
          <w:sz w:val="24"/>
        </w:rPr>
        <w:t>检测文本，从文本框的空间排布信息推导出有哪些行、有哪些列、哪些单元格需合并，由此生成电子表格；</w:t>
      </w:r>
    </w:p>
    <w:p w14:paraId="185CE367" w14:textId="77777777" w:rsidR="0088768D" w:rsidRDefault="00F40885">
      <w:pPr>
        <w:rPr>
          <w:sz w:val="24"/>
        </w:rPr>
      </w:pPr>
      <w:r>
        <w:rPr>
          <w:sz w:val="24"/>
        </w:rPr>
        <w:t xml:space="preserve">2. </w:t>
      </w:r>
      <w:r>
        <w:rPr>
          <w:sz w:val="24"/>
        </w:rPr>
        <w:t>运用图像形态学变换、纹理提取、边缘检测等手段，提取表格线，再由表格线推导行、列、合并单元格的信息；</w:t>
      </w:r>
    </w:p>
    <w:p w14:paraId="3E8CA402" w14:textId="77777777" w:rsidR="0088768D" w:rsidRDefault="00F40885">
      <w:pPr>
        <w:rPr>
          <w:sz w:val="24"/>
        </w:rPr>
      </w:pPr>
      <w:r>
        <w:rPr>
          <w:sz w:val="24"/>
        </w:rPr>
        <w:t xml:space="preserve">3. </w:t>
      </w:r>
      <w:r>
        <w:rPr>
          <w:sz w:val="24"/>
        </w:rPr>
        <w:t>神经网络端到端学习，代表工作是</w:t>
      </w:r>
      <w:proofErr w:type="spellStart"/>
      <w:r>
        <w:rPr>
          <w:sz w:val="24"/>
        </w:rPr>
        <w:t>TableBank</w:t>
      </w:r>
      <w:proofErr w:type="spellEnd"/>
      <w:r>
        <w:rPr>
          <w:sz w:val="24"/>
        </w:rPr>
        <w:t>，使用</w:t>
      </w:r>
      <w:r>
        <w:rPr>
          <w:sz w:val="24"/>
        </w:rPr>
        <w:t>image to text</w:t>
      </w:r>
      <w:r>
        <w:rPr>
          <w:sz w:val="24"/>
        </w:rPr>
        <w:t>技术，将表格图片转为某种结构化描述语言（比如</w:t>
      </w:r>
      <w:r>
        <w:rPr>
          <w:sz w:val="24"/>
        </w:rPr>
        <w:t>html</w:t>
      </w:r>
      <w:r>
        <w:rPr>
          <w:sz w:val="24"/>
        </w:rPr>
        <w:t>定义表格结构的标签）。</w:t>
      </w:r>
    </w:p>
    <w:p w14:paraId="347CC668" w14:textId="77777777" w:rsidR="0088768D" w:rsidRDefault="0088768D">
      <w:pPr>
        <w:rPr>
          <w:sz w:val="24"/>
        </w:rPr>
      </w:pPr>
    </w:p>
    <w:p w14:paraId="31D449EA" w14:textId="77777777" w:rsidR="0088768D" w:rsidRDefault="00F40885">
      <w:pPr>
        <w:rPr>
          <w:sz w:val="24"/>
        </w:rPr>
      </w:pPr>
      <w:r>
        <w:rPr>
          <w:sz w:val="24"/>
        </w:rPr>
        <w:lastRenderedPageBreak/>
        <w:t>经过实验，发现以上三种思路都有不便落地的缺陷：</w:t>
      </w:r>
    </w:p>
    <w:p w14:paraId="38247072" w14:textId="77777777" w:rsidR="0088768D" w:rsidRDefault="0088768D">
      <w:pPr>
        <w:rPr>
          <w:sz w:val="24"/>
        </w:rPr>
      </w:pPr>
    </w:p>
    <w:p w14:paraId="68FAA878" w14:textId="77777777" w:rsidR="0088768D" w:rsidRDefault="00F40885">
      <w:pPr>
        <w:rPr>
          <w:sz w:val="24"/>
        </w:rPr>
      </w:pPr>
      <w:r>
        <w:rPr>
          <w:sz w:val="24"/>
        </w:rPr>
        <w:t>思路</w:t>
      </w:r>
      <w:r>
        <w:rPr>
          <w:sz w:val="24"/>
        </w:rPr>
        <w:t>1</w:t>
      </w:r>
      <w:r>
        <w:rPr>
          <w:sz w:val="24"/>
        </w:rPr>
        <w:t>：极度依赖</w:t>
      </w:r>
      <w:r>
        <w:rPr>
          <w:sz w:val="24"/>
        </w:rPr>
        <w:t>OCR</w:t>
      </w:r>
      <w:r>
        <w:rPr>
          <w:sz w:val="24"/>
        </w:rPr>
        <w:t>检测结果和人工设计的规则，对于不同样式的表格，需做针对性开发，推广性差；</w:t>
      </w:r>
    </w:p>
    <w:p w14:paraId="731DE260" w14:textId="77777777" w:rsidR="0088768D" w:rsidRDefault="00F40885">
      <w:pPr>
        <w:rPr>
          <w:sz w:val="24"/>
        </w:rPr>
      </w:pPr>
      <w:r>
        <w:rPr>
          <w:sz w:val="24"/>
        </w:rPr>
        <w:t>思路</w:t>
      </w:r>
      <w:r>
        <w:rPr>
          <w:sz w:val="24"/>
        </w:rPr>
        <w:t>2</w:t>
      </w:r>
      <w:r>
        <w:rPr>
          <w:sz w:val="24"/>
        </w:rPr>
        <w:t>：依赖传统图像处理算法，在鲁棒性方面较欠缺，并且对于没有可见线的表格，传统方法很吃力，很难把所有</w:t>
      </w:r>
      <w:r>
        <w:rPr>
          <w:sz w:val="24"/>
        </w:rPr>
        <w:t>行</w:t>
      </w:r>
      <w:r>
        <w:rPr>
          <w:sz w:val="24"/>
        </w:rPr>
        <w:t>/</w:t>
      </w:r>
      <w:r>
        <w:rPr>
          <w:sz w:val="24"/>
        </w:rPr>
        <w:t>列间隙提取出来；</w:t>
      </w:r>
    </w:p>
    <w:p w14:paraId="5C827476" w14:textId="77777777" w:rsidR="0088768D" w:rsidRDefault="00F40885">
      <w:pPr>
        <w:rPr>
          <w:sz w:val="24"/>
        </w:rPr>
      </w:pPr>
      <w:r>
        <w:rPr>
          <w:sz w:val="24"/>
        </w:rPr>
        <w:t>思路</w:t>
      </w:r>
      <w:r>
        <w:rPr>
          <w:sz w:val="24"/>
        </w:rPr>
        <w:t>3</w:t>
      </w:r>
      <w:r>
        <w:rPr>
          <w:sz w:val="24"/>
        </w:rPr>
        <w:t>：解决方案没有次第，一旦出现</w:t>
      </w:r>
      <w:r>
        <w:rPr>
          <w:sz w:val="24"/>
        </w:rPr>
        <w:t>bad case</w:t>
      </w:r>
      <w:r>
        <w:rPr>
          <w:sz w:val="24"/>
        </w:rPr>
        <w:t>，无法从中间步骤快速干预修复，只能重新调整模型（还不一定能调好），看似省事，实则不适合工程落地。</w:t>
      </w:r>
    </w:p>
    <w:p w14:paraId="13BAA8D0" w14:textId="77777777" w:rsidR="0088768D" w:rsidRDefault="0088768D">
      <w:pPr>
        <w:rPr>
          <w:b/>
          <w:bCs/>
          <w:sz w:val="28"/>
          <w:szCs w:val="28"/>
        </w:rPr>
      </w:pPr>
    </w:p>
    <w:p w14:paraId="7AEAF426" w14:textId="77777777" w:rsidR="0088768D" w:rsidRDefault="00F40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解决方案</w:t>
      </w:r>
    </w:p>
    <w:p w14:paraId="22A545AD" w14:textId="77777777" w:rsidR="0088768D" w:rsidRDefault="0088768D">
      <w:pPr>
        <w:rPr>
          <w:b/>
          <w:bCs/>
          <w:sz w:val="28"/>
          <w:szCs w:val="28"/>
        </w:rPr>
      </w:pPr>
    </w:p>
    <w:p w14:paraId="396EB8AB" w14:textId="77777777" w:rsidR="0088768D" w:rsidRDefault="00F408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针对已有方案的缺点和优点，我觉得可行性的解决方案流程如下：</w:t>
      </w:r>
    </w:p>
    <w:p w14:paraId="67AF4226" w14:textId="77777777" w:rsidR="0088768D" w:rsidRDefault="0088768D">
      <w:pPr>
        <w:rPr>
          <w:b/>
          <w:bCs/>
          <w:sz w:val="28"/>
          <w:szCs w:val="28"/>
        </w:rPr>
      </w:pPr>
    </w:p>
    <w:p w14:paraId="49899754" w14:textId="77777777" w:rsidR="0088768D" w:rsidRDefault="00F40885">
      <w:pPr>
        <w:rPr>
          <w:sz w:val="24"/>
        </w:rPr>
      </w:pPr>
      <w:r>
        <w:rPr>
          <w:sz w:val="24"/>
        </w:rPr>
        <w:t xml:space="preserve">1. </w:t>
      </w:r>
      <w:r>
        <w:rPr>
          <w:sz w:val="24"/>
        </w:rPr>
        <w:t>对表格图片应用深度学习进行图像分割，分割的目的是对表格线部分进行标注，分割类别是</w:t>
      </w:r>
      <w:r>
        <w:rPr>
          <w:sz w:val="24"/>
        </w:rPr>
        <w:t>4</w:t>
      </w:r>
      <w:r>
        <w:rPr>
          <w:sz w:val="24"/>
        </w:rPr>
        <w:t>类：横向的线，竖向的线，横向的不可见线，竖向的不可见线，</w:t>
      </w:r>
      <w:proofErr w:type="gramStart"/>
      <w:r>
        <w:rPr>
          <w:sz w:val="24"/>
        </w:rPr>
        <w:t>类间并不</w:t>
      </w:r>
      <w:proofErr w:type="gramEnd"/>
      <w:r>
        <w:rPr>
          <w:sz w:val="24"/>
        </w:rPr>
        <w:t>互斥，也就是每个像素可能同时属于多种类别，这是因为线和线之间有交点，交点处的像素是同属多条线的。</w:t>
      </w:r>
    </w:p>
    <w:p w14:paraId="3E7F3E18" w14:textId="77777777" w:rsidR="0088768D" w:rsidRDefault="00F40885">
      <w:pPr>
        <w:rPr>
          <w:sz w:val="24"/>
        </w:rPr>
      </w:pPr>
      <w:r>
        <w:rPr>
          <w:sz w:val="24"/>
        </w:rPr>
        <w:t xml:space="preserve">2. </w:t>
      </w:r>
      <w:r>
        <w:rPr>
          <w:sz w:val="24"/>
        </w:rPr>
        <w:t>对分割</w:t>
      </w:r>
      <w:proofErr w:type="gramStart"/>
      <w:r>
        <w:rPr>
          <w:sz w:val="24"/>
        </w:rPr>
        <w:t>图分</w:t>
      </w:r>
      <w:r>
        <w:rPr>
          <w:sz w:val="24"/>
        </w:rPr>
        <w:t>别</w:t>
      </w:r>
      <w:proofErr w:type="gramEnd"/>
      <w:r>
        <w:rPr>
          <w:sz w:val="24"/>
        </w:rPr>
        <w:t>做几何分析，即先提取连通区域，再对连通区域拟合折线，再对游离的线段根据距离和倾角进行合并形成框线。由于拍摄角度或者纸张的弯曲，一般原图表格会有一些倾斜，可使用投影变换（</w:t>
      </w:r>
      <w:r>
        <w:rPr>
          <w:sz w:val="24"/>
        </w:rPr>
        <w:t>perspective transformation</w:t>
      </w:r>
      <w:r>
        <w:rPr>
          <w:sz w:val="24"/>
        </w:rPr>
        <w:t>）对原图进行校正，使得横框</w:t>
      </w:r>
      <w:proofErr w:type="gramStart"/>
      <w:r>
        <w:rPr>
          <w:sz w:val="24"/>
        </w:rPr>
        <w:t>线校至</w:t>
      </w:r>
      <w:proofErr w:type="gramEnd"/>
      <w:r>
        <w:rPr>
          <w:sz w:val="24"/>
        </w:rPr>
        <w:t>水平，竖框</w:t>
      </w:r>
      <w:proofErr w:type="gramStart"/>
      <w:r>
        <w:rPr>
          <w:sz w:val="24"/>
        </w:rPr>
        <w:t>线校至</w:t>
      </w:r>
      <w:proofErr w:type="gramEnd"/>
      <w:r>
        <w:rPr>
          <w:sz w:val="24"/>
        </w:rPr>
        <w:t>竖直。</w:t>
      </w:r>
    </w:p>
    <w:p w14:paraId="327DEA9F" w14:textId="77777777" w:rsidR="0088768D" w:rsidRDefault="00F40885">
      <w:pPr>
        <w:rPr>
          <w:sz w:val="24"/>
        </w:rPr>
      </w:pPr>
      <w:r>
        <w:rPr>
          <w:sz w:val="24"/>
        </w:rPr>
        <w:t xml:space="preserve">3. </w:t>
      </w:r>
      <w:r>
        <w:rPr>
          <w:sz w:val="24"/>
        </w:rPr>
        <w:t>对校正后的图调用</w:t>
      </w:r>
      <w:r>
        <w:rPr>
          <w:sz w:val="24"/>
        </w:rPr>
        <w:t>OCR</w:t>
      </w:r>
      <w:r>
        <w:rPr>
          <w:sz w:val="24"/>
        </w:rPr>
        <w:t>，识别其中的文本内容，以及每个字符的坐标。</w:t>
      </w:r>
    </w:p>
    <w:p w14:paraId="239EAFAD" w14:textId="77777777" w:rsidR="0088768D" w:rsidRDefault="00F40885">
      <w:pPr>
        <w:rPr>
          <w:sz w:val="24"/>
        </w:rPr>
      </w:pPr>
      <w:r>
        <w:rPr>
          <w:sz w:val="24"/>
        </w:rPr>
        <w:t xml:space="preserve">4. </w:t>
      </w:r>
      <w:r>
        <w:rPr>
          <w:sz w:val="24"/>
        </w:rPr>
        <w:t>根据第</w:t>
      </w:r>
      <w:r>
        <w:rPr>
          <w:sz w:val="24"/>
        </w:rPr>
        <w:t>2</w:t>
      </w:r>
      <w:r>
        <w:rPr>
          <w:sz w:val="24"/>
        </w:rPr>
        <w:t>步得到的框线，计算出有哪些行，哪些列，其中哪些单元格跨行列合并了。由此得到每个单元格在图中的位置（</w:t>
      </w:r>
      <w:proofErr w:type="spellStart"/>
      <w:r>
        <w:rPr>
          <w:sz w:val="24"/>
        </w:rPr>
        <w:t>top_left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top_right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bott</w:t>
      </w:r>
      <w:r>
        <w:rPr>
          <w:sz w:val="24"/>
        </w:rPr>
        <w:t>om_left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bottom_right</w:t>
      </w:r>
      <w:proofErr w:type="spellEnd"/>
      <w:r>
        <w:rPr>
          <w:sz w:val="24"/>
        </w:rPr>
        <w:t>）四点坐标。</w:t>
      </w:r>
    </w:p>
    <w:p w14:paraId="19C6587E" w14:textId="77777777" w:rsidR="0088768D" w:rsidRDefault="00F40885">
      <w:pPr>
        <w:rPr>
          <w:b/>
          <w:bCs/>
          <w:sz w:val="28"/>
          <w:szCs w:val="28"/>
        </w:rPr>
      </w:pPr>
      <w:r>
        <w:rPr>
          <w:sz w:val="24"/>
        </w:rPr>
        <w:t xml:space="preserve">5. </w:t>
      </w:r>
      <w:r>
        <w:rPr>
          <w:sz w:val="24"/>
        </w:rPr>
        <w:t>将单元格位置，与字符坐标进行匹配，决定每个字符在哪个单元格中。最后计算每个单元格的字号大小，对齐方式等格式信息。</w:t>
      </w:r>
      <w:r>
        <w:rPr>
          <w:sz w:val="24"/>
        </w:rPr>
        <w:t>​</w:t>
      </w:r>
    </w:p>
    <w:p w14:paraId="693D88AD" w14:textId="77777777" w:rsidR="0088768D" w:rsidRDefault="00F40885">
      <w:pP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2C426F01" wp14:editId="0BA932D6">
            <wp:extent cx="5268595" cy="1180465"/>
            <wp:effectExtent l="0" t="0" r="14605" b="13335"/>
            <wp:docPr id="2" name="Picture 2" descr="Screen Shot 2020-08-14 at 14.4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0-08-14 at 14.41.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2.1 </w:t>
      </w: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>图像分割模型</w:t>
      </w:r>
    </w:p>
    <w:p w14:paraId="78B149CF" w14:textId="77777777" w:rsidR="0088768D" w:rsidRDefault="00F40885">
      <w:pPr>
        <w:rPr>
          <w:sz w:val="24"/>
        </w:rPr>
      </w:pPr>
      <w:r>
        <w:rPr>
          <w:sz w:val="24"/>
        </w:rPr>
        <w:t>图像分割（</w:t>
      </w:r>
      <w:r>
        <w:rPr>
          <w:sz w:val="24"/>
        </w:rPr>
        <w:t>segmentation</w:t>
      </w:r>
      <w:r>
        <w:rPr>
          <w:sz w:val="24"/>
        </w:rPr>
        <w:t>）旨在对图像的每个像素赋予标签。在这里，我们的分割任务有多标签，每个像素可能属于横线、竖线、不可见横线、不可见竖线。</w:t>
      </w:r>
    </w:p>
    <w:p w14:paraId="446978CB" w14:textId="77777777" w:rsidR="0088768D" w:rsidRDefault="0088768D">
      <w:pPr>
        <w:rPr>
          <w:rFonts w:ascii="-apple-system" w:eastAsia="-apple-system" w:hAnsi="-apple-system" w:cs="-apple-system"/>
          <w:bCs/>
          <w:color w:val="1A1A1A"/>
          <w:kern w:val="0"/>
          <w:sz w:val="24"/>
          <w:lang w:bidi="ar"/>
        </w:rPr>
      </w:pPr>
    </w:p>
    <w:p w14:paraId="1D4BE17C" w14:textId="77777777" w:rsidR="0088768D" w:rsidRDefault="00F40885">
      <w:pPr>
        <w:rPr>
          <w:rFonts w:ascii="-apple-system" w:eastAsia="-apple-system" w:hAnsi="-apple-system" w:cs="-apple-system"/>
          <w:bCs/>
          <w:color w:val="1A1A1A"/>
          <w:kern w:val="0"/>
          <w:sz w:val="24"/>
          <w:lang w:bidi="ar"/>
        </w:rPr>
      </w:pPr>
      <w:r>
        <w:rPr>
          <w:rFonts w:ascii="-apple-system" w:eastAsia="-apple-system" w:hAnsi="-apple-system" w:cs="-apple-system"/>
          <w:bCs/>
          <w:noProof/>
          <w:color w:val="1A1A1A"/>
          <w:kern w:val="0"/>
          <w:sz w:val="24"/>
          <w:lang w:bidi="ar"/>
        </w:rPr>
        <w:lastRenderedPageBreak/>
        <w:drawing>
          <wp:inline distT="0" distB="0" distL="114300" distR="114300" wp14:anchorId="750FFB6E" wp14:editId="012D93F1">
            <wp:extent cx="5264785" cy="2856865"/>
            <wp:effectExtent l="0" t="0" r="18415" b="13335"/>
            <wp:docPr id="3" name="Picture 3" descr="Screen Shot 2020-08-14 at 14.42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0-08-14 at 14.42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0E71" w14:textId="77777777" w:rsidR="0088768D" w:rsidRDefault="00F40885">
      <w:pPr>
        <w:rPr>
          <w:sz w:val="24"/>
        </w:rPr>
      </w:pPr>
      <w:r>
        <w:rPr>
          <w:sz w:val="24"/>
        </w:rPr>
        <w:t>目前较常用的深度学习图片分割模型有</w:t>
      </w:r>
      <w:proofErr w:type="spellStart"/>
      <w:r>
        <w:rPr>
          <w:sz w:val="24"/>
        </w:rPr>
        <w:t>DeepLab</w:t>
      </w:r>
      <w:proofErr w:type="spellEnd"/>
      <w:r>
        <w:rPr>
          <w:sz w:val="24"/>
        </w:rPr>
        <w:t>系列，</w:t>
      </w:r>
      <w:proofErr w:type="spellStart"/>
      <w:r>
        <w:rPr>
          <w:sz w:val="24"/>
        </w:rPr>
        <w:t>fcn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Unet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SegNet</w:t>
      </w:r>
      <w:proofErr w:type="spellEnd"/>
      <w:r>
        <w:rPr>
          <w:sz w:val="24"/>
        </w:rPr>
        <w:t>等。</w:t>
      </w:r>
    </w:p>
    <w:p w14:paraId="0034C7F7" w14:textId="77777777" w:rsidR="0088768D" w:rsidRDefault="0088768D">
      <w:pPr>
        <w:rPr>
          <w:b/>
          <w:bCs/>
          <w:sz w:val="28"/>
          <w:szCs w:val="28"/>
        </w:rPr>
      </w:pPr>
    </w:p>
    <w:p w14:paraId="03E80A14" w14:textId="77777777" w:rsidR="0088768D" w:rsidRDefault="00F4088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 wp14:anchorId="4C912418" wp14:editId="7722989D">
            <wp:extent cx="5270500" cy="2780030"/>
            <wp:effectExtent l="0" t="0" r="12700" b="13970"/>
            <wp:docPr id="4" name="Picture 4" descr="Screen Shot 2020-08-14 at 14.43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0-08-14 at 14.43.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6657" w14:textId="77777777" w:rsidR="0088768D" w:rsidRDefault="00F40885">
      <w:pPr>
        <w:widowControl/>
        <w:jc w:val="left"/>
      </w:pP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 xml:space="preserve">2.2. </w:t>
      </w: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>分割结果几何分析</w:t>
      </w:r>
    </w:p>
    <w:p w14:paraId="1D7E19B1" w14:textId="77777777" w:rsidR="0088768D" w:rsidRDefault="0088768D">
      <w:pPr>
        <w:rPr>
          <w:b/>
          <w:bCs/>
          <w:sz w:val="28"/>
          <w:szCs w:val="28"/>
        </w:rPr>
      </w:pPr>
    </w:p>
    <w:p w14:paraId="09AC6AA7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对分割结果设定阈值</w:t>
      </w:r>
      <w:r>
        <w:rPr>
          <w:sz w:val="24"/>
        </w:rPr>
        <w:t>0.5</w:t>
      </w:r>
      <w:r>
        <w:rPr>
          <w:sz w:val="24"/>
        </w:rPr>
        <w:t>进行二值化，转成几张</w:t>
      </w:r>
      <w:proofErr w:type="gramStart"/>
      <w:r>
        <w:rPr>
          <w:sz w:val="24"/>
        </w:rPr>
        <w:t>二值化图</w:t>
      </w:r>
      <w:proofErr w:type="gramEnd"/>
      <w:r>
        <w:rPr>
          <w:sz w:val="24"/>
        </w:rPr>
        <w:t>，分别表示每种线所属的像素。接着对每个</w:t>
      </w:r>
      <w:proofErr w:type="gramStart"/>
      <w:r>
        <w:rPr>
          <w:sz w:val="24"/>
        </w:rPr>
        <w:t>二值化图</w:t>
      </w:r>
      <w:proofErr w:type="gramEnd"/>
      <w:r>
        <w:rPr>
          <w:sz w:val="24"/>
        </w:rPr>
        <w:t>求连通区域。对连通区域进行过滤，长度太小的丢弃。</w:t>
      </w:r>
    </w:p>
    <w:p w14:paraId="368449DB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对剩下的每个有效连通区域，分别拟合折线，即得到大量线段。对线段的角度进行统计，横、</w:t>
      </w:r>
      <w:proofErr w:type="gramStart"/>
      <w:r>
        <w:rPr>
          <w:sz w:val="24"/>
        </w:rPr>
        <w:t>竖两种</w:t>
      </w:r>
      <w:proofErr w:type="gramEnd"/>
      <w:r>
        <w:rPr>
          <w:sz w:val="24"/>
        </w:rPr>
        <w:t>线段与</w:t>
      </w:r>
      <w:r>
        <w:rPr>
          <w:sz w:val="24"/>
        </w:rPr>
        <w:t>x</w:t>
      </w:r>
      <w:r>
        <w:rPr>
          <w:sz w:val="24"/>
        </w:rPr>
        <w:t>轴的夹角均值应接近</w:t>
      </w:r>
      <w:r>
        <w:rPr>
          <w:sz w:val="24"/>
        </w:rPr>
        <w:t>0</w:t>
      </w:r>
      <w:r>
        <w:rPr>
          <w:sz w:val="24"/>
        </w:rPr>
        <w:t>和</w:t>
      </w:r>
      <w:r>
        <w:rPr>
          <w:sz w:val="24"/>
        </w:rPr>
        <w:t>90</w:t>
      </w:r>
      <w:r>
        <w:rPr>
          <w:sz w:val="24"/>
        </w:rPr>
        <w:t>度，若否，则认为识别失败并终止。在横、竖线段中，若有角度偏离均值</w:t>
      </w:r>
      <w:r>
        <w:rPr>
          <w:sz w:val="24"/>
        </w:rPr>
        <w:t>3</w:t>
      </w:r>
      <w:r>
        <w:rPr>
          <w:sz w:val="24"/>
        </w:rPr>
        <w:t>个标准差以上的，则过滤掉。</w:t>
      </w:r>
    </w:p>
    <w:p w14:paraId="0C123173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对于剩下的线段，应用</w:t>
      </w:r>
      <w:proofErr w:type="spellStart"/>
      <w:r>
        <w:rPr>
          <w:sz w:val="24"/>
        </w:rPr>
        <w:t>D</w:t>
      </w:r>
      <w:r>
        <w:rPr>
          <w:sz w:val="24"/>
        </w:rPr>
        <w:t>isjointSet</w:t>
      </w:r>
      <w:proofErr w:type="spellEnd"/>
      <w:r>
        <w:rPr>
          <w:sz w:val="24"/>
        </w:rPr>
        <w:t>算法进行合并，被合并的线段构成一条新</w:t>
      </w:r>
      <w:r>
        <w:rPr>
          <w:sz w:val="24"/>
        </w:rPr>
        <w:lastRenderedPageBreak/>
        <w:t>的长直线，这些直线代表框线。两线段合并的判定条件是：夹角小于</w:t>
      </w:r>
      <w:r>
        <w:rPr>
          <w:sz w:val="24"/>
        </w:rPr>
        <w:t>15</w:t>
      </w:r>
      <w:r>
        <w:rPr>
          <w:sz w:val="24"/>
        </w:rPr>
        <w:t>度，并且一条线段的端点到另一条线段的距离小于一定阈值。</w:t>
      </w:r>
    </w:p>
    <w:p w14:paraId="30FFC8EB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最终得到的若干直线，就是表格的框线。但是手机拍摄的照片一般都有一些倾斜，为便于后续处理和提高</w:t>
      </w:r>
      <w:r>
        <w:rPr>
          <w:sz w:val="24"/>
        </w:rPr>
        <w:t>OCR</w:t>
      </w:r>
      <w:r>
        <w:rPr>
          <w:sz w:val="24"/>
        </w:rPr>
        <w:t>结果的质量，我们将对图片进行倾斜校正。</w:t>
      </w:r>
    </w:p>
    <w:p w14:paraId="5FCBA56D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校正方法使用投影变换，也即拟合一个单应矩阵</w:t>
      </w:r>
      <w:r>
        <w:rPr>
          <w:sz w:val="24"/>
        </w:rPr>
        <w:t>H</w:t>
      </w:r>
      <w:r>
        <w:rPr>
          <w:sz w:val="24"/>
        </w:rPr>
        <w:t>，使得</w:t>
      </w:r>
      <w:r>
        <w:rPr>
          <w:sz w:val="24"/>
        </w:rPr>
        <w:t>HX=X'</w:t>
      </w:r>
      <w:r>
        <w:rPr>
          <w:sz w:val="24"/>
        </w:rPr>
        <w:t>，</w:t>
      </w:r>
      <w:r>
        <w:rPr>
          <w:sz w:val="24"/>
        </w:rPr>
        <w:t>X</w:t>
      </w:r>
      <w:r>
        <w:rPr>
          <w:sz w:val="24"/>
        </w:rPr>
        <w:t>的每一列是在每条直线上以固定距离采样的点的齐次坐标，</w:t>
      </w:r>
      <w:r>
        <w:rPr>
          <w:sz w:val="24"/>
        </w:rPr>
        <w:t>X'</w:t>
      </w:r>
      <w:r>
        <w:rPr>
          <w:sz w:val="24"/>
        </w:rPr>
        <w:t>的对应列是该点校正后的齐次坐标。横线校正至水平，也即线上</w:t>
      </w:r>
      <w:proofErr w:type="gramStart"/>
      <w:r>
        <w:rPr>
          <w:sz w:val="24"/>
        </w:rPr>
        <w:t>所有点</w:t>
      </w:r>
      <w:proofErr w:type="gramEnd"/>
      <w:r>
        <w:rPr>
          <w:sz w:val="24"/>
        </w:rPr>
        <w:t>的</w:t>
      </w:r>
      <w:r>
        <w:rPr>
          <w:sz w:val="24"/>
        </w:rPr>
        <w:t>y</w:t>
      </w:r>
      <w:r>
        <w:rPr>
          <w:sz w:val="24"/>
        </w:rPr>
        <w:t>坐标一致；竖</w:t>
      </w:r>
      <w:r>
        <w:rPr>
          <w:sz w:val="24"/>
        </w:rPr>
        <w:t>线校正至竖直，也即线上</w:t>
      </w:r>
      <w:proofErr w:type="gramStart"/>
      <w:r>
        <w:rPr>
          <w:sz w:val="24"/>
        </w:rPr>
        <w:t>所有点</w:t>
      </w:r>
      <w:proofErr w:type="gramEnd"/>
      <w:r>
        <w:rPr>
          <w:sz w:val="24"/>
        </w:rPr>
        <w:t>的</w:t>
      </w:r>
      <w:r>
        <w:rPr>
          <w:sz w:val="24"/>
        </w:rPr>
        <w:t>x</w:t>
      </w:r>
      <w:r>
        <w:rPr>
          <w:sz w:val="24"/>
        </w:rPr>
        <w:t>坐标一致。最后将求得的投影变换应用到原图中，将图片也校正。</w:t>
      </w:r>
    </w:p>
    <w:p w14:paraId="2296406F" w14:textId="77777777" w:rsidR="0088768D" w:rsidRDefault="0088768D">
      <w:pPr>
        <w:ind w:firstLine="420"/>
        <w:rPr>
          <w:sz w:val="24"/>
        </w:rPr>
      </w:pPr>
    </w:p>
    <w:p w14:paraId="7932A322" w14:textId="77777777" w:rsidR="0088768D" w:rsidRDefault="0088768D">
      <w:pPr>
        <w:rPr>
          <w:sz w:val="24"/>
        </w:rPr>
      </w:pPr>
    </w:p>
    <w:p w14:paraId="26A95420" w14:textId="77777777" w:rsidR="0088768D" w:rsidRDefault="00F40885">
      <w:pPr>
        <w:rPr>
          <w:sz w:val="24"/>
        </w:rPr>
      </w:pPr>
      <w:r>
        <w:rPr>
          <w:sz w:val="24"/>
        </w:rPr>
        <w:t>2.3 OCR</w:t>
      </w:r>
    </w:p>
    <w:p w14:paraId="490D245E" w14:textId="77777777" w:rsidR="0088768D" w:rsidRDefault="0088768D">
      <w:pPr>
        <w:rPr>
          <w:sz w:val="24"/>
        </w:rPr>
      </w:pPr>
    </w:p>
    <w:p w14:paraId="183914B3" w14:textId="77777777" w:rsidR="0088768D" w:rsidRDefault="00F40885">
      <w:pPr>
        <w:widowControl/>
        <w:jc w:val="left"/>
      </w:pPr>
      <w:r>
        <w:rPr>
          <w:sz w:val="24"/>
        </w:rPr>
        <w:t>将校正后的图片送去</w:t>
      </w:r>
      <w:r>
        <w:rPr>
          <w:sz w:val="24"/>
        </w:rPr>
        <w:t>OCR</w:t>
      </w:r>
      <w:r>
        <w:rPr>
          <w:sz w:val="24"/>
        </w:rPr>
        <w:t>，可得到图中每个字符的坐标。</w:t>
      </w:r>
      <w:r>
        <w:rPr>
          <w:sz w:val="24"/>
        </w:rPr>
        <w:t xml:space="preserve">OCR </w:t>
      </w:r>
      <w:r>
        <w:rPr>
          <w:sz w:val="24"/>
        </w:rPr>
        <w:t>模型可以使用</w:t>
      </w:r>
    </w:p>
    <w:p w14:paraId="60DBD5BE" w14:textId="77777777" w:rsidR="0088768D" w:rsidRDefault="00F40885">
      <w:pPr>
        <w:rPr>
          <w:sz w:val="24"/>
        </w:rPr>
      </w:pPr>
      <w:r>
        <w:rPr>
          <w:sz w:val="24"/>
        </w:rPr>
        <w:t>CNN+RNN+CTC</w:t>
      </w:r>
      <w:r>
        <w:rPr>
          <w:sz w:val="24"/>
        </w:rPr>
        <w:t>的模型结构。</w:t>
      </w:r>
    </w:p>
    <w:p w14:paraId="6CA3B522" w14:textId="77777777" w:rsidR="0088768D" w:rsidRDefault="00F40885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0545B9EC" wp14:editId="5EFA4203">
            <wp:extent cx="5269865" cy="4144645"/>
            <wp:effectExtent l="0" t="0" r="13335" b="20955"/>
            <wp:docPr id="5" name="Picture 5" descr="Screen Shot 2020-08-14 at 14.47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0-08-14 at 14.47.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D4C2" w14:textId="77777777" w:rsidR="0088768D" w:rsidRDefault="0088768D">
      <w:pPr>
        <w:rPr>
          <w:sz w:val="24"/>
        </w:rPr>
      </w:pPr>
    </w:p>
    <w:p w14:paraId="53B6F69C" w14:textId="77777777" w:rsidR="0088768D" w:rsidRDefault="00F40885">
      <w:pPr>
        <w:widowControl/>
        <w:jc w:val="left"/>
      </w:pP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 xml:space="preserve">2.4. </w:t>
      </w: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>识别表格结构</w:t>
      </w:r>
    </w:p>
    <w:p w14:paraId="2D1F9A3C" w14:textId="77777777" w:rsidR="0088768D" w:rsidRDefault="0088768D">
      <w:pPr>
        <w:rPr>
          <w:sz w:val="24"/>
        </w:rPr>
      </w:pPr>
    </w:p>
    <w:p w14:paraId="306CC84A" w14:textId="77777777" w:rsidR="0088768D" w:rsidRDefault="00F40885">
      <w:pPr>
        <w:rPr>
          <w:sz w:val="24"/>
        </w:rPr>
      </w:pPr>
      <w:r>
        <w:rPr>
          <w:sz w:val="24"/>
        </w:rPr>
        <w:t>接下来需要识别表格的结构，以跟</w:t>
      </w:r>
      <w:r>
        <w:rPr>
          <w:sz w:val="24"/>
        </w:rPr>
        <w:t>OCR</w:t>
      </w:r>
      <w:r>
        <w:rPr>
          <w:sz w:val="24"/>
        </w:rPr>
        <w:t>结果进行匹配。我们对一个完整的表格定义如下：</w:t>
      </w:r>
    </w:p>
    <w:p w14:paraId="584C8637" w14:textId="77777777" w:rsidR="0088768D" w:rsidRDefault="0088768D">
      <w:pPr>
        <w:rPr>
          <w:sz w:val="24"/>
        </w:rPr>
      </w:pPr>
    </w:p>
    <w:p w14:paraId="0AC5C2D3" w14:textId="77777777" w:rsidR="0088768D" w:rsidRDefault="00F40885">
      <w:pPr>
        <w:rPr>
          <w:sz w:val="24"/>
        </w:rPr>
      </w:pPr>
      <w:r>
        <w:rPr>
          <w:sz w:val="24"/>
        </w:rPr>
        <w:t>1</w:t>
      </w:r>
      <w:r>
        <w:rPr>
          <w:sz w:val="24"/>
        </w:rPr>
        <w:t>）所有单元格，单元格定义为</w:t>
      </w:r>
      <w:r>
        <w:rPr>
          <w:sz w:val="24"/>
        </w:rPr>
        <w:t>[</w:t>
      </w:r>
      <w:r>
        <w:rPr>
          <w:sz w:val="24"/>
        </w:rPr>
        <w:t>起始行，结束行，起始列，结束列</w:t>
      </w:r>
      <w:r>
        <w:rPr>
          <w:sz w:val="24"/>
        </w:rPr>
        <w:t>]</w:t>
      </w:r>
    </w:p>
    <w:p w14:paraId="5FCFE022" w14:textId="77777777" w:rsidR="0088768D" w:rsidRDefault="00F40885">
      <w:pPr>
        <w:rPr>
          <w:sz w:val="24"/>
        </w:rPr>
      </w:pPr>
      <w:r>
        <w:rPr>
          <w:sz w:val="24"/>
        </w:rPr>
        <w:lastRenderedPageBreak/>
        <w:t>2</w:t>
      </w:r>
      <w:r>
        <w:rPr>
          <w:sz w:val="24"/>
        </w:rPr>
        <w:t>）每一行的行高（像素）</w:t>
      </w:r>
    </w:p>
    <w:p w14:paraId="44D65D21" w14:textId="77777777" w:rsidR="0088768D" w:rsidRDefault="00F40885">
      <w:pPr>
        <w:rPr>
          <w:sz w:val="24"/>
        </w:rPr>
      </w:pPr>
      <w:r>
        <w:rPr>
          <w:sz w:val="24"/>
        </w:rPr>
        <w:t>3</w:t>
      </w:r>
      <w:r>
        <w:rPr>
          <w:sz w:val="24"/>
        </w:rPr>
        <w:t>）每一列的列宽（像素）</w:t>
      </w:r>
    </w:p>
    <w:p w14:paraId="6EBFA097" w14:textId="77777777" w:rsidR="0088768D" w:rsidRDefault="00F40885">
      <w:pPr>
        <w:rPr>
          <w:sz w:val="24"/>
        </w:rPr>
      </w:pPr>
      <w:r>
        <w:rPr>
          <w:sz w:val="24"/>
        </w:rPr>
        <w:t>4</w:t>
      </w:r>
      <w:r>
        <w:rPr>
          <w:sz w:val="24"/>
        </w:rPr>
        <w:t>）每个单元格的字号大小（像素）</w:t>
      </w:r>
    </w:p>
    <w:p w14:paraId="4880A662" w14:textId="77777777" w:rsidR="0088768D" w:rsidRDefault="00F40885">
      <w:pPr>
        <w:rPr>
          <w:sz w:val="24"/>
        </w:rPr>
      </w:pPr>
      <w:r>
        <w:rPr>
          <w:sz w:val="24"/>
        </w:rPr>
        <w:t>5</w:t>
      </w:r>
      <w:r>
        <w:rPr>
          <w:sz w:val="24"/>
        </w:rPr>
        <w:t>）每个单元格的对齐方式（</w:t>
      </w:r>
      <w:r>
        <w:rPr>
          <w:sz w:val="24"/>
        </w:rPr>
        <w:t>left\right\center</w:t>
      </w:r>
      <w:r>
        <w:rPr>
          <w:sz w:val="24"/>
        </w:rPr>
        <w:t>）</w:t>
      </w:r>
    </w:p>
    <w:p w14:paraId="0A7BDC3D" w14:textId="77777777" w:rsidR="0088768D" w:rsidRDefault="00F40885">
      <w:pPr>
        <w:rPr>
          <w:sz w:val="24"/>
        </w:rPr>
      </w:pPr>
      <w:r>
        <w:rPr>
          <w:sz w:val="24"/>
        </w:rPr>
        <w:t>6</w:t>
      </w:r>
      <w:r>
        <w:rPr>
          <w:sz w:val="24"/>
        </w:rPr>
        <w:t>）每个单元格的文字内容</w:t>
      </w:r>
    </w:p>
    <w:p w14:paraId="4CBCD372" w14:textId="77777777" w:rsidR="0088768D" w:rsidRDefault="0088768D">
      <w:pPr>
        <w:rPr>
          <w:sz w:val="24"/>
        </w:rPr>
      </w:pPr>
    </w:p>
    <w:p w14:paraId="03089A9A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表格的结构是指</w:t>
      </w:r>
      <w:r>
        <w:rPr>
          <w:sz w:val="24"/>
        </w:rPr>
        <w:t>1</w:t>
      </w:r>
      <w:r>
        <w:rPr>
          <w:sz w:val="24"/>
        </w:rPr>
        <w:t>），</w:t>
      </w:r>
      <w:r>
        <w:rPr>
          <w:sz w:val="24"/>
        </w:rPr>
        <w:t>2</w:t>
      </w:r>
      <w:r>
        <w:rPr>
          <w:sz w:val="24"/>
        </w:rPr>
        <w:t>）和</w:t>
      </w:r>
      <w:r>
        <w:rPr>
          <w:sz w:val="24"/>
        </w:rPr>
        <w:t>3</w:t>
      </w:r>
      <w:r>
        <w:rPr>
          <w:sz w:val="24"/>
        </w:rPr>
        <w:t>）。我们提出一套高效的算法从表格线推导出每行（列）的高（宽）和所有单元格的坐标。</w:t>
      </w:r>
    </w:p>
    <w:p w14:paraId="7C1FC5C8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由表格框线推导行（列）的高（宽）比较容易，只需对所有的横（竖）线按从上（左）到下（右）排序，相临框线形成一行（列），所以只需计算相临框线的</w:t>
      </w:r>
      <w:r>
        <w:rPr>
          <w:sz w:val="24"/>
        </w:rPr>
        <w:t>y</w:t>
      </w:r>
      <w:r>
        <w:rPr>
          <w:sz w:val="24"/>
        </w:rPr>
        <w:t>坐标（</w:t>
      </w:r>
      <w:r>
        <w:rPr>
          <w:sz w:val="24"/>
        </w:rPr>
        <w:t>x</w:t>
      </w:r>
      <w:r>
        <w:rPr>
          <w:sz w:val="24"/>
        </w:rPr>
        <w:t>坐标）差即可。</w:t>
      </w:r>
    </w:p>
    <w:p w14:paraId="69F38091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由表格框线推导单元格坐标就不太容易了。因为现实中存在很多单元格合并的情况，一个单元格可能跨了若干行和若干列。</w:t>
      </w:r>
    </w:p>
    <w:p w14:paraId="3D9835A2" w14:textId="77777777" w:rsidR="0088768D" w:rsidRDefault="0088768D">
      <w:pPr>
        <w:rPr>
          <w:sz w:val="24"/>
        </w:rPr>
      </w:pPr>
    </w:p>
    <w:p w14:paraId="134E6477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对此可以列举所有的单元格候选，每个单元格表示为（起始行，结束行，起始列，结束列），然后对所有单元格按面积从小到大排序。接着遍历排序好的候选单元格，去判断其上下左右的框线是否都真实存在，若存在，则此单元格就在原图存在。</w:t>
      </w:r>
    </w:p>
    <w:p w14:paraId="4170F030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注意到，每当确立一个单元格存在，所有与其共享起始行和起始列的其他单元格则不可能再存在，因为我们不考虑单元格中套着单元格的情况。所以虽然单元格候选集很大，但我们可以利用这一性质在遍历过程中进行剪枝，所以会</w:t>
      </w:r>
      <w:proofErr w:type="gramStart"/>
      <w:r>
        <w:rPr>
          <w:sz w:val="24"/>
        </w:rPr>
        <w:t>很</w:t>
      </w:r>
      <w:proofErr w:type="gramEnd"/>
      <w:r>
        <w:rPr>
          <w:sz w:val="24"/>
        </w:rPr>
        <w:t>高效。</w:t>
      </w:r>
    </w:p>
    <w:p w14:paraId="24BB3BCE" w14:textId="77777777" w:rsidR="0088768D" w:rsidRDefault="0088768D">
      <w:pPr>
        <w:ind w:firstLine="420"/>
        <w:rPr>
          <w:sz w:val="24"/>
        </w:rPr>
      </w:pPr>
    </w:p>
    <w:p w14:paraId="3DF2038F" w14:textId="77777777" w:rsidR="0088768D" w:rsidRDefault="0088768D">
      <w:pPr>
        <w:rPr>
          <w:sz w:val="24"/>
        </w:rPr>
      </w:pPr>
    </w:p>
    <w:p w14:paraId="087F67DC" w14:textId="77777777" w:rsidR="0088768D" w:rsidRDefault="00F40885">
      <w:pPr>
        <w:widowControl/>
        <w:jc w:val="left"/>
      </w:pP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>2.</w:t>
      </w: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 xml:space="preserve">5 </w:t>
      </w:r>
      <w:r>
        <w:rPr>
          <w:rFonts w:ascii="-apple-system" w:eastAsia="-apple-system" w:hAnsi="-apple-system" w:cs="-apple-system"/>
          <w:b/>
          <w:color w:val="1A1A1A"/>
          <w:kern w:val="0"/>
          <w:sz w:val="24"/>
          <w:lang w:bidi="ar"/>
        </w:rPr>
        <w:t>匹配文字内容，确定字号和对齐方式</w:t>
      </w:r>
    </w:p>
    <w:p w14:paraId="1AC00D69" w14:textId="77777777" w:rsidR="0088768D" w:rsidRDefault="0088768D">
      <w:pPr>
        <w:rPr>
          <w:sz w:val="24"/>
        </w:rPr>
      </w:pPr>
    </w:p>
    <w:p w14:paraId="54CF283F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2.4</w:t>
      </w:r>
      <w:r>
        <w:rPr>
          <w:sz w:val="24"/>
        </w:rPr>
        <w:t>定义的表格还有</w:t>
      </w:r>
      <w:r>
        <w:rPr>
          <w:sz w:val="24"/>
        </w:rPr>
        <w:t>4</w:t>
      </w:r>
      <w:r>
        <w:rPr>
          <w:sz w:val="24"/>
        </w:rPr>
        <w:t>）</w:t>
      </w:r>
      <w:r>
        <w:rPr>
          <w:sz w:val="24"/>
        </w:rPr>
        <w:t>5</w:t>
      </w:r>
      <w:r>
        <w:rPr>
          <w:sz w:val="24"/>
        </w:rPr>
        <w:t>）</w:t>
      </w:r>
      <w:r>
        <w:rPr>
          <w:sz w:val="24"/>
        </w:rPr>
        <w:t>6</w:t>
      </w:r>
      <w:r>
        <w:rPr>
          <w:sz w:val="24"/>
        </w:rPr>
        <w:t>）没</w:t>
      </w:r>
      <w:r>
        <w:rPr>
          <w:sz w:val="24"/>
        </w:rPr>
        <w:t>有识别。经过以上步骤，我们已经得到每个单元格的坐标和每个字符的坐标。接下来就只需进行对号入座就可得到每个单元格中的文本，也即解决了</w:t>
      </w:r>
      <w:r>
        <w:rPr>
          <w:sz w:val="24"/>
        </w:rPr>
        <w:t>6</w:t>
      </w:r>
      <w:r>
        <w:rPr>
          <w:sz w:val="24"/>
        </w:rPr>
        <w:t>）。</w:t>
      </w:r>
    </w:p>
    <w:p w14:paraId="2A47CE15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字号可由</w:t>
      </w:r>
      <w:r>
        <w:rPr>
          <w:sz w:val="24"/>
        </w:rPr>
        <w:t>OCR</w:t>
      </w:r>
      <w:r>
        <w:rPr>
          <w:sz w:val="24"/>
        </w:rPr>
        <w:t>文本高度确定，但是由于返回的高度总有一些不一样，实际表格中常常不会有太多字号，经常是同一列的单元格用一样的字号。因此我们对所有得到的文本高度进行聚类，当两行文本高度比例在</w:t>
      </w:r>
      <w:r>
        <w:rPr>
          <w:sz w:val="24"/>
        </w:rPr>
        <w:t>[0.91, 1.1]</w:t>
      </w:r>
      <w:r>
        <w:rPr>
          <w:sz w:val="24"/>
        </w:rPr>
        <w:t>之间，就可以认为</w:t>
      </w:r>
      <w:proofErr w:type="gramStart"/>
      <w:r>
        <w:rPr>
          <w:sz w:val="24"/>
        </w:rPr>
        <w:t>是同个高度</w:t>
      </w:r>
      <w:proofErr w:type="gramEnd"/>
      <w:r>
        <w:rPr>
          <w:sz w:val="24"/>
        </w:rPr>
        <w:t>。</w:t>
      </w:r>
      <w:proofErr w:type="gramStart"/>
      <w:r>
        <w:rPr>
          <w:sz w:val="24"/>
        </w:rPr>
        <w:t>聚好类</w:t>
      </w:r>
      <w:proofErr w:type="gramEnd"/>
      <w:r>
        <w:rPr>
          <w:sz w:val="24"/>
        </w:rPr>
        <w:t>后，对类内高度求平均值，以平均值</w:t>
      </w:r>
      <w:proofErr w:type="gramStart"/>
      <w:r>
        <w:rPr>
          <w:sz w:val="24"/>
        </w:rPr>
        <w:t>做为</w:t>
      </w:r>
      <w:proofErr w:type="gramEnd"/>
      <w:r>
        <w:rPr>
          <w:sz w:val="24"/>
        </w:rPr>
        <w:t>此类所有文本的真实高度。</w:t>
      </w:r>
    </w:p>
    <w:p w14:paraId="1FB9C343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最后将文本高度换算为字号，由此</w:t>
      </w:r>
      <w:r>
        <w:rPr>
          <w:sz w:val="24"/>
        </w:rPr>
        <w:t>4</w:t>
      </w:r>
      <w:r>
        <w:rPr>
          <w:sz w:val="24"/>
        </w:rPr>
        <w:t>）也解决了。最后根据文本在单元格中的位置</w:t>
      </w:r>
      <w:r>
        <w:rPr>
          <w:sz w:val="24"/>
        </w:rPr>
        <w:t>，判断每个单元格的对齐方式，对于对齐方式，也采取类似的聚类方法来去除噪音。由此</w:t>
      </w:r>
      <w:r>
        <w:rPr>
          <w:sz w:val="24"/>
        </w:rPr>
        <w:t>5</w:t>
      </w:r>
      <w:r>
        <w:rPr>
          <w:sz w:val="24"/>
        </w:rPr>
        <w:t>）也解决了。</w:t>
      </w:r>
    </w:p>
    <w:p w14:paraId="3484ADB1" w14:textId="77777777" w:rsidR="0088768D" w:rsidRDefault="00F40885">
      <w:pPr>
        <w:ind w:firstLine="420"/>
        <w:rPr>
          <w:sz w:val="24"/>
        </w:rPr>
      </w:pPr>
      <w:r>
        <w:rPr>
          <w:sz w:val="24"/>
        </w:rPr>
        <w:t>至此，表格的所有单元格，每一行的行高，每一列的列宽，每个单元格的字号大小，每个单元格的对齐方式，每个单元格的文字内容都已经识别出来了。只需将单位换成</w:t>
      </w:r>
      <w:r>
        <w:rPr>
          <w:sz w:val="24"/>
        </w:rPr>
        <w:t>Excel</w:t>
      </w:r>
      <w:r>
        <w:rPr>
          <w:sz w:val="24"/>
        </w:rPr>
        <w:t>、</w:t>
      </w:r>
      <w:r>
        <w:rPr>
          <w:sz w:val="24"/>
        </w:rPr>
        <w:t>WPS</w:t>
      </w:r>
      <w:proofErr w:type="gramStart"/>
      <w:r>
        <w:rPr>
          <w:sz w:val="24"/>
        </w:rPr>
        <w:t>或者腾讯文档</w:t>
      </w:r>
      <w:proofErr w:type="gramEnd"/>
      <w:r>
        <w:rPr>
          <w:sz w:val="24"/>
        </w:rPr>
        <w:t>的标准单位，就可以转成电子表格了！</w:t>
      </w:r>
    </w:p>
    <w:sectPr w:rsidR="00887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-apple-system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DEFD216"/>
    <w:rsid w:val="0088768D"/>
    <w:rsid w:val="00F40885"/>
    <w:rsid w:val="5FFFEFB7"/>
    <w:rsid w:val="7C9D9089"/>
    <w:rsid w:val="7FFF53FE"/>
    <w:rsid w:val="DDEFD216"/>
    <w:rsid w:val="F7EBE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E6164"/>
  <w15:docId w15:val="{A9E5862D-DB67-4125-96EE-179384537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416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ZRC</dc:creator>
  <cp:lastModifiedBy>魏 东</cp:lastModifiedBy>
  <cp:revision>2</cp:revision>
  <dcterms:created xsi:type="dcterms:W3CDTF">2020-08-14T08:18:00Z</dcterms:created>
  <dcterms:modified xsi:type="dcterms:W3CDTF">2020-08-14T08:18:00Z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1033-2.3.0.3826</vt:lpwstr>
  </property>
</Properties>
</file>