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35" w:rsidRDefault="00BB58AA" w:rsidP="00824E35">
      <w:pPr>
        <w:pStyle w:val="a3"/>
      </w:pPr>
      <w:r>
        <w:rPr>
          <w:rFonts w:hint="eastAsia"/>
        </w:rPr>
        <w:t>儿童在线教育</w:t>
      </w:r>
      <w:r w:rsidR="00824E35">
        <w:rPr>
          <w:rFonts w:hint="eastAsia"/>
        </w:rPr>
        <w:t>项目范围说明书</w:t>
      </w:r>
    </w:p>
    <w:p w:rsidR="00824E35" w:rsidRPr="002F0CE7" w:rsidRDefault="00824E35" w:rsidP="00824E35">
      <w:pPr>
        <w:pStyle w:val="1"/>
        <w:rPr>
          <w:rFonts w:ascii="Arial" w:eastAsiaTheme="minorEastAsia" w:hAnsi="Arial" w:cs="Arial"/>
          <w:b w:val="0"/>
          <w:bCs w:val="0"/>
          <w:color w:val="333333"/>
          <w:kern w:val="2"/>
          <w:sz w:val="21"/>
          <w:szCs w:val="21"/>
        </w:rPr>
      </w:pPr>
      <w:r>
        <w:rPr>
          <w:rFonts w:eastAsia="等线" w:hint="eastAsia"/>
        </w:rPr>
        <w:t>项目的合理性说明</w:t>
      </w:r>
    </w:p>
    <w:p w:rsidR="00BB58AA" w:rsidRDefault="00BB58AA" w:rsidP="00BB5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缺少陪伴</w:t>
      </w:r>
    </w:p>
    <w:p w:rsidR="00BB58AA" w:rsidRDefault="00BB58AA" w:rsidP="00BB5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随着时代的发展，现在家长陪孩子的时间变得越来越少，甚至在农村，因为父母需要外出打工，甚至一年只能在过年的时候见到孩子。目前市场缺少一款可以</w:t>
      </w:r>
      <w:proofErr w:type="gramStart"/>
      <w:r>
        <w:rPr>
          <w:rFonts w:hint="eastAsia"/>
          <w:sz w:val="28"/>
          <w:szCs w:val="28"/>
        </w:rPr>
        <w:t>再父母</w:t>
      </w:r>
      <w:proofErr w:type="gramEnd"/>
      <w:r>
        <w:rPr>
          <w:rFonts w:hint="eastAsia"/>
          <w:sz w:val="28"/>
          <w:szCs w:val="28"/>
        </w:rPr>
        <w:t>不在的时候陪伴孩子学习成长的APP应用。</w:t>
      </w:r>
    </w:p>
    <w:p w:rsidR="00BB58AA" w:rsidRDefault="00BB58AA" w:rsidP="00BB58AA">
      <w:pPr>
        <w:ind w:firstLineChars="200" w:firstLine="560"/>
        <w:rPr>
          <w:sz w:val="28"/>
          <w:szCs w:val="28"/>
        </w:rPr>
      </w:pPr>
    </w:p>
    <w:p w:rsidR="00BB58AA" w:rsidRDefault="00BB58AA" w:rsidP="00BB58A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缺少内容</w:t>
      </w:r>
    </w:p>
    <w:p w:rsidR="00BB58AA" w:rsidRDefault="00BB58AA" w:rsidP="00BB58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现在是知识共享的时代，可能有时候父母的知识面比较窄，可能给孩子的并不是孩子喜欢的，市场需要一款能自动化，根据每个孩子的喜好自动推荐内容的应用。</w:t>
      </w:r>
    </w:p>
    <w:p w:rsidR="00BB58AA" w:rsidRDefault="00BB58AA" w:rsidP="00BB58AA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．内容差</w:t>
      </w:r>
    </w:p>
    <w:p w:rsidR="00BB58AA" w:rsidRPr="00D71881" w:rsidRDefault="00BB58AA" w:rsidP="00BB5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现在的孩子普遍爱玩手机，但是目前的孩子玩的最多的应用</w:t>
      </w:r>
      <w:proofErr w:type="gramStart"/>
      <w:r>
        <w:rPr>
          <w:rFonts w:hint="eastAsia"/>
          <w:sz w:val="28"/>
          <w:szCs w:val="28"/>
        </w:rPr>
        <w:t>是抖音</w:t>
      </w:r>
      <w:proofErr w:type="gramEnd"/>
      <w:r>
        <w:rPr>
          <w:rFonts w:hint="eastAsia"/>
          <w:sz w:val="28"/>
          <w:szCs w:val="28"/>
        </w:rPr>
        <w:t>、快手等，这些APP上的视频质量良莠不齐，孩子还小，无法正确的认识到好坏。市场上需要一款既能吸引孩子眼球，好玩又有益学习的APP。</w:t>
      </w:r>
    </w:p>
    <w:p w:rsidR="00824E35" w:rsidRDefault="00824E35" w:rsidP="00824E35">
      <w:pPr>
        <w:pStyle w:val="1"/>
        <w:rPr>
          <w:rFonts w:eastAsia="等线"/>
        </w:rPr>
      </w:pPr>
      <w:r>
        <w:rPr>
          <w:rFonts w:eastAsia="等线" w:hint="eastAsia"/>
        </w:rPr>
        <w:t>项目目标</w:t>
      </w:r>
    </w:p>
    <w:p w:rsidR="00824E35" w:rsidRDefault="00824E35" w:rsidP="00824E35">
      <w:pPr>
        <w:numPr>
          <w:ilvl w:val="0"/>
          <w:numId w:val="3"/>
        </w:numPr>
        <w:shd w:val="clear" w:color="auto" w:fill="FFFFFF"/>
        <w:spacing w:line="360" w:lineRule="atLeast"/>
        <w:rPr>
          <w:sz w:val="28"/>
          <w:szCs w:val="28"/>
        </w:rPr>
      </w:pPr>
      <w:r w:rsidRPr="00C86D8B">
        <w:rPr>
          <w:rFonts w:hint="eastAsia"/>
          <w:sz w:val="28"/>
          <w:szCs w:val="28"/>
        </w:rPr>
        <w:t>费用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收益分析</w:t>
      </w:r>
    </w:p>
    <w:p w:rsidR="00824E35" w:rsidRPr="00C86D8B" w:rsidRDefault="00824E35" w:rsidP="00824E35">
      <w:pPr>
        <w:shd w:val="clear" w:color="auto" w:fill="FFFFFF"/>
        <w:spacing w:line="360" w:lineRule="atLeast"/>
        <w:ind w:left="360"/>
        <w:rPr>
          <w:sz w:val="28"/>
          <w:szCs w:val="28"/>
        </w:rPr>
      </w:pPr>
    </w:p>
    <w:p w:rsidR="00824E35" w:rsidRDefault="00824E35" w:rsidP="00824E3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824E35" w:rsidRDefault="00824E35" w:rsidP="00824E35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824E35" w:rsidRDefault="00824E35" w:rsidP="00824E35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824E35" w:rsidRDefault="00824E35" w:rsidP="00824E35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824E35" w:rsidRDefault="00824E35" w:rsidP="00824E35">
      <w:pPr>
        <w:numPr>
          <w:ilvl w:val="0"/>
          <w:numId w:val="2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824E35" w:rsidRDefault="00824E35" w:rsidP="00824E35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824E35" w:rsidTr="00B9280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792360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597360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699360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792360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2400000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337500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578000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837000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-144860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192640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770640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1607640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824E35" w:rsidRDefault="00824E35" w:rsidP="00B9280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202%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24E35" w:rsidTr="00B9280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824E35" w:rsidRDefault="00824E35" w:rsidP="00B9280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24E35" w:rsidRDefault="00824E35" w:rsidP="00824E35">
      <w:pPr>
        <w:spacing w:line="360" w:lineRule="auto"/>
      </w:pPr>
    </w:p>
    <w:p w:rsidR="00824E35" w:rsidRDefault="00824E35" w:rsidP="00824E35"/>
    <w:p w:rsidR="00824E35" w:rsidRPr="00C86D8B" w:rsidRDefault="00824E35" w:rsidP="00824E35">
      <w:pPr>
        <w:shd w:val="clear" w:color="auto" w:fill="FFFFFF"/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C86D8B">
        <w:rPr>
          <w:rFonts w:hint="eastAsia"/>
          <w:sz w:val="28"/>
          <w:szCs w:val="28"/>
        </w:rPr>
        <w:t>时间进度</w:t>
      </w:r>
    </w:p>
    <w:p w:rsidR="00824E35" w:rsidRPr="00C86D8B" w:rsidRDefault="00824E35" w:rsidP="00824E35">
      <w:pPr>
        <w:shd w:val="clear" w:color="auto" w:fill="FFFFFF"/>
        <w:spacing w:line="360" w:lineRule="atLeast"/>
        <w:rPr>
          <w:sz w:val="28"/>
          <w:szCs w:val="28"/>
        </w:rPr>
      </w:pPr>
      <w:r w:rsidRPr="00C86D8B">
        <w:rPr>
          <w:rFonts w:hint="eastAsia"/>
          <w:sz w:val="28"/>
          <w:szCs w:val="28"/>
        </w:rPr>
        <w:t>请参考</w:t>
      </w:r>
      <w:r w:rsidR="00BB58AA">
        <w:rPr>
          <w:rFonts w:hint="eastAsia"/>
          <w:sz w:val="28"/>
          <w:szCs w:val="28"/>
        </w:rPr>
        <w:t>儿童在线教育</w:t>
      </w:r>
      <w:r w:rsidR="004E6E56">
        <w:rPr>
          <w:rFonts w:hint="eastAsia"/>
          <w:sz w:val="28"/>
          <w:szCs w:val="28"/>
        </w:rPr>
        <w:t>平台</w:t>
      </w:r>
      <w:r w:rsidRPr="00C86D8B">
        <w:rPr>
          <w:rFonts w:hint="eastAsia"/>
          <w:sz w:val="28"/>
          <w:szCs w:val="28"/>
        </w:rPr>
        <w:t>进度计划</w:t>
      </w:r>
      <w:r w:rsidRPr="00C86D8B">
        <w:rPr>
          <w:sz w:val="28"/>
          <w:szCs w:val="28"/>
        </w:rPr>
        <w:t>.</w:t>
      </w:r>
      <w:proofErr w:type="spellStart"/>
      <w:proofErr w:type="gramStart"/>
      <w:r w:rsidRPr="00C86D8B">
        <w:rPr>
          <w:sz w:val="28"/>
          <w:szCs w:val="28"/>
        </w:rPr>
        <w:t>mpp</w:t>
      </w:r>
      <w:proofErr w:type="spellEnd"/>
      <w:proofErr w:type="gramEnd"/>
    </w:p>
    <w:p w:rsidR="00824E35" w:rsidRPr="00C86D8B" w:rsidRDefault="00824E35" w:rsidP="00824E35">
      <w:pPr>
        <w:shd w:val="clear" w:color="auto" w:fill="FFFFFF"/>
        <w:spacing w:line="360" w:lineRule="atLeast"/>
        <w:rPr>
          <w:sz w:val="28"/>
          <w:szCs w:val="28"/>
        </w:rPr>
      </w:pPr>
    </w:p>
    <w:p w:rsidR="00824E35" w:rsidRPr="00C86D8B" w:rsidRDefault="00824E35" w:rsidP="00824E35">
      <w:pPr>
        <w:shd w:val="clear" w:color="auto" w:fill="FFFFFF"/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C86D8B">
        <w:rPr>
          <w:rFonts w:hint="eastAsia"/>
          <w:sz w:val="28"/>
          <w:szCs w:val="28"/>
        </w:rPr>
        <w:t>技术性能或质量标准</w:t>
      </w:r>
    </w:p>
    <w:p w:rsidR="00824E35" w:rsidRDefault="00824E35" w:rsidP="00824E35">
      <w:pPr>
        <w:pStyle w:val="a5"/>
      </w:pPr>
      <w:r>
        <w:rPr>
          <w:rFonts w:hint="eastAsia"/>
        </w:rPr>
        <w:t>采用的技术架构</w:t>
      </w:r>
    </w:p>
    <w:p w:rsidR="00824E35" w:rsidRDefault="00824E35" w:rsidP="00824E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前端开发，后端技术采用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技术，可免费快速完成开发；</w:t>
      </w:r>
    </w:p>
    <w:p w:rsidR="00824E35" w:rsidRDefault="00824E35" w:rsidP="00824E35">
      <w:pPr>
        <w:pStyle w:val="a5"/>
      </w:pPr>
      <w:r>
        <w:rPr>
          <w:rFonts w:hint="eastAsia"/>
        </w:rPr>
        <w:t>平台</w:t>
      </w:r>
    </w:p>
    <w:p w:rsidR="00824E35" w:rsidRDefault="00824E35" w:rsidP="00824E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824E35" w:rsidRDefault="00824E35" w:rsidP="00824E35">
      <w:pPr>
        <w:pStyle w:val="a5"/>
      </w:pPr>
      <w:r>
        <w:rPr>
          <w:rFonts w:hint="eastAsia"/>
        </w:rPr>
        <w:t>软硬件、网络支持</w:t>
      </w:r>
    </w:p>
    <w:p w:rsidR="00824E35" w:rsidRPr="00F52104" w:rsidRDefault="00824E35" w:rsidP="00824E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由于所选支撑平台均是强大的服务商（移动服务端，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全覆盖保证网络畅通），能满足早期的需求，无需额外的支持；</w:t>
      </w:r>
    </w:p>
    <w:p w:rsidR="00824E35" w:rsidRDefault="00824E35" w:rsidP="00824E35">
      <w:pPr>
        <w:pStyle w:val="1"/>
        <w:rPr>
          <w:rFonts w:eastAsia="等线"/>
        </w:rPr>
      </w:pPr>
      <w:r>
        <w:rPr>
          <w:rFonts w:eastAsia="等线" w:hint="eastAsia"/>
        </w:rPr>
        <w:t>清单</w:t>
      </w:r>
      <w:bookmarkStart w:id="0" w:name="_GoBack"/>
      <w:bookmarkEnd w:id="0"/>
    </w:p>
    <w:p w:rsidR="00824E35" w:rsidRPr="00977660" w:rsidRDefault="00577A17" w:rsidP="00824E35">
      <w:pPr>
        <w:shd w:val="clear" w:color="auto" w:fill="FFFFFF"/>
        <w:spacing w:line="360" w:lineRule="atLeast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儿童在线教育</w:t>
      </w:r>
      <w:r w:rsidR="00824E35" w:rsidRPr="00977660">
        <w:rPr>
          <w:sz w:val="28"/>
          <w:szCs w:val="28"/>
        </w:rPr>
        <w:t>APP</w:t>
      </w:r>
      <w:r w:rsidR="00824E35" w:rsidRPr="00977660">
        <w:rPr>
          <w:rFonts w:hint="eastAsia"/>
          <w:sz w:val="28"/>
          <w:szCs w:val="28"/>
        </w:rPr>
        <w:t>项目事先设立的目标均已达到，原定的费用请参考</w:t>
      </w:r>
      <w:r w:rsidR="009D3286">
        <w:rPr>
          <w:rFonts w:hint="eastAsia"/>
          <w:sz w:val="28"/>
          <w:szCs w:val="28"/>
        </w:rPr>
        <w:t>儿童在线教育</w:t>
      </w:r>
      <w:proofErr w:type="spellStart"/>
      <w:r w:rsidR="009D3286" w:rsidRPr="00977660">
        <w:rPr>
          <w:sz w:val="28"/>
          <w:szCs w:val="28"/>
        </w:rPr>
        <w:t>APP</w:t>
      </w:r>
      <w:r w:rsidR="00824E35" w:rsidRPr="00977660">
        <w:rPr>
          <w:sz w:val="28"/>
          <w:szCs w:val="28"/>
        </w:rPr>
        <w:t>.mpp</w:t>
      </w:r>
      <w:proofErr w:type="spellEnd"/>
      <w:r w:rsidR="00824E35">
        <w:rPr>
          <w:rFonts w:hint="eastAsia"/>
          <w:sz w:val="28"/>
          <w:szCs w:val="28"/>
        </w:rPr>
        <w:t>，</w:t>
      </w:r>
      <w:r w:rsidR="00824E35" w:rsidRPr="00977660">
        <w:rPr>
          <w:rFonts w:hint="eastAsia"/>
          <w:sz w:val="28"/>
          <w:szCs w:val="28"/>
        </w:rPr>
        <w:t>进度和质量均已达到</w:t>
      </w:r>
      <w:bookmarkStart w:id="1" w:name="2_1"/>
      <w:bookmarkStart w:id="2" w:name="2-1"/>
      <w:bookmarkStart w:id="3" w:name="sub2001739_2_1"/>
      <w:bookmarkStart w:id="4" w:name="项目的合理性说明"/>
      <w:bookmarkEnd w:id="1"/>
      <w:bookmarkEnd w:id="2"/>
      <w:bookmarkEnd w:id="3"/>
      <w:bookmarkEnd w:id="4"/>
      <w:r w:rsidR="00824E35" w:rsidRPr="00977660">
        <w:rPr>
          <w:rFonts w:hint="eastAsia"/>
          <w:sz w:val="28"/>
          <w:szCs w:val="28"/>
        </w:rPr>
        <w:t>可交付成果水平。</w:t>
      </w:r>
    </w:p>
    <w:p w:rsidR="00824E35" w:rsidRPr="00A02215" w:rsidRDefault="00824E35" w:rsidP="00824E35"/>
    <w:p w:rsidR="00824E35" w:rsidRPr="00824E35" w:rsidRDefault="00824E35"/>
    <w:sectPr w:rsidR="00824E35" w:rsidRPr="00824E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3BF158E1"/>
    <w:multiLevelType w:val="hybridMultilevel"/>
    <w:tmpl w:val="85A6AF78"/>
    <w:lvl w:ilvl="0" w:tplc="33B4D29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35"/>
    <w:rsid w:val="004E6E56"/>
    <w:rsid w:val="00577A17"/>
    <w:rsid w:val="00824E35"/>
    <w:rsid w:val="009D3286"/>
    <w:rsid w:val="00B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E35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824E3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4E35"/>
    <w:rPr>
      <w:rFonts w:eastAsia="宋体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24E35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E35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4E35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824E35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24E35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E35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824E3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4E35"/>
    <w:rPr>
      <w:rFonts w:eastAsia="宋体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24E35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E35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4E35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824E35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24E35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岳玉琼</cp:lastModifiedBy>
  <cp:revision>9</cp:revision>
  <dcterms:created xsi:type="dcterms:W3CDTF">2019-06-18T11:41:00Z</dcterms:created>
  <dcterms:modified xsi:type="dcterms:W3CDTF">2019-06-19T02:25:00Z</dcterms:modified>
</cp:coreProperties>
</file>