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8D" w:rsidRDefault="00A9388D" w:rsidP="00A9388D">
      <w:pPr>
        <w:pStyle w:val="a3"/>
      </w:pPr>
      <w:r>
        <w:rPr>
          <w:rFonts w:hint="eastAsia"/>
          <w:kern w:val="0"/>
        </w:rPr>
        <w:t>儿童编程</w:t>
      </w:r>
      <w:r>
        <w:rPr>
          <w:rFonts w:hint="eastAsia"/>
          <w:kern w:val="0"/>
        </w:rPr>
        <w:t>APP</w:t>
      </w:r>
      <w:r w:rsidRPr="009F00DA">
        <w:rPr>
          <w:rFonts w:hint="eastAsia"/>
        </w:rPr>
        <w:t>风险登记册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9388D" w:rsidTr="004E3FB9">
        <w:tc>
          <w:tcPr>
            <w:tcW w:w="534" w:type="dxa"/>
          </w:tcPr>
          <w:p w:rsidR="00A9388D" w:rsidRDefault="00A9388D" w:rsidP="004E3F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9388D" w:rsidRDefault="00A9388D" w:rsidP="004E3F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A9388D" w:rsidRDefault="00A9388D" w:rsidP="004E3F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9388D" w:rsidRDefault="00A9388D" w:rsidP="004E3FB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9388D" w:rsidTr="004E3FB9">
        <w:tc>
          <w:tcPr>
            <w:tcW w:w="534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儿童认可度不高</w:t>
            </w:r>
          </w:p>
        </w:tc>
        <w:tc>
          <w:tcPr>
            <w:tcW w:w="850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没有足够把握儿童的心理特征</w:t>
            </w:r>
          </w:p>
        </w:tc>
        <w:tc>
          <w:tcPr>
            <w:tcW w:w="99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bookmarkStart w:id="0" w:name="_GoBack"/>
        <w:bookmarkEnd w:id="0"/>
      </w:tr>
      <w:tr w:rsidR="00A9388D" w:rsidTr="004E3FB9">
        <w:tc>
          <w:tcPr>
            <w:tcW w:w="534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850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没有足够把握父母的需求和参与网络课程特点</w:t>
            </w:r>
          </w:p>
        </w:tc>
        <w:tc>
          <w:tcPr>
            <w:tcW w:w="995" w:type="dxa"/>
          </w:tcPr>
          <w:p w:rsidR="00A9388D" w:rsidRPr="00F12D22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9388D" w:rsidTr="004E3FB9">
        <w:tc>
          <w:tcPr>
            <w:tcW w:w="534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1650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教育系统参与度不高</w:t>
            </w:r>
          </w:p>
        </w:tc>
        <w:tc>
          <w:tcPr>
            <w:tcW w:w="850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教育系统对网络资源出售和网络课程出售的了解不够、信心不足，及需要做一定的配合缺乏意愿</w:t>
            </w:r>
          </w:p>
        </w:tc>
        <w:tc>
          <w:tcPr>
            <w:tcW w:w="99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9388D" w:rsidTr="004E3FB9">
        <w:tc>
          <w:tcPr>
            <w:tcW w:w="534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9388D" w:rsidRDefault="00A9388D" w:rsidP="004E3F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9388D" w:rsidTr="004E3FB9">
        <w:tc>
          <w:tcPr>
            <w:tcW w:w="534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A9388D" w:rsidRDefault="00A9388D" w:rsidP="004E3F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A9388D" w:rsidRDefault="00A9388D" w:rsidP="004E3F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9388D" w:rsidRDefault="00A9388D" w:rsidP="00A9388D"/>
    <w:p w:rsidR="00A9388D" w:rsidRDefault="00A9388D" w:rsidP="00A9388D"/>
    <w:p w:rsidR="00D011E2" w:rsidRDefault="00D011E2" w:rsidP="00A9388D"/>
    <w:sectPr w:rsidR="00D011E2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A5"/>
    <w:rsid w:val="007C45A5"/>
    <w:rsid w:val="00A9388D"/>
    <w:rsid w:val="00D0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0EE8-D431-4694-B0F3-6871A2CC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38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388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2019-06-13T01:24:00Z</dcterms:created>
  <dcterms:modified xsi:type="dcterms:W3CDTF">2019-06-13T01:25:00Z</dcterms:modified>
</cp:coreProperties>
</file>