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26B" w:rsidRDefault="00E2526B" w:rsidP="00C520A2">
      <w:pPr>
        <w:rPr>
          <w:sz w:val="15"/>
          <w:szCs w:val="15"/>
        </w:rPr>
      </w:pPr>
    </w:p>
    <w:p w:rsidR="00455737" w:rsidRDefault="00455737" w:rsidP="00C520A2">
      <w:pPr>
        <w:rPr>
          <w:sz w:val="15"/>
          <w:szCs w:val="15"/>
        </w:rPr>
      </w:pPr>
    </w:p>
    <w:p w:rsidR="00455737" w:rsidRDefault="00455737" w:rsidP="00C520A2">
      <w:pPr>
        <w:rPr>
          <w:sz w:val="15"/>
          <w:szCs w:val="15"/>
        </w:rPr>
      </w:pPr>
    </w:p>
    <w:p w:rsidR="00455737" w:rsidRDefault="00E2526B" w:rsidP="00C520A2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2667000" cy="4350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5-11 15.05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735" cy="4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37" w:rsidRPr="00321D37" w:rsidRDefault="00546728" w:rsidP="002113B4">
      <w:pPr>
        <w:jc w:val="center"/>
        <w:outlineLvl w:val="0"/>
        <w:rPr>
          <w:b/>
          <w:sz w:val="36"/>
          <w:szCs w:val="36"/>
        </w:rPr>
      </w:pPr>
      <w:r w:rsidRPr="00321D37">
        <w:rPr>
          <w:b/>
          <w:sz w:val="36"/>
          <w:szCs w:val="36"/>
        </w:rPr>
        <w:t>M</w:t>
      </w:r>
      <w:r w:rsidRPr="00321D37">
        <w:rPr>
          <w:rFonts w:hint="eastAsia"/>
          <w:b/>
          <w:sz w:val="36"/>
          <w:szCs w:val="36"/>
        </w:rPr>
        <w:t>aven使用的最终的总结</w:t>
      </w:r>
    </w:p>
    <w:p w:rsidR="00A341B8" w:rsidRPr="00546728" w:rsidRDefault="00A341B8" w:rsidP="00546728">
      <w:pPr>
        <w:jc w:val="center"/>
        <w:rPr>
          <w:rFonts w:hint="eastAsia"/>
          <w:b/>
          <w:sz w:val="28"/>
          <w:szCs w:val="28"/>
        </w:rPr>
      </w:pPr>
    </w:p>
    <w:p w:rsidR="00E2526B" w:rsidRDefault="00E2526B" w:rsidP="00C520A2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175000" cy="20962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5-11 15.08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376" cy="21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98" w:rsidRPr="002113B4" w:rsidRDefault="00546728" w:rsidP="002113B4">
      <w:pPr>
        <w:pStyle w:val="a3"/>
        <w:numPr>
          <w:ilvl w:val="0"/>
          <w:numId w:val="1"/>
        </w:numPr>
        <w:ind w:firstLineChars="0"/>
        <w:rPr>
          <w:sz w:val="21"/>
          <w:szCs w:val="21"/>
        </w:rPr>
      </w:pPr>
      <w:r w:rsidRPr="00742850">
        <w:rPr>
          <w:rFonts w:hint="eastAsia"/>
          <w:b/>
          <w:sz w:val="28"/>
          <w:szCs w:val="28"/>
        </w:rPr>
        <w:t>maven下载</w:t>
      </w:r>
      <w:r w:rsidRPr="002113B4">
        <w:rPr>
          <w:rFonts w:hint="eastAsia"/>
          <w:sz w:val="21"/>
          <w:szCs w:val="21"/>
        </w:rPr>
        <w:t>在ap</w:t>
      </w:r>
      <w:r w:rsidR="00005A98" w:rsidRPr="002113B4">
        <w:rPr>
          <w:sz w:val="21"/>
          <w:szCs w:val="21"/>
        </w:rPr>
        <w:t>ache</w:t>
      </w:r>
      <w:r w:rsidR="00005A98" w:rsidRPr="002113B4">
        <w:rPr>
          <w:rFonts w:hint="eastAsia"/>
          <w:sz w:val="21"/>
          <w:szCs w:val="21"/>
        </w:rPr>
        <w:t>官网</w:t>
      </w:r>
      <w:r w:rsidR="00971F47" w:rsidRPr="002113B4">
        <w:rPr>
          <w:rFonts w:hint="eastAsia"/>
          <w:sz w:val="21"/>
          <w:szCs w:val="21"/>
        </w:rPr>
        <w:t xml:space="preserve"> </w:t>
      </w:r>
      <w:hyperlink r:id="rId8" w:history="1">
        <w:r w:rsidR="00D641F8" w:rsidRPr="002113B4">
          <w:rPr>
            <w:rStyle w:val="a4"/>
            <w:sz w:val="21"/>
            <w:szCs w:val="21"/>
          </w:rPr>
          <w:t>https://maven.apache.org/download.cgi</w:t>
        </w:r>
      </w:hyperlink>
    </w:p>
    <w:p w:rsidR="002113B4" w:rsidRDefault="00D641F8" w:rsidP="002113B4">
      <w:pPr>
        <w:pStyle w:val="a3"/>
        <w:numPr>
          <w:ilvl w:val="0"/>
          <w:numId w:val="1"/>
        </w:numPr>
        <w:ind w:firstLineChars="0"/>
        <w:rPr>
          <w:sz w:val="21"/>
          <w:szCs w:val="21"/>
        </w:rPr>
      </w:pPr>
      <w:r w:rsidRPr="00742850">
        <w:rPr>
          <w:rFonts w:hint="eastAsia"/>
          <w:b/>
          <w:sz w:val="28"/>
          <w:szCs w:val="28"/>
        </w:rPr>
        <w:t>环境搭建</w:t>
      </w:r>
      <w:r>
        <w:rPr>
          <w:rFonts w:hint="eastAsia"/>
          <w:sz w:val="21"/>
          <w:szCs w:val="21"/>
        </w:rPr>
        <w:t>：</w:t>
      </w:r>
    </w:p>
    <w:p w:rsidR="00E41546" w:rsidRPr="002113B4" w:rsidRDefault="00B83799" w:rsidP="002113B4">
      <w:pPr>
        <w:pStyle w:val="a3"/>
        <w:numPr>
          <w:ilvl w:val="1"/>
          <w:numId w:val="4"/>
        </w:numPr>
        <w:ind w:firstLineChars="0"/>
        <w:rPr>
          <w:sz w:val="21"/>
          <w:szCs w:val="21"/>
        </w:rPr>
      </w:pPr>
      <w:r w:rsidRPr="002113B4">
        <w:rPr>
          <w:rFonts w:hint="eastAsia"/>
          <w:sz w:val="21"/>
          <w:szCs w:val="21"/>
          <w:shd w:val="pct15" w:color="auto" w:fill="FFFFFF"/>
        </w:rPr>
        <w:t>maven</w:t>
      </w:r>
      <w:r w:rsidR="00D72E80" w:rsidRPr="002113B4">
        <w:rPr>
          <w:rFonts w:hint="eastAsia"/>
          <w:sz w:val="21"/>
          <w:szCs w:val="21"/>
          <w:shd w:val="pct15" w:color="auto" w:fill="FFFFFF"/>
        </w:rPr>
        <w:t>环境变量的配置</w:t>
      </w:r>
      <w:r w:rsidR="00D92415" w:rsidRPr="002113B4">
        <w:rPr>
          <w:rFonts w:hint="eastAsia"/>
          <w:sz w:val="21"/>
          <w:szCs w:val="21"/>
          <w:shd w:val="pct15" w:color="auto" w:fill="FFFFFF"/>
        </w:rPr>
        <w:t>(</w:t>
      </w:r>
      <w:r w:rsidR="00D92415" w:rsidRPr="002113B4">
        <w:rPr>
          <w:sz w:val="21"/>
          <w:szCs w:val="21"/>
          <w:shd w:val="pct15" w:color="auto" w:fill="FFFFFF"/>
        </w:rPr>
        <w:t>M</w:t>
      </w:r>
      <w:r w:rsidR="00D92415" w:rsidRPr="002113B4">
        <w:rPr>
          <w:rFonts w:hint="eastAsia"/>
          <w:sz w:val="21"/>
          <w:szCs w:val="21"/>
          <w:shd w:val="pct15" w:color="auto" w:fill="FFFFFF"/>
        </w:rPr>
        <w:t>ac端，</w:t>
      </w:r>
      <w:r w:rsidR="00E13F48" w:rsidRPr="002113B4">
        <w:rPr>
          <w:sz w:val="21"/>
          <w:szCs w:val="21"/>
          <w:shd w:val="pct15" w:color="auto" w:fill="FFFFFF"/>
        </w:rPr>
        <w:t>W</w:t>
      </w:r>
      <w:r w:rsidR="00D92415" w:rsidRPr="002113B4">
        <w:rPr>
          <w:rFonts w:hint="eastAsia"/>
          <w:sz w:val="21"/>
          <w:szCs w:val="21"/>
          <w:shd w:val="pct15" w:color="auto" w:fill="FFFFFF"/>
        </w:rPr>
        <w:t>indow</w:t>
      </w:r>
      <w:r w:rsidR="00E13F48" w:rsidRPr="002113B4">
        <w:rPr>
          <w:sz w:val="21"/>
          <w:szCs w:val="21"/>
          <w:shd w:val="pct15" w:color="auto" w:fill="FFFFFF"/>
        </w:rPr>
        <w:t>s</w:t>
      </w:r>
      <w:r w:rsidR="00D92415" w:rsidRPr="002113B4">
        <w:rPr>
          <w:rFonts w:hint="eastAsia"/>
          <w:sz w:val="21"/>
          <w:szCs w:val="21"/>
          <w:shd w:val="pct15" w:color="auto" w:fill="FFFFFF"/>
        </w:rPr>
        <w:t>自行百度)</w:t>
      </w:r>
      <w:r w:rsidR="00E41546" w:rsidRPr="002113B4">
        <w:rPr>
          <w:rFonts w:hint="eastAsia"/>
          <w:sz w:val="21"/>
          <w:szCs w:val="21"/>
          <w:shd w:val="pct15" w:color="auto" w:fill="FFFFFF"/>
        </w:rPr>
        <w:t>：</w:t>
      </w:r>
    </w:p>
    <w:p w:rsidR="00E41546" w:rsidRPr="00C402D3" w:rsidRDefault="00E41546" w:rsidP="00E41546">
      <w:pPr>
        <w:rPr>
          <w:sz w:val="15"/>
          <w:szCs w:val="15"/>
        </w:rPr>
      </w:pPr>
      <w:r w:rsidRPr="00C402D3">
        <w:rPr>
          <w:rFonts w:hint="eastAsia"/>
          <w:sz w:val="15"/>
          <w:szCs w:val="15"/>
        </w:rPr>
        <w:t>打开环境变量配置文件（过程类似java的环境变量配置）</w:t>
      </w:r>
    </w:p>
    <w:p w:rsidR="00E41546" w:rsidRDefault="00E41546" w:rsidP="00E41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打开终端</w:t>
      </w:r>
    </w:p>
    <w:p w:rsidR="00E42A04" w:rsidRDefault="00E42A04" w:rsidP="00E41546">
      <w:pPr>
        <w:rPr>
          <w:rFonts w:hint="eastAsia"/>
          <w:sz w:val="15"/>
          <w:szCs w:val="15"/>
        </w:rPr>
      </w:pPr>
      <w:r w:rsidRPr="00E42A04">
        <w:rPr>
          <w:rFonts w:hint="eastAsia"/>
          <w:sz w:val="15"/>
          <w:szCs w:val="15"/>
        </w:rPr>
        <w:t>cd 到根路径， cd ~</w:t>
      </w:r>
    </w:p>
    <w:p w:rsidR="00E41546" w:rsidRPr="00C402D3" w:rsidRDefault="00E41546" w:rsidP="00E41546">
      <w:pPr>
        <w:rPr>
          <w:sz w:val="15"/>
          <w:szCs w:val="15"/>
        </w:rPr>
      </w:pPr>
      <w:bookmarkStart w:id="0" w:name="OLE_LINK5"/>
      <w:bookmarkStart w:id="1" w:name="OLE_LINK6"/>
      <w:r w:rsidRPr="00C402D3">
        <w:rPr>
          <w:rFonts w:hint="eastAsia"/>
          <w:sz w:val="15"/>
          <w:szCs w:val="15"/>
        </w:rPr>
        <w:t>vi</w:t>
      </w:r>
      <w:r w:rsidR="003E2A82">
        <w:rPr>
          <w:sz w:val="15"/>
          <w:szCs w:val="15"/>
        </w:rPr>
        <w:t xml:space="preserve"> </w:t>
      </w:r>
      <w:r w:rsidRPr="00C402D3">
        <w:rPr>
          <w:sz w:val="15"/>
          <w:szCs w:val="15"/>
        </w:rPr>
        <w:t>.</w:t>
      </w:r>
      <w:proofErr w:type="spellStart"/>
      <w:r w:rsidRPr="00C402D3">
        <w:rPr>
          <w:sz w:val="15"/>
          <w:szCs w:val="15"/>
        </w:rPr>
        <w:t>bash_profile</w:t>
      </w:r>
      <w:bookmarkEnd w:id="0"/>
      <w:bookmarkEnd w:id="1"/>
      <w:proofErr w:type="spellEnd"/>
      <w:r w:rsidR="00D71A48">
        <w:rPr>
          <w:sz w:val="15"/>
          <w:szCs w:val="15"/>
        </w:rPr>
        <w:t xml:space="preserve"> （</w:t>
      </w:r>
      <w:r w:rsidR="00E42A04">
        <w:rPr>
          <w:rFonts w:hint="eastAsia"/>
          <w:sz w:val="15"/>
          <w:szCs w:val="15"/>
        </w:rPr>
        <w:t>新建配置文件</w:t>
      </w:r>
      <w:r w:rsidR="00B64229">
        <w:rPr>
          <w:rFonts w:hint="eastAsia"/>
          <w:sz w:val="15"/>
          <w:szCs w:val="15"/>
        </w:rPr>
        <w:t>,如果配置过其它环境变量如java等，则不用新建此文件</w:t>
      </w:r>
      <w:r w:rsidR="00D71A48">
        <w:rPr>
          <w:rFonts w:hint="eastAsia"/>
          <w:sz w:val="15"/>
          <w:szCs w:val="15"/>
        </w:rPr>
        <w:t>）</w:t>
      </w:r>
    </w:p>
    <w:p w:rsidR="00E41546" w:rsidRPr="00C402D3" w:rsidRDefault="00500589" w:rsidP="00E41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以文本方式修改此文件</w:t>
      </w:r>
      <w:bookmarkStart w:id="2" w:name="OLE_LINK3"/>
      <w:bookmarkStart w:id="3" w:name="OLE_LINK4"/>
      <w:r w:rsidR="008F28DC">
        <w:rPr>
          <w:rFonts w:hint="eastAsia"/>
          <w:sz w:val="15"/>
          <w:szCs w:val="15"/>
        </w:rPr>
        <w:t xml:space="preserve"> </w:t>
      </w:r>
      <w:r w:rsidR="00E41546">
        <w:rPr>
          <w:sz w:val="15"/>
          <w:szCs w:val="15"/>
        </w:rPr>
        <w:t>open -e .</w:t>
      </w:r>
      <w:proofErr w:type="spellStart"/>
      <w:r w:rsidR="00E41546">
        <w:rPr>
          <w:sz w:val="15"/>
          <w:szCs w:val="15"/>
        </w:rPr>
        <w:t>bash_profile</w:t>
      </w:r>
      <w:bookmarkEnd w:id="2"/>
      <w:bookmarkEnd w:id="3"/>
      <w:proofErr w:type="spellEnd"/>
    </w:p>
    <w:p w:rsidR="00E41546" w:rsidRPr="00C402D3" w:rsidRDefault="00E41546" w:rsidP="00E41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键入以下配置并保存</w:t>
      </w:r>
    </w:p>
    <w:p w:rsidR="00E41546" w:rsidRPr="00C402D3" w:rsidRDefault="00E41546" w:rsidP="00E41546">
      <w:pPr>
        <w:rPr>
          <w:sz w:val="15"/>
          <w:szCs w:val="15"/>
        </w:rPr>
      </w:pPr>
      <w:r w:rsidRPr="00C402D3">
        <w:rPr>
          <w:sz w:val="15"/>
          <w:szCs w:val="15"/>
        </w:rPr>
        <w:t>MAVEN_HOME=/Library/apache-maven-3.5.3</w:t>
      </w:r>
    </w:p>
    <w:p w:rsidR="00E41546" w:rsidRDefault="00E41546" w:rsidP="00E41546">
      <w:pPr>
        <w:rPr>
          <w:sz w:val="15"/>
          <w:szCs w:val="15"/>
        </w:rPr>
      </w:pPr>
      <w:r w:rsidRPr="00C402D3">
        <w:rPr>
          <w:sz w:val="15"/>
          <w:szCs w:val="15"/>
        </w:rPr>
        <w:t>PATH=$</w:t>
      </w:r>
      <w:proofErr w:type="gramStart"/>
      <w:r w:rsidRPr="00C402D3">
        <w:rPr>
          <w:sz w:val="15"/>
          <w:szCs w:val="15"/>
        </w:rPr>
        <w:t>PATH:$</w:t>
      </w:r>
      <w:proofErr w:type="gramEnd"/>
      <w:r w:rsidRPr="00C402D3">
        <w:rPr>
          <w:sz w:val="15"/>
          <w:szCs w:val="15"/>
        </w:rPr>
        <w:t xml:space="preserve">MAVEN_HOME/bin  </w:t>
      </w:r>
    </w:p>
    <w:p w:rsidR="00B70D18" w:rsidRPr="00DB3296" w:rsidRDefault="00B70D18" w:rsidP="00E41546">
      <w:pPr>
        <w:rPr>
          <w:rFonts w:hint="eastAsia"/>
          <w:sz w:val="15"/>
          <w:szCs w:val="15"/>
        </w:rPr>
      </w:pPr>
    </w:p>
    <w:p w:rsidR="00E41546" w:rsidRPr="00DB3296" w:rsidRDefault="00E41546" w:rsidP="00E41546">
      <w:pPr>
        <w:rPr>
          <w:sz w:val="15"/>
          <w:szCs w:val="15"/>
        </w:rPr>
      </w:pPr>
      <w:r w:rsidRPr="00DB3296">
        <w:rPr>
          <w:sz w:val="15"/>
          <w:szCs w:val="15"/>
        </w:rPr>
        <w:t xml:space="preserve">export MAVEN_HOME  </w:t>
      </w:r>
    </w:p>
    <w:p w:rsidR="00E41546" w:rsidRDefault="00E41546" w:rsidP="00E41546">
      <w:pPr>
        <w:rPr>
          <w:sz w:val="15"/>
          <w:szCs w:val="15"/>
        </w:rPr>
      </w:pPr>
      <w:r w:rsidRPr="00DB3296">
        <w:rPr>
          <w:sz w:val="15"/>
          <w:szCs w:val="15"/>
        </w:rPr>
        <w:t xml:space="preserve">export PATH  </w:t>
      </w:r>
    </w:p>
    <w:p w:rsidR="00E41546" w:rsidRDefault="00E41546" w:rsidP="00E41546">
      <w:pPr>
        <w:rPr>
          <w:sz w:val="15"/>
          <w:szCs w:val="15"/>
        </w:rPr>
      </w:pPr>
    </w:p>
    <w:p w:rsidR="00E41546" w:rsidRDefault="00E41546" w:rsidP="00E41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回回到终端</w:t>
      </w:r>
      <w:r w:rsidR="00C25FF5">
        <w:rPr>
          <w:rFonts w:hint="eastAsia"/>
          <w:sz w:val="15"/>
          <w:szCs w:val="15"/>
        </w:rPr>
        <w:t>使文件生效</w:t>
      </w:r>
      <w:r w:rsidR="00812082">
        <w:rPr>
          <w:rFonts w:hint="eastAsia"/>
          <w:sz w:val="15"/>
          <w:szCs w:val="15"/>
        </w:rPr>
        <w:t xml:space="preserve"> </w:t>
      </w:r>
      <w:r w:rsidR="00B70D18" w:rsidRPr="00B70D18">
        <w:rPr>
          <w:rFonts w:hint="eastAsia"/>
          <w:sz w:val="15"/>
          <w:szCs w:val="15"/>
        </w:rPr>
        <w:t>s</w:t>
      </w:r>
      <w:r w:rsidR="00B70D18" w:rsidRPr="00B70D18">
        <w:rPr>
          <w:sz w:val="15"/>
          <w:szCs w:val="15"/>
        </w:rPr>
        <w:t>ource .</w:t>
      </w:r>
      <w:proofErr w:type="spellStart"/>
      <w:r w:rsidR="00B70D18" w:rsidRPr="00B70D18">
        <w:rPr>
          <w:sz w:val="15"/>
          <w:szCs w:val="15"/>
        </w:rPr>
        <w:t>bash_profile</w:t>
      </w:r>
      <w:proofErr w:type="spellEnd"/>
    </w:p>
    <w:p w:rsidR="006815C3" w:rsidRDefault="006815C3" w:rsidP="00E41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打开终端</w:t>
      </w:r>
      <w:proofErr w:type="spellStart"/>
      <w:r>
        <w:rPr>
          <w:rFonts w:hint="eastAsia"/>
          <w:sz w:val="15"/>
          <w:szCs w:val="15"/>
        </w:rPr>
        <w:t>mvn</w:t>
      </w:r>
      <w:proofErr w:type="spellEnd"/>
      <w:r>
        <w:rPr>
          <w:sz w:val="15"/>
          <w:szCs w:val="15"/>
        </w:rPr>
        <w:t xml:space="preserve"> -v</w:t>
      </w:r>
      <w:r>
        <w:rPr>
          <w:rFonts w:hint="eastAsia"/>
          <w:sz w:val="15"/>
          <w:szCs w:val="15"/>
        </w:rPr>
        <w:t>查看是否</w:t>
      </w:r>
      <w:r w:rsidR="00F4024A">
        <w:rPr>
          <w:rFonts w:hint="eastAsia"/>
          <w:sz w:val="15"/>
          <w:szCs w:val="15"/>
        </w:rPr>
        <w:t>安装成功</w:t>
      </w:r>
    </w:p>
    <w:p w:rsidR="00E176CA" w:rsidRDefault="00E176CA" w:rsidP="00E41546">
      <w:pPr>
        <w:rPr>
          <w:sz w:val="15"/>
          <w:szCs w:val="15"/>
        </w:rPr>
      </w:pPr>
    </w:p>
    <w:p w:rsidR="00E176CA" w:rsidRPr="00C653BB" w:rsidRDefault="00E176CA" w:rsidP="00E41546">
      <w:pPr>
        <w:rPr>
          <w:rFonts w:hint="eastAsia"/>
          <w:b/>
          <w:sz w:val="15"/>
          <w:szCs w:val="15"/>
        </w:rPr>
      </w:pPr>
      <w:r w:rsidRPr="00C653BB">
        <w:rPr>
          <w:rFonts w:hint="eastAsia"/>
          <w:b/>
          <w:sz w:val="15"/>
          <w:szCs w:val="15"/>
        </w:rPr>
        <w:t>环境变量配置完成后配置</w:t>
      </w:r>
      <w:r w:rsidR="009F3FE3" w:rsidRPr="00C653BB">
        <w:rPr>
          <w:rFonts w:hint="eastAsia"/>
          <w:b/>
          <w:sz w:val="15"/>
          <w:szCs w:val="15"/>
        </w:rPr>
        <w:t>settings.xml文件</w:t>
      </w:r>
    </w:p>
    <w:p w:rsidR="00E176CA" w:rsidRPr="00E176CA" w:rsidRDefault="00E176CA" w:rsidP="00E176CA">
      <w:pPr>
        <w:rPr>
          <w:rFonts w:hint="eastAsia"/>
          <w:sz w:val="21"/>
          <w:szCs w:val="21"/>
        </w:rPr>
      </w:pPr>
    </w:p>
    <w:p w:rsidR="00D641F8" w:rsidRPr="00932E8C" w:rsidRDefault="00E41546" w:rsidP="00932E8C">
      <w:pPr>
        <w:pStyle w:val="a3"/>
        <w:numPr>
          <w:ilvl w:val="1"/>
          <w:numId w:val="4"/>
        </w:numPr>
        <w:ind w:firstLineChars="0"/>
        <w:rPr>
          <w:rFonts w:hint="eastAsia"/>
          <w:sz w:val="21"/>
          <w:szCs w:val="21"/>
          <w:shd w:val="pct15" w:color="auto" w:fill="FFFFFF"/>
        </w:rPr>
      </w:pPr>
      <w:r w:rsidRPr="00932E8C">
        <w:rPr>
          <w:rFonts w:hint="eastAsia"/>
          <w:sz w:val="21"/>
          <w:szCs w:val="21"/>
          <w:shd w:val="pct15" w:color="auto" w:fill="FFFFFF"/>
        </w:rPr>
        <w:t>eclipse配置：</w:t>
      </w:r>
    </w:p>
    <w:p w:rsidR="007561B5" w:rsidRDefault="00E558C7" w:rsidP="00C520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高版本不用安装插件</w:t>
      </w:r>
      <w:r w:rsidR="00000BE1">
        <w:rPr>
          <w:rFonts w:hint="eastAsia"/>
          <w:sz w:val="15"/>
          <w:szCs w:val="15"/>
        </w:rPr>
        <w:t>（oxygen）</w:t>
      </w:r>
      <w:r>
        <w:rPr>
          <w:rFonts w:hint="eastAsia"/>
          <w:sz w:val="15"/>
          <w:szCs w:val="15"/>
        </w:rPr>
        <w:t>，本身自带。</w:t>
      </w:r>
      <w:r w:rsidR="007561B5">
        <w:rPr>
          <w:rFonts w:hint="eastAsia"/>
          <w:sz w:val="15"/>
          <w:szCs w:val="15"/>
        </w:rPr>
        <w:t>选择一下</w:t>
      </w:r>
      <w:r w:rsidR="000275F8">
        <w:rPr>
          <w:rFonts w:hint="eastAsia"/>
          <w:sz w:val="15"/>
          <w:szCs w:val="15"/>
        </w:rPr>
        <w:t>installation</w:t>
      </w:r>
      <w:r w:rsidR="00DE0E8F">
        <w:rPr>
          <w:rFonts w:hint="eastAsia"/>
          <w:sz w:val="15"/>
          <w:szCs w:val="15"/>
        </w:rPr>
        <w:t>使用</w:t>
      </w:r>
      <w:r w:rsidR="007561B5">
        <w:rPr>
          <w:rFonts w:hint="eastAsia"/>
          <w:sz w:val="15"/>
          <w:szCs w:val="15"/>
        </w:rPr>
        <w:t>本地的maven就可以</w:t>
      </w:r>
    </w:p>
    <w:p w:rsidR="0075750B" w:rsidRDefault="0075750B" w:rsidP="00C520A2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配置一下</w:t>
      </w:r>
      <w:r w:rsidR="00073C32">
        <w:rPr>
          <w:rFonts w:hint="eastAsia"/>
          <w:sz w:val="15"/>
          <w:szCs w:val="15"/>
        </w:rPr>
        <w:t>路径</w:t>
      </w:r>
      <w:r w:rsidR="0016217D"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使用哪个</w:t>
      </w:r>
      <w:r>
        <w:rPr>
          <w:sz w:val="15"/>
          <w:szCs w:val="15"/>
        </w:rPr>
        <w:t>setting</w:t>
      </w:r>
      <w:r>
        <w:rPr>
          <w:rFonts w:hint="eastAsia"/>
          <w:sz w:val="15"/>
          <w:szCs w:val="15"/>
        </w:rPr>
        <w:t>s.xml文件的</w:t>
      </w:r>
      <w:r w:rsidR="00C0317E">
        <w:rPr>
          <w:rFonts w:hint="eastAsia"/>
          <w:sz w:val="15"/>
          <w:szCs w:val="15"/>
        </w:rPr>
        <w:t>，</w:t>
      </w:r>
      <w:r w:rsidR="002218FE">
        <w:rPr>
          <w:rFonts w:hint="eastAsia"/>
          <w:sz w:val="15"/>
          <w:szCs w:val="15"/>
        </w:rPr>
        <w:t>最好和本地maven使用的settings</w:t>
      </w:r>
      <w:r w:rsidR="002218FE">
        <w:rPr>
          <w:sz w:val="15"/>
          <w:szCs w:val="15"/>
        </w:rPr>
        <w:t>.xml</w:t>
      </w:r>
      <w:r w:rsidR="002218FE">
        <w:rPr>
          <w:rFonts w:hint="eastAsia"/>
          <w:sz w:val="15"/>
          <w:szCs w:val="15"/>
        </w:rPr>
        <w:t>区别开，复制一个在本地仓库中</w:t>
      </w:r>
      <w:proofErr w:type="spellStart"/>
      <w:r w:rsidR="00E37291">
        <w:rPr>
          <w:rFonts w:hint="eastAsia"/>
          <w:sz w:val="15"/>
          <w:szCs w:val="15"/>
        </w:rPr>
        <w:t>local</w:t>
      </w:r>
      <w:r w:rsidR="00E37291">
        <w:rPr>
          <w:sz w:val="15"/>
          <w:szCs w:val="15"/>
        </w:rPr>
        <w:t>R</w:t>
      </w:r>
      <w:r w:rsidR="00E37291">
        <w:rPr>
          <w:rFonts w:hint="eastAsia"/>
          <w:sz w:val="15"/>
          <w:szCs w:val="15"/>
        </w:rPr>
        <w:t>epository</w:t>
      </w:r>
      <w:proofErr w:type="spellEnd"/>
    </w:p>
    <w:p w:rsidR="00742850" w:rsidRDefault="00C0317E" w:rsidP="0074285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配置一下</w:t>
      </w:r>
      <w:r w:rsidR="00073C32">
        <w:rPr>
          <w:rFonts w:hint="eastAsia"/>
          <w:sz w:val="15"/>
          <w:szCs w:val="15"/>
        </w:rPr>
        <w:t>路径</w:t>
      </w:r>
      <w:r w:rsidR="0016217D"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本地资源库</w:t>
      </w:r>
      <w:proofErr w:type="spellStart"/>
      <w:r w:rsidR="00C0517B">
        <w:rPr>
          <w:rFonts w:hint="eastAsia"/>
          <w:sz w:val="15"/>
          <w:szCs w:val="15"/>
        </w:rPr>
        <w:t>local</w:t>
      </w:r>
      <w:r w:rsidR="00C0517B">
        <w:rPr>
          <w:sz w:val="15"/>
          <w:szCs w:val="15"/>
        </w:rPr>
        <w:t>R</w:t>
      </w:r>
      <w:r w:rsidR="00C0517B">
        <w:rPr>
          <w:rFonts w:hint="eastAsia"/>
          <w:sz w:val="15"/>
          <w:szCs w:val="15"/>
        </w:rPr>
        <w:t>epository</w:t>
      </w:r>
      <w:proofErr w:type="spellEnd"/>
      <w:r w:rsidR="00D850B2">
        <w:rPr>
          <w:sz w:val="15"/>
          <w:szCs w:val="15"/>
        </w:rPr>
        <w:t xml:space="preserve"> </w:t>
      </w:r>
      <w:r w:rsidR="00D201AA">
        <w:rPr>
          <w:rFonts w:hint="eastAsia"/>
          <w:sz w:val="15"/>
          <w:szCs w:val="15"/>
        </w:rPr>
        <w:t>位置</w:t>
      </w:r>
    </w:p>
    <w:p w:rsidR="001B6DBB" w:rsidRPr="00742850" w:rsidRDefault="001B6DBB" w:rsidP="00742850">
      <w:pPr>
        <w:rPr>
          <w:rFonts w:hint="eastAsia"/>
          <w:sz w:val="15"/>
          <w:szCs w:val="15"/>
        </w:rPr>
      </w:pPr>
    </w:p>
    <w:p w:rsidR="00742850" w:rsidRPr="00496748" w:rsidRDefault="00742850" w:rsidP="0074285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3  </w:t>
      </w:r>
      <w:r>
        <w:rPr>
          <w:rFonts w:hint="eastAsia"/>
          <w:sz w:val="28"/>
          <w:szCs w:val="28"/>
        </w:rPr>
        <w:t>maven</w:t>
      </w:r>
      <w:r w:rsidR="00932E8C" w:rsidRPr="00742850">
        <w:rPr>
          <w:rFonts w:hint="eastAsia"/>
          <w:sz w:val="28"/>
          <w:szCs w:val="28"/>
        </w:rPr>
        <w:t>骨架目录</w:t>
      </w:r>
    </w:p>
    <w:p w:rsidR="00742850" w:rsidRDefault="00932A3A" w:rsidP="00742850">
      <w:pPr>
        <w:rPr>
          <w:sz w:val="21"/>
          <w:szCs w:val="21"/>
        </w:rPr>
      </w:pPr>
      <w:r>
        <w:rPr>
          <w:rFonts w:hint="eastAsia"/>
          <w:noProof/>
          <w:sz w:val="15"/>
          <w:szCs w:val="15"/>
        </w:rPr>
        <w:drawing>
          <wp:anchor distT="0" distB="0" distL="114300" distR="114300" simplePos="0" relativeHeight="251659264" behindDoc="0" locked="0" layoutInCell="1" allowOverlap="1" wp14:anchorId="003E33B8" wp14:editId="6D52D123">
            <wp:simplePos x="0" y="0"/>
            <wp:positionH relativeFrom="column">
              <wp:posOffset>2063961</wp:posOffset>
            </wp:positionH>
            <wp:positionV relativeFrom="paragraph">
              <wp:posOffset>572347</wp:posOffset>
            </wp:positionV>
            <wp:extent cx="989454" cy="753534"/>
            <wp:effectExtent l="0" t="0" r="127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11 15.02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454" cy="75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748">
        <w:rPr>
          <w:rFonts w:hint="eastAsia"/>
          <w:noProof/>
          <w:sz w:val="15"/>
          <w:szCs w:val="15"/>
        </w:rPr>
        <w:drawing>
          <wp:inline distT="0" distB="0" distL="0" distR="0" wp14:anchorId="321C6ABB" wp14:editId="073767C5">
            <wp:extent cx="2204367" cy="155235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5-11 15.02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003" cy="15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A9" w:rsidRDefault="00794F17" w:rsidP="00794F17">
      <w:pPr>
        <w:ind w:firstLineChars="900" w:firstLine="25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10267" cy="1361794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ven包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053" cy="13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08" w:rsidRDefault="00E15C08" w:rsidP="00742850">
      <w:pPr>
        <w:rPr>
          <w:sz w:val="28"/>
          <w:szCs w:val="28"/>
        </w:rPr>
      </w:pPr>
    </w:p>
    <w:p w:rsidR="00E15C08" w:rsidRDefault="00E15C08" w:rsidP="00742850">
      <w:pPr>
        <w:rPr>
          <w:sz w:val="28"/>
          <w:szCs w:val="28"/>
        </w:rPr>
      </w:pPr>
    </w:p>
    <w:p w:rsidR="006714A9" w:rsidRPr="00742850" w:rsidRDefault="00742850" w:rsidP="0074285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常用的maven命令</w:t>
      </w:r>
    </w:p>
    <w:p w:rsidR="00932E8C" w:rsidRDefault="00742850" w:rsidP="007428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6D8B77" wp14:editId="7D8C2C91">
            <wp:extent cx="2388593" cy="16425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ven常用构建命令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040" cy="16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93" w:rsidRDefault="00046A93" w:rsidP="00742850">
      <w:pPr>
        <w:rPr>
          <w:sz w:val="28"/>
          <w:szCs w:val="28"/>
        </w:rPr>
      </w:pPr>
    </w:p>
    <w:p w:rsidR="00501B1D" w:rsidRDefault="00501B1D" w:rsidP="00742850">
      <w:pPr>
        <w:rPr>
          <w:rFonts w:hint="eastAsia"/>
          <w:sz w:val="28"/>
          <w:szCs w:val="28"/>
        </w:rPr>
      </w:pPr>
    </w:p>
    <w:p w:rsidR="0038622A" w:rsidRDefault="00534940" w:rsidP="00742850">
      <w:pPr>
        <w:rPr>
          <w:sz w:val="28"/>
          <w:szCs w:val="28"/>
        </w:rPr>
      </w:pPr>
      <w:proofErr w:type="gramStart"/>
      <w:r w:rsidRPr="00F641B4">
        <w:rPr>
          <w:rFonts w:hint="eastAsia"/>
          <w:sz w:val="28"/>
          <w:szCs w:val="28"/>
        </w:rPr>
        <w:t>5  pom.xm</w:t>
      </w:r>
      <w:r w:rsidR="0038622A">
        <w:rPr>
          <w:sz w:val="28"/>
          <w:szCs w:val="28"/>
        </w:rPr>
        <w:t>l</w:t>
      </w:r>
      <w:proofErr w:type="gramEnd"/>
    </w:p>
    <w:p w:rsidR="00534940" w:rsidRDefault="00007C9B" w:rsidP="0074285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4318000</wp:posOffset>
            </wp:positionH>
            <wp:positionV relativeFrom="paragraph">
              <wp:posOffset>432224</wp:posOffset>
            </wp:positionV>
            <wp:extent cx="1810800" cy="1350000"/>
            <wp:effectExtent l="0" t="0" r="571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m文件其他标签设置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22A">
        <w:rPr>
          <w:rFonts w:hint="eastAsia"/>
          <w:noProof/>
          <w:sz w:val="28"/>
          <w:szCs w:val="28"/>
        </w:rPr>
        <w:drawing>
          <wp:inline distT="0" distB="0" distL="0" distR="0">
            <wp:extent cx="4211628" cy="239098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m默认结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350" cy="23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0D" w:rsidRDefault="0097440D" w:rsidP="00742850">
      <w:pPr>
        <w:rPr>
          <w:sz w:val="28"/>
          <w:szCs w:val="28"/>
        </w:rPr>
      </w:pPr>
    </w:p>
    <w:p w:rsidR="0097440D" w:rsidRDefault="0097440D" w:rsidP="00742850">
      <w:pPr>
        <w:rPr>
          <w:sz w:val="28"/>
          <w:szCs w:val="28"/>
        </w:rPr>
      </w:pPr>
    </w:p>
    <w:p w:rsidR="00034A1F" w:rsidRDefault="00034A1F" w:rsidP="00742850">
      <w:pPr>
        <w:rPr>
          <w:rFonts w:hint="eastAsia"/>
          <w:sz w:val="28"/>
          <w:szCs w:val="28"/>
        </w:rPr>
      </w:pPr>
    </w:p>
    <w:p w:rsidR="00034A1F" w:rsidRDefault="00034A1F" w:rsidP="00034A1F">
      <w:pPr>
        <w:rPr>
          <w:sz w:val="28"/>
          <w:szCs w:val="28"/>
        </w:rPr>
      </w:pPr>
      <w:r>
        <w:rPr>
          <w:sz w:val="28"/>
          <w:szCs w:val="28"/>
        </w:rPr>
        <w:t xml:space="preserve">6  </w:t>
      </w:r>
      <w:r>
        <w:rPr>
          <w:rFonts w:hint="eastAsia"/>
          <w:sz w:val="28"/>
          <w:szCs w:val="28"/>
        </w:rPr>
        <w:t>maven坐标</w:t>
      </w:r>
    </w:p>
    <w:p w:rsidR="00034A1F" w:rsidRDefault="00034A1F" w:rsidP="00034A1F">
      <w:pPr>
        <w:rPr>
          <w:sz w:val="28"/>
          <w:szCs w:val="28"/>
        </w:rPr>
      </w:pPr>
    </w:p>
    <w:p w:rsidR="00034A1F" w:rsidRDefault="00034A1F" w:rsidP="00034A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引博客</w:t>
      </w:r>
      <w:r w:rsidR="00231B44">
        <w:rPr>
          <w:rFonts w:hint="eastAsia"/>
          <w:sz w:val="28"/>
          <w:szCs w:val="28"/>
        </w:rPr>
        <w:t>：</w:t>
      </w:r>
      <w:hyperlink r:id="rId15" w:history="1">
        <w:r w:rsidR="003778FE" w:rsidRPr="007D2086">
          <w:rPr>
            <w:rStyle w:val="a4"/>
            <w:sz w:val="28"/>
            <w:szCs w:val="28"/>
          </w:rPr>
          <w:t>https://www.cnblogs.com/AlanLee/p/6156268.html</w:t>
        </w:r>
      </w:hyperlink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的一个核心的作用就是管理项目的依赖，引入我们所需的各种</w:t>
      </w:r>
      <w:r w:rsidRPr="003778FE">
        <w:rPr>
          <w:rFonts w:ascii="Helvetica Neue" w:hAnsi="Helvetica Neue"/>
          <w:color w:val="000000"/>
          <w:sz w:val="15"/>
          <w:szCs w:val="15"/>
        </w:rPr>
        <w:t>jar</w:t>
      </w:r>
      <w:r w:rsidRPr="003778FE">
        <w:rPr>
          <w:rFonts w:ascii="Helvetica Neue" w:hAnsi="Helvetica Neue"/>
          <w:color w:val="000000"/>
          <w:sz w:val="15"/>
          <w:szCs w:val="15"/>
        </w:rPr>
        <w:t>包等。为了能自动化的解析任何一个</w:t>
      </w:r>
      <w:r w:rsidRPr="003778FE">
        <w:rPr>
          <w:rFonts w:ascii="Helvetica Neue" w:hAnsi="Helvetica Neue"/>
          <w:color w:val="000000"/>
          <w:sz w:val="15"/>
          <w:szCs w:val="15"/>
        </w:rPr>
        <w:t>Java</w:t>
      </w:r>
      <w:r w:rsidRPr="003778FE">
        <w:rPr>
          <w:rFonts w:ascii="Helvetica Neue" w:hAnsi="Helvetica Neue"/>
          <w:color w:val="000000"/>
          <w:sz w:val="15"/>
          <w:szCs w:val="15"/>
        </w:rPr>
        <w:t>构件，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必须将这些</w:t>
      </w:r>
      <w:r w:rsidRPr="003778FE">
        <w:rPr>
          <w:rFonts w:ascii="Helvetica Neue" w:hAnsi="Helvetica Neue"/>
          <w:color w:val="000000"/>
          <w:sz w:val="15"/>
          <w:szCs w:val="15"/>
        </w:rPr>
        <w:t>Jar</w:t>
      </w:r>
      <w:r w:rsidRPr="003778FE">
        <w:rPr>
          <w:rFonts w:ascii="Helvetica Neue" w:hAnsi="Helvetica Neue"/>
          <w:color w:val="000000"/>
          <w:sz w:val="15"/>
          <w:szCs w:val="15"/>
        </w:rPr>
        <w:t>包或者其他资源进行唯一标识，这是管理项目的依赖的基础，也就是我们要说的坐标。包括我们自己开发的项目，也是要通过坐标进行唯一标识的，这样才能才其它项目中进行依赖引用。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1.</w:t>
      </w: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何为</w:t>
      </w: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坐标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关于坐标（</w:t>
      </w:r>
      <w:r w:rsidRPr="003778FE">
        <w:rPr>
          <w:rFonts w:ascii="Helvetica Neue" w:hAnsi="Helvetica Neue"/>
          <w:color w:val="000000"/>
          <w:sz w:val="15"/>
          <w:szCs w:val="15"/>
        </w:rPr>
        <w:t>Coordinate</w:t>
      </w:r>
      <w:r w:rsidRPr="003778FE">
        <w:rPr>
          <w:rFonts w:ascii="Helvetica Neue" w:hAnsi="Helvetica Neue"/>
          <w:color w:val="000000"/>
          <w:sz w:val="15"/>
          <w:szCs w:val="15"/>
        </w:rPr>
        <w:t>），大家最熟悉的应该就是数学中的坐标了吧，我印象不是特别深刻，说的数学专业一点叫作平面几何。在一个平面坐标系中，有</w:t>
      </w:r>
      <w:r w:rsidRPr="003778FE">
        <w:rPr>
          <w:rFonts w:ascii="Helvetica Neue" w:hAnsi="Helvetica Neue"/>
          <w:color w:val="000000"/>
          <w:sz w:val="15"/>
          <w:szCs w:val="15"/>
        </w:rPr>
        <w:t>x</w:t>
      </w:r>
      <w:r w:rsidRPr="003778FE">
        <w:rPr>
          <w:rFonts w:ascii="Helvetica Neue" w:hAnsi="Helvetica Neue"/>
          <w:color w:val="000000"/>
          <w:sz w:val="15"/>
          <w:szCs w:val="15"/>
        </w:rPr>
        <w:t>轴和</w:t>
      </w:r>
      <w:r w:rsidRPr="003778FE">
        <w:rPr>
          <w:rFonts w:ascii="Helvetica Neue" w:hAnsi="Helvetica Neue"/>
          <w:color w:val="000000"/>
          <w:sz w:val="15"/>
          <w:szCs w:val="15"/>
        </w:rPr>
        <w:t>y</w:t>
      </w:r>
      <w:r w:rsidRPr="003778FE">
        <w:rPr>
          <w:rFonts w:ascii="Helvetica Neue" w:hAnsi="Helvetica Neue"/>
          <w:color w:val="000000"/>
          <w:sz w:val="15"/>
          <w:szCs w:val="15"/>
        </w:rPr>
        <w:t>轴，</w:t>
      </w:r>
      <w:r w:rsidRPr="003778FE">
        <w:rPr>
          <w:rFonts w:ascii="Helvetica Neue" w:hAnsi="Helvetica Neue"/>
          <w:color w:val="000000"/>
          <w:sz w:val="15"/>
          <w:szCs w:val="15"/>
        </w:rPr>
        <w:t>x</w:t>
      </w:r>
      <w:r w:rsidRPr="003778FE">
        <w:rPr>
          <w:rFonts w:ascii="Helvetica Neue" w:hAnsi="Helvetica Neue"/>
          <w:color w:val="000000"/>
          <w:sz w:val="15"/>
          <w:szCs w:val="15"/>
        </w:rPr>
        <w:t>轴就是横线，</w:t>
      </w:r>
      <w:r w:rsidRPr="003778FE">
        <w:rPr>
          <w:rFonts w:ascii="Helvetica Neue" w:hAnsi="Helvetica Neue"/>
          <w:color w:val="000000"/>
          <w:sz w:val="15"/>
          <w:szCs w:val="15"/>
        </w:rPr>
        <w:t>y</w:t>
      </w:r>
      <w:r w:rsidRPr="003778FE">
        <w:rPr>
          <w:rFonts w:ascii="Helvetica Neue" w:hAnsi="Helvetica Neue"/>
          <w:color w:val="000000"/>
          <w:sz w:val="15"/>
          <w:szCs w:val="15"/>
        </w:rPr>
        <w:t>轴就是竖线，坐标</w:t>
      </w:r>
      <w:r w:rsidRPr="003778FE">
        <w:rPr>
          <w:rFonts w:ascii="Helvetica Neue" w:hAnsi="Helvetica Neue"/>
          <w:color w:val="000000"/>
          <w:sz w:val="15"/>
          <w:szCs w:val="15"/>
        </w:rPr>
        <w:t>(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x,y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)</w:t>
      </w:r>
      <w:r w:rsidRPr="003778FE">
        <w:rPr>
          <w:rFonts w:ascii="Helvetica Neue" w:hAnsi="Helvetica Neue"/>
          <w:color w:val="000000"/>
          <w:sz w:val="15"/>
          <w:szCs w:val="15"/>
        </w:rPr>
        <w:t>表示这个点距离</w:t>
      </w:r>
      <w:r w:rsidRPr="003778FE">
        <w:rPr>
          <w:rFonts w:ascii="Helvetica Neue" w:hAnsi="Helvetica Neue"/>
          <w:color w:val="000000"/>
          <w:sz w:val="15"/>
          <w:szCs w:val="15"/>
        </w:rPr>
        <w:t>x</w:t>
      </w:r>
      <w:r w:rsidRPr="003778FE">
        <w:rPr>
          <w:rFonts w:ascii="Helvetica Neue" w:hAnsi="Helvetica Neue"/>
          <w:color w:val="000000"/>
          <w:sz w:val="15"/>
          <w:szCs w:val="15"/>
        </w:rPr>
        <w:t>轴为</w:t>
      </w:r>
      <w:r w:rsidRPr="003778FE">
        <w:rPr>
          <w:rFonts w:ascii="Helvetica Neue" w:hAnsi="Helvetica Neue"/>
          <w:color w:val="000000"/>
          <w:sz w:val="15"/>
          <w:szCs w:val="15"/>
        </w:rPr>
        <w:t>y</w:t>
      </w:r>
      <w:r w:rsidRPr="003778FE">
        <w:rPr>
          <w:rFonts w:ascii="Helvetica Neue" w:hAnsi="Helvetica Neue"/>
          <w:color w:val="000000"/>
          <w:sz w:val="15"/>
          <w:szCs w:val="15"/>
        </w:rPr>
        <w:t>，距离</w:t>
      </w:r>
      <w:r w:rsidRPr="003778FE">
        <w:rPr>
          <w:rFonts w:ascii="Helvetica Neue" w:hAnsi="Helvetica Neue"/>
          <w:color w:val="000000"/>
          <w:sz w:val="15"/>
          <w:szCs w:val="15"/>
        </w:rPr>
        <w:t>y</w:t>
      </w:r>
      <w:r w:rsidRPr="003778FE">
        <w:rPr>
          <w:rFonts w:ascii="Helvetica Neue" w:hAnsi="Helvetica Neue"/>
          <w:color w:val="000000"/>
          <w:sz w:val="15"/>
          <w:szCs w:val="15"/>
        </w:rPr>
        <w:t>轴为</w:t>
      </w:r>
      <w:r w:rsidRPr="003778FE">
        <w:rPr>
          <w:rFonts w:ascii="Helvetica Neue" w:hAnsi="Helvetica Neue"/>
          <w:color w:val="000000"/>
          <w:sz w:val="15"/>
          <w:szCs w:val="15"/>
        </w:rPr>
        <w:t>x</w:t>
      </w:r>
      <w:r w:rsidRPr="003778FE">
        <w:rPr>
          <w:rFonts w:ascii="Helvetica Neue" w:hAnsi="Helvetica Neue"/>
          <w:color w:val="000000"/>
          <w:sz w:val="15"/>
          <w:szCs w:val="15"/>
        </w:rPr>
        <w:t>的一点，任何一个坐标都能唯一标识该平面中的一点。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在实际的生活中，我们可以将地址看成是一种坐标。不同的省，不同的市，不同的区，不同的街道等一系列信息标识了每一个不同的地址。在深圳经常吃外卖的人应该是有体会的，送外卖的小哥都会根据你填写的地址将外卖送给你，而你填的地址就标识了唯一的一个地址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坐标就好比每一个</w:t>
      </w:r>
      <w:r w:rsidRPr="003778FE">
        <w:rPr>
          <w:rFonts w:ascii="Helvetica Neue" w:hAnsi="Helvetica Neue"/>
          <w:color w:val="000000"/>
          <w:sz w:val="15"/>
          <w:szCs w:val="15"/>
        </w:rPr>
        <w:t>Java</w:t>
      </w:r>
      <w:r w:rsidRPr="003778FE">
        <w:rPr>
          <w:rFonts w:ascii="Helvetica Neue" w:hAnsi="Helvetica Neue"/>
          <w:color w:val="000000"/>
          <w:sz w:val="15"/>
          <w:szCs w:val="15"/>
        </w:rPr>
        <w:t>构件的身份证一样。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的世界是拥有非常多的</w:t>
      </w:r>
      <w:r w:rsidRPr="003778FE">
        <w:rPr>
          <w:rFonts w:ascii="Helvetica Neue" w:hAnsi="Helvetica Neue"/>
          <w:color w:val="000000"/>
          <w:sz w:val="15"/>
          <w:szCs w:val="15"/>
        </w:rPr>
        <w:t>Java</w:t>
      </w:r>
      <w:r w:rsidRPr="003778FE">
        <w:rPr>
          <w:rFonts w:ascii="Helvetica Neue" w:hAnsi="Helvetica Neue"/>
          <w:color w:val="000000"/>
          <w:sz w:val="15"/>
          <w:szCs w:val="15"/>
        </w:rPr>
        <w:t>构件的，可能是</w:t>
      </w:r>
      <w:r w:rsidRPr="003778FE">
        <w:rPr>
          <w:rFonts w:ascii="Helvetica Neue" w:hAnsi="Helvetica Neue"/>
          <w:color w:val="000000"/>
          <w:sz w:val="15"/>
          <w:szCs w:val="15"/>
        </w:rPr>
        <w:t>jar</w:t>
      </w:r>
      <w:r w:rsidRPr="003778FE">
        <w:rPr>
          <w:rFonts w:ascii="Helvetica Neue" w:hAnsi="Helvetica Neue"/>
          <w:color w:val="000000"/>
          <w:sz w:val="15"/>
          <w:szCs w:val="15"/>
        </w:rPr>
        <w:t>、可能是</w:t>
      </w:r>
      <w:r w:rsidRPr="003778FE">
        <w:rPr>
          <w:rFonts w:ascii="Helvetica Neue" w:hAnsi="Helvetica Neue"/>
          <w:color w:val="000000"/>
          <w:sz w:val="15"/>
          <w:szCs w:val="15"/>
        </w:rPr>
        <w:t>war</w:t>
      </w:r>
      <w:r w:rsidRPr="003778FE">
        <w:rPr>
          <w:rFonts w:ascii="Helvetica Neue" w:hAnsi="Helvetica Neue"/>
          <w:color w:val="000000"/>
          <w:sz w:val="15"/>
          <w:szCs w:val="15"/>
        </w:rPr>
        <w:t>、也可能是其他的一些东西。假如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中没有坐标的概念，我们是无法来区分这些构件的，所以我们要唯一标识每一个构件。不然就和传统的手工方式一样，你需要</w:t>
      </w:r>
      <w:r w:rsidRPr="003778FE">
        <w:rPr>
          <w:rFonts w:ascii="Helvetica Neue" w:hAnsi="Helvetica Neue"/>
          <w:color w:val="000000"/>
          <w:sz w:val="15"/>
          <w:szCs w:val="15"/>
        </w:rPr>
        <w:t>spring</w:t>
      </w:r>
      <w:r w:rsidRPr="003778FE">
        <w:rPr>
          <w:rFonts w:ascii="Helvetica Neue" w:hAnsi="Helvetica Neue"/>
          <w:color w:val="000000"/>
          <w:sz w:val="15"/>
          <w:szCs w:val="15"/>
        </w:rPr>
        <w:t>就去</w:t>
      </w:r>
      <w:r w:rsidRPr="003778FE">
        <w:rPr>
          <w:rFonts w:ascii="Helvetica Neue" w:hAnsi="Helvetica Neue"/>
          <w:color w:val="000000"/>
          <w:sz w:val="15"/>
          <w:szCs w:val="15"/>
        </w:rPr>
        <w:t>spring</w:t>
      </w:r>
      <w:r w:rsidRPr="003778FE">
        <w:rPr>
          <w:rFonts w:ascii="Helvetica Neue" w:hAnsi="Helvetica Neue"/>
          <w:color w:val="000000"/>
          <w:sz w:val="15"/>
          <w:szCs w:val="15"/>
        </w:rPr>
        <w:t>下载</w:t>
      </w:r>
      <w:r w:rsidRPr="003778FE">
        <w:rPr>
          <w:rFonts w:ascii="Helvetica Neue" w:hAnsi="Helvetica Neue"/>
          <w:color w:val="000000"/>
          <w:sz w:val="15"/>
          <w:szCs w:val="15"/>
        </w:rPr>
        <w:t>spring</w:t>
      </w:r>
      <w:r w:rsidRPr="003778FE">
        <w:rPr>
          <w:rFonts w:ascii="Helvetica Neue" w:hAnsi="Helvetica Neue"/>
          <w:color w:val="000000"/>
          <w:sz w:val="15"/>
          <w:szCs w:val="15"/>
        </w:rPr>
        <w:t>的包，需要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mysql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又去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mysql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下载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mysql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的包，没有统一的规范又怎么能够自动化的去依赖这些构件。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lastRenderedPageBreak/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便给我们制定了一套规则那就是使用坐标进行唯一标识。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的坐标元素包括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r w:rsidRPr="003778FE">
        <w:rPr>
          <w:rFonts w:ascii="Helvetica Neue" w:hAnsi="Helvetica Neue"/>
          <w:color w:val="000000"/>
          <w:sz w:val="15"/>
          <w:szCs w:val="15"/>
        </w:rPr>
        <w:t>version</w:t>
      </w:r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r w:rsidRPr="003778FE">
        <w:rPr>
          <w:rFonts w:ascii="Helvetica Neue" w:hAnsi="Helvetica Neue"/>
          <w:color w:val="000000"/>
          <w:sz w:val="15"/>
          <w:szCs w:val="15"/>
        </w:rPr>
        <w:t>packaging</w:t>
      </w:r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classfier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。只要我们提供正确的坐标元素，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就能找到对应的构件，首先去你的本地仓库查找，没有的话再去远程仓库下载。如果没有配置远程仓库，会默认从中央仓库地址</w:t>
      </w:r>
      <w:r w:rsidRPr="003778FE">
        <w:rPr>
          <w:rFonts w:ascii="Helvetica Neue" w:hAnsi="Helvetica Neue"/>
          <w:color w:val="000000"/>
          <w:sz w:val="15"/>
          <w:szCs w:val="15"/>
        </w:rPr>
        <w:t>(http://repo1.maven.org/maven2)</w:t>
      </w:r>
      <w:r w:rsidRPr="003778FE">
        <w:rPr>
          <w:rFonts w:ascii="Helvetica Neue" w:hAnsi="Helvetica Neue"/>
          <w:color w:val="000000"/>
          <w:sz w:val="15"/>
          <w:szCs w:val="15"/>
        </w:rPr>
        <w:t>下载构件，该中央仓库包含了世界上大部分流行的开源项目构件，但不一定所有构件都有，我在以前的开发中就遇到过找不到</w:t>
      </w:r>
      <w:r w:rsidRPr="003778FE">
        <w:rPr>
          <w:rFonts w:ascii="Helvetica Neue" w:hAnsi="Helvetica Neue"/>
          <w:color w:val="000000"/>
          <w:sz w:val="15"/>
          <w:szCs w:val="15"/>
        </w:rPr>
        <w:t>oracle</w:t>
      </w:r>
      <w:r w:rsidRPr="003778FE">
        <w:rPr>
          <w:rFonts w:ascii="Helvetica Neue" w:hAnsi="Helvetica Neue"/>
          <w:color w:val="000000"/>
          <w:sz w:val="15"/>
          <w:szCs w:val="15"/>
        </w:rPr>
        <w:t>数据库</w:t>
      </w:r>
      <w:r w:rsidRPr="003778FE">
        <w:rPr>
          <w:rFonts w:ascii="Helvetica Neue" w:hAnsi="Helvetica Neue"/>
          <w:color w:val="000000"/>
          <w:sz w:val="15"/>
          <w:szCs w:val="15"/>
        </w:rPr>
        <w:t>jar</w:t>
      </w:r>
      <w:r w:rsidRPr="003778FE">
        <w:rPr>
          <w:rFonts w:ascii="Helvetica Neue" w:hAnsi="Helvetica Neue"/>
          <w:color w:val="000000"/>
          <w:sz w:val="15"/>
          <w:szCs w:val="15"/>
        </w:rPr>
        <w:t>包的问题，不知道现在是否依然如此。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在我们自己开发项目的时候，也是要给我们的项目定义坐标的，这是强制性要求，只有这样，其他项目才能引用该项目的构件。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2.</w:t>
      </w: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坐标详细说明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坐标是通过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r w:rsidRPr="003778FE">
        <w:rPr>
          <w:rFonts w:ascii="Helvetica Neue" w:hAnsi="Helvetica Neue"/>
          <w:color w:val="000000"/>
          <w:sz w:val="15"/>
          <w:szCs w:val="15"/>
        </w:rPr>
        <w:t>version</w:t>
      </w:r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r w:rsidRPr="003778FE">
        <w:rPr>
          <w:rFonts w:ascii="Helvetica Neue" w:hAnsi="Helvetica Neue"/>
          <w:color w:val="000000"/>
          <w:sz w:val="15"/>
          <w:szCs w:val="15"/>
        </w:rPr>
        <w:t>packaging</w:t>
      </w:r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classfier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这些元素来定义的，我们来看看示例：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fldChar w:fldCharType="begin"/>
      </w:r>
      <w:r w:rsidRPr="003778FE">
        <w:rPr>
          <w:rFonts w:ascii="Helvetica Neue" w:hAnsi="Helvetica Neue"/>
          <w:color w:val="000000"/>
          <w:sz w:val="15"/>
          <w:szCs w:val="15"/>
        </w:rPr>
        <w:instrText xml:space="preserve"> INCLUDEPICTURE "https://images2015.cnblogs.com/blog/915951/201612/915951-20161210165348882-435373779.png" \* MERGEFORMATINET </w:instrText>
      </w:r>
      <w:r w:rsidRPr="003778FE">
        <w:rPr>
          <w:rFonts w:ascii="Helvetica Neue" w:hAnsi="Helvetica Neue"/>
          <w:color w:val="000000"/>
          <w:sz w:val="15"/>
          <w:szCs w:val="15"/>
        </w:rPr>
        <w:fldChar w:fldCharType="separate"/>
      </w:r>
      <w:r w:rsidRPr="003778FE">
        <w:rPr>
          <w:rFonts w:ascii="Helvetica Neue" w:hAnsi="Helvetica Neue"/>
          <w:noProof/>
          <w:color w:val="000000"/>
          <w:sz w:val="15"/>
          <w:szCs w:val="15"/>
        </w:rPr>
        <w:drawing>
          <wp:inline distT="0" distB="0" distL="0" distR="0">
            <wp:extent cx="4788984" cy="930003"/>
            <wp:effectExtent l="0" t="0" r="0" b="0"/>
            <wp:docPr id="9" name="图片 9" descr="https://images2015.cnblogs.com/blog/915951/201612/915951-20161210165348882-435373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15951/201612/915951-20161210165348882-43537377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59" cy="95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FE">
        <w:rPr>
          <w:rFonts w:ascii="Helvetica Neue" w:hAnsi="Helvetica Neue"/>
          <w:color w:val="000000"/>
          <w:sz w:val="15"/>
          <w:szCs w:val="15"/>
        </w:rPr>
        <w:fldChar w:fldCharType="end"/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我们在平时的开发中一般只需要使用必要的几个元素就好了，不必要的一些元素往往是用不着的，我们来看看每个元素所代表的含义，前面也是有简单的提到过的。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proofErr w:type="spellStart"/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 </w:t>
      </w:r>
      <w:r w:rsidRPr="003778FE">
        <w:rPr>
          <w:rFonts w:ascii="Helvetica Neue" w:hAnsi="Helvetica Neue"/>
          <w:color w:val="000000"/>
          <w:sz w:val="15"/>
          <w:szCs w:val="15"/>
        </w:rPr>
        <w:t>：定义当前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项目隶属的实际项目。首先，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项目和实际项目不一定是一对一的关系。比如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SpringFrameWork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这一实际项目，其对应的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项目会有很多，如</w:t>
      </w:r>
      <w:r w:rsidRPr="003778FE">
        <w:rPr>
          <w:rFonts w:ascii="Helvetica Neue" w:hAnsi="Helvetica Neue"/>
          <w:color w:val="000000"/>
          <w:sz w:val="15"/>
          <w:szCs w:val="15"/>
        </w:rPr>
        <w:t>spring-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core,spring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-context</w:t>
      </w:r>
      <w:r w:rsidRPr="003778FE">
        <w:rPr>
          <w:rFonts w:ascii="Helvetica Neue" w:hAnsi="Helvetica Neue"/>
          <w:color w:val="000000"/>
          <w:sz w:val="15"/>
          <w:szCs w:val="15"/>
        </w:rPr>
        <w:t>等。这是由于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中模块的概念，因此，一个实际项目往往会被划分成很多模块。其次，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不应该对应项目隶属的组织或公司。原因很简单，一个组织下会有很多实际项目，如果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只定义到组织级别，而后面我们会看到，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只能定义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项目（模块），那么实际项目这个层次将难以定义。最后，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的表示方式与</w:t>
      </w:r>
      <w:r w:rsidRPr="003778FE">
        <w:rPr>
          <w:rFonts w:ascii="Helvetica Neue" w:hAnsi="Helvetica Neue"/>
          <w:color w:val="000000"/>
          <w:sz w:val="15"/>
          <w:szCs w:val="15"/>
        </w:rPr>
        <w:t>Java</w:t>
      </w:r>
      <w:r w:rsidRPr="003778FE">
        <w:rPr>
          <w:rFonts w:ascii="Helvetica Neue" w:hAnsi="Helvetica Neue"/>
          <w:color w:val="000000"/>
          <w:sz w:val="15"/>
          <w:szCs w:val="15"/>
        </w:rPr>
        <w:t>包名的表达方式类似，通常与域名反向一一对应。上例中，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为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junit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，是不是感觉很特殊，这样也是可以的，因为全世界就这么个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junit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，它也没有很多分支。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proofErr w:type="spellStart"/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 </w:t>
      </w:r>
      <w:r w:rsidRPr="003778FE">
        <w:rPr>
          <w:rFonts w:ascii="Helvetica Neue" w:hAnsi="Helvetica Neue"/>
          <w:color w:val="000000"/>
          <w:sz w:val="15"/>
          <w:szCs w:val="15"/>
        </w:rPr>
        <w:t xml:space="preserve">: </w:t>
      </w:r>
      <w:r w:rsidRPr="003778FE">
        <w:rPr>
          <w:rFonts w:ascii="Helvetica Neue" w:hAnsi="Helvetica Neue"/>
          <w:color w:val="000000"/>
          <w:sz w:val="15"/>
          <w:szCs w:val="15"/>
        </w:rPr>
        <w:t>该元素定义当前实际项目中的一个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项目（模块），推荐的做法是使用实际项目名称作为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的前缀。比如上例中的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junit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junit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就是实际的项目名称，方便而且直观。在默认情况下，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生成的构件，会以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作为文件头，如</w:t>
      </w:r>
      <w:r w:rsidRPr="003778FE">
        <w:rPr>
          <w:rFonts w:ascii="Helvetica Neue" w:hAnsi="Helvetica Neue"/>
          <w:color w:val="000000"/>
          <w:sz w:val="15"/>
          <w:szCs w:val="15"/>
        </w:rPr>
        <w:t>junit-3.8.1.jar</w:t>
      </w:r>
      <w:r w:rsidRPr="003778FE">
        <w:rPr>
          <w:rFonts w:ascii="Helvetica Neue" w:hAnsi="Helvetica Neue"/>
          <w:color w:val="000000"/>
          <w:sz w:val="15"/>
          <w:szCs w:val="15"/>
        </w:rPr>
        <w:t>，使用实际项目名称作为前缀，就能方便的从本地仓库找到某个项目的构件。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version</w:t>
      </w:r>
      <w:r w:rsidRPr="003778FE">
        <w:rPr>
          <w:rFonts w:ascii="Helvetica Neue" w:hAnsi="Helvetica Neue"/>
          <w:color w:val="000000"/>
          <w:sz w:val="15"/>
          <w:szCs w:val="15"/>
        </w:rPr>
        <w:t xml:space="preserve"> : </w:t>
      </w:r>
      <w:r w:rsidRPr="003778FE">
        <w:rPr>
          <w:rFonts w:ascii="Helvetica Neue" w:hAnsi="Helvetica Neue"/>
          <w:color w:val="000000"/>
          <w:sz w:val="15"/>
          <w:szCs w:val="15"/>
        </w:rPr>
        <w:t>该元素定义了使用构件的版本，如上例中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junit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的版本是</w:t>
      </w:r>
      <w:r w:rsidRPr="003778FE">
        <w:rPr>
          <w:rFonts w:ascii="Helvetica Neue" w:hAnsi="Helvetica Neue"/>
          <w:color w:val="000000"/>
          <w:sz w:val="15"/>
          <w:szCs w:val="15"/>
        </w:rPr>
        <w:t>3.8.1</w:t>
      </w:r>
      <w:r w:rsidRPr="003778FE">
        <w:rPr>
          <w:rFonts w:ascii="Helvetica Neue" w:hAnsi="Helvetica Neue"/>
          <w:color w:val="000000"/>
          <w:sz w:val="15"/>
          <w:szCs w:val="15"/>
        </w:rPr>
        <w:t>，你也可以改为</w:t>
      </w:r>
      <w:r w:rsidRPr="003778FE">
        <w:rPr>
          <w:rFonts w:ascii="Helvetica Neue" w:hAnsi="Helvetica Neue"/>
          <w:color w:val="000000"/>
          <w:sz w:val="15"/>
          <w:szCs w:val="15"/>
        </w:rPr>
        <w:t>4.0</w:t>
      </w:r>
      <w:r w:rsidRPr="003778FE">
        <w:rPr>
          <w:rFonts w:ascii="Helvetica Neue" w:hAnsi="Helvetica Neue"/>
          <w:color w:val="000000"/>
          <w:sz w:val="15"/>
          <w:szCs w:val="15"/>
        </w:rPr>
        <w:t>表示使用</w:t>
      </w:r>
      <w:r w:rsidRPr="003778FE">
        <w:rPr>
          <w:rFonts w:ascii="Helvetica Neue" w:hAnsi="Helvetica Neue"/>
          <w:color w:val="000000"/>
          <w:sz w:val="15"/>
          <w:szCs w:val="15"/>
        </w:rPr>
        <w:t>4.0</w:t>
      </w:r>
      <w:r w:rsidRPr="003778FE">
        <w:rPr>
          <w:rFonts w:ascii="Helvetica Neue" w:hAnsi="Helvetica Neue"/>
          <w:color w:val="000000"/>
          <w:sz w:val="15"/>
          <w:szCs w:val="15"/>
        </w:rPr>
        <w:t>版本的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junit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packaging</w:t>
      </w:r>
      <w:r w:rsidRPr="003778FE">
        <w:rPr>
          <w:rFonts w:ascii="Helvetica Neue" w:hAnsi="Helvetica Neue"/>
          <w:color w:val="000000"/>
          <w:sz w:val="15"/>
          <w:szCs w:val="15"/>
        </w:rPr>
        <w:t> </w:t>
      </w:r>
      <w:r w:rsidRPr="003778FE">
        <w:rPr>
          <w:rFonts w:ascii="Helvetica Neue" w:hAnsi="Helvetica Neue"/>
          <w:color w:val="000000"/>
          <w:sz w:val="15"/>
          <w:szCs w:val="15"/>
        </w:rPr>
        <w:t>：定义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项目打包的方式，使用构件的什么包。首先，打包方式通常与所生成构件的文件扩展名对应，如上例中没有</w:t>
      </w:r>
      <w:r w:rsidRPr="003778FE">
        <w:rPr>
          <w:rFonts w:ascii="Helvetica Neue" w:hAnsi="Helvetica Neue"/>
          <w:color w:val="000000"/>
          <w:sz w:val="15"/>
          <w:szCs w:val="15"/>
        </w:rPr>
        <w:t>packaging</w:t>
      </w:r>
      <w:r w:rsidRPr="003778FE">
        <w:rPr>
          <w:rFonts w:ascii="Helvetica Neue" w:hAnsi="Helvetica Neue"/>
          <w:color w:val="000000"/>
          <w:sz w:val="15"/>
          <w:szCs w:val="15"/>
        </w:rPr>
        <w:t>，则默认为</w:t>
      </w:r>
      <w:r w:rsidRPr="003778FE">
        <w:rPr>
          <w:rFonts w:ascii="Helvetica Neue" w:hAnsi="Helvetica Neue"/>
          <w:color w:val="000000"/>
          <w:sz w:val="15"/>
          <w:szCs w:val="15"/>
        </w:rPr>
        <w:t>jar</w:t>
      </w:r>
      <w:r w:rsidRPr="003778FE">
        <w:rPr>
          <w:rFonts w:ascii="Helvetica Neue" w:hAnsi="Helvetica Neue"/>
          <w:color w:val="000000"/>
          <w:sz w:val="15"/>
          <w:szCs w:val="15"/>
        </w:rPr>
        <w:t>包，最终的文件名为</w:t>
      </w:r>
      <w:r w:rsidRPr="003778FE">
        <w:rPr>
          <w:rFonts w:ascii="Helvetica Neue" w:hAnsi="Helvetica Neue"/>
          <w:color w:val="000000"/>
          <w:sz w:val="15"/>
          <w:szCs w:val="15"/>
        </w:rPr>
        <w:t>junit-3.8.1.jar</w:t>
      </w:r>
      <w:r w:rsidRPr="003778FE">
        <w:rPr>
          <w:rFonts w:ascii="Helvetica Neue" w:hAnsi="Helvetica Neue"/>
          <w:color w:val="000000"/>
          <w:sz w:val="15"/>
          <w:szCs w:val="15"/>
        </w:rPr>
        <w:t>。也可以打包成</w:t>
      </w:r>
      <w:r w:rsidRPr="003778FE">
        <w:rPr>
          <w:rFonts w:ascii="Helvetica Neue" w:hAnsi="Helvetica Neue"/>
          <w:color w:val="000000"/>
          <w:sz w:val="15"/>
          <w:szCs w:val="15"/>
        </w:rPr>
        <w:t>war</w:t>
      </w:r>
      <w:r w:rsidRPr="003778FE">
        <w:rPr>
          <w:rFonts w:ascii="Helvetica Neue" w:hAnsi="Helvetica Neue"/>
          <w:color w:val="000000"/>
          <w:sz w:val="15"/>
          <w:szCs w:val="15"/>
        </w:rPr>
        <w:t>等。</w:t>
      </w:r>
    </w:p>
    <w:p w:rsidR="003778FE" w:rsidRPr="003778FE" w:rsidRDefault="003778FE" w:rsidP="003778FE">
      <w:pPr>
        <w:pStyle w:val="a7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Style w:val="a8"/>
          <w:rFonts w:ascii="Helvetica Neue" w:hAnsi="Helvetica Neue"/>
          <w:color w:val="000000"/>
          <w:sz w:val="15"/>
          <w:szCs w:val="15"/>
        </w:rPr>
        <w:t>classifier</w:t>
      </w:r>
      <w:r w:rsidRPr="003778FE">
        <w:rPr>
          <w:rFonts w:ascii="Helvetica Neue" w:hAnsi="Helvetica Neue"/>
          <w:color w:val="000000"/>
          <w:sz w:val="15"/>
          <w:szCs w:val="15"/>
        </w:rPr>
        <w:t xml:space="preserve">: </w:t>
      </w:r>
      <w:r w:rsidRPr="003778FE">
        <w:rPr>
          <w:rFonts w:ascii="Helvetica Neue" w:hAnsi="Helvetica Neue"/>
          <w:color w:val="000000"/>
          <w:sz w:val="15"/>
          <w:szCs w:val="15"/>
        </w:rPr>
        <w:t>该元素用来帮助定义构建输出的一些附件。附属构件与主构件对应，如上例中的主构件为</w:t>
      </w:r>
      <w:r w:rsidRPr="003778FE">
        <w:rPr>
          <w:rFonts w:ascii="Helvetica Neue" w:hAnsi="Helvetica Neue"/>
          <w:color w:val="000000"/>
          <w:sz w:val="15"/>
          <w:szCs w:val="15"/>
        </w:rPr>
        <w:t>junit-3.8.1.jar,</w:t>
      </w:r>
      <w:r w:rsidRPr="003778FE">
        <w:rPr>
          <w:rFonts w:ascii="Helvetica Neue" w:hAnsi="Helvetica Neue"/>
          <w:color w:val="000000"/>
          <w:sz w:val="15"/>
          <w:szCs w:val="15"/>
        </w:rPr>
        <w:t>该项目可能还会通过一些插件生成如</w:t>
      </w:r>
      <w:r w:rsidRPr="003778FE">
        <w:rPr>
          <w:rFonts w:ascii="Helvetica Neue" w:hAnsi="Helvetica Neue"/>
          <w:color w:val="000000"/>
          <w:sz w:val="15"/>
          <w:szCs w:val="15"/>
        </w:rPr>
        <w:t>junit-3.8.1-javadoc.jar,junit-3.8.1-sources.jar, </w:t>
      </w:r>
      <w:r w:rsidRPr="003778FE">
        <w:rPr>
          <w:rFonts w:ascii="Helvetica Neue" w:hAnsi="Helvetica Neue"/>
          <w:color w:val="000000"/>
          <w:sz w:val="15"/>
          <w:szCs w:val="15"/>
        </w:rPr>
        <w:t>这样附属构件也就拥有了自己唯一的坐标。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上述</w:t>
      </w:r>
      <w:r w:rsidRPr="003778FE">
        <w:rPr>
          <w:rFonts w:ascii="Helvetica Neue" w:hAnsi="Helvetica Neue"/>
          <w:color w:val="000000"/>
          <w:sz w:val="15"/>
          <w:szCs w:val="15"/>
        </w:rPr>
        <w:t>5</w:t>
      </w:r>
      <w:r w:rsidRPr="003778FE">
        <w:rPr>
          <w:rFonts w:ascii="Helvetica Neue" w:hAnsi="Helvetica Neue"/>
          <w:color w:val="000000"/>
          <w:sz w:val="15"/>
          <w:szCs w:val="15"/>
        </w:rPr>
        <w:t>个元素中，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groupId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artifactId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、</w:t>
      </w:r>
      <w:r w:rsidRPr="003778FE">
        <w:rPr>
          <w:rFonts w:ascii="Helvetica Neue" w:hAnsi="Helvetica Neue"/>
          <w:color w:val="000000"/>
          <w:sz w:val="15"/>
          <w:szCs w:val="15"/>
        </w:rPr>
        <w:t>version</w:t>
      </w:r>
      <w:r w:rsidRPr="003778FE">
        <w:rPr>
          <w:rFonts w:ascii="Helvetica Neue" w:hAnsi="Helvetica Neue"/>
          <w:color w:val="000000"/>
          <w:sz w:val="15"/>
          <w:szCs w:val="15"/>
        </w:rPr>
        <w:t>是必须定义的，</w:t>
      </w:r>
      <w:r w:rsidRPr="003778FE">
        <w:rPr>
          <w:rFonts w:ascii="Helvetica Neue" w:hAnsi="Helvetica Neue"/>
          <w:color w:val="000000"/>
          <w:sz w:val="15"/>
          <w:szCs w:val="15"/>
        </w:rPr>
        <w:t>packaging</w:t>
      </w:r>
      <w:r w:rsidRPr="003778FE">
        <w:rPr>
          <w:rFonts w:ascii="Helvetica Neue" w:hAnsi="Helvetica Neue"/>
          <w:color w:val="000000"/>
          <w:sz w:val="15"/>
          <w:szCs w:val="15"/>
        </w:rPr>
        <w:t>是可选的（默认为</w:t>
      </w:r>
      <w:r w:rsidRPr="003778FE">
        <w:rPr>
          <w:rFonts w:ascii="Helvetica Neue" w:hAnsi="Helvetica Neue"/>
          <w:color w:val="000000"/>
          <w:sz w:val="15"/>
          <w:szCs w:val="15"/>
        </w:rPr>
        <w:t>jar</w:t>
      </w:r>
      <w:r w:rsidRPr="003778FE">
        <w:rPr>
          <w:rFonts w:ascii="Helvetica Neue" w:hAnsi="Helvetica Neue"/>
          <w:color w:val="000000"/>
          <w:sz w:val="15"/>
          <w:szCs w:val="15"/>
        </w:rPr>
        <w:t>），而</w:t>
      </w:r>
      <w:proofErr w:type="spellStart"/>
      <w:r w:rsidRPr="003778FE">
        <w:rPr>
          <w:rFonts w:ascii="Helvetica Neue" w:hAnsi="Helvetica Neue"/>
          <w:color w:val="000000"/>
          <w:sz w:val="15"/>
          <w:szCs w:val="15"/>
        </w:rPr>
        <w:t>classfier</w:t>
      </w:r>
      <w:proofErr w:type="spellEnd"/>
      <w:r w:rsidRPr="003778FE">
        <w:rPr>
          <w:rFonts w:ascii="Helvetica Neue" w:hAnsi="Helvetica Neue"/>
          <w:color w:val="000000"/>
          <w:sz w:val="15"/>
          <w:szCs w:val="15"/>
        </w:rPr>
        <w:t>是不能直接定义的，需要结合插件使用。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lastRenderedPageBreak/>
        <w:t>大家可以发现一个构件的名称就是由这几个元素的值所组成的，</w:t>
      </w:r>
      <w:r w:rsidRPr="003778FE">
        <w:rPr>
          <w:rFonts w:ascii="Helvetica Neue" w:hAnsi="Helvetica Neue"/>
          <w:color w:val="000000"/>
          <w:sz w:val="15"/>
          <w:szCs w:val="15"/>
        </w:rPr>
        <w:t>junit-3.8.1.jar</w:t>
      </w:r>
      <w:r w:rsidRPr="003778FE">
        <w:rPr>
          <w:rFonts w:ascii="Helvetica Neue" w:hAnsi="Helvetica Neue"/>
          <w:color w:val="000000"/>
          <w:sz w:val="15"/>
          <w:szCs w:val="15"/>
        </w:rPr>
        <w:t>，自己去比对一下，不仅如此，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仓库的布局也是基于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坐标的，大家可以看看本地仓库的布局是否如此。</w:t>
      </w:r>
    </w:p>
    <w:p w:rsidR="003778FE" w:rsidRPr="003778FE" w:rsidRDefault="003778FE" w:rsidP="003778FE">
      <w:pPr>
        <w:pStyle w:val="a7"/>
        <w:shd w:val="clear" w:color="auto" w:fill="FFFFFF"/>
        <w:spacing w:before="150" w:beforeAutospacing="0" w:after="150" w:afterAutospacing="0"/>
        <w:rPr>
          <w:rFonts w:ascii="Helvetica Neue" w:hAnsi="Helvetica Neue" w:hint="eastAsia"/>
          <w:color w:val="000000"/>
          <w:sz w:val="15"/>
          <w:szCs w:val="15"/>
        </w:rPr>
      </w:pPr>
      <w:r w:rsidRPr="003778FE">
        <w:rPr>
          <w:rFonts w:ascii="Helvetica Neue" w:hAnsi="Helvetica Neue"/>
          <w:color w:val="000000"/>
          <w:sz w:val="15"/>
          <w:szCs w:val="15"/>
        </w:rPr>
        <w:t>理解了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坐标以后，大家就能够开始去学习</w:t>
      </w:r>
      <w:r w:rsidRPr="003778FE">
        <w:rPr>
          <w:rFonts w:ascii="Helvetica Neue" w:hAnsi="Helvetica Neue"/>
          <w:color w:val="000000"/>
          <w:sz w:val="15"/>
          <w:szCs w:val="15"/>
        </w:rPr>
        <w:t>Maven</w:t>
      </w:r>
      <w:r w:rsidRPr="003778FE">
        <w:rPr>
          <w:rFonts w:ascii="Helvetica Neue" w:hAnsi="Helvetica Neue"/>
          <w:color w:val="000000"/>
          <w:sz w:val="15"/>
          <w:szCs w:val="15"/>
        </w:rPr>
        <w:t>的依赖管理了。</w:t>
      </w:r>
      <w:bookmarkStart w:id="4" w:name="_GoBack"/>
      <w:bookmarkEnd w:id="4"/>
    </w:p>
    <w:sectPr w:rsidR="003778FE" w:rsidRPr="003778FE" w:rsidSect="00A0114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0534E"/>
    <w:multiLevelType w:val="hybridMultilevel"/>
    <w:tmpl w:val="79AC4656"/>
    <w:lvl w:ilvl="0" w:tplc="882465D0">
      <w:start w:val="3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2F911A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2564E43"/>
    <w:multiLevelType w:val="hybridMultilevel"/>
    <w:tmpl w:val="698A3A7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FE3B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7BE62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0A2"/>
    <w:rsid w:val="00000BE1"/>
    <w:rsid w:val="00005A98"/>
    <w:rsid w:val="00007C9B"/>
    <w:rsid w:val="000275F8"/>
    <w:rsid w:val="00034A1F"/>
    <w:rsid w:val="00046A93"/>
    <w:rsid w:val="00073C32"/>
    <w:rsid w:val="000C2797"/>
    <w:rsid w:val="0016217D"/>
    <w:rsid w:val="001A6ADC"/>
    <w:rsid w:val="001A6B5D"/>
    <w:rsid w:val="001B6DBB"/>
    <w:rsid w:val="002113B4"/>
    <w:rsid w:val="002218FE"/>
    <w:rsid w:val="00231B44"/>
    <w:rsid w:val="002974BE"/>
    <w:rsid w:val="002D668C"/>
    <w:rsid w:val="00321D37"/>
    <w:rsid w:val="003778FE"/>
    <w:rsid w:val="0038622A"/>
    <w:rsid w:val="003E2A82"/>
    <w:rsid w:val="00427B89"/>
    <w:rsid w:val="00455737"/>
    <w:rsid w:val="00496748"/>
    <w:rsid w:val="00497BB3"/>
    <w:rsid w:val="00500589"/>
    <w:rsid w:val="00501B1D"/>
    <w:rsid w:val="00534940"/>
    <w:rsid w:val="00546728"/>
    <w:rsid w:val="00577A4D"/>
    <w:rsid w:val="005A22B2"/>
    <w:rsid w:val="005C35C6"/>
    <w:rsid w:val="005E6A37"/>
    <w:rsid w:val="006714A9"/>
    <w:rsid w:val="006815C3"/>
    <w:rsid w:val="00742850"/>
    <w:rsid w:val="007561B5"/>
    <w:rsid w:val="0075750B"/>
    <w:rsid w:val="00794F17"/>
    <w:rsid w:val="00812082"/>
    <w:rsid w:val="00823A22"/>
    <w:rsid w:val="008D1F77"/>
    <w:rsid w:val="008F28DC"/>
    <w:rsid w:val="00932A3A"/>
    <w:rsid w:val="00932E8C"/>
    <w:rsid w:val="00971F47"/>
    <w:rsid w:val="0097440D"/>
    <w:rsid w:val="009F3FE3"/>
    <w:rsid w:val="00A0114F"/>
    <w:rsid w:val="00A341B8"/>
    <w:rsid w:val="00B006A1"/>
    <w:rsid w:val="00B64229"/>
    <w:rsid w:val="00B70D18"/>
    <w:rsid w:val="00B83799"/>
    <w:rsid w:val="00BC5857"/>
    <w:rsid w:val="00C0317E"/>
    <w:rsid w:val="00C0517B"/>
    <w:rsid w:val="00C25FF5"/>
    <w:rsid w:val="00C402D3"/>
    <w:rsid w:val="00C520A2"/>
    <w:rsid w:val="00C653BB"/>
    <w:rsid w:val="00D201AA"/>
    <w:rsid w:val="00D5054F"/>
    <w:rsid w:val="00D641F8"/>
    <w:rsid w:val="00D71A48"/>
    <w:rsid w:val="00D72E80"/>
    <w:rsid w:val="00D850B2"/>
    <w:rsid w:val="00D92415"/>
    <w:rsid w:val="00DB3296"/>
    <w:rsid w:val="00DE0E8F"/>
    <w:rsid w:val="00E13F48"/>
    <w:rsid w:val="00E15C08"/>
    <w:rsid w:val="00E176CA"/>
    <w:rsid w:val="00E2054D"/>
    <w:rsid w:val="00E2526B"/>
    <w:rsid w:val="00E37291"/>
    <w:rsid w:val="00E41546"/>
    <w:rsid w:val="00E42A04"/>
    <w:rsid w:val="00E558C7"/>
    <w:rsid w:val="00F4024A"/>
    <w:rsid w:val="00F6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EA126"/>
  <w14:defaultImageDpi w14:val="32767"/>
  <w15:chartTrackingRefBased/>
  <w15:docId w15:val="{43A2FD02-2207-C54C-BD01-0959DE002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A9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641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D641F8"/>
    <w:rPr>
      <w:color w:val="808080"/>
      <w:shd w:val="clear" w:color="auto" w:fill="E6E6E6"/>
    </w:rPr>
  </w:style>
  <w:style w:type="paragraph" w:styleId="a6">
    <w:name w:val="Revision"/>
    <w:hidden/>
    <w:uiPriority w:val="99"/>
    <w:semiHidden/>
    <w:rsid w:val="002113B4"/>
  </w:style>
  <w:style w:type="paragraph" w:styleId="a7">
    <w:name w:val="Normal (Web)"/>
    <w:basedOn w:val="a"/>
    <w:uiPriority w:val="99"/>
    <w:unhideWhenUsed/>
    <w:rsid w:val="003778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8">
    <w:name w:val="Strong"/>
    <w:basedOn w:val="a0"/>
    <w:uiPriority w:val="22"/>
    <w:qFormat/>
    <w:rsid w:val="003778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6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download.cgi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AlanLee/p/6156268.html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2AB4A8-9D92-0248-9BA7-3A4217616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484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Ngorle</dc:creator>
  <cp:keywords/>
  <dc:description/>
  <cp:lastModifiedBy>Ngorle</cp:lastModifiedBy>
  <cp:revision>75</cp:revision>
  <dcterms:created xsi:type="dcterms:W3CDTF">2018-05-11T06:58:00Z</dcterms:created>
  <dcterms:modified xsi:type="dcterms:W3CDTF">2018-05-12T19:39:00Z</dcterms:modified>
</cp:coreProperties>
</file>