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CellSpacing w:w="0" w:type="dxa"/>
        <w:tblCellMar>
          <w:left w:w="0" w:type="dxa"/>
          <w:right w:w="0" w:type="dxa"/>
        </w:tblCellMar>
        <w:tblLook w:val="04A0" w:firstRow="1" w:lastRow="0" w:firstColumn="1" w:lastColumn="0" w:noHBand="0" w:noVBand="1"/>
      </w:tblPr>
      <w:tblGrid>
        <w:gridCol w:w="10350"/>
      </w:tblGrid>
      <w:tr w:rsidR="00151224" w:rsidRPr="00151224" w:rsidTr="00151224">
        <w:trPr>
          <w:tblCellSpacing w:w="0" w:type="dxa"/>
          <w:jc w:val="center"/>
        </w:trPr>
        <w:tc>
          <w:tcPr>
            <w:tcW w:w="0" w:type="auto"/>
            <w:tcMar>
              <w:top w:w="150" w:type="dxa"/>
              <w:left w:w="0" w:type="dxa"/>
              <w:bottom w:w="150" w:type="dxa"/>
              <w:right w:w="0" w:type="dxa"/>
            </w:tcMar>
            <w:vAlign w:val="center"/>
            <w:hideMark/>
          </w:tcPr>
          <w:p w:rsidR="00151224" w:rsidRPr="00151224" w:rsidRDefault="00151224" w:rsidP="00151224">
            <w:pPr>
              <w:widowControl/>
              <w:jc w:val="center"/>
              <w:outlineLvl w:val="0"/>
              <w:rPr>
                <w:rFonts w:ascii="宋体" w:eastAsia="宋体" w:hAnsi="宋体" w:cs="宋体"/>
                <w:b/>
                <w:bCs/>
                <w:color w:val="000000"/>
                <w:kern w:val="36"/>
                <w:sz w:val="33"/>
                <w:szCs w:val="33"/>
              </w:rPr>
            </w:pPr>
            <w:proofErr w:type="gramStart"/>
            <w:r w:rsidRPr="00151224">
              <w:rPr>
                <w:rFonts w:ascii="宋体" w:eastAsia="宋体" w:hAnsi="宋体" w:cs="宋体" w:hint="eastAsia"/>
                <w:b/>
                <w:bCs/>
                <w:color w:val="000000"/>
                <w:kern w:val="36"/>
                <w:sz w:val="33"/>
                <w:szCs w:val="33"/>
              </w:rPr>
              <w:t>元级</w:t>
            </w:r>
            <w:proofErr w:type="gramEnd"/>
            <w:r w:rsidRPr="00151224">
              <w:rPr>
                <w:rFonts w:ascii="宋体" w:eastAsia="宋体" w:hAnsi="宋体" w:cs="宋体" w:hint="eastAsia"/>
                <w:b/>
                <w:bCs/>
                <w:color w:val="000000"/>
                <w:kern w:val="36"/>
                <w:sz w:val="33"/>
                <w:szCs w:val="33"/>
              </w:rPr>
              <w:br/>
              <w:t>常规动力潜艇</w:t>
            </w:r>
          </w:p>
        </w:tc>
      </w:tr>
      <w:tr w:rsidR="00151224" w:rsidRPr="00151224" w:rsidTr="00151224">
        <w:trPr>
          <w:trHeight w:val="10"/>
          <w:tblCellSpacing w:w="0" w:type="dxa"/>
          <w:jc w:val="center"/>
        </w:trPr>
        <w:tc>
          <w:tcPr>
            <w:tcW w:w="0" w:type="auto"/>
            <w:vAlign w:val="center"/>
            <w:hideMark/>
          </w:tcPr>
          <w:p w:rsidR="00151224" w:rsidRPr="00151224" w:rsidRDefault="00151224" w:rsidP="00151224">
            <w:pPr>
              <w:widowControl/>
              <w:jc w:val="left"/>
              <w:rPr>
                <w:rFonts w:ascii="宋体" w:eastAsia="宋体" w:hAnsi="宋体" w:cs="宋体" w:hint="eastAsia"/>
                <w:color w:val="000000"/>
                <w:kern w:val="0"/>
                <w:sz w:val="33"/>
                <w:szCs w:val="33"/>
              </w:rPr>
            </w:pPr>
          </w:p>
        </w:tc>
      </w:tr>
      <w:tr w:rsidR="00151224" w:rsidRPr="00151224" w:rsidTr="00151224">
        <w:trPr>
          <w:tblCellSpacing w:w="0" w:type="dxa"/>
          <w:jc w:val="center"/>
        </w:trPr>
        <w:tc>
          <w:tcPr>
            <w:tcW w:w="0" w:type="auto"/>
            <w:tcMar>
              <w:top w:w="150" w:type="dxa"/>
              <w:left w:w="0" w:type="dxa"/>
              <w:bottom w:w="150" w:type="dxa"/>
              <w:right w:w="0" w:type="dxa"/>
            </w:tcMar>
            <w:vAlign w:val="center"/>
            <w:hideMark/>
          </w:tcPr>
          <w:p w:rsidR="00151224" w:rsidRPr="00151224" w:rsidRDefault="00151224" w:rsidP="00151224">
            <w:pPr>
              <w:widowControl/>
              <w:spacing w:line="324" w:lineRule="atLeast"/>
              <w:jc w:val="center"/>
              <w:rPr>
                <w:rFonts w:ascii="宋体" w:eastAsia="宋体" w:hAnsi="宋体" w:cs="宋体"/>
                <w:color w:val="006AA2"/>
                <w:kern w:val="0"/>
                <w:sz w:val="18"/>
                <w:szCs w:val="18"/>
              </w:rPr>
            </w:pPr>
            <w:bookmarkStart w:id="0" w:name="_GoBack"/>
            <w:bookmarkEnd w:id="0"/>
          </w:p>
        </w:tc>
      </w:tr>
      <w:tr w:rsidR="00151224" w:rsidRPr="00151224" w:rsidTr="00151224">
        <w:trPr>
          <w:tblCellSpacing w:w="0" w:type="dxa"/>
          <w:jc w:val="center"/>
        </w:trPr>
        <w:tc>
          <w:tcPr>
            <w:tcW w:w="0" w:type="auto"/>
            <w:vAlign w:val="center"/>
            <w:hideMark/>
          </w:tcPr>
          <w:p w:rsidR="00151224" w:rsidRPr="00151224" w:rsidRDefault="00151224" w:rsidP="00151224">
            <w:pPr>
              <w:widowControl/>
              <w:spacing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b/>
                <w:bCs/>
                <w:color w:val="000000"/>
                <w:kern w:val="0"/>
                <w:szCs w:val="21"/>
              </w:rPr>
              <w:t>（一） 简介</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proofErr w:type="gramStart"/>
            <w:r w:rsidRPr="00151224">
              <w:rPr>
                <w:rFonts w:ascii="宋体" w:eastAsia="宋体" w:hAnsi="宋体" w:cs="宋体" w:hint="eastAsia"/>
                <w:color w:val="000000"/>
                <w:kern w:val="0"/>
                <w:szCs w:val="21"/>
              </w:rPr>
              <w:t>元级潜艇</w:t>
            </w:r>
            <w:proofErr w:type="gramEnd"/>
            <w:r w:rsidRPr="00151224">
              <w:rPr>
                <w:rFonts w:ascii="宋体" w:eastAsia="宋体" w:hAnsi="宋体" w:cs="宋体" w:hint="eastAsia"/>
                <w:color w:val="000000"/>
                <w:kern w:val="0"/>
                <w:szCs w:val="21"/>
              </w:rPr>
              <w:t>是中国自</w:t>
            </w:r>
            <w:proofErr w:type="gramStart"/>
            <w:r w:rsidRPr="00151224">
              <w:rPr>
                <w:rFonts w:ascii="宋体" w:eastAsia="宋体" w:hAnsi="宋体" w:cs="宋体" w:hint="eastAsia"/>
                <w:color w:val="000000"/>
                <w:kern w:val="0"/>
                <w:szCs w:val="21"/>
              </w:rPr>
              <w:t>研</w:t>
            </w:r>
            <w:proofErr w:type="gramEnd"/>
            <w:r w:rsidRPr="00151224">
              <w:rPr>
                <w:rFonts w:ascii="宋体" w:eastAsia="宋体" w:hAnsi="宋体" w:cs="宋体" w:hint="eastAsia"/>
                <w:color w:val="000000"/>
                <w:kern w:val="0"/>
                <w:szCs w:val="21"/>
              </w:rPr>
              <w:t>的第三代潜艇，在控制噪音还是武器装备，或者是自动化程度，都</w:t>
            </w:r>
            <w:proofErr w:type="gramStart"/>
            <w:r w:rsidRPr="00151224">
              <w:rPr>
                <w:rFonts w:ascii="宋体" w:eastAsia="宋体" w:hAnsi="宋体" w:cs="宋体" w:hint="eastAsia"/>
                <w:color w:val="000000"/>
                <w:kern w:val="0"/>
                <w:szCs w:val="21"/>
              </w:rPr>
              <w:t>比宋级高出</w:t>
            </w:r>
            <w:proofErr w:type="gramEnd"/>
            <w:r w:rsidRPr="00151224">
              <w:rPr>
                <w:rFonts w:ascii="宋体" w:eastAsia="宋体" w:hAnsi="宋体" w:cs="宋体" w:hint="eastAsia"/>
                <w:color w:val="000000"/>
                <w:kern w:val="0"/>
                <w:szCs w:val="21"/>
              </w:rPr>
              <w:t>很多，在国际常规潜艇中属于比较先进的潜艇。也有观点认为，“元”级应该是俄罗斯“基洛级”演化而来。</w:t>
            </w:r>
          </w:p>
          <w:p w:rsidR="00151224" w:rsidRPr="00151224" w:rsidRDefault="00151224" w:rsidP="00151224">
            <w:pPr>
              <w:widowControl/>
              <w:spacing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b/>
                <w:bCs/>
                <w:color w:val="000000"/>
                <w:kern w:val="0"/>
                <w:szCs w:val="21"/>
              </w:rPr>
              <w:t>（二） 技术数据（均为推算 仅供参考）</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color w:val="000000"/>
                <w:kern w:val="0"/>
                <w:szCs w:val="21"/>
              </w:rPr>
              <w:t>长度：77.6米</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color w:val="000000"/>
                <w:kern w:val="0"/>
                <w:szCs w:val="21"/>
              </w:rPr>
              <w:t>吃水：5.5米</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color w:val="000000"/>
                <w:kern w:val="0"/>
                <w:szCs w:val="21"/>
              </w:rPr>
              <w:t>排水量：水上 2300吨 水下 3600吨</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color w:val="000000"/>
                <w:kern w:val="0"/>
                <w:szCs w:val="21"/>
              </w:rPr>
              <w:t>航速：水上 12节 水下 20节</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color w:val="000000"/>
                <w:kern w:val="0"/>
                <w:szCs w:val="21"/>
              </w:rPr>
              <w:t>乘员：65人</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color w:val="000000"/>
                <w:kern w:val="0"/>
                <w:szCs w:val="21"/>
              </w:rPr>
              <w:t>下潜深度：400米</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color w:val="000000"/>
                <w:kern w:val="0"/>
                <w:szCs w:val="21"/>
              </w:rPr>
              <w:t>武器系统：533mm鱼雷管×6 备弹18枚</w:t>
            </w:r>
          </w:p>
          <w:p w:rsidR="00151224" w:rsidRPr="00151224" w:rsidRDefault="00151224" w:rsidP="00151224">
            <w:pPr>
              <w:widowControl/>
              <w:spacing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b/>
                <w:bCs/>
                <w:color w:val="000000"/>
                <w:kern w:val="0"/>
                <w:szCs w:val="21"/>
              </w:rPr>
              <w:t>（三） 研发历史</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proofErr w:type="gramStart"/>
            <w:r w:rsidRPr="00151224">
              <w:rPr>
                <w:rFonts w:ascii="宋体" w:eastAsia="宋体" w:hAnsi="宋体" w:cs="宋体" w:hint="eastAsia"/>
                <w:color w:val="000000"/>
                <w:kern w:val="0"/>
                <w:szCs w:val="21"/>
              </w:rPr>
              <w:t>元级潜艇</w:t>
            </w:r>
            <w:proofErr w:type="gramEnd"/>
            <w:r w:rsidRPr="00151224">
              <w:rPr>
                <w:rFonts w:ascii="宋体" w:eastAsia="宋体" w:hAnsi="宋体" w:cs="宋体" w:hint="eastAsia"/>
                <w:color w:val="000000"/>
                <w:kern w:val="0"/>
                <w:szCs w:val="21"/>
              </w:rPr>
              <w:t>是中国继039</w:t>
            </w:r>
            <w:proofErr w:type="gramStart"/>
            <w:r w:rsidRPr="00151224">
              <w:rPr>
                <w:rFonts w:ascii="宋体" w:eastAsia="宋体" w:hAnsi="宋体" w:cs="宋体" w:hint="eastAsia"/>
                <w:color w:val="000000"/>
                <w:kern w:val="0"/>
                <w:szCs w:val="21"/>
              </w:rPr>
              <w:t>宋级柴</w:t>
            </w:r>
            <w:proofErr w:type="gramEnd"/>
            <w:r w:rsidRPr="00151224">
              <w:rPr>
                <w:rFonts w:ascii="宋体" w:eastAsia="宋体" w:hAnsi="宋体" w:cs="宋体" w:hint="eastAsia"/>
                <w:color w:val="000000"/>
                <w:kern w:val="0"/>
                <w:szCs w:val="21"/>
              </w:rPr>
              <w:t>电潜舰后自行建造的一种柴电攻击潜舰，</w:t>
            </w:r>
            <w:proofErr w:type="gramStart"/>
            <w:r w:rsidRPr="00151224">
              <w:rPr>
                <w:rFonts w:ascii="宋体" w:eastAsia="宋体" w:hAnsi="宋体" w:cs="宋体" w:hint="eastAsia"/>
                <w:color w:val="000000"/>
                <w:kern w:val="0"/>
                <w:szCs w:val="21"/>
              </w:rPr>
              <w:t>与宋级一样</w:t>
            </w:r>
            <w:proofErr w:type="gramEnd"/>
            <w:r w:rsidRPr="00151224">
              <w:rPr>
                <w:rFonts w:ascii="宋体" w:eastAsia="宋体" w:hAnsi="宋体" w:cs="宋体" w:hint="eastAsia"/>
                <w:color w:val="000000"/>
                <w:kern w:val="0"/>
                <w:szCs w:val="21"/>
              </w:rPr>
              <w:t>由武昌造船厂建造，首艘于2004年5月31日下水，第二艘则于同年12月下水。</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proofErr w:type="gramStart"/>
            <w:r w:rsidRPr="00151224">
              <w:rPr>
                <w:rFonts w:ascii="宋体" w:eastAsia="宋体" w:hAnsi="宋体" w:cs="宋体" w:hint="eastAsia"/>
                <w:color w:val="000000"/>
                <w:kern w:val="0"/>
                <w:szCs w:val="21"/>
              </w:rPr>
              <w:t>元级的</w:t>
            </w:r>
            <w:proofErr w:type="gramEnd"/>
            <w:r w:rsidRPr="00151224">
              <w:rPr>
                <w:rFonts w:ascii="宋体" w:eastAsia="宋体" w:hAnsi="宋体" w:cs="宋体" w:hint="eastAsia"/>
                <w:color w:val="000000"/>
                <w:kern w:val="0"/>
                <w:szCs w:val="21"/>
              </w:rPr>
              <w:t>整体造型与细节设计</w:t>
            </w:r>
            <w:proofErr w:type="gramStart"/>
            <w:r w:rsidRPr="00151224">
              <w:rPr>
                <w:rFonts w:ascii="宋体" w:eastAsia="宋体" w:hAnsi="宋体" w:cs="宋体" w:hint="eastAsia"/>
                <w:color w:val="000000"/>
                <w:kern w:val="0"/>
                <w:szCs w:val="21"/>
              </w:rPr>
              <w:t>与宋级有</w:t>
            </w:r>
            <w:proofErr w:type="gramEnd"/>
            <w:r w:rsidRPr="00151224">
              <w:rPr>
                <w:rFonts w:ascii="宋体" w:eastAsia="宋体" w:hAnsi="宋体" w:cs="宋体" w:hint="eastAsia"/>
                <w:color w:val="000000"/>
                <w:kern w:val="0"/>
                <w:szCs w:val="21"/>
              </w:rPr>
              <w:t>很大的不同，是全新的设计；例如</w:t>
            </w:r>
            <w:proofErr w:type="gramStart"/>
            <w:r w:rsidRPr="00151224">
              <w:rPr>
                <w:rFonts w:ascii="宋体" w:eastAsia="宋体" w:hAnsi="宋体" w:cs="宋体" w:hint="eastAsia"/>
                <w:color w:val="000000"/>
                <w:kern w:val="0"/>
                <w:szCs w:val="21"/>
              </w:rPr>
              <w:t>宋级潜舰仍</w:t>
            </w:r>
            <w:proofErr w:type="gramEnd"/>
            <w:r w:rsidRPr="00151224">
              <w:rPr>
                <w:rFonts w:ascii="宋体" w:eastAsia="宋体" w:hAnsi="宋体" w:cs="宋体" w:hint="eastAsia"/>
                <w:color w:val="000000"/>
                <w:kern w:val="0"/>
                <w:szCs w:val="21"/>
              </w:rPr>
              <w:t>使用与上一代罗蜜欧级、</w:t>
            </w:r>
            <w:proofErr w:type="gramStart"/>
            <w:r w:rsidRPr="00151224">
              <w:rPr>
                <w:rFonts w:ascii="宋体" w:eastAsia="宋体" w:hAnsi="宋体" w:cs="宋体" w:hint="eastAsia"/>
                <w:color w:val="000000"/>
                <w:kern w:val="0"/>
                <w:szCs w:val="21"/>
              </w:rPr>
              <w:t>明级柴</w:t>
            </w:r>
            <w:proofErr w:type="gramEnd"/>
            <w:r w:rsidRPr="00151224">
              <w:rPr>
                <w:rFonts w:ascii="宋体" w:eastAsia="宋体" w:hAnsi="宋体" w:cs="宋体" w:hint="eastAsia"/>
                <w:color w:val="000000"/>
                <w:kern w:val="0"/>
                <w:szCs w:val="21"/>
              </w:rPr>
              <w:t>电潜舰相仿的</w:t>
            </w:r>
            <w:proofErr w:type="gramStart"/>
            <w:r w:rsidRPr="00151224">
              <w:rPr>
                <w:rFonts w:ascii="宋体" w:eastAsia="宋体" w:hAnsi="宋体" w:cs="宋体" w:hint="eastAsia"/>
                <w:color w:val="000000"/>
                <w:kern w:val="0"/>
                <w:szCs w:val="21"/>
              </w:rPr>
              <w:t>鲸型舰体，元级</w:t>
            </w:r>
            <w:proofErr w:type="gramEnd"/>
            <w:r w:rsidRPr="00151224">
              <w:rPr>
                <w:rFonts w:ascii="宋体" w:eastAsia="宋体" w:hAnsi="宋体" w:cs="宋体" w:hint="eastAsia"/>
                <w:color w:val="000000"/>
                <w:kern w:val="0"/>
                <w:szCs w:val="21"/>
              </w:rPr>
              <w:t>则</w:t>
            </w:r>
            <w:proofErr w:type="gramStart"/>
            <w:r w:rsidRPr="00151224">
              <w:rPr>
                <w:rFonts w:ascii="宋体" w:eastAsia="宋体" w:hAnsi="宋体" w:cs="宋体" w:hint="eastAsia"/>
                <w:color w:val="000000"/>
                <w:kern w:val="0"/>
                <w:szCs w:val="21"/>
              </w:rPr>
              <w:t>改采更先进</w:t>
            </w:r>
            <w:proofErr w:type="gramEnd"/>
            <w:r w:rsidRPr="00151224">
              <w:rPr>
                <w:rFonts w:ascii="宋体" w:eastAsia="宋体" w:hAnsi="宋体" w:cs="宋体" w:hint="eastAsia"/>
                <w:color w:val="000000"/>
                <w:kern w:val="0"/>
                <w:szCs w:val="21"/>
              </w:rPr>
              <w:t>的泪滴型舰壳，外观浑圆饱满，舰首较为粗大平缓，比较接近俄罗斯的Kilo</w:t>
            </w:r>
            <w:proofErr w:type="gramStart"/>
            <w:r w:rsidRPr="00151224">
              <w:rPr>
                <w:rFonts w:ascii="宋体" w:eastAsia="宋体" w:hAnsi="宋体" w:cs="宋体" w:hint="eastAsia"/>
                <w:color w:val="000000"/>
                <w:kern w:val="0"/>
                <w:szCs w:val="21"/>
              </w:rPr>
              <w:t>型柴电</w:t>
            </w:r>
            <w:proofErr w:type="gramEnd"/>
            <w:r w:rsidRPr="00151224">
              <w:rPr>
                <w:rFonts w:ascii="宋体" w:eastAsia="宋体" w:hAnsi="宋体" w:cs="宋体" w:hint="eastAsia"/>
                <w:color w:val="000000"/>
                <w:kern w:val="0"/>
                <w:szCs w:val="21"/>
              </w:rPr>
              <w:t>潜舰。</w:t>
            </w:r>
            <w:proofErr w:type="gramStart"/>
            <w:r w:rsidRPr="00151224">
              <w:rPr>
                <w:rFonts w:ascii="宋体" w:eastAsia="宋体" w:hAnsi="宋体" w:cs="宋体" w:hint="eastAsia"/>
                <w:color w:val="000000"/>
                <w:kern w:val="0"/>
                <w:szCs w:val="21"/>
              </w:rPr>
              <w:t>元级的</w:t>
            </w:r>
            <w:proofErr w:type="gramEnd"/>
            <w:r w:rsidRPr="00151224">
              <w:rPr>
                <w:rFonts w:ascii="宋体" w:eastAsia="宋体" w:hAnsi="宋体" w:cs="宋体" w:hint="eastAsia"/>
                <w:color w:val="000000"/>
                <w:kern w:val="0"/>
                <w:szCs w:val="21"/>
              </w:rPr>
              <w:t>舰首上缘装有六具鱼雷发射管(配置方法为上二下四)，而将舰首下半部空了出来，用来安装大型的主/被动声纳系统，此设计也是师法Kilo型，</w:t>
            </w:r>
            <w:proofErr w:type="gramStart"/>
            <w:r w:rsidRPr="00151224">
              <w:rPr>
                <w:rFonts w:ascii="宋体" w:eastAsia="宋体" w:hAnsi="宋体" w:cs="宋体" w:hint="eastAsia"/>
                <w:color w:val="000000"/>
                <w:kern w:val="0"/>
                <w:szCs w:val="21"/>
              </w:rPr>
              <w:t>比宋级那</w:t>
            </w:r>
            <w:proofErr w:type="gramEnd"/>
            <w:r w:rsidRPr="00151224">
              <w:rPr>
                <w:rFonts w:ascii="宋体" w:eastAsia="宋体" w:hAnsi="宋体" w:cs="宋体" w:hint="eastAsia"/>
                <w:color w:val="000000"/>
                <w:kern w:val="0"/>
                <w:szCs w:val="21"/>
              </w:rPr>
              <w:t>种鱼雷管占满舰首大部分空间的设计而没什么空间安装声纳要好多了；因此可以估计，</w:t>
            </w:r>
            <w:proofErr w:type="gramStart"/>
            <w:r w:rsidRPr="00151224">
              <w:rPr>
                <w:rFonts w:ascii="宋体" w:eastAsia="宋体" w:hAnsi="宋体" w:cs="宋体" w:hint="eastAsia"/>
                <w:color w:val="000000"/>
                <w:kern w:val="0"/>
                <w:szCs w:val="21"/>
              </w:rPr>
              <w:t>元级的</w:t>
            </w:r>
            <w:proofErr w:type="gramEnd"/>
            <w:r w:rsidRPr="00151224">
              <w:rPr>
                <w:rFonts w:ascii="宋体" w:eastAsia="宋体" w:hAnsi="宋体" w:cs="宋体" w:hint="eastAsia"/>
                <w:color w:val="000000"/>
                <w:kern w:val="0"/>
                <w:szCs w:val="21"/>
              </w:rPr>
              <w:t>水下侦测能力</w:t>
            </w:r>
            <w:proofErr w:type="gramStart"/>
            <w:r w:rsidRPr="00151224">
              <w:rPr>
                <w:rFonts w:ascii="宋体" w:eastAsia="宋体" w:hAnsi="宋体" w:cs="宋体" w:hint="eastAsia"/>
                <w:color w:val="000000"/>
                <w:kern w:val="0"/>
                <w:szCs w:val="21"/>
              </w:rPr>
              <w:t>比起宋级应该</w:t>
            </w:r>
            <w:proofErr w:type="gramEnd"/>
            <w:r w:rsidRPr="00151224">
              <w:rPr>
                <w:rFonts w:ascii="宋体" w:eastAsia="宋体" w:hAnsi="宋体" w:cs="宋体" w:hint="eastAsia"/>
                <w:color w:val="000000"/>
                <w:kern w:val="0"/>
                <w:szCs w:val="21"/>
              </w:rPr>
              <w:t>会有很大的进步。除了改进的声纳系统外，</w:t>
            </w:r>
            <w:proofErr w:type="gramStart"/>
            <w:r w:rsidRPr="00151224">
              <w:rPr>
                <w:rFonts w:ascii="宋体" w:eastAsia="宋体" w:hAnsi="宋体" w:cs="宋体" w:hint="eastAsia"/>
                <w:color w:val="000000"/>
                <w:kern w:val="0"/>
                <w:szCs w:val="21"/>
              </w:rPr>
              <w:t>元级也</w:t>
            </w:r>
            <w:proofErr w:type="gramEnd"/>
            <w:r w:rsidRPr="00151224">
              <w:rPr>
                <w:rFonts w:ascii="宋体" w:eastAsia="宋体" w:hAnsi="宋体" w:cs="宋体" w:hint="eastAsia"/>
                <w:color w:val="000000"/>
                <w:kern w:val="0"/>
                <w:szCs w:val="21"/>
              </w:rPr>
              <w:t>被西方推测使用光电侦测桅杆，装备可能包括CCD摄影机、红外线热影像仪、雷射测距仪等，舰上所有声纳、光电侦测、雷达、电子战与武器系统可能都连结到数位化整合式战斗系统中。</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color w:val="000000"/>
                <w:kern w:val="0"/>
                <w:szCs w:val="21"/>
              </w:rPr>
              <w:t>根据图片，</w:t>
            </w:r>
            <w:proofErr w:type="gramStart"/>
            <w:r w:rsidRPr="00151224">
              <w:rPr>
                <w:rFonts w:ascii="宋体" w:eastAsia="宋体" w:hAnsi="宋体" w:cs="宋体" w:hint="eastAsia"/>
                <w:color w:val="000000"/>
                <w:kern w:val="0"/>
                <w:szCs w:val="21"/>
              </w:rPr>
              <w:t>元级的</w:t>
            </w:r>
            <w:proofErr w:type="gramEnd"/>
            <w:r w:rsidRPr="00151224">
              <w:rPr>
                <w:rFonts w:ascii="宋体" w:eastAsia="宋体" w:hAnsi="宋体" w:cs="宋体" w:hint="eastAsia"/>
                <w:color w:val="000000"/>
                <w:kern w:val="0"/>
                <w:szCs w:val="21"/>
              </w:rPr>
              <w:t>舰身与Kilo型、</w:t>
            </w:r>
            <w:proofErr w:type="gramStart"/>
            <w:r w:rsidRPr="00151224">
              <w:rPr>
                <w:rFonts w:ascii="宋体" w:eastAsia="宋体" w:hAnsi="宋体" w:cs="宋体" w:hint="eastAsia"/>
                <w:color w:val="000000"/>
                <w:kern w:val="0"/>
                <w:szCs w:val="21"/>
              </w:rPr>
              <w:t>宋级改良型</w:t>
            </w:r>
            <w:proofErr w:type="gramEnd"/>
            <w:r w:rsidRPr="00151224">
              <w:rPr>
                <w:rFonts w:ascii="宋体" w:eastAsia="宋体" w:hAnsi="宋体" w:cs="宋体" w:hint="eastAsia"/>
                <w:color w:val="000000"/>
                <w:kern w:val="0"/>
                <w:szCs w:val="21"/>
              </w:rPr>
              <w:t>一样都敷设了消音瓦，对于降低</w:t>
            </w:r>
            <w:proofErr w:type="gramStart"/>
            <w:r w:rsidRPr="00151224">
              <w:rPr>
                <w:rFonts w:ascii="宋体" w:eastAsia="宋体" w:hAnsi="宋体" w:cs="宋体" w:hint="eastAsia"/>
                <w:color w:val="000000"/>
                <w:kern w:val="0"/>
                <w:szCs w:val="21"/>
              </w:rPr>
              <w:t>噪讯有</w:t>
            </w:r>
            <w:proofErr w:type="gramEnd"/>
            <w:r w:rsidRPr="00151224">
              <w:rPr>
                <w:rFonts w:ascii="宋体" w:eastAsia="宋体" w:hAnsi="宋体" w:cs="宋体" w:hint="eastAsia"/>
                <w:color w:val="000000"/>
                <w:kern w:val="0"/>
                <w:szCs w:val="21"/>
              </w:rPr>
              <w:t>很大的帮助；</w:t>
            </w:r>
            <w:proofErr w:type="gramStart"/>
            <w:r w:rsidRPr="00151224">
              <w:rPr>
                <w:rFonts w:ascii="宋体" w:eastAsia="宋体" w:hAnsi="宋体" w:cs="宋体" w:hint="eastAsia"/>
                <w:color w:val="000000"/>
                <w:kern w:val="0"/>
                <w:szCs w:val="21"/>
              </w:rPr>
              <w:t>不过元级舰体</w:t>
            </w:r>
            <w:proofErr w:type="gramEnd"/>
            <w:r w:rsidRPr="00151224">
              <w:rPr>
                <w:rFonts w:ascii="宋体" w:eastAsia="宋体" w:hAnsi="宋体" w:cs="宋体" w:hint="eastAsia"/>
                <w:color w:val="000000"/>
                <w:kern w:val="0"/>
                <w:szCs w:val="21"/>
              </w:rPr>
              <w:t>两侧还是各有一长排水柜开口，在此方面仍有进步的空间。</w:t>
            </w:r>
            <w:proofErr w:type="gramStart"/>
            <w:r w:rsidRPr="00151224">
              <w:rPr>
                <w:rFonts w:ascii="宋体" w:eastAsia="宋体" w:hAnsi="宋体" w:cs="宋体" w:hint="eastAsia"/>
                <w:color w:val="000000"/>
                <w:kern w:val="0"/>
                <w:szCs w:val="21"/>
              </w:rPr>
              <w:t>元级采用</w:t>
            </w:r>
            <w:proofErr w:type="gramEnd"/>
            <w:r w:rsidRPr="00151224">
              <w:rPr>
                <w:rFonts w:ascii="宋体" w:eastAsia="宋体" w:hAnsi="宋体" w:cs="宋体" w:hint="eastAsia"/>
                <w:color w:val="000000"/>
                <w:kern w:val="0"/>
                <w:szCs w:val="21"/>
              </w:rPr>
              <w:t>十字形尾舵，前水平</w:t>
            </w:r>
            <w:proofErr w:type="gramStart"/>
            <w:r w:rsidRPr="00151224">
              <w:rPr>
                <w:rFonts w:ascii="宋体" w:eastAsia="宋体" w:hAnsi="宋体" w:cs="宋体" w:hint="eastAsia"/>
                <w:color w:val="000000"/>
                <w:kern w:val="0"/>
                <w:szCs w:val="21"/>
              </w:rPr>
              <w:t>翼</w:t>
            </w:r>
            <w:proofErr w:type="gramEnd"/>
            <w:r w:rsidRPr="00151224">
              <w:rPr>
                <w:rFonts w:ascii="宋体" w:eastAsia="宋体" w:hAnsi="宋体" w:cs="宋体" w:hint="eastAsia"/>
                <w:color w:val="000000"/>
                <w:kern w:val="0"/>
                <w:szCs w:val="21"/>
              </w:rPr>
              <w:t>位于帆罩两侧，推进器则为一个高曲度七叶片螺旋桨。此外，消息</w:t>
            </w:r>
            <w:proofErr w:type="gramStart"/>
            <w:r w:rsidRPr="00151224">
              <w:rPr>
                <w:rFonts w:ascii="宋体" w:eastAsia="宋体" w:hAnsi="宋体" w:cs="宋体" w:hint="eastAsia"/>
                <w:color w:val="000000"/>
                <w:kern w:val="0"/>
                <w:szCs w:val="21"/>
              </w:rPr>
              <w:t>盛传元级配备</w:t>
            </w:r>
            <w:proofErr w:type="gramEnd"/>
            <w:r w:rsidRPr="00151224">
              <w:rPr>
                <w:rFonts w:ascii="宋体" w:eastAsia="宋体" w:hAnsi="宋体" w:cs="宋体" w:hint="eastAsia"/>
                <w:color w:val="000000"/>
                <w:kern w:val="0"/>
                <w:szCs w:val="21"/>
              </w:rPr>
              <w:t>能大幅延长潜航时间的不依赖空气推进系</w:t>
            </w:r>
            <w:r w:rsidRPr="00151224">
              <w:rPr>
                <w:rFonts w:ascii="宋体" w:eastAsia="宋体" w:hAnsi="宋体" w:cs="宋体" w:hint="eastAsia"/>
                <w:color w:val="000000"/>
                <w:kern w:val="0"/>
                <w:szCs w:val="21"/>
              </w:rPr>
              <w:lastRenderedPageBreak/>
              <w:t>统(AIP)，只是目前仍无法证实。武器方面，除了潜射鱼雷之外，</w:t>
            </w:r>
            <w:proofErr w:type="gramStart"/>
            <w:r w:rsidRPr="00151224">
              <w:rPr>
                <w:rFonts w:ascii="宋体" w:eastAsia="宋体" w:hAnsi="宋体" w:cs="宋体" w:hint="eastAsia"/>
                <w:color w:val="000000"/>
                <w:kern w:val="0"/>
                <w:szCs w:val="21"/>
              </w:rPr>
              <w:t>元级的</w:t>
            </w:r>
            <w:proofErr w:type="gramEnd"/>
            <w:r w:rsidRPr="00151224">
              <w:rPr>
                <w:rFonts w:ascii="宋体" w:eastAsia="宋体" w:hAnsi="宋体" w:cs="宋体" w:hint="eastAsia"/>
                <w:color w:val="000000"/>
                <w:kern w:val="0"/>
                <w:szCs w:val="21"/>
              </w:rPr>
              <w:t>鱼雷</w:t>
            </w:r>
            <w:proofErr w:type="gramStart"/>
            <w:r w:rsidRPr="00151224">
              <w:rPr>
                <w:rFonts w:ascii="宋体" w:eastAsia="宋体" w:hAnsi="宋体" w:cs="宋体" w:hint="eastAsia"/>
                <w:color w:val="000000"/>
                <w:kern w:val="0"/>
                <w:szCs w:val="21"/>
              </w:rPr>
              <w:t>管应该</w:t>
            </w:r>
            <w:proofErr w:type="gramEnd"/>
            <w:r w:rsidRPr="00151224">
              <w:rPr>
                <w:rFonts w:ascii="宋体" w:eastAsia="宋体" w:hAnsi="宋体" w:cs="宋体" w:hint="eastAsia"/>
                <w:color w:val="000000"/>
                <w:kern w:val="0"/>
                <w:szCs w:val="21"/>
              </w:rPr>
              <w:t>也能发射水雷、反舰飞弹等武器。</w:t>
            </w:r>
          </w:p>
          <w:p w:rsidR="00151224" w:rsidRPr="00151224" w:rsidRDefault="00151224" w:rsidP="00151224">
            <w:pPr>
              <w:widowControl/>
              <w:spacing w:line="360" w:lineRule="atLeast"/>
              <w:ind w:left="45" w:right="45" w:firstLine="450"/>
              <w:jc w:val="left"/>
              <w:rPr>
                <w:rFonts w:ascii="宋体" w:eastAsia="宋体" w:hAnsi="宋体" w:cs="宋体" w:hint="eastAsia"/>
                <w:color w:val="000000"/>
                <w:kern w:val="0"/>
                <w:szCs w:val="21"/>
              </w:rPr>
            </w:pPr>
            <w:r w:rsidRPr="00151224">
              <w:rPr>
                <w:rFonts w:ascii="宋体" w:eastAsia="宋体" w:hAnsi="宋体" w:cs="宋体" w:hint="eastAsia"/>
                <w:b/>
                <w:bCs/>
                <w:color w:val="000000"/>
                <w:kern w:val="0"/>
                <w:szCs w:val="21"/>
              </w:rPr>
              <w:t>（四） 装备情况</w:t>
            </w:r>
          </w:p>
          <w:p w:rsidR="00151224" w:rsidRPr="00151224" w:rsidRDefault="00151224" w:rsidP="00151224">
            <w:pPr>
              <w:widowControl/>
              <w:spacing w:after="225" w:line="360" w:lineRule="atLeast"/>
              <w:ind w:left="45" w:right="45" w:firstLine="450"/>
              <w:jc w:val="left"/>
              <w:rPr>
                <w:rFonts w:ascii="宋体" w:eastAsia="宋体" w:hAnsi="宋体" w:cs="宋体" w:hint="eastAsia"/>
                <w:color w:val="000000"/>
                <w:kern w:val="0"/>
                <w:szCs w:val="21"/>
              </w:rPr>
            </w:pPr>
            <w:proofErr w:type="gramStart"/>
            <w:r w:rsidRPr="00151224">
              <w:rPr>
                <w:rFonts w:ascii="宋体" w:eastAsia="宋体" w:hAnsi="宋体" w:cs="宋体" w:hint="eastAsia"/>
                <w:color w:val="000000"/>
                <w:kern w:val="0"/>
                <w:szCs w:val="21"/>
              </w:rPr>
              <w:t>元级潜艇</w:t>
            </w:r>
            <w:proofErr w:type="gramEnd"/>
            <w:r w:rsidRPr="00151224">
              <w:rPr>
                <w:rFonts w:ascii="宋体" w:eastAsia="宋体" w:hAnsi="宋体" w:cs="宋体" w:hint="eastAsia"/>
                <w:color w:val="000000"/>
                <w:kern w:val="0"/>
                <w:szCs w:val="21"/>
              </w:rPr>
              <w:t>已加入中国海军服役。</w:t>
            </w:r>
          </w:p>
        </w:tc>
      </w:tr>
    </w:tbl>
    <w:p w:rsidR="00623B50" w:rsidRPr="00151224" w:rsidRDefault="00151224"/>
    <w:sectPr w:rsidR="00623B50" w:rsidRPr="001512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1D"/>
    <w:rsid w:val="00090DA5"/>
    <w:rsid w:val="00151224"/>
    <w:rsid w:val="00227D1D"/>
    <w:rsid w:val="005A5C83"/>
    <w:rsid w:val="009779F6"/>
    <w:rsid w:val="00F7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5A0B2-DC21-454C-9CF6-AB28AA02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512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1224"/>
    <w:rPr>
      <w:rFonts w:ascii="宋体" w:eastAsia="宋体" w:hAnsi="宋体" w:cs="宋体"/>
      <w:b/>
      <w:bCs/>
      <w:kern w:val="36"/>
      <w:sz w:val="48"/>
      <w:szCs w:val="48"/>
    </w:rPr>
  </w:style>
  <w:style w:type="paragraph" w:styleId="a3">
    <w:name w:val="Normal (Web)"/>
    <w:basedOn w:val="a"/>
    <w:uiPriority w:val="99"/>
    <w:semiHidden/>
    <w:unhideWhenUsed/>
    <w:rsid w:val="001512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51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07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2021-01-18T08:08:00Z</dcterms:created>
  <dcterms:modified xsi:type="dcterms:W3CDTF">2021-01-18T08:09:00Z</dcterms:modified>
</cp:coreProperties>
</file>