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1B5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股票列表</w:t>
      </w:r>
    </w:p>
    <w:p w14:paraId="0801B9C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"https://api.mairuiapi.com/hslt/list/LICENCE-66D8-9F96-0C7F0FBCD073"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https://api.mairuiapi.com/hslt/list/您的licence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D75BE9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"https://api.mairuiapi.com/hslt/list/LICENCE-66D8-9F96-0C7F0FBCD073"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https://api.mairuiapi.com/hslt/list/LICENCE-66D8-9F96-0C7F0FBCD073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457808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接口说明：获取基础的股票代码和名称，用于后续接口的参数传入。</w:t>
      </w:r>
    </w:p>
    <w:p w14:paraId="23B8032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数据更新：每日16:20</w:t>
      </w:r>
    </w:p>
    <w:p w14:paraId="0C8AB15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4B81AC54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6E2E00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AD0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9CC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A1F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236EF3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572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77F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F2B9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股票代码，如：000001</w:t>
            </w:r>
          </w:p>
        </w:tc>
      </w:tr>
      <w:tr w14:paraId="0CAA9D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9A4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D2B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C45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股票名称，如：平安银行</w:t>
            </w:r>
          </w:p>
        </w:tc>
      </w:tr>
      <w:tr w14:paraId="3B7E59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DA5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D04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EC6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交易所，"sh"表示上证，"sz"表示深证</w:t>
            </w:r>
          </w:p>
        </w:tc>
      </w:tr>
    </w:tbl>
    <w:p w14:paraId="462344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新股日历</w:t>
      </w:r>
    </w:p>
    <w:p w14:paraId="2BE1B20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"https://api.mairuiapi.com/hslt/new/LICENCE-66D8-9F96-0C7F0FBCD073"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https://api.mairuiapi.com/hslt/new/您的licence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EF5E76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"https://api.mairuiapi.com/hslt/new/LICENCE-66D8-9F96-0C7F0FBCD073"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https://api.mairuiapi.com/hslt/new/LICENCE-66D8-9F96-0C7F0FBCD073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1A986A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接口说明：新股日历，按申购日期倒序。</w:t>
      </w:r>
    </w:p>
    <w:p w14:paraId="1B018E7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数据更新：每日17:00</w:t>
      </w:r>
    </w:p>
    <w:p w14:paraId="55B85F0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7A938D83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EEAB8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C6E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E93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FEC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0F6A5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5AA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zqdm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AA6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916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股票代码</w:t>
            </w:r>
          </w:p>
        </w:tc>
      </w:tr>
      <w:tr w14:paraId="74CF67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BAA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zqjc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A69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043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股票简称</w:t>
            </w:r>
          </w:p>
        </w:tc>
      </w:tr>
      <w:tr w14:paraId="160CD5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452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sgdm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C9C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455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申购代码</w:t>
            </w:r>
          </w:p>
        </w:tc>
      </w:tr>
      <w:tr w14:paraId="56E362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CAC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fxsl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DC4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370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发行总数（股）</w:t>
            </w:r>
          </w:p>
        </w:tc>
      </w:tr>
      <w:tr w14:paraId="1EC742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C60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swfxsl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690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0F4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网上发行（股）</w:t>
            </w:r>
          </w:p>
        </w:tc>
      </w:tr>
      <w:tr w14:paraId="1E0DCE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470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sgsx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815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188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申购上限（股）</w:t>
            </w:r>
          </w:p>
        </w:tc>
      </w:tr>
      <w:tr w14:paraId="7189A4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D55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dgsz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626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D48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顶格申购需配市值(元)</w:t>
            </w:r>
          </w:p>
        </w:tc>
      </w:tr>
      <w:tr w14:paraId="4A1FA1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1DC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sgrq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870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034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申购日期</w:t>
            </w:r>
          </w:p>
        </w:tc>
      </w:tr>
      <w:tr w14:paraId="62BEEE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D8B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fxjg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1ED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FE5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发行价格（元），null为“未知”</w:t>
            </w:r>
          </w:p>
        </w:tc>
      </w:tr>
      <w:tr w14:paraId="045F35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9DD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zxj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6C5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866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最新价（元），null为“未知”</w:t>
            </w:r>
          </w:p>
        </w:tc>
      </w:tr>
      <w:tr w14:paraId="439756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18F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srspj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A22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84D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首日收盘价（元），null为“未知”</w:t>
            </w:r>
          </w:p>
        </w:tc>
      </w:tr>
      <w:tr w14:paraId="3721B9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504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zqgbrq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6D1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AEB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中签号公布日，null为未知</w:t>
            </w:r>
          </w:p>
        </w:tc>
      </w:tr>
      <w:tr w14:paraId="13F8A4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0A3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zqjkrq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928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4B1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中签缴款日，null为未知</w:t>
            </w:r>
          </w:p>
        </w:tc>
      </w:tr>
      <w:tr w14:paraId="5AF23C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ACD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ssrq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7B6D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6C5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上市日期，null为未知</w:t>
            </w:r>
          </w:p>
        </w:tc>
      </w:tr>
      <w:tr w14:paraId="463D26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0FE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4ED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8DB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发行市盈率，null为“未知”</w:t>
            </w:r>
          </w:p>
        </w:tc>
      </w:tr>
      <w:tr w14:paraId="6DB874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7A3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hysyl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2BA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5D6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行业市盈率</w:t>
            </w:r>
          </w:p>
        </w:tc>
      </w:tr>
      <w:tr w14:paraId="46695A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6A2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wszql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6A2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5D5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中签率（%），null为“未知”</w:t>
            </w:r>
          </w:p>
        </w:tc>
      </w:tr>
      <w:tr w14:paraId="5EF63B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2DB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yzbsl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00F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A79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连续一字板数量，null为“未知”</w:t>
            </w:r>
          </w:p>
        </w:tc>
      </w:tr>
      <w:tr w14:paraId="5DCAA0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75F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EE0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027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涨幅（%），null为“未知”</w:t>
            </w:r>
          </w:p>
        </w:tc>
      </w:tr>
      <w:tr w14:paraId="4795F0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540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yqhl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03E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519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每中一签获利（元），null为“未知”</w:t>
            </w:r>
          </w:p>
        </w:tc>
      </w:tr>
      <w:tr w14:paraId="2FCCC1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BD9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zyyw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CBA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E29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主营业务</w:t>
            </w:r>
          </w:p>
        </w:tc>
      </w:tr>
    </w:tbl>
    <w:p w14:paraId="17E5FF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概念指数列表（券商数据）</w:t>
      </w:r>
    </w:p>
    <w:p w14:paraId="231FF33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"https://api.mairuiapi.com/hslt/sectorslist/LICENCE-66D8-9F96-0C7F0FBCD073"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https://api.mairuiapi.com/hslt/sectorslist/您的licence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7A2535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"https://api.mairuiapi.com/hslt/sectorslist/LICENCE-66D8-9F96-0C7F0FBCD073"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https://api.mairuiapi.com/hslt/sectorslist/LICENCE-66D8-9F96-0C7F0FBCD073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95918D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接口说明：获取基础的概念指数代码和名称，用于后续接口的参数传入。</w:t>
      </w:r>
    </w:p>
    <w:p w14:paraId="4B19CA8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数据更新：每日16:20</w:t>
      </w:r>
    </w:p>
    <w:p w14:paraId="22B8512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01FC2B71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14BD75D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807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830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0E2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68307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88B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716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B53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概念指数代码，如：101076.BKZS</w:t>
            </w:r>
          </w:p>
        </w:tc>
      </w:tr>
      <w:tr w14:paraId="3EA1D5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63C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778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ACC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概念指数名称，如：GN玻璃</w:t>
            </w:r>
          </w:p>
        </w:tc>
      </w:tr>
      <w:tr w14:paraId="252752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405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6E9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2A1D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交易所</w:t>
            </w:r>
          </w:p>
        </w:tc>
      </w:tr>
    </w:tbl>
    <w:p w14:paraId="5EDF0E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一级市场板块列表（券商数据）</w:t>
      </w:r>
    </w:p>
    <w:p w14:paraId="366E2DB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"https://api.mairuiapi.com/hslt/primarylist/LICENCE-66D8-9F96-0C7F0FBCD073"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https://api.mairuiapi.com/hslt/primarylist/您的licence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F56425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"https://api.mairuiapi.com/hslt/primarylist/LICENCE-66D8-9F96-0C7F0FBCD073"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https://api.mairuiapi.com/hslt/primarylist/LICENCE-66D8-9F96-0C7F0FBCD073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22AE51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接口说明：获取基础的一级市场板块名称，用于后续接口的参数传入。</w:t>
      </w:r>
    </w:p>
    <w:p w14:paraId="1D22850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数据更新：每日16:20</w:t>
      </w:r>
    </w:p>
    <w:p w14:paraId="40CDA8F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335B4076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397EA0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0ED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CD0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B91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1DFB0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19A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E96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AF9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一级市场名称，如：1000SW1基础化工</w:t>
            </w:r>
          </w:p>
        </w:tc>
      </w:tr>
    </w:tbl>
    <w:p w14:paraId="49140A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板块明细列表（券商数据）</w:t>
      </w:r>
    </w:p>
    <w:p w14:paraId="6002694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"https://api.mairuiapi.com/hslt/sectors/%E6%A6%82%E5%BF%B5%E6%8C%87%E6%95%B0/LICENCE-66D8-9F96-0C7F0FBCD073"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https://api.mairuiapi.com/hslt/sectors/板块指数名称（例如：概念指数）/您的licence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1C57C9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"https://api.mairuiapi.com/hslt/sectors/%E6%A6%82%E5%BF%B5%E6%8C%87%E6%95%B0/LICENCE-66D8-9F96-0C7F0FBCD073"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https://api.mairuiapi.com/hslt/sectors/概念指数/LICENCE-66D8-9F96-0C7F0FBCD073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BF7E8A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接口说明：依据《一级市场板块列表》获取的一级市场板块名称，获取对应的板块列表。</w:t>
      </w:r>
    </w:p>
    <w:p w14:paraId="43D59BC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数据更新：每日16:20</w:t>
      </w:r>
    </w:p>
    <w:p w14:paraId="52B605D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2EC47832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83582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F79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E70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C98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D175C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CBA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E4C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021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板块代码，如：101076.BKZS</w:t>
            </w:r>
          </w:p>
        </w:tc>
      </w:tr>
      <w:tr w14:paraId="086B91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B67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9F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FB4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板块名称，如：GN玻璃</w:t>
            </w:r>
          </w:p>
        </w:tc>
      </w:tr>
      <w:tr w14:paraId="2019B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F6B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B5F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BA2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交易所</w:t>
            </w:r>
          </w:p>
        </w:tc>
      </w:tr>
    </w:tbl>
    <w:p w14:paraId="4C5568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指数、行业、概念树</w:t>
      </w:r>
    </w:p>
    <w:p w14:paraId="7F90AB1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"https://api.mairuiapi.com/hszg/list/LICENCE-66D8-9F96-0C7F0FBCD073"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https://api.mairuiapi.com/hszg/list/您的licence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D918FB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"https://api.mairuiapi.com/hszg/list/LICENCE-66D8-9F96-0C7F0FBCD073"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https://api.mairuiapi.com/hszg/list/LICENCE-66D8-9F96-0C7F0FBCD073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3D6E02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获取指数、行业、概念（包括基金，债券，美股，外汇，期货，黄金等的代码），其中isleaf为1（叶子节点）的记录的code（代码）可以作为下方接口的参数传入，从而得到某个指数、行业、概念下的相关股票。</w:t>
      </w:r>
    </w:p>
    <w:p w14:paraId="256BE61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数据更新：每周六03:05</w:t>
      </w:r>
    </w:p>
    <w:p w14:paraId="3566DD4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338C443F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3B4EF8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18C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8E6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307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7B367D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D81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F72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547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 w14:paraId="139606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1D6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98B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D36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代码</w:t>
            </w:r>
          </w:p>
        </w:tc>
      </w:tr>
      <w:tr w14:paraId="6E55D6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5F93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type1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FAF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F58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一级分类（0:A股,1:创业板,2:科创板,3:基金,4:香港股市,5:债券,6:美国股市,7:外汇,8:期货,9:黄金,10:英国股市）</w:t>
            </w:r>
          </w:p>
        </w:tc>
      </w:tr>
      <w:tr w14:paraId="094AAB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19D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type2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60B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E31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二级分类（0:A股-申万行业,1:A股-申万二级,2:A股-热门概念,3:A股-概念板块,4:A股-地域板块,5:A股-证监会行业,6:A股-分类,7:A股-指数成分,8:A股-风险警示,9:A股-大盘指数,10:A股-次新股,11:A股-沪港通,12:A股-深港通,13:基金-封闭式基金,14:基金-开放式基金,15:基金-货币型基金,16:基金-ETF基金净值,17:基金-ETF基金行情,18:基金-LOF基金行情,21:基金-科创板基金,22:香港股市-恒生行业,23:香港股市-全部港股,24:香港股市-热门港股,25:香港股市-蓝筹股,26:香港股市-红筹股,27:香港股市-国企股,28:香港股市-创业板,29:香港股市-指数,30:香港股市-A+H,31:香港股市-窝轮,32:香港股市-ADR,33:香港股市-沪港通,34:香港股市-深港通,35:香港股市-中华系列指数,36:债券-沪深债券,37:债券-深市债券,38:债券-沪市债券,39:债券-沪深可转债,40:美国股市-中国概念股,41:美国股市-科技类,42:美国股市-金融类,43:美国股市-制造零售类,44:美国股市-汽车能源类,45:美国股市-媒体类,46:美国股市-医药食品类,48:外汇-基本汇率,49:外汇-热门汇率,50:外汇-所有汇率,51:外汇-交叉盘汇率,52:外汇-美元相关汇率,53:外汇-人民币相关汇率,54:期货-全球期货,55:期货-中国金融期货交易所,56:期货-上海期货交易所,57:期货-大连商品交易所,58:期货-郑州商品交易所,59:黄金-黄金现货,60:黄金-黄金期货</w:t>
            </w:r>
          </w:p>
        </w:tc>
      </w:tr>
      <w:tr w14:paraId="124758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322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level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F5F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47F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层级，从0开始，根节点为0，二级节点为1，以此类推</w:t>
            </w:r>
          </w:p>
        </w:tc>
      </w:tr>
      <w:tr w14:paraId="16A63B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127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pcode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6EC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1655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父节点代码</w:t>
            </w:r>
          </w:p>
        </w:tc>
      </w:tr>
      <w:tr w14:paraId="4EAC19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9B9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pname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1CE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DC1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父节点名称</w:t>
            </w:r>
          </w:p>
        </w:tc>
      </w:tr>
      <w:tr w14:paraId="495F98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18D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isleaf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7A6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0B5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是否为叶子节点，0：否，1：是</w:t>
            </w:r>
          </w:p>
        </w:tc>
      </w:tr>
    </w:tbl>
    <w:p w14:paraId="6B4A15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根据指数、行业、概念找相关股票</w:t>
      </w:r>
    </w:p>
    <w:p w14:paraId="0EED30B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"https://api.mairuiapi.com/hszg/gg/sw_sysh/LICENCE-66D8-9F96-0C7F0FBCD073"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https://api.mairuiapi.com/hszg/gg/指数、行业、概念代码/您的licence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3142EB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"https://api.mairuiapi.com/hszg/gg/sw_sysh/LICENCE-66D8-9F96-0C7F0FBCD073"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https://api.mairuiapi.com/hszg/gg/sw_sysh/LICENCE-66D8-9F96-0C7F0FBCD073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B6BFE1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接口说明：根据“指数、行业、概念树”接口得到的代码作为参数，得到相关的股票。</w:t>
      </w:r>
    </w:p>
    <w:p w14:paraId="7E392C3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数据更新：每周六11:00</w:t>
      </w:r>
    </w:p>
    <w:p w14:paraId="78BD885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24E3A33C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5E6327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2E9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6A5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C39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02ABCC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37F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7D3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615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代码（根据接口参数可能是A股股票代码，也可能是其他指数、行业、概念的股票代码）</w:t>
            </w:r>
          </w:p>
        </w:tc>
      </w:tr>
      <w:tr w14:paraId="5F57EA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D26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19D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2F3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名称（根据接口参数可能是A股股票代码，也可能是其他指数、行业、概念的股票名称）</w:t>
            </w:r>
          </w:p>
        </w:tc>
      </w:tr>
      <w:tr w14:paraId="3696F4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B0F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ECC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80B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交易所，"sh"表示上证，"sz"表示深证（如果返回的是A股的股票，那么有值，否则是null）</w:t>
            </w:r>
          </w:p>
        </w:tc>
      </w:tr>
    </w:tbl>
    <w:p w14:paraId="3E8F4D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根据股票找相关指数、行业、概念</w:t>
      </w:r>
    </w:p>
    <w:p w14:paraId="7DF592D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"https://api.mairuiapi.com/hszg/zg/000001/LICENCE-66D8-9F96-0C7F0FBCD073"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https://api.mairuiapi.com/hszg/zg/股票代码(如000001)/您的licence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151F70C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"https://api.mairuiapi.com/hszg/zg/000001/LICENCE-66D8-9F96-0C7F0FBCD073"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https://api.mairuiapi.com/hszg/zg/000001/LICENCE-66D8-9F96-0C7F0FBCD073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39F399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接口说明：根据《股票列表》得到的股票代码作为参数，得到相关的指数、行业、概念。</w:t>
      </w:r>
    </w:p>
    <w:p w14:paraId="26FF0F2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数据更新：每周六11:00</w:t>
      </w:r>
    </w:p>
    <w:p w14:paraId="34FD4B1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0BC6FCA1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09DC26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585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513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341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7517D7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142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B62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24C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指数、行业、概念代码，如：sw2_650300</w:t>
            </w:r>
          </w:p>
        </w:tc>
      </w:tr>
      <w:tr w14:paraId="782110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20F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E9A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C87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指数、行业、概念名称，如：沪深股市-申万二级-国防军工-地面兵装</w:t>
            </w:r>
          </w:p>
        </w:tc>
      </w:tr>
    </w:tbl>
    <w:p w14:paraId="07024A51">
      <w:pPr>
        <w:rPr>
          <w:rFonts w:hint="eastAsia" w:asciiTheme="minorEastAsia" w:hAnsiTheme="minorEastAsia" w:eastAsiaTheme="minorEastAsia" w:cstheme="minorEastAsia"/>
        </w:rPr>
      </w:pPr>
    </w:p>
    <w:p w14:paraId="3AF9287B">
      <w:pPr>
        <w:rPr>
          <w:rFonts w:hint="eastAsia" w:asciiTheme="minorEastAsia" w:hAnsiTheme="minorEastAsia" w:eastAsiaTheme="minorEastAsia" w:cstheme="minorEastAsia"/>
        </w:rPr>
      </w:pPr>
    </w:p>
    <w:p w14:paraId="09DFEF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涨停股池</w:t>
      </w:r>
    </w:p>
    <w:p w14:paraId="663F0DD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"https://api.mairuiapi.com/hslt/ztgc/2024-01-10/LICENCE-66D8-9F96-0C7F0FBCD073"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https://api.mairuiapi.com/hslt/ztgc/日期(如2020-01-15)/您的licence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6E377F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"https://api.mairuiapi.com/hslt/ztgc/2024-01-10/LICENCE-66D8-9F96-0C7F0FBCD073"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https://api.mairuiapi.com/hslt/ztgc/2024-01-10/LICENCE-66D8-9F96-0C7F0FBCD073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1BD8A4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接口说明：根据日期（格式yyyy-MM-dd，例如2026-01-01）作为参数，得到每天的涨停股票列表，根据封板时间升序，该接口可获取30天左右的数据。</w:t>
      </w:r>
    </w:p>
    <w:p w14:paraId="6BE74E5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数据更新：交易时间段每10分钟</w:t>
      </w:r>
    </w:p>
    <w:p w14:paraId="7EB3FC8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0724EF99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19E14D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0C1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21A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140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00E1B8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20D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BE2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F92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代码</w:t>
            </w:r>
          </w:p>
        </w:tc>
      </w:tr>
      <w:tr w14:paraId="5AA4CF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9C0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0B2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639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 w14:paraId="21B128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F90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A13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D0B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价格（元）</w:t>
            </w:r>
          </w:p>
        </w:tc>
      </w:tr>
      <w:tr w14:paraId="71462D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122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ED9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32D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涨幅（%）</w:t>
            </w:r>
          </w:p>
        </w:tc>
      </w:tr>
      <w:tr w14:paraId="01C0BA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E80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ADF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9F1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成交额（元）</w:t>
            </w:r>
          </w:p>
        </w:tc>
      </w:tr>
      <w:tr w14:paraId="51838F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6D8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A3A4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D8B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流通市值（元）</w:t>
            </w:r>
          </w:p>
        </w:tc>
      </w:tr>
      <w:tr w14:paraId="01E51D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C12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zsz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FF5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8B6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总市值（元）</w:t>
            </w:r>
          </w:p>
        </w:tc>
      </w:tr>
      <w:tr w14:paraId="68C318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9D5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82E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71B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换手率（%）</w:t>
            </w:r>
          </w:p>
        </w:tc>
      </w:tr>
      <w:tr w14:paraId="0A2FEE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3DF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lbc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14A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0EC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连板数</w:t>
            </w:r>
          </w:p>
        </w:tc>
      </w:tr>
      <w:tr w14:paraId="3AD54B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8A8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fbt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D63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B98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首次封板时间（HH:mm:ss）</w:t>
            </w:r>
          </w:p>
        </w:tc>
      </w:tr>
      <w:tr w14:paraId="2F05DC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5AC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lbt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8B4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2AE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最后封板时间（HH:mm:ss）</w:t>
            </w:r>
          </w:p>
        </w:tc>
      </w:tr>
      <w:tr w14:paraId="3C9E5E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493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36E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7B8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封板资金（元）</w:t>
            </w:r>
          </w:p>
        </w:tc>
      </w:tr>
      <w:tr w14:paraId="76A8FE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46A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zbc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4A5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EB3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炸板次数</w:t>
            </w:r>
          </w:p>
        </w:tc>
      </w:tr>
      <w:tr w14:paraId="145A3D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765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F60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39C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涨停统计（x天/y板）</w:t>
            </w:r>
          </w:p>
        </w:tc>
      </w:tr>
      <w:tr w14:paraId="7067CC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330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208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45C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所属行业</w:t>
            </w:r>
          </w:p>
        </w:tc>
      </w:tr>
      <w:tr w14:paraId="5AD707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ECB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769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F6BA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所属行业</w:t>
            </w:r>
          </w:p>
        </w:tc>
      </w:tr>
      <w:tr w14:paraId="154A1E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A7F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522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BD6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所属行业</w:t>
            </w:r>
          </w:p>
        </w:tc>
      </w:tr>
      <w:tr w14:paraId="42530F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5B1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C97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4CC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所属行业</w:t>
            </w:r>
          </w:p>
        </w:tc>
      </w:tr>
      <w:tr w14:paraId="3F3E93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3E4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0E5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53F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所属行业</w:t>
            </w:r>
          </w:p>
        </w:tc>
      </w:tr>
      <w:tr w14:paraId="23B66F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8F5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98F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9B5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所属行业</w:t>
            </w:r>
          </w:p>
        </w:tc>
      </w:tr>
    </w:tbl>
    <w:p w14:paraId="68B3E9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跌停股池</w:t>
      </w:r>
    </w:p>
    <w:p w14:paraId="6C3B7A2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"https://api.mairuiapi.com/hslt/dtgc/2024-01-10/LICENCE-66D8-9F96-0C7F0FBCD073"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https://api.mairuiapi.com/hslt/dtgc/日期(如2020-01-15)/您的licence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61C93C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"https://api.mairuiapi.com/hslt/dtgc/2024-01-10/LICENCE-66D8-9F96-0C7F0FBCD073"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https://api.mairuiapi.com/hslt/dtgc/2024-01-10/LICENCE-66D8-9F96-0C7F0FBCD073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9D5DB5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接口说明：根据日期（格式yyyy-MM-dd，例如2026-01-01）作为参数，得到每天的跌停股票列表，根据封单资金升序，该接口可获取30天左右的数据。</w:t>
      </w:r>
    </w:p>
    <w:p w14:paraId="3507689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数据更新：交易时间段每10分钟</w:t>
      </w:r>
    </w:p>
    <w:p w14:paraId="4A03A81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665C1048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13A868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E69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1A0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73A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246D6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69D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5EB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4C8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代码</w:t>
            </w:r>
          </w:p>
        </w:tc>
      </w:tr>
      <w:tr w14:paraId="416B2B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67C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032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C5C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 w14:paraId="1524BE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CA2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108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BA0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价格（元）</w:t>
            </w:r>
          </w:p>
        </w:tc>
      </w:tr>
      <w:tr w14:paraId="144AA5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3A0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2BF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465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跌幅（%）</w:t>
            </w:r>
          </w:p>
        </w:tc>
      </w:tr>
      <w:tr w14:paraId="32241B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8D3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007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38C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成交额（元）</w:t>
            </w:r>
          </w:p>
        </w:tc>
      </w:tr>
      <w:tr w14:paraId="596F6B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08B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A458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B5E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流通市值（元）</w:t>
            </w:r>
          </w:p>
        </w:tc>
      </w:tr>
      <w:tr w14:paraId="2F44FF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91D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zsz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8BB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096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总市值（元）</w:t>
            </w:r>
          </w:p>
        </w:tc>
      </w:tr>
      <w:tr w14:paraId="726405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DEF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0D3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C93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动态市盈率</w:t>
            </w:r>
          </w:p>
        </w:tc>
      </w:tr>
      <w:tr w14:paraId="4F0585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2D0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32E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B3D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换手率（%）</w:t>
            </w:r>
          </w:p>
        </w:tc>
      </w:tr>
      <w:tr w14:paraId="50620A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00C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lbc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9DA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984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连续跌停次数</w:t>
            </w:r>
          </w:p>
        </w:tc>
      </w:tr>
      <w:tr w14:paraId="1476EB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33F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lbt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3ED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210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最后封板时间（HH:mm:ss）</w:t>
            </w:r>
          </w:p>
        </w:tc>
      </w:tr>
      <w:tr w14:paraId="725690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54D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806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0FA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封单资金（元）</w:t>
            </w:r>
          </w:p>
        </w:tc>
      </w:tr>
      <w:tr w14:paraId="17B541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94C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fba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FAE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0BC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板上成交额（元）</w:t>
            </w:r>
          </w:p>
        </w:tc>
      </w:tr>
      <w:tr w14:paraId="39E33C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078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zbc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30C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E13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开板次数</w:t>
            </w:r>
          </w:p>
        </w:tc>
      </w:tr>
    </w:tbl>
    <w:p w14:paraId="568DA7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强势股池</w:t>
      </w:r>
    </w:p>
    <w:p w14:paraId="6534C41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"https://api.mairuiapi.com/hslt/qsgc/2024-01-10/LICENCE-66D8-9F96-0C7F0FBCD073"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https://api.mairuiapi.com/hslt/qsgc/日期(如2020-01-15)/您的licence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C09CFB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"https://api.mairuiapi.com/hslt/qsgc/2024-01-10/LICENCE-66D8-9F96-0C7F0FBCD073"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https://api.mairuiapi.com/hslt/qsgc/2024-01-10/LICENCE-66D8-9F96-0C7F0FBCD073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5BDBEA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接口说明：根据日期（格式yyyy-MM-dd，例如2026-01-01）作为参数，得到每天的强势股票列表，根据涨幅倒序，该接口可获取30天左右的数据。</w:t>
      </w:r>
    </w:p>
    <w:p w14:paraId="03BF7CD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数据更新：交易时间段每10分钟</w:t>
      </w:r>
    </w:p>
    <w:p w14:paraId="4D5C9A5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6B3F83C3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9CBE5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F86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E2D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218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A27F5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9BC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87E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491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代码</w:t>
            </w:r>
          </w:p>
        </w:tc>
      </w:tr>
      <w:tr w14:paraId="7EFF96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086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E95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188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 w14:paraId="685243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B84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E3C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F72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价格（元）</w:t>
            </w:r>
          </w:p>
        </w:tc>
      </w:tr>
      <w:tr w14:paraId="56F449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DDF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ztp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712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B26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涨停价（元）</w:t>
            </w:r>
          </w:p>
        </w:tc>
      </w:tr>
      <w:tr w14:paraId="5657F5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DB0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D4A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955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涨幅（%）</w:t>
            </w:r>
          </w:p>
        </w:tc>
      </w:tr>
      <w:tr w14:paraId="6BFF77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086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424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20A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成交额（元）</w:t>
            </w:r>
          </w:p>
        </w:tc>
      </w:tr>
      <w:tr w14:paraId="184989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119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D21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B16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流通市值（元）</w:t>
            </w:r>
          </w:p>
        </w:tc>
      </w:tr>
      <w:tr w14:paraId="70599F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4D1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zsz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513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28A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总市值（元）</w:t>
            </w:r>
          </w:p>
        </w:tc>
      </w:tr>
      <w:tr w14:paraId="258271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8C9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B3F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0D8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涨速（%）</w:t>
            </w:r>
          </w:p>
        </w:tc>
      </w:tr>
      <w:tr w14:paraId="04DFA8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E7A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E4E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D56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是否新高（0：否，1：是）</w:t>
            </w:r>
          </w:p>
        </w:tc>
      </w:tr>
      <w:tr w14:paraId="17333D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63E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7A2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BD7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量比</w:t>
            </w:r>
          </w:p>
        </w:tc>
      </w:tr>
      <w:tr w14:paraId="242A33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812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319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908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换手率（%）</w:t>
            </w:r>
          </w:p>
        </w:tc>
      </w:tr>
      <w:tr w14:paraId="526A98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468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EDA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CFB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涨停统计（x天/y板）</w:t>
            </w:r>
          </w:p>
        </w:tc>
      </w:tr>
    </w:tbl>
    <w:p w14:paraId="7D059F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次新股池</w:t>
      </w:r>
    </w:p>
    <w:p w14:paraId="00CBD8F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"https://api.mairuiapi.com/hslt/cxgc/2024-01-10/LICENCE-66D8-9F96-0C7F0FBCD073"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https://api.mairuiapi.com/hslt/cxgc/日期(如2020-01-15)/您的licence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293856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"https://api.mairuiapi.com/hslt/cxgc/2024-01-10/LICENCE-66D8-9F96-0C7F0FBCD073"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https://api.mairuiapi.com/hslt/cxgc/2024-01-10/LICENCE-66D8-9F96-0C7F0FBCD073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1F9D01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接口说明：根据日期（格式yyyy-MM-dd，例如2026-01-01）作为参数，得到每天的次新股票列表，根据开板几日升序，该接口可获取30天左右的数据。</w:t>
      </w:r>
    </w:p>
    <w:p w14:paraId="00FCF3A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数据更新：交易时间段每10分钟</w:t>
      </w:r>
    </w:p>
    <w:p w14:paraId="33633CC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3FBB9F58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14A45F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B8B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0B6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DF0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1EEF0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308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33E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627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代码</w:t>
            </w:r>
          </w:p>
        </w:tc>
      </w:tr>
      <w:tr w14:paraId="6091A4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7DD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E44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AFE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 w14:paraId="08AC20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005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AC7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0F4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价格（元）</w:t>
            </w:r>
          </w:p>
        </w:tc>
      </w:tr>
      <w:tr w14:paraId="16B804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9A9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ztp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2D3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FD3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涨停价（元，无涨停价为null）</w:t>
            </w:r>
          </w:p>
        </w:tc>
      </w:tr>
      <w:tr w14:paraId="29DF41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409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114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51B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涨跌幅（%）</w:t>
            </w:r>
          </w:p>
        </w:tc>
      </w:tr>
      <w:tr w14:paraId="58C4E6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52F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DA2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3F7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成交额（元）</w:t>
            </w:r>
          </w:p>
        </w:tc>
      </w:tr>
      <w:tr w14:paraId="4238AC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E44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BC6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DB8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流通市值（元）</w:t>
            </w:r>
          </w:p>
        </w:tc>
      </w:tr>
      <w:tr w14:paraId="181C0B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238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zsz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00B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131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总市值（元）</w:t>
            </w:r>
          </w:p>
        </w:tc>
      </w:tr>
      <w:tr w14:paraId="7CD4C7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F25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314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D4C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是否新高（0：否，1：是）</w:t>
            </w:r>
          </w:p>
        </w:tc>
      </w:tr>
      <w:tr w14:paraId="1F889B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B90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053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8F2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转手率（%）</w:t>
            </w:r>
          </w:p>
        </w:tc>
      </w:tr>
      <w:tr w14:paraId="028206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C86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603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33B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涨停统计（x天/y板）</w:t>
            </w:r>
          </w:p>
        </w:tc>
      </w:tr>
      <w:tr w14:paraId="6B6DC4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C4A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58C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6F7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开板几日</w:t>
            </w:r>
          </w:p>
        </w:tc>
      </w:tr>
      <w:tr w14:paraId="0D06A8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220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51C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E45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开板日期（yyyyMMdd）</w:t>
            </w:r>
          </w:p>
        </w:tc>
      </w:tr>
      <w:tr w14:paraId="5182F4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77A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ipod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C9D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545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上市日期（yyyyMMdd）</w:t>
            </w:r>
          </w:p>
        </w:tc>
      </w:tr>
    </w:tbl>
    <w:p w14:paraId="7C9839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炸板股池</w:t>
      </w:r>
    </w:p>
    <w:p w14:paraId="584ADB2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"https://api.mairuiapi.com/hslt/zbgc/2024-01-10/LICENCE-66D8-9F96-0C7F0FBCD073"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https://api.mairuiapi.com/hslt/zbgc/日期(如2020-01-15)/您的licence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16DE203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"https://api.mairuiapi.com/hslt/zbgc/2024-01-10/LICENCE-66D8-9F96-0C7F0FBCD073"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https://api.mairuiapi.com/hslt/zbgc/2024-01-10/LICENCE-66D8-9F96-0C7F0FBCD073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AA7249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接口说明：根据日期（格式yyyy-MM-dd，例如2026-01-01）作为参数，得到每天的炸板股票列表，根据首次封板时间升序，该接口可获取30天左右的数据。</w:t>
      </w:r>
    </w:p>
    <w:p w14:paraId="54BCE31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数据更新：交易时间段每10分钟</w:t>
      </w:r>
    </w:p>
    <w:p w14:paraId="74C65ED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25A59CB3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030FF8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801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8C6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833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02D606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42D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1A5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C51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代码</w:t>
            </w:r>
          </w:p>
        </w:tc>
      </w:tr>
      <w:tr w14:paraId="2757A0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40E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51B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051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 w14:paraId="5E8AE7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BE4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66A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416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价格（元）</w:t>
            </w:r>
          </w:p>
        </w:tc>
      </w:tr>
      <w:tr w14:paraId="19C9D1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92D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ztp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7A7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1A2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涨停价（元）</w:t>
            </w:r>
          </w:p>
        </w:tc>
      </w:tr>
      <w:tr w14:paraId="3F858B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24B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704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18F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涨跌幅（%）</w:t>
            </w:r>
          </w:p>
        </w:tc>
      </w:tr>
      <w:tr w14:paraId="72A380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D9B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664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7C9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成交额（元）</w:t>
            </w:r>
          </w:p>
        </w:tc>
      </w:tr>
      <w:tr w14:paraId="783562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76E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9A6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3DC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流通市值（元）</w:t>
            </w:r>
          </w:p>
        </w:tc>
      </w:tr>
      <w:tr w14:paraId="16D595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A69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zsz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B13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177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总市值（元）</w:t>
            </w:r>
          </w:p>
        </w:tc>
      </w:tr>
      <w:tr w14:paraId="53E224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D85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9C8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821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涨速（%）</w:t>
            </w:r>
          </w:p>
        </w:tc>
      </w:tr>
      <w:tr w14:paraId="18A4CC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A264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017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E12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转手率（%）</w:t>
            </w:r>
          </w:p>
        </w:tc>
      </w:tr>
      <w:tr w14:paraId="056260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DDC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644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499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涨停统计（x天/y板）</w:t>
            </w:r>
          </w:p>
        </w:tc>
      </w:tr>
      <w:tr w14:paraId="33B01F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0BB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fbt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69A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77B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首次封板时间（HH:mm:ss）</w:t>
            </w:r>
          </w:p>
        </w:tc>
      </w:tr>
      <w:tr w14:paraId="42EE8B4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D74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zbc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908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13E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炸板次数</w:t>
            </w:r>
          </w:p>
        </w:tc>
      </w:tr>
    </w:tbl>
    <w:p w14:paraId="74E20A98">
      <w:pPr>
        <w:rPr>
          <w:rFonts w:hint="eastAsia" w:asciiTheme="minorEastAsia" w:hAnsiTheme="minorEastAsia" w:eastAsiaTheme="minorEastAsia" w:cstheme="minorEastAsia"/>
        </w:rPr>
      </w:pPr>
    </w:p>
    <w:p w14:paraId="24D563B3">
      <w:pPr>
        <w:rPr>
          <w:rFonts w:hint="eastAsia" w:asciiTheme="minorEastAsia" w:hAnsiTheme="minorEastAsia" w:eastAsiaTheme="minorEastAsia" w:cstheme="minorEastAsia"/>
        </w:rPr>
      </w:pPr>
    </w:p>
    <w:p w14:paraId="520F0A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公司简介</w:t>
      </w:r>
    </w:p>
    <w:p w14:paraId="32D71E2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"https://api.mairuiapi.com/hscp/gsjj/000001/LICENCE-66D8-9F96-0C7F0FBCD073"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https://api.mairuiapi.com/hscp/gsjj/股票代码(如000001)/您的licence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30F46A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"https://api.mairuiapi.com/hscp/gsjj/000001/LICENCE-66D8-9F96-0C7F0FBCD073"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https://api.mairuiapi.com/hscp/gsjj/000001/LICENCE-66D8-9F96-0C7F0FBCD073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D0D29F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接口说明：根据《股票列表》得到的股票代码获取上市公司的简介。包括公司基本信息，概念以及发行信息等。</w:t>
      </w:r>
    </w:p>
    <w:p w14:paraId="50B4681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1F6E824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4BD87F86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4C8821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D5F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572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9CA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9371A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ECF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552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69D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公司名称</w:t>
            </w:r>
          </w:p>
        </w:tc>
      </w:tr>
      <w:tr w14:paraId="1A7C09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A06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ename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FA6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DF0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公司英文名称</w:t>
            </w:r>
          </w:p>
        </w:tc>
      </w:tr>
      <w:tr w14:paraId="21E1A4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617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market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A18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9A2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上市市场</w:t>
            </w:r>
          </w:p>
        </w:tc>
      </w:tr>
      <w:tr w14:paraId="523FA5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1C1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idea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868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184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概念及板块，多个概念由英文逗号分隔</w:t>
            </w:r>
          </w:p>
        </w:tc>
      </w:tr>
      <w:tr w14:paraId="1CB560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92D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A63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334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上市日期，格式yyyy-MM-dd</w:t>
            </w:r>
          </w:p>
        </w:tc>
      </w:tr>
      <w:tr w14:paraId="319BDB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D9B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sprice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B6A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E04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发行价格（元）</w:t>
            </w:r>
          </w:p>
        </w:tc>
      </w:tr>
      <w:tr w14:paraId="411B6E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253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principal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E66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A95E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主承销商</w:t>
            </w:r>
          </w:p>
        </w:tc>
      </w:tr>
      <w:tr w14:paraId="07767A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A12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1ED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F3F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成立日期</w:t>
            </w:r>
          </w:p>
        </w:tc>
      </w:tr>
      <w:tr w14:paraId="0AB468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147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rprice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0F0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A26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注册资本</w:t>
            </w:r>
          </w:p>
        </w:tc>
      </w:tr>
      <w:tr w14:paraId="7ADD37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990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instype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644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329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机构类型</w:t>
            </w:r>
          </w:p>
        </w:tc>
      </w:tr>
      <w:tr w14:paraId="6B8347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378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organ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359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AFC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组织形式</w:t>
            </w:r>
          </w:p>
        </w:tc>
      </w:tr>
      <w:tr w14:paraId="31273C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2A0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secre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BB2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82D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董事会秘书</w:t>
            </w:r>
          </w:p>
        </w:tc>
      </w:tr>
      <w:tr w14:paraId="55B1C2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C47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C40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E78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公司电话</w:t>
            </w:r>
          </w:p>
        </w:tc>
      </w:tr>
      <w:tr w14:paraId="6BBFFF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093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sphone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EE4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6DF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董秘电话</w:t>
            </w:r>
          </w:p>
        </w:tc>
      </w:tr>
      <w:tr w14:paraId="44A606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D96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fax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FD1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2B7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公司传真</w:t>
            </w:r>
          </w:p>
        </w:tc>
      </w:tr>
      <w:tr w14:paraId="6DDBE6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7EB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sfax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F26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486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董秘传真</w:t>
            </w:r>
          </w:p>
        </w:tc>
      </w:tr>
      <w:tr w14:paraId="4DD3CE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09F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99E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792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公司电子邮箱</w:t>
            </w:r>
          </w:p>
        </w:tc>
      </w:tr>
      <w:tr w14:paraId="725482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1D8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semail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C32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A08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董秘电子邮箱</w:t>
            </w:r>
          </w:p>
        </w:tc>
      </w:tr>
      <w:tr w14:paraId="383EBB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8B3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B85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5FE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公司网站</w:t>
            </w:r>
          </w:p>
        </w:tc>
      </w:tr>
      <w:tr w14:paraId="0B216A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ED7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CFD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A59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邮政编码</w:t>
            </w:r>
          </w:p>
        </w:tc>
      </w:tr>
      <w:tr w14:paraId="69342B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1FB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infosite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F71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EB5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信息披露网址</w:t>
            </w:r>
          </w:p>
        </w:tc>
      </w:tr>
      <w:tr w14:paraId="73AF58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630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oname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B1C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629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证券简称更名历史</w:t>
            </w:r>
          </w:p>
        </w:tc>
      </w:tr>
      <w:tr w14:paraId="0E9286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887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addr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921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931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注册地址</w:t>
            </w:r>
          </w:p>
        </w:tc>
      </w:tr>
      <w:tr w14:paraId="658B82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F28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oaddr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418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0A0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办公地址</w:t>
            </w:r>
          </w:p>
        </w:tc>
      </w:tr>
      <w:tr w14:paraId="783346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37C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desc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588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A99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公司简介</w:t>
            </w:r>
          </w:p>
        </w:tc>
      </w:tr>
      <w:tr w14:paraId="74A084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D04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bscope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0AC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40A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经营范围</w:t>
            </w:r>
          </w:p>
        </w:tc>
      </w:tr>
      <w:tr w14:paraId="23104E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329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printype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56C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20A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承销方式</w:t>
            </w:r>
          </w:p>
        </w:tc>
      </w:tr>
      <w:tr w14:paraId="6A2F00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D2E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referrer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655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1D6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上市推荐人</w:t>
            </w:r>
          </w:p>
        </w:tc>
      </w:tr>
      <w:tr w14:paraId="74679D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E60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putype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3830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F2D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发行方式</w:t>
            </w:r>
          </w:p>
        </w:tc>
      </w:tr>
      <w:tr w14:paraId="485F82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04E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F22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59A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发行市盈率（按发行后总股本）</w:t>
            </w:r>
          </w:p>
        </w:tc>
      </w:tr>
      <w:tr w14:paraId="4AE210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BAC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firgu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8F5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046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首发前总股本（万股）</w:t>
            </w:r>
          </w:p>
        </w:tc>
      </w:tr>
      <w:tr w14:paraId="32116D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1DA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lastgu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57E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B71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首发后总股本（万股）</w:t>
            </w:r>
          </w:p>
        </w:tc>
      </w:tr>
      <w:tr w14:paraId="272997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B01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realgu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EFC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094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实际发行量（万股）</w:t>
            </w:r>
          </w:p>
        </w:tc>
      </w:tr>
      <w:tr w14:paraId="313125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16C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planm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3DC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8D1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预计募集资金（万元）</w:t>
            </w:r>
          </w:p>
        </w:tc>
      </w:tr>
      <w:tr w14:paraId="142D1F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E7D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realm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9BE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DD9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实际募集资金合计（万元）</w:t>
            </w:r>
          </w:p>
        </w:tc>
      </w:tr>
      <w:tr w14:paraId="49CDF4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327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pubfee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28B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4A1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发行费用总额（万元）</w:t>
            </w:r>
          </w:p>
        </w:tc>
      </w:tr>
      <w:tr w14:paraId="327B5A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DB7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collect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904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E95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募集资金净额（万元）</w:t>
            </w:r>
          </w:p>
        </w:tc>
      </w:tr>
      <w:tr w14:paraId="033549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EC7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signfee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921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ED9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承销费用（万元）</w:t>
            </w:r>
          </w:p>
        </w:tc>
      </w:tr>
      <w:tr w14:paraId="53C9BC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898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E79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22E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招股公告日</w:t>
            </w:r>
          </w:p>
        </w:tc>
      </w:tr>
    </w:tbl>
    <w:p w14:paraId="048D5D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所属指数</w:t>
      </w:r>
    </w:p>
    <w:p w14:paraId="696AD80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"https://api.mairuiapi.com/hscp/sszs/000001/LICENCE-66D8-9F96-0C7F0FBCD073"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https://api.mairuiapi.com/hscp/sszs/股票代码(如000001)/您的licence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3E74D9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"https://api.mairuiapi.com/hscp/sszs/000001/LICENCE-66D8-9F96-0C7F0FBCD073"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https://api.mairuiapi.com/hscp/sszs/000001/LICENCE-66D8-9F96-0C7F0FBCD073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6D2BC4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接口说明：根据《股票列表》得到的股票代码获取上市公司的所属指数。</w:t>
      </w:r>
    </w:p>
    <w:p w14:paraId="42ABE56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1E0F145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4E781588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099D4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B6F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291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D8D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67642C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858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6C8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14E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指数名称</w:t>
            </w:r>
          </w:p>
        </w:tc>
      </w:tr>
      <w:tr w14:paraId="0CC4AF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EE8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91A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5D3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指数代码</w:t>
            </w:r>
          </w:p>
        </w:tc>
      </w:tr>
      <w:tr w14:paraId="1BDA8C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E18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DF5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519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进入日期yyyy-MM-dd</w:t>
            </w:r>
          </w:p>
        </w:tc>
      </w:tr>
      <w:tr w14:paraId="099158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7FE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outd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43F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3F9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退出日期yyyy-MM-dd</w:t>
            </w:r>
          </w:p>
        </w:tc>
      </w:tr>
    </w:tbl>
    <w:p w14:paraId="62FDB6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历届高管成员</w:t>
      </w:r>
    </w:p>
    <w:p w14:paraId="2382161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"https://api.mairuiapi.com/hscp/ljgg/000001/LICENCE-66D8-9F96-0C7F0FBCD073"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https://api.mairuiapi.com/hscp/ljgg/股票代码(如000001)/您的licence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C8DA80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"https://api.mairuiapi.com/hscp/ljgg/000001/LICENCE-66D8-9F96-0C7F0FBCD073"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https://api.mairuiapi.com/hscp/ljgg/000001/LICENCE-66D8-9F96-0C7F0FBCD073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A35EF5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接口说明：根据《股票列表》得到的股票代码获取上市公司的历届高管成员名单。</w:t>
      </w:r>
    </w:p>
    <w:p w14:paraId="0DA6C60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2854FEF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48B91A06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759A2B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0E1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D51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610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81AD7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86F1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951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26B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姓名</w:t>
            </w:r>
          </w:p>
        </w:tc>
      </w:tr>
      <w:tr w14:paraId="50D861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DEF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E41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E3C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职务</w:t>
            </w:r>
          </w:p>
        </w:tc>
      </w:tr>
      <w:tr w14:paraId="0E6C2B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A36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691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9CD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起始日期yyyy-MM-dd</w:t>
            </w:r>
          </w:p>
        </w:tc>
      </w:tr>
      <w:tr w14:paraId="1C3EFD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D98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3DB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682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终止日期yyyy-MM-dd</w:t>
            </w:r>
          </w:p>
        </w:tc>
      </w:tr>
    </w:tbl>
    <w:p w14:paraId="5F028B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历届董事会成员</w:t>
      </w:r>
    </w:p>
    <w:p w14:paraId="266E7DE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"https://api.mairuiapi.com/hscp/ljds/000001/LICENCE-66D8-9F96-0C7F0FBCD073"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https://api.mairuiapi.com/hscp/ljds/股票代码(如000001)/您的licence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1688B94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"https://api.mairuiapi.com/hscp/ljds/000001/LICENCE-66D8-9F96-0C7F0FBCD073"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https://api.mairuiapi.com/hscp/ljds/000001/LICENCE-66D8-9F96-0C7F0FBCD073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5A8997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接口说明：根据《股票列表》得到的股票代码获取上市公司的历届董事会成员名单。</w:t>
      </w:r>
    </w:p>
    <w:p w14:paraId="191AA69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3918F74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3CEA6795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046AF4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8C4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6E3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DD7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C457A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E46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94A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651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姓名</w:t>
            </w:r>
          </w:p>
        </w:tc>
      </w:tr>
      <w:tr w14:paraId="431D7D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323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9A3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054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职务</w:t>
            </w:r>
          </w:p>
        </w:tc>
      </w:tr>
      <w:tr w14:paraId="0B07ED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224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269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0BC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起始日期yyyy-MM-dd</w:t>
            </w:r>
          </w:p>
        </w:tc>
      </w:tr>
      <w:tr w14:paraId="6DA1FC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601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EB4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14B9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终止日期yyyy-MM-dd</w:t>
            </w:r>
          </w:p>
        </w:tc>
      </w:tr>
    </w:tbl>
    <w:p w14:paraId="033EEC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历届监事会成员</w:t>
      </w:r>
    </w:p>
    <w:p w14:paraId="09A4CE4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"https://api.mairuiapi.com/hscp/ljjj/000001/LICENCE-66D8-9F96-0C7F0FBCD073"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https://api.mairuiapi.com/hscp/ljjj/股票代码(如000001)/您的licence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4D7FE2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"https://api.mairuiapi.com/hscp/ljjj/000001/LICENCE-66D8-9F96-0C7F0FBCD073"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https://api.mairuiapi.com/hscp/ljjj/000001/LICENCE-66D8-9F96-0C7F0FBCD073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F7A23D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接口说明：根据《股票列表》得到的股票代码获取上市公司的历届监事会成员名单。</w:t>
      </w:r>
    </w:p>
    <w:p w14:paraId="59F64C8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37E0F3A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415CB79C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197CE8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FDC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4E0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17B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26459E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299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E84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7C9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姓名</w:t>
            </w:r>
          </w:p>
        </w:tc>
      </w:tr>
      <w:tr w14:paraId="2054A1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59D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3FD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923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职务</w:t>
            </w:r>
          </w:p>
        </w:tc>
      </w:tr>
      <w:tr w14:paraId="129954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73E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BC06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5EA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起始日期yyyy-MM-dd</w:t>
            </w:r>
          </w:p>
        </w:tc>
      </w:tr>
      <w:tr w14:paraId="3E81EC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994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6DA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315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终止日期yyyy-MM-dd</w:t>
            </w:r>
          </w:p>
        </w:tc>
      </w:tr>
    </w:tbl>
    <w:p w14:paraId="266E12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近年分红</w:t>
      </w:r>
    </w:p>
    <w:p w14:paraId="27B7129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"https://api.mairuiapi.com/hscp/jnfh/000001/LICENCE-66D8-9F96-0C7F0FBCD073"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https://api.mairuiapi.com/hscp/jnfh/股票代码(如000001)/您的licence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99E424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"https://api.mairuiapi.com/hscp/jnfh/000001/LICENCE-66D8-9F96-0C7F0FBCD073"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https://api.mairuiapi.com/hscp/jnfh/000001/LICENCE-66D8-9F96-0C7F0FBCD073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58EEE5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接口说明：根据《股票列表》得到的股票代码获取上市公司的近年来的分红实施结果。按公告日期倒序。</w:t>
      </w:r>
    </w:p>
    <w:p w14:paraId="38A6FD7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48BE7D3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0864EBE5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489842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652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CEF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345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225BDE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FEE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812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5E8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公告日期yyyy-MM-dd</w:t>
            </w:r>
          </w:p>
        </w:tc>
      </w:tr>
      <w:tr w14:paraId="176FCE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A8F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give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152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69C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每10股送股(单位：股)</w:t>
            </w:r>
          </w:p>
        </w:tc>
      </w:tr>
      <w:tr w14:paraId="05DEA4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F0C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change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00A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169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每10股转增(单位：股)</w:t>
            </w:r>
          </w:p>
        </w:tc>
      </w:tr>
      <w:tr w14:paraId="71268A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FBD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send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E04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35B1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每10股派息(税前，单位：元)</w:t>
            </w:r>
          </w:p>
        </w:tc>
      </w:tr>
      <w:tr w14:paraId="263D9C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394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line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3DD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CA3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进度</w:t>
            </w:r>
          </w:p>
        </w:tc>
      </w:tr>
      <w:tr w14:paraId="038147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96F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E2A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BA5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除权除息日yyyy-MM-dd</w:t>
            </w:r>
          </w:p>
        </w:tc>
      </w:tr>
      <w:tr w14:paraId="213158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ADA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6A5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38B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股权登记日yyyy-MM-dd</w:t>
            </w:r>
          </w:p>
        </w:tc>
      </w:tr>
      <w:tr w14:paraId="5D7350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A70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F830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699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红股上市日yyyy-MM-dd</w:t>
            </w:r>
          </w:p>
        </w:tc>
      </w:tr>
    </w:tbl>
    <w:p w14:paraId="7400EF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近年增发</w:t>
      </w:r>
    </w:p>
    <w:p w14:paraId="35DE7D6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"https://api.mairuiapi.com/hscp/jnzf/000001/LICENCE-66D8-9F96-0C7F0FBCD073"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https://api.mairuiapi.com/hscp/jnzf/股票代码(如000001)/您的licence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396FC7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"https://api.mairuiapi.com/hscp/jnzf/000001/LICENCE-66D8-9F96-0C7F0FBCD073"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https://api.mairuiapi.com/hscp/jnzf/000001/LICENCE-66D8-9F96-0C7F0FBCD073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1A57F09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接口说明：根据《股票列表》得到的股票代码获取上市公司的近年来的增发情况。按公告日期倒序。</w:t>
      </w:r>
    </w:p>
    <w:p w14:paraId="27CFEC7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79992A9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1EB4546E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7C1FE9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C4D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463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EF4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46618C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ADA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054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E24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公告日期yyyy-MM-dd</w:t>
            </w:r>
          </w:p>
        </w:tc>
      </w:tr>
      <w:tr w14:paraId="6E10AD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13B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4D4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A46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发行方式</w:t>
            </w:r>
          </w:p>
        </w:tc>
      </w:tr>
      <w:tr w14:paraId="241CAD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979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price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439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819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发行价格</w:t>
            </w:r>
          </w:p>
        </w:tc>
      </w:tr>
      <w:tr w14:paraId="480B35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A15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tprice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728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5D8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实际公司募集资金总额</w:t>
            </w:r>
          </w:p>
        </w:tc>
      </w:tr>
      <w:tr w14:paraId="255848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811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fprice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F99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9BA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发行费用总额</w:t>
            </w:r>
          </w:p>
        </w:tc>
      </w:tr>
      <w:tr w14:paraId="103E23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F97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7AB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F5C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实际发行数量</w:t>
            </w:r>
          </w:p>
        </w:tc>
      </w:tr>
    </w:tbl>
    <w:p w14:paraId="503212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解禁限售</w:t>
      </w:r>
    </w:p>
    <w:p w14:paraId="4C67731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"https://api.mairuiapi.com/hscp/jjxs/000001/LICENCE-66D8-9F96-0C7F0FBCD073"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https://api.mairuiapi.com/hscp/jjxs/股票代码(如000001)/您的licence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3F5E60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"https://api.mairuiapi.com/hscp/jjxs/000001/LICENCE-66D8-9F96-0C7F0FBCD073"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https://api.mairuiapi.com/hscp/jjxs/000001/LICENCE-66D8-9F96-0C7F0FBCD073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45CE65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接口说明：根据《股票列表》得到的股票代码获取上市公司的解禁限售情况。按解禁日期倒序。</w:t>
      </w:r>
    </w:p>
    <w:p w14:paraId="55B3330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2EC133A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0DFD4CA2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2788C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530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2E1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BDA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B3A2A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9CE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41D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3BB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解禁日期yyyy-MM-dd</w:t>
            </w:r>
          </w:p>
        </w:tc>
      </w:tr>
      <w:tr w14:paraId="4B1305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A62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ramount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736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EEF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解禁数量(万股)</w:t>
            </w:r>
          </w:p>
        </w:tc>
      </w:tr>
      <w:tr w14:paraId="30E303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CF8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rprice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C5C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5CF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解禁股流通市值(亿元)</w:t>
            </w:r>
          </w:p>
        </w:tc>
      </w:tr>
      <w:tr w14:paraId="4F8DC0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169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batch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848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C97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上市批次</w:t>
            </w:r>
          </w:p>
        </w:tc>
      </w:tr>
      <w:tr w14:paraId="69C1A6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F62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7E0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F51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公告日期yyyy-MM-dd</w:t>
            </w:r>
          </w:p>
        </w:tc>
      </w:tr>
    </w:tbl>
    <w:p w14:paraId="7C4E4E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近一年各季度利润</w:t>
      </w:r>
    </w:p>
    <w:p w14:paraId="2B7DB14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"https://api.mairuiapi.com/hscp/jdlr/000001/LICENCE-66D8-9F96-0C7F0FBCD073"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https://api.mairuiapi.com/hscp/jdlr/股票代码(如000001)/您的licence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2C6C28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"https://api.mairuiapi.com/hscp/jdlr/000001/LICENCE-66D8-9F96-0C7F0FBCD073"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https://api.mairuiapi.com/hscp/jdlr/000001/LICENCE-66D8-9F96-0C7F0FBCD073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9BCFE4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接口说明：根据《股票列表》得到的股票代码获取上市公司近一年各个季度的利润。按截止日期倒序。</w:t>
      </w:r>
    </w:p>
    <w:p w14:paraId="6CA911B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724B59D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33FB9DA0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5BFBD4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268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FDF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ACE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0BF8FA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E6A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5BB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ED3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截止日期yyyy-MM-dd</w:t>
            </w:r>
          </w:p>
        </w:tc>
      </w:tr>
      <w:tr w14:paraId="67DEB1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C81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income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0E7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646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营业收入（万元）</w:t>
            </w:r>
          </w:p>
        </w:tc>
      </w:tr>
      <w:tr w14:paraId="1F3A9E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AEE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expend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F3E5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2C9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营业支出（万元）</w:t>
            </w:r>
          </w:p>
        </w:tc>
      </w:tr>
      <w:tr w14:paraId="3191BE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EB9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profit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952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DDE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营业利润（万元）</w:t>
            </w:r>
          </w:p>
        </w:tc>
      </w:tr>
      <w:tr w14:paraId="17691C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748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totalp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FB9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1E8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利润总额（万元）</w:t>
            </w:r>
          </w:p>
        </w:tc>
      </w:tr>
      <w:tr w14:paraId="11F27A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A4A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reprofit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5B8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230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净利润（万元）</w:t>
            </w:r>
          </w:p>
        </w:tc>
      </w:tr>
      <w:tr w14:paraId="7BA6D7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BA6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basege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55B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565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基本每股收益(元/股)</w:t>
            </w:r>
          </w:p>
        </w:tc>
      </w:tr>
      <w:tr w14:paraId="17D517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79D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ettege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8BA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F92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稀释每股收益(元/股)</w:t>
            </w:r>
          </w:p>
        </w:tc>
      </w:tr>
      <w:tr w14:paraId="783569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3D5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otherp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ABC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8A4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其他综合收益（万元）</w:t>
            </w:r>
          </w:p>
        </w:tc>
      </w:tr>
      <w:tr w14:paraId="0B63FD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D28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totalcp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153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41B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综合收益总额（万元）</w:t>
            </w:r>
          </w:p>
        </w:tc>
      </w:tr>
    </w:tbl>
    <w:p w14:paraId="576F97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近一年各季度现金流</w:t>
      </w:r>
    </w:p>
    <w:p w14:paraId="4533454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"https://api.mairuiapi.com/hscp/jdxj/000001/LICENCE-66D8-9F96-0C7F0FBCD073"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https://api.mairuiapi.com/hscp/jdxj/股票代码(如000001)/您的licence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A981A8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"https://api.mairuiapi.com/hscp/jdxj/000001/LICENCE-66D8-9F96-0C7F0FBCD073"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https://api.mairuiapi.com/hscp/jdxj/000001/LICENCE-66D8-9F96-0C7F0FBCD073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AEC9C4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接口说明：根据《股票列表》得到的股票代码获取上市公司近一年各个季度的现金流。按截止日期倒序。</w:t>
      </w:r>
    </w:p>
    <w:p w14:paraId="013E1CE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26FECEA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25B09D2B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64EE6C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229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D6E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A43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6D567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7DC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AC3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D4C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截止日期yyyy-MM-dd</w:t>
            </w:r>
          </w:p>
        </w:tc>
      </w:tr>
      <w:tr w14:paraId="27E9E01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8B5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jyin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B83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D5E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经营活动现金流入小计（万元）</w:t>
            </w:r>
          </w:p>
        </w:tc>
      </w:tr>
      <w:tr w14:paraId="4BDC0F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986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jyout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106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415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经营活动现金流出小计（万元）</w:t>
            </w:r>
          </w:p>
        </w:tc>
      </w:tr>
      <w:tr w14:paraId="3AA8EC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067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jyfinal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4F5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59F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经营活动产生的现金流量净额（万元）</w:t>
            </w:r>
          </w:p>
        </w:tc>
      </w:tr>
      <w:tr w14:paraId="317F7A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9EA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tzin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5A9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EF3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投资活动现金流入小计（万元）</w:t>
            </w:r>
          </w:p>
        </w:tc>
      </w:tr>
      <w:tr w14:paraId="1889EE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393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tzout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382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D3E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投资活动现金流出小计（万元）</w:t>
            </w:r>
          </w:p>
        </w:tc>
      </w:tr>
      <w:tr w14:paraId="4D989A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021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tzfinal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37B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4FD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投资活动产生的现金流量净额（万元）</w:t>
            </w:r>
          </w:p>
        </w:tc>
      </w:tr>
      <w:tr w14:paraId="4898ED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8A2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czin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6ED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079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筹资活动现金流入小计（万元）</w:t>
            </w:r>
          </w:p>
        </w:tc>
      </w:tr>
      <w:tr w14:paraId="0AA6DF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EF0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czout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A19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03E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筹资活动现金流出小计（万元）</w:t>
            </w:r>
          </w:p>
        </w:tc>
      </w:tr>
      <w:tr w14:paraId="52E513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B35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czfinal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23B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C4C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筹资活动产生的现金流量净额（万元）</w:t>
            </w:r>
          </w:p>
        </w:tc>
      </w:tr>
      <w:tr w14:paraId="2A126D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755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D9F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16A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汇率变动对现金及现金等价物的影响（万元）</w:t>
            </w:r>
          </w:p>
        </w:tc>
      </w:tr>
      <w:tr w14:paraId="75F2E0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D64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cashinc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B5D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754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现金及现金等价物净增加额（万元）</w:t>
            </w:r>
          </w:p>
        </w:tc>
      </w:tr>
      <w:tr w14:paraId="7FBD84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F25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cashs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596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694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期初现金及现金等价物余额（万元）</w:t>
            </w:r>
          </w:p>
        </w:tc>
      </w:tr>
      <w:tr w14:paraId="74C9E9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7D1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cashe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AEA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608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期末现金及现金等价物余额（万元）</w:t>
            </w:r>
          </w:p>
        </w:tc>
      </w:tr>
    </w:tbl>
    <w:p w14:paraId="47AFDE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近年业绩预告</w:t>
      </w:r>
    </w:p>
    <w:p w14:paraId="0278AA3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"https://api.mairuiapi.com/hscp/yjyg/000001/LICENCE-66D8-9F96-0C7F0FBCD073"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https://api.mairuiapi.com/hscp/yjyg/股票代码(如000001)/您的licence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E96A87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"https://api.mairuiapi.com/hscp/yjyg/000001/LICENCE-66D8-9F96-0C7F0FBCD073"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https://api.mairuiapi.com/hscp/yjyg/000001/LICENCE-66D8-9F96-0C7F0FBCD073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C8BBF1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接口说明：根据《股票列表》得到的股票代码获取上市公司近年来的业绩预告。按公告日期倒序。</w:t>
      </w:r>
    </w:p>
    <w:p w14:paraId="337BD4C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3A4764D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60E66CCA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BA1A2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43E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973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18A1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65A0B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028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5B9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42B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公告日期yyyy-MM-dd</w:t>
            </w:r>
          </w:p>
        </w:tc>
      </w:tr>
      <w:tr w14:paraId="713C13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9C2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D69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BF0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报告期yyyy-MM-dd</w:t>
            </w:r>
          </w:p>
        </w:tc>
      </w:tr>
      <w:tr w14:paraId="14734C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DFA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9D8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F0D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</w:tr>
      <w:tr w14:paraId="484AB4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30E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abs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CB9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938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业绩预告摘要</w:t>
            </w:r>
          </w:p>
        </w:tc>
      </w:tr>
      <w:tr w14:paraId="5BCFCE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87C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old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C42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DCA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上年同期每股收益(元)</w:t>
            </w:r>
          </w:p>
        </w:tc>
      </w:tr>
    </w:tbl>
    <w:p w14:paraId="561B3C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财务指标</w:t>
      </w:r>
    </w:p>
    <w:p w14:paraId="1446691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"https://api.mairuiapi.com/hscp/cwzb/000001/LICENCE-66D8-9F96-0C7F0FBCD073"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https://api.mairuiapi.com/hscp/cwzb/股票代码(如000001)/您的licence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D70514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"https://api.mairuiapi.com/hscp/cwzb/000001/LICENCE-66D8-9F96-0C7F0FBCD073"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https://api.mairuiapi.com/hscp/cwzb/000001/LICENCE-66D8-9F96-0C7F0FBCD073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AC3CF2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接口说明：根据《股票列表》得到的股票代码获取上市公司近四个季度的主要财务指标。按报告日期倒序。</w:t>
      </w:r>
    </w:p>
    <w:p w14:paraId="5D85B7E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3EC0A75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18B9E414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322FC4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02B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0B5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B5D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5C44E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E67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1AD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852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报告日期yyyy-MM-dd</w:t>
            </w:r>
          </w:p>
        </w:tc>
      </w:tr>
      <w:tr w14:paraId="135DAD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E4A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tbmg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592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5E9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摊薄每股收益(元)d</w:t>
            </w:r>
          </w:p>
        </w:tc>
      </w:tr>
      <w:tr w14:paraId="715F73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2A2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jqmg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CCC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017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加权每股收益(元)型</w:t>
            </w:r>
          </w:p>
        </w:tc>
      </w:tr>
      <w:tr w14:paraId="6820EC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01F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mgsy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8AB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C95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每股收益_调整后(元)</w:t>
            </w:r>
          </w:p>
        </w:tc>
      </w:tr>
      <w:tr w14:paraId="423A99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554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kfmg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DA3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E67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扣除非经常性损益后的每股收益(元)</w:t>
            </w:r>
          </w:p>
        </w:tc>
      </w:tr>
      <w:tr w14:paraId="0DA5F7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235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mgjz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51F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C36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每股净资产_调整前(元)</w:t>
            </w:r>
          </w:p>
        </w:tc>
      </w:tr>
      <w:tr w14:paraId="1B593C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73E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mgjzad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C6E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830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每股净资产_调整后(元)</w:t>
            </w:r>
          </w:p>
        </w:tc>
      </w:tr>
      <w:tr w14:paraId="47685A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164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mgjy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867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FE8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每股经营性现金流(元)</w:t>
            </w:r>
          </w:p>
        </w:tc>
      </w:tr>
      <w:tr w14:paraId="605ACE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54B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mggjj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49E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306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每股资本公积金(元)</w:t>
            </w:r>
          </w:p>
        </w:tc>
      </w:tr>
      <w:tr w14:paraId="27B015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A3B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mgwly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B65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663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每股未分配利润(元)</w:t>
            </w:r>
          </w:p>
        </w:tc>
      </w:tr>
      <w:tr w14:paraId="2FA525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3FD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zclr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44D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D5A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总资产利润率(%)</w:t>
            </w:r>
          </w:p>
        </w:tc>
      </w:tr>
      <w:tr w14:paraId="4A8C26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140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zylr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A81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A59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主营业务利润率(%)</w:t>
            </w:r>
          </w:p>
        </w:tc>
      </w:tr>
      <w:tr w14:paraId="070F85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FDB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zzlr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344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370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总资产净利润率(%)</w:t>
            </w:r>
          </w:p>
        </w:tc>
      </w:tr>
      <w:tr w14:paraId="2D3202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FB5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cblr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973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642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成本费用利润率(%)</w:t>
            </w:r>
          </w:p>
        </w:tc>
      </w:tr>
      <w:tr w14:paraId="4B694FC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0CC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yylr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4F0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F4F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营业利润率(%)</w:t>
            </w:r>
          </w:p>
        </w:tc>
      </w:tr>
      <w:tr w14:paraId="55D1BB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78C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zycb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4AF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19D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主营业务成本率(%)</w:t>
            </w:r>
          </w:p>
        </w:tc>
      </w:tr>
      <w:tr w14:paraId="1F8364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76D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xsjl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99F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752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销售净利率(%)</w:t>
            </w:r>
          </w:p>
        </w:tc>
      </w:tr>
      <w:tr w14:paraId="058C89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DCF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gbbc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4BE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3E5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股本报酬率(%)</w:t>
            </w:r>
          </w:p>
        </w:tc>
      </w:tr>
      <w:tr w14:paraId="2260BB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5589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jzbc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3F5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515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净资产报酬率(%)</w:t>
            </w:r>
          </w:p>
        </w:tc>
      </w:tr>
      <w:tr w14:paraId="77D409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AED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zcbc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EC7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543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资产报酬率(%)</w:t>
            </w:r>
          </w:p>
        </w:tc>
      </w:tr>
      <w:tr w14:paraId="316578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C79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xsml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3A7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E4E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销售毛利率(%)</w:t>
            </w:r>
          </w:p>
        </w:tc>
      </w:tr>
      <w:tr w14:paraId="15EEEE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02B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xxbz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E8C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888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三项费用比重</w:t>
            </w:r>
          </w:p>
        </w:tc>
      </w:tr>
      <w:tr w14:paraId="2D96D2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3C1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fzy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212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F83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非主营比重</w:t>
            </w:r>
          </w:p>
        </w:tc>
      </w:tr>
      <w:tr w14:paraId="0B76B2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80B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zybz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F27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6DE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主营利润比重</w:t>
            </w:r>
          </w:p>
        </w:tc>
      </w:tr>
      <w:tr w14:paraId="24E80E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5BB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gxff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4CD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A2C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股息发放率(%)</w:t>
            </w:r>
          </w:p>
        </w:tc>
      </w:tr>
      <w:tr w14:paraId="48B95C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726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tzsy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4AC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EAA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投资收益率(%)</w:t>
            </w:r>
          </w:p>
        </w:tc>
      </w:tr>
      <w:tr w14:paraId="3431C6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15F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zyyw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7CA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616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主营业务利润(元)</w:t>
            </w:r>
          </w:p>
        </w:tc>
      </w:tr>
      <w:tr w14:paraId="2E7104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2B6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FEF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4EB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净资产收益率(%)</w:t>
            </w:r>
          </w:p>
        </w:tc>
      </w:tr>
      <w:tr w14:paraId="37897E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AEF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jqjz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A00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804E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加权净资产收益率(%)</w:t>
            </w:r>
          </w:p>
        </w:tc>
      </w:tr>
      <w:tr w14:paraId="5FBE97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AF8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kflr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542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F32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扣除非经常性损益后的净利润(元)</w:t>
            </w:r>
          </w:p>
        </w:tc>
      </w:tr>
      <w:tr w14:paraId="593884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00F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zysr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8A6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39A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主营业务收入增长率(%)</w:t>
            </w:r>
          </w:p>
        </w:tc>
      </w:tr>
      <w:tr w14:paraId="62EBE9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FB2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jlzz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DE9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1BD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净利润增长率(%)</w:t>
            </w:r>
          </w:p>
        </w:tc>
      </w:tr>
      <w:tr w14:paraId="5F3475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DB7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EA4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31E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净资产增长率(%)</w:t>
            </w:r>
          </w:p>
        </w:tc>
      </w:tr>
      <w:tr w14:paraId="24CD3D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180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zzzz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91F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E14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总资产增长率(%)</w:t>
            </w:r>
          </w:p>
        </w:tc>
      </w:tr>
      <w:tr w14:paraId="673C05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5AD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C6D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B02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应收账款周转率(次)</w:t>
            </w:r>
          </w:p>
        </w:tc>
      </w:tr>
      <w:tr w14:paraId="6B0A92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195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yszzt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5E0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EEB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应收账款周转天数(天)</w:t>
            </w:r>
          </w:p>
        </w:tc>
      </w:tr>
      <w:tr w14:paraId="354C27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E08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chzz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ECB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13A0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存货周转天数(天)</w:t>
            </w:r>
          </w:p>
        </w:tc>
      </w:tr>
      <w:tr w14:paraId="7D0B2A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222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chzzl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B8A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CBD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存货周转率(次)</w:t>
            </w:r>
          </w:p>
        </w:tc>
      </w:tr>
      <w:tr w14:paraId="043BB6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941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gzzz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7AD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A85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固定资产周转率(次)</w:t>
            </w:r>
          </w:p>
        </w:tc>
      </w:tr>
      <w:tr w14:paraId="1EDD23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ECF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zzzzl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C3C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55A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总资产周转率(次)</w:t>
            </w:r>
          </w:p>
        </w:tc>
      </w:tr>
      <w:tr w14:paraId="615950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65D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zzzzt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ABA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65E2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总资产周转天数(天)</w:t>
            </w:r>
          </w:p>
        </w:tc>
      </w:tr>
      <w:tr w14:paraId="232330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FC1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ldzz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804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592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流动资产周转率(次)</w:t>
            </w:r>
          </w:p>
        </w:tc>
      </w:tr>
      <w:tr w14:paraId="55F5F6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6BE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ldzzt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2FD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D47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流动资产周转天数(天)</w:t>
            </w:r>
          </w:p>
        </w:tc>
      </w:tr>
      <w:tr w14:paraId="0D18CE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628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28E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095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股东权益周转率(次)</w:t>
            </w:r>
          </w:p>
        </w:tc>
      </w:tr>
      <w:tr w14:paraId="09487C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582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ldbl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450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D4E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流动比率</w:t>
            </w:r>
          </w:p>
        </w:tc>
      </w:tr>
      <w:tr w14:paraId="76BC6E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D3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sdbl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CF5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2B3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速动比率</w:t>
            </w:r>
          </w:p>
        </w:tc>
      </w:tr>
      <w:tr w14:paraId="53859D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EB9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xjbl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C2E1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542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现金比率(%)</w:t>
            </w:r>
          </w:p>
        </w:tc>
      </w:tr>
      <w:tr w14:paraId="2D597C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38B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lxzf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6B7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8A8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利息支付倍数</w:t>
            </w:r>
          </w:p>
        </w:tc>
      </w:tr>
      <w:tr w14:paraId="5015EE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4FC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zjbl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C31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BA8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长期债务与营运资金比率(%)</w:t>
            </w:r>
          </w:p>
        </w:tc>
      </w:tr>
      <w:tr w14:paraId="20F428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30F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gdqy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EB5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BEF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股东权益比率(%)</w:t>
            </w:r>
          </w:p>
        </w:tc>
      </w:tr>
      <w:tr w14:paraId="5D7F66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C0A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cqfz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C0E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619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长期负债比率(%)</w:t>
            </w:r>
          </w:p>
        </w:tc>
      </w:tr>
      <w:tr w14:paraId="53C7C6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598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gdgd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879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EEE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股东权益与固定资产比率(%)</w:t>
            </w:r>
          </w:p>
        </w:tc>
      </w:tr>
      <w:tr w14:paraId="183F6A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D63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fzqy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CF4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549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负债与所有者权益比率(%)</w:t>
            </w:r>
          </w:p>
        </w:tc>
      </w:tr>
      <w:tr w14:paraId="6478F1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D7C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zczjbl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4A0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F7E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长期资产与长期资金比率(%)</w:t>
            </w:r>
          </w:p>
        </w:tc>
      </w:tr>
      <w:tr w14:paraId="27F994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84E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zblv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7A6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2307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资本化比率(%)</w:t>
            </w:r>
          </w:p>
        </w:tc>
      </w:tr>
      <w:tr w14:paraId="091966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509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gdzcjz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10C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3B4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固定资产净值率(%)</w:t>
            </w:r>
          </w:p>
        </w:tc>
      </w:tr>
      <w:tr w14:paraId="502776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B23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zbgdh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DD9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B40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资本固定化比率(%)</w:t>
            </w:r>
          </w:p>
        </w:tc>
      </w:tr>
      <w:tr w14:paraId="683150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AAC7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cqbl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B0E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3FD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产权比率(%)</w:t>
            </w:r>
          </w:p>
        </w:tc>
      </w:tr>
      <w:tr w14:paraId="1ECF61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356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qxjzb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5E5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FFA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清算价值比率(%)</w:t>
            </w:r>
          </w:p>
        </w:tc>
      </w:tr>
      <w:tr w14:paraId="6B7EDE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0BA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gdzcbz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B5A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82F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固定资产比重(%)</w:t>
            </w:r>
          </w:p>
        </w:tc>
      </w:tr>
      <w:tr w14:paraId="683E6C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59D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zcfzl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7E5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0B2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资产负债率(%)</w:t>
            </w:r>
          </w:p>
        </w:tc>
      </w:tr>
      <w:tr w14:paraId="234DCF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206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CDE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B48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总资产(元)</w:t>
            </w:r>
          </w:p>
        </w:tc>
      </w:tr>
      <w:tr w14:paraId="218018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7B4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jyxj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0CD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574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经营现金净流量对销售收入比率(%)</w:t>
            </w:r>
          </w:p>
        </w:tc>
      </w:tr>
      <w:tr w14:paraId="04D6E4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02F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zcjyxj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652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411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资产的经营现金流量回报率(%)</w:t>
            </w:r>
          </w:p>
        </w:tc>
      </w:tr>
      <w:tr w14:paraId="0F71AB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B43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jylrb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AF3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98D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经营现金净流量与净利润的比率(%)</w:t>
            </w:r>
          </w:p>
        </w:tc>
      </w:tr>
      <w:tr w14:paraId="24C375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AE4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jyfzl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5BE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0DD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经营现金净流量对负债比率(%)</w:t>
            </w:r>
          </w:p>
        </w:tc>
      </w:tr>
      <w:tr w14:paraId="5CA0CE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10B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xjlbl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BA0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EE8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现金流量比率(%)</w:t>
            </w:r>
          </w:p>
        </w:tc>
      </w:tr>
      <w:tr w14:paraId="197115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A40B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dqgptz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80A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E72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短期股票投资(元)</w:t>
            </w:r>
          </w:p>
        </w:tc>
      </w:tr>
      <w:tr w14:paraId="08860F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564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dqzctz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80F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9D1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短期债券投资(元)</w:t>
            </w:r>
          </w:p>
        </w:tc>
      </w:tr>
      <w:tr w14:paraId="5744EB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35E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dqjytz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F69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E2B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短期其它经营性投资(元)</w:t>
            </w:r>
          </w:p>
        </w:tc>
      </w:tr>
      <w:tr w14:paraId="2B61A5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093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qcgptz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ACF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5F7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长期股票投资(元)</w:t>
            </w:r>
          </w:p>
        </w:tc>
      </w:tr>
      <w:tr w14:paraId="735D1A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A5E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cqzqtz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33F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4EA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长期债券投资(元)</w:t>
            </w:r>
          </w:p>
        </w:tc>
      </w:tr>
      <w:tr w14:paraId="7FDCB4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9BD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cqjyxtz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35E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2A1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长期其它经营性投资(元)</w:t>
            </w:r>
          </w:p>
        </w:tc>
      </w:tr>
      <w:tr w14:paraId="478FB2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C9A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yszk1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D38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FE1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1年以内应收帐款(元)</w:t>
            </w:r>
          </w:p>
        </w:tc>
      </w:tr>
      <w:tr w14:paraId="794994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F91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yszk12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AF7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910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1-2年以内应收帐款(元)</w:t>
            </w:r>
          </w:p>
        </w:tc>
      </w:tr>
      <w:tr w14:paraId="72EE2E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F59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yszk23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918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A68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2-3年以内应收帐款(元)</w:t>
            </w:r>
          </w:p>
        </w:tc>
      </w:tr>
      <w:tr w14:paraId="3A1D0B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D66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yszk3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EBC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760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3年以内应收帐款(元)</w:t>
            </w:r>
          </w:p>
        </w:tc>
      </w:tr>
      <w:tr w14:paraId="0CD29E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588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yfhk1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C6C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48A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1年以内预付货款(元)</w:t>
            </w:r>
          </w:p>
        </w:tc>
      </w:tr>
      <w:tr w14:paraId="632086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D2F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yfhk12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172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40E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1-2年以内预付货款(元)</w:t>
            </w:r>
          </w:p>
        </w:tc>
      </w:tr>
      <w:tr w14:paraId="1127F2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9F9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yfhk23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0D8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2C5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2-3年以内预付货款(元)</w:t>
            </w:r>
          </w:p>
        </w:tc>
      </w:tr>
      <w:tr w14:paraId="21FB25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611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yfhk3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CB9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523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3年以内预付货款(元)</w:t>
            </w:r>
          </w:p>
        </w:tc>
      </w:tr>
      <w:tr w14:paraId="033235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57C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ysk1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D3A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318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1年以内其它应收款(元)</w:t>
            </w:r>
          </w:p>
        </w:tc>
      </w:tr>
      <w:tr w14:paraId="7BDF2C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519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ysk12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E96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843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1-2年以内其它应收款(元)</w:t>
            </w:r>
          </w:p>
        </w:tc>
      </w:tr>
      <w:tr w14:paraId="547010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DF6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ysk23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7B0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9EF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2-3年以内其它应收款(元)</w:t>
            </w:r>
          </w:p>
        </w:tc>
      </w:tr>
      <w:tr w14:paraId="073760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314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ysk3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957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8E4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3年以内其它应收款(元)</w:t>
            </w:r>
          </w:p>
        </w:tc>
      </w:tr>
    </w:tbl>
    <w:p w14:paraId="2C8AAF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十大股东</w:t>
      </w:r>
    </w:p>
    <w:p w14:paraId="4F586B9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"https://api.mairuiapi.com/hscp/sdgd/000001/LICENCE-66D8-9F96-0C7F0FBCD073"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https://api.mairuiapi.com/hscp/sdgd/股票代码(如000001)/您的licence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1BE25F0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"https://api.mairuiapi.com/hscp/sdgd/000001/LICENCE-66D8-9F96-0C7F0FBCD073"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https://api.mairuiapi.com/hscp/sdgd/000001/LICENCE-66D8-9F96-0C7F0FBCD073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CD4FE6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接口说明：根据《股票列表》得到的股票代码获取上市公司的十大股东数据。按截止日期倒序。</w:t>
      </w:r>
    </w:p>
    <w:p w14:paraId="20B353D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6B3D08C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6B1F4C54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2"/>
        <w:gridCol w:w="1444"/>
        <w:gridCol w:w="4201"/>
      </w:tblGrid>
      <w:tr w14:paraId="1DD13E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1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19C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42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CCE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19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E04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081B0A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1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D1D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jzrq</w:t>
            </w:r>
          </w:p>
        </w:tc>
        <w:tc>
          <w:tcPr>
            <w:tcW w:w="1442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676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19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680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截止日期yyyy-MM-dd</w:t>
            </w:r>
          </w:p>
        </w:tc>
      </w:tr>
      <w:tr w14:paraId="0B3C40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1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F67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ggrq</w:t>
            </w:r>
          </w:p>
        </w:tc>
        <w:tc>
          <w:tcPr>
            <w:tcW w:w="1442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BED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19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4E3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公告日期yyyy-MM-dd</w:t>
            </w:r>
          </w:p>
        </w:tc>
      </w:tr>
      <w:tr w14:paraId="71BA6B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1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89B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gdsm</w:t>
            </w:r>
          </w:p>
        </w:tc>
        <w:tc>
          <w:tcPr>
            <w:tcW w:w="1442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EC6E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19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D4A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股东说明</w:t>
            </w:r>
          </w:p>
        </w:tc>
      </w:tr>
      <w:tr w14:paraId="18DBD2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1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71C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gdzs</w:t>
            </w:r>
          </w:p>
        </w:tc>
        <w:tc>
          <w:tcPr>
            <w:tcW w:w="1442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AAC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19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1A0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股东总数</w:t>
            </w:r>
          </w:p>
        </w:tc>
      </w:tr>
      <w:tr w14:paraId="2301B9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1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15B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pjcg</w:t>
            </w:r>
          </w:p>
        </w:tc>
        <w:tc>
          <w:tcPr>
            <w:tcW w:w="1442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60E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19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41F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平均持股(单位：股，按总股本计算)</w:t>
            </w:r>
          </w:p>
        </w:tc>
      </w:tr>
      <w:tr w14:paraId="1235AC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1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31C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sdgd</w:t>
            </w:r>
          </w:p>
        </w:tc>
        <w:tc>
          <w:tcPr>
            <w:tcW w:w="1442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A04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array&lt;ZygdSdgd&gt;</w:t>
            </w:r>
          </w:p>
        </w:tc>
        <w:tc>
          <w:tcPr>
            <w:tcW w:w="419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A21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十大股东，其中ZygdSdgd对象见下方说明</w:t>
            </w:r>
          </w:p>
        </w:tc>
      </w:tr>
    </w:tbl>
    <w:p w14:paraId="306F22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十大流通股东</w:t>
      </w:r>
    </w:p>
    <w:p w14:paraId="70B7194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"https://api.mairuiapi.com/hscp/ltgd/000001/LICENCE-66D8-9F96-0C7F0FBCD073"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https://api.mairuiapi.com/hscp/ltgd/股票代码(如000001)/您的licence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19743E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"https://api.mairuiapi.com/hscp/ltgd/000001/LICENCE-66D8-9F96-0C7F0FBCD073"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https://api.mairuiapi.com/hscp/ltgd/000001/LICENCE-66D8-9F96-0C7F0FBCD073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4F3CF3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接口说明：根据《股票列表》得到的股票代码获取上市公司的十大流通股东数据。按公告日期倒序。</w:t>
      </w:r>
    </w:p>
    <w:p w14:paraId="28D4F6B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2192C69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1E92705F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2"/>
        <w:gridCol w:w="1443"/>
        <w:gridCol w:w="4202"/>
      </w:tblGrid>
      <w:tr w14:paraId="1D58C7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1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EFD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42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111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197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54E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595F1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1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051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jzrq</w:t>
            </w:r>
          </w:p>
        </w:tc>
        <w:tc>
          <w:tcPr>
            <w:tcW w:w="1442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C4AE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197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4A3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截止日期yyyy-MM-dd</w:t>
            </w:r>
          </w:p>
        </w:tc>
      </w:tr>
      <w:tr w14:paraId="167F65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1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03C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ggrq</w:t>
            </w:r>
          </w:p>
        </w:tc>
        <w:tc>
          <w:tcPr>
            <w:tcW w:w="1442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AA1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197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CDD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公告日期yyyy-MM-dd</w:t>
            </w:r>
          </w:p>
        </w:tc>
      </w:tr>
      <w:tr w14:paraId="4196B5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1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94A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sdgd</w:t>
            </w:r>
          </w:p>
        </w:tc>
        <w:tc>
          <w:tcPr>
            <w:tcW w:w="1442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1D3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array&lt;ZygdSdgd&gt;</w:t>
            </w:r>
          </w:p>
        </w:tc>
        <w:tc>
          <w:tcPr>
            <w:tcW w:w="4197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1AD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十大流通股东，其中ZygdSdgd对象见下方说明</w:t>
            </w:r>
          </w:p>
        </w:tc>
      </w:tr>
    </w:tbl>
    <w:p w14:paraId="71DA34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股东变化趋势</w:t>
      </w:r>
    </w:p>
    <w:p w14:paraId="1451C81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"https://api.mairuiapi.com/hscp/gdbh/000001/LICENCE-66D8-9F96-0C7F0FBCD073"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https://api.mairuiapi.com/hscp/gdbh/股票代码(如000001)/您的licence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18B2CD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"https://api.mairuiapi.com/hscp/gdbh/000001/LICENCE-66D8-9F96-0C7F0FBCD073"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https://api.mairuiapi.com/hscp/gdbh/000001/LICENCE-66D8-9F96-0C7F0FBCD073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53F621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接口说明：根据《股票列表》得到的股票代码获取上市公司的股东变化趋势数据。按截止日期倒序。</w:t>
      </w:r>
    </w:p>
    <w:p w14:paraId="4CD3F01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数据更新：每日03:30</w:t>
      </w:r>
    </w:p>
    <w:p w14:paraId="12A25B7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627686F8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7FA454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CDC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315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C15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C546F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C90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38E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9AE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截止日期yyyy-MM-dd</w:t>
            </w:r>
          </w:p>
        </w:tc>
      </w:tr>
      <w:tr w14:paraId="665470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BBF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9E4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79A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股东户数</w:t>
            </w:r>
          </w:p>
        </w:tc>
      </w:tr>
      <w:tr w14:paraId="0DC8C7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726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33E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45E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比上期变化情况</w:t>
            </w:r>
          </w:p>
        </w:tc>
      </w:tr>
    </w:tbl>
    <w:p w14:paraId="1836FE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基金持股</w:t>
      </w:r>
    </w:p>
    <w:p w14:paraId="0CA1179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"https://api.mairuiapi.com/hscp/jjcg/000001/LICENCE-66D8-9F96-0C7F0FBCD073"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https://api.mairuiapi.com/hscp/jjcg/股票代码(如000001)/您的licence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5CDFA9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"https://api.mairuiapi.com/hscp/jjcg/000001/LICENCE-66D8-9F96-0C7F0FBCD073"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https://api.mairuiapi.com/hscp/jjcg/000001/LICENCE-66D8-9F96-0C7F0FBCD073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070120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接口说明：根据《股票列表》得到的股票代码获取该股票最近500家左右的基金持股情况。按截止日期倒序。</w:t>
      </w:r>
    </w:p>
    <w:p w14:paraId="41CAA8D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数据更新：每周六18:00</w:t>
      </w:r>
    </w:p>
    <w:p w14:paraId="43F72D2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4EDBCFA3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7BC568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F53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E04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0FC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483CCD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7F26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A52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24A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截止日期yyyy-MM-dd</w:t>
            </w:r>
          </w:p>
        </w:tc>
      </w:tr>
      <w:tr w14:paraId="15ACBA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D82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jjmc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998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DA4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基金名称</w:t>
            </w:r>
          </w:p>
        </w:tc>
      </w:tr>
      <w:tr w14:paraId="7021C9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C47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jjdm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823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92B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基金代码</w:t>
            </w:r>
          </w:p>
        </w:tc>
      </w:tr>
      <w:tr w14:paraId="768A28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D02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ccsl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FEE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2BB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持仓数量(股)</w:t>
            </w:r>
          </w:p>
        </w:tc>
      </w:tr>
      <w:tr w14:paraId="1F61F6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028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ltbl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D61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14F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占流通股比例(%)</w:t>
            </w:r>
          </w:p>
        </w:tc>
      </w:tr>
      <w:tr w14:paraId="09434C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2DA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cgsz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206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5DA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持股市值（元）</w:t>
            </w:r>
          </w:p>
        </w:tc>
      </w:tr>
      <w:tr w14:paraId="19AAB5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6CC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jzbl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5FA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D41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占净值比例（%）</w:t>
            </w:r>
          </w:p>
        </w:tc>
      </w:tr>
    </w:tbl>
    <w:p w14:paraId="48E182C3">
      <w:pPr>
        <w:rPr>
          <w:rFonts w:hint="eastAsia" w:asciiTheme="minorEastAsia" w:hAnsiTheme="minorEastAsia" w:eastAsiaTheme="minorEastAsia" w:cstheme="minorEastAsia"/>
        </w:rPr>
      </w:pPr>
    </w:p>
    <w:p w14:paraId="206F091E">
      <w:pPr>
        <w:rPr>
          <w:rFonts w:hint="eastAsia" w:asciiTheme="minorEastAsia" w:hAnsiTheme="minorEastAsia" w:eastAsiaTheme="minorEastAsia" w:cstheme="minorEastAsia"/>
        </w:rPr>
      </w:pPr>
    </w:p>
    <w:p w14:paraId="195D4583">
      <w:pPr>
        <w:rPr>
          <w:rFonts w:hint="eastAsia" w:asciiTheme="minorEastAsia" w:hAnsiTheme="minorEastAsia" w:eastAsiaTheme="minorEastAsia" w:cstheme="minorEastAsia"/>
        </w:rPr>
      </w:pPr>
    </w:p>
    <w:p w14:paraId="24D20D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实时交易数据（网络数据源）</w:t>
      </w:r>
    </w:p>
    <w:p w14:paraId="73505D2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"https://api.mairuiapi.com/hsrl/ssjy/000001/LICENCE-66D8-9F96-0C7F0FBCD073"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https://api.mairuiapi.com/hsrl/ssjy/股票代码(如000001)/您的licence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10BC7D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"https://api.mairuiapi.com/hsrl/ssjy/000001/LICENCE-66D8-9F96-0C7F0FBCD073"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https://api.mairuiapi.com/hsrl/ssjy/000001/LICENCE-66D8-9F96-0C7F0FBCD073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1C3F8C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接口说明：根据《股票列表》得到的股票代码获取实时交易数据（您可以理解为日线的最新数据），该接口为网络公开数据源，非券商数据源。</w:t>
      </w:r>
    </w:p>
    <w:p w14:paraId="4024692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数据更新：交易时间段每1分钟</w:t>
      </w:r>
    </w:p>
    <w:p w14:paraId="5B8C1A9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1024B96B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3745CE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6E1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0A2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805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0C3FF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343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7B9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FA0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五分钟涨跌幅（%）</w:t>
            </w:r>
          </w:p>
        </w:tc>
      </w:tr>
      <w:tr w14:paraId="12863E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19E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C5C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D15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最高价（元）</w:t>
            </w:r>
          </w:p>
        </w:tc>
      </w:tr>
      <w:tr w14:paraId="1184E8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171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139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D3C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换手（%）</w:t>
            </w:r>
          </w:p>
        </w:tc>
      </w:tr>
      <w:tr w14:paraId="7528AE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F7B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F89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175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量比（%）</w:t>
            </w:r>
          </w:p>
        </w:tc>
      </w:tr>
      <w:tr w14:paraId="1421CA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366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422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216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最低价（元）</w:t>
            </w:r>
          </w:p>
        </w:tc>
      </w:tr>
      <w:tr w14:paraId="12826A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08A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BD6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F18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流通市值（元）</w:t>
            </w:r>
          </w:p>
        </w:tc>
      </w:tr>
      <w:tr w14:paraId="22C841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A24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698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4B6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开盘价（元）</w:t>
            </w:r>
          </w:p>
        </w:tc>
      </w:tr>
      <w:tr w14:paraId="1EC344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8D5E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4EE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8EF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市盈率（动态，总市值除以预估全年净利润，例如当前公布一季度净利润1000万，则预估全年净利润4000万）</w:t>
            </w:r>
          </w:p>
        </w:tc>
      </w:tr>
      <w:tr w14:paraId="03236D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E81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011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643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涨跌幅（%）</w:t>
            </w:r>
          </w:p>
        </w:tc>
      </w:tr>
      <w:tr w14:paraId="21DD7F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150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51E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8430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当前价格（元）</w:t>
            </w:r>
          </w:p>
        </w:tc>
      </w:tr>
      <w:tr w14:paraId="6C413A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359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130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5B6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总市值（元）</w:t>
            </w:r>
          </w:p>
        </w:tc>
      </w:tr>
      <w:tr w14:paraId="7D8487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811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4FA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C44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成交额（元）</w:t>
            </w:r>
          </w:p>
        </w:tc>
      </w:tr>
      <w:tr w14:paraId="5942B3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482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353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7A4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涨跌额（元）</w:t>
            </w:r>
          </w:p>
        </w:tc>
      </w:tr>
      <w:tr w14:paraId="2A9B74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3EE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B23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367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成交量（手）</w:t>
            </w:r>
          </w:p>
        </w:tc>
      </w:tr>
      <w:tr w14:paraId="0375A4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1E9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849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BF7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昨日收盘价（元）</w:t>
            </w:r>
          </w:p>
        </w:tc>
      </w:tr>
      <w:tr w14:paraId="193C8B4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4D6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A03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48F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振幅（%）</w:t>
            </w:r>
          </w:p>
        </w:tc>
      </w:tr>
      <w:tr w14:paraId="31FD0F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020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193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486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涨速（%）</w:t>
            </w:r>
          </w:p>
        </w:tc>
      </w:tr>
      <w:tr w14:paraId="415E5E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430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94F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1F5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市净率</w:t>
            </w:r>
          </w:p>
        </w:tc>
      </w:tr>
      <w:tr w14:paraId="43855E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DC3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zdf60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375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F33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60日涨跌幅（%）</w:t>
            </w:r>
          </w:p>
        </w:tc>
      </w:tr>
      <w:tr w14:paraId="2CA3D5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517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zdfnc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799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64E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年初至今涨跌幅（%）</w:t>
            </w:r>
          </w:p>
        </w:tc>
      </w:tr>
      <w:tr w14:paraId="17FB33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C91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1D4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E4B6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更新时间yyyy-MM-ddHH:mm:ss</w:t>
            </w:r>
          </w:p>
        </w:tc>
      </w:tr>
    </w:tbl>
    <w:p w14:paraId="40BAAC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当天逐笔交易</w:t>
      </w:r>
    </w:p>
    <w:p w14:paraId="6F15F28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"https://api.mairuiapi.com/hsrl/zbjy/000001/LICENCE-66D8-9F96-0C7F0FBCD073"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https://api.mairuiapi.com/hsrl/zbjy/股票代码(如000001)/您的licence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87F334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"https://api.mairuiapi.com/hsrl/zbjy/000001/LICENCE-66D8-9F96-0C7F0FBCD073"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https://api.mairuiapi.com/hsrl/zbjy/000001/LICENCE-66D8-9F96-0C7F0FBCD073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A140C3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接口说明：根据《股票列表》得到的股票代码获取当天逐笔交易数据，按时间倒序。</w:t>
      </w:r>
    </w:p>
    <w:p w14:paraId="3A316A1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数据更新：每日21:00</w:t>
      </w:r>
    </w:p>
    <w:p w14:paraId="3EB00DE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022D6F7E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6A3C96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BA5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D8E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F71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41E6C0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EEC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473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D29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数据归属日期（yyyy-MM-dd）</w:t>
            </w:r>
          </w:p>
        </w:tc>
      </w:tr>
      <w:tr w14:paraId="51E466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5D2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201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427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时间（HH:mm:dd）</w:t>
            </w:r>
          </w:p>
        </w:tc>
      </w:tr>
      <w:tr w14:paraId="7F82D4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F7D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FF7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953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成交量（股）</w:t>
            </w:r>
          </w:p>
        </w:tc>
      </w:tr>
      <w:tr w14:paraId="1BCAD7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E94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4FF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D82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成交价</w:t>
            </w:r>
          </w:p>
        </w:tc>
      </w:tr>
      <w:tr w14:paraId="1245AC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7B9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B9A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239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交易方向（0：中性盘，1：买入，2：卖出）</w:t>
            </w:r>
          </w:p>
        </w:tc>
      </w:tr>
    </w:tbl>
    <w:p w14:paraId="4B12AA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实时交易数据（券商数据源）</w:t>
      </w:r>
    </w:p>
    <w:p w14:paraId="0501802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"https://api.mairuiapi.com/hsstock/real/time/000001/LICENCE-66D8-9F96-0C7F0FBCD073"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https://api.mairuiapi.com/hsstock/real/time/股票代码/证书您的licence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6DF26B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"https://api.mairuiapi.com/hsstock/real/time/000001/LICENCE-66D8-9F96-0C7F0FBCD073"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https://api.mairuiapi.com/hsstock/real/time/000001/LICENCE-66D8-9F96-0C7F0FBCD073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525850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接口说明：根据《股票列表》得到的股票代码获取实时交易数据（您可以理解为日线的最新数据）。</w:t>
      </w:r>
    </w:p>
    <w:p w14:paraId="1130B15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数据更新：实时</w:t>
      </w:r>
    </w:p>
    <w:p w14:paraId="193408B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25570F19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9C826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134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DE5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BB4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930D4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226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E12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BCC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最新价</w:t>
            </w:r>
          </w:p>
        </w:tc>
      </w:tr>
      <w:tr w14:paraId="678C7F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F5A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173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4AD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4EE5C9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D61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C04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D34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36CB2A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CD9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D0B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BD1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55FF14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5A7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B01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D32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前收盘价</w:t>
            </w:r>
          </w:p>
        </w:tc>
      </w:tr>
      <w:tr w14:paraId="130C28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C77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834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262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成交总额</w:t>
            </w:r>
          </w:p>
        </w:tc>
      </w:tr>
      <w:tr w14:paraId="7BAD27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641B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EE9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D93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成交总量</w:t>
            </w:r>
          </w:p>
        </w:tc>
      </w:tr>
      <w:tr w14:paraId="242DA3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A2B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D8F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9B6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原始成交总量</w:t>
            </w:r>
          </w:p>
        </w:tc>
      </w:tr>
      <w:tr w14:paraId="13E4EC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089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55B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C12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涨跌额</w:t>
            </w:r>
          </w:p>
        </w:tc>
      </w:tr>
      <w:tr w14:paraId="40F5A3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351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9CA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16B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涨跌幅</w:t>
            </w:r>
          </w:p>
        </w:tc>
      </w:tr>
      <w:tr w14:paraId="0FEFC2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DBE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567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2B4E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振幅</w:t>
            </w:r>
          </w:p>
        </w:tc>
      </w:tr>
      <w:tr w14:paraId="79C9F2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B78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17D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70E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4E1B8E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865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48B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122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市盈率</w:t>
            </w:r>
          </w:p>
        </w:tc>
      </w:tr>
      <w:tr w14:paraId="67BAA1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9AF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145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7E1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换手率</w:t>
            </w:r>
          </w:p>
        </w:tc>
      </w:tr>
      <w:tr w14:paraId="33542A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DE86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pb_ratio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EAE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779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市净率</w:t>
            </w:r>
          </w:p>
        </w:tc>
      </w:tr>
      <w:tr w14:paraId="5B9DA1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780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8BD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484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</w:t>
            </w:r>
          </w:p>
        </w:tc>
      </w:tr>
    </w:tbl>
    <w:p w14:paraId="16C66A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买卖五档盘口</w:t>
      </w:r>
    </w:p>
    <w:p w14:paraId="52505BD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"https://api.mairuiapi.com/hsstock/real/five/000001/LICENCE-66D8-9F96-0C7F0FBCD073"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https://api.mairuiapi.com/hsstock/real/five/股票代码/证书您的licence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62AD61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"https://api.mairuiapi.com/hsstock/real/five/000001/LICENCE-66D8-9F96-0C7F0FBCD073"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https://api.mairuiapi.com/hsstock/real/five/000001/LICENCE-66D8-9F96-0C7F0FBCD073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32B3E3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接口说明：根据《股票列表》得到的股票代码获取实时买卖五档盘口数据。</w:t>
      </w:r>
    </w:p>
    <w:p w14:paraId="3D21AF8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数据更新：实时</w:t>
      </w:r>
    </w:p>
    <w:p w14:paraId="32140F9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74923353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75F422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0E6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48E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F8C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9EB95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524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0FD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F8D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委卖价</w:t>
            </w:r>
          </w:p>
        </w:tc>
      </w:tr>
      <w:tr w14:paraId="0C8368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1F1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F0C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101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委买价</w:t>
            </w:r>
          </w:p>
        </w:tc>
      </w:tr>
      <w:tr w14:paraId="61FF8A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F8B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327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4B8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委卖量</w:t>
            </w:r>
          </w:p>
        </w:tc>
      </w:tr>
      <w:tr w14:paraId="0EB112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EA7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C09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B6E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委买量</w:t>
            </w:r>
          </w:p>
        </w:tc>
      </w:tr>
      <w:tr w14:paraId="0C0CE3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87F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AFA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4D1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</w:tbl>
    <w:p w14:paraId="484107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实时交易数据（全部 | 券商数据源）</w:t>
      </w:r>
    </w:p>
    <w:p w14:paraId="6E3E896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"https://a.mairuiapi.com/hsrl/ssjy/all/%E6%82%A8%E7%9A%84licence"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https://a.mairuiapi.com/hsrl/ssjy/all/您的licence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121E0DB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"https://a.mairuiapi.com/hsrl/ssjy/all/%E6%82%A8%E7%9A%84licence"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https://a.mairuiapi.com/hsrl/ssjy/all/您的licence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EED2B0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接口说明：一次性获取《股票列表》中所有股票的实时交易数据（您可以理解为日线的最新数据），该接口仅限钻石版和包年版证书使用且限制每分钟请求1次。</w:t>
      </w:r>
    </w:p>
    <w:p w14:paraId="05715AC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数据更新：实时</w:t>
      </w:r>
    </w:p>
    <w:p w14:paraId="71F6A0A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1E76D335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30A34A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219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42C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8D4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2BE4C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A92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AFC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4AB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股票代码</w:t>
            </w:r>
          </w:p>
        </w:tc>
      </w:tr>
      <w:tr w14:paraId="2723E6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6B7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847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AE1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最新价</w:t>
            </w:r>
          </w:p>
        </w:tc>
      </w:tr>
      <w:tr w14:paraId="2D132C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787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C4A4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8C4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4806F2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D08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0BB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6EB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695B5C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4C0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6F5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27D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716E8E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FE4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82C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A62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前收盘价</w:t>
            </w:r>
          </w:p>
        </w:tc>
      </w:tr>
      <w:tr w14:paraId="472736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39B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C08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6E7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成交总额</w:t>
            </w:r>
          </w:p>
        </w:tc>
      </w:tr>
      <w:tr w14:paraId="562659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9B6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0B3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5DA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成交总量</w:t>
            </w:r>
          </w:p>
        </w:tc>
      </w:tr>
      <w:tr w14:paraId="6E9D7B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6DE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B38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D48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原始成交总量</w:t>
            </w:r>
          </w:p>
        </w:tc>
      </w:tr>
      <w:tr w14:paraId="448B42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8FF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F89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3DE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涨跌额</w:t>
            </w:r>
          </w:p>
        </w:tc>
      </w:tr>
      <w:tr w14:paraId="2F7A12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193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03D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CE5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涨跌幅</w:t>
            </w:r>
          </w:p>
        </w:tc>
      </w:tr>
      <w:tr w14:paraId="2E3F3F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80D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AC3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981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振幅</w:t>
            </w:r>
          </w:p>
        </w:tc>
      </w:tr>
      <w:tr w14:paraId="3A82A9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D17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75C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49C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18C02C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BF1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87C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A76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市盈率</w:t>
            </w:r>
          </w:p>
        </w:tc>
      </w:tr>
      <w:tr w14:paraId="0968DF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B50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692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8C1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换手率</w:t>
            </w:r>
          </w:p>
        </w:tc>
      </w:tr>
      <w:tr w14:paraId="7E673E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61A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pb_ratio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A01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C09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市净率</w:t>
            </w:r>
          </w:p>
        </w:tc>
      </w:tr>
      <w:tr w14:paraId="0E8FF1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BD9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6C1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668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</w:t>
            </w:r>
          </w:p>
        </w:tc>
      </w:tr>
    </w:tbl>
    <w:p w14:paraId="712C3C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实时交易数据（多股）</w:t>
      </w:r>
    </w:p>
    <w:p w14:paraId="1691C44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"https://api.mairuiapi.com/hsrl/ssjy_more/LICENCE-66D8-9F96-0C7F0FBCD073?stock_codes=000001,000002,000004"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https://api.mairuiapi.com/hsrl/ssjy_more/您的licence?stock_codes=股票代码1,股票代码2……股票代码20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1F03FCB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"https://api.mairuiapi.com/hsrl/ssjy_more/LICENCE-66D8-9F96-0C7F0FBCD073?stock_codes=000001,000002,000004"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https://api.mairuiapi.com/hsrl/ssjy_more/LICENCE-66D8-9F96-0C7F0FBCD073?stock_codes=000001,000002,000004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9723A1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接口说明：一次性获取《股票列表》中不超过20支股票的实时交易数据（您可以理解为日线的最新数据）</w:t>
      </w:r>
    </w:p>
    <w:p w14:paraId="2862033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数据更新：实时</w:t>
      </w:r>
    </w:p>
    <w:p w14:paraId="5C9DE6D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2E7C85F1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53EDAA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73C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F51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2CB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1497A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92B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6D0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0D5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最新价</w:t>
            </w:r>
          </w:p>
        </w:tc>
      </w:tr>
      <w:tr w14:paraId="06F31B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6D0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6B8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BA5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5E14DCC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43B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B4C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C4F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06DA83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EF4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BB4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F73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512C85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20C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A7B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8DE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前收盘价</w:t>
            </w:r>
          </w:p>
        </w:tc>
      </w:tr>
      <w:tr w14:paraId="570427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56DE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630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12E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成交总额</w:t>
            </w:r>
          </w:p>
        </w:tc>
      </w:tr>
      <w:tr w14:paraId="23173E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914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31E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9B4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成交总量</w:t>
            </w:r>
          </w:p>
        </w:tc>
      </w:tr>
      <w:tr w14:paraId="46C001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471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946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48A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原始成交总量</w:t>
            </w:r>
          </w:p>
        </w:tc>
      </w:tr>
      <w:tr w14:paraId="6C8BD4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26E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6B5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930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涨跌额</w:t>
            </w:r>
          </w:p>
        </w:tc>
      </w:tr>
      <w:tr w14:paraId="04659D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0FF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15C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EB8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涨跌幅</w:t>
            </w:r>
          </w:p>
        </w:tc>
      </w:tr>
      <w:tr w14:paraId="4F24FB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0D1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F2F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1FB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振幅</w:t>
            </w:r>
          </w:p>
        </w:tc>
      </w:tr>
      <w:tr w14:paraId="3E3276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143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AD6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9EA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48EAA8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B7C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115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62D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市盈率</w:t>
            </w:r>
          </w:p>
        </w:tc>
      </w:tr>
      <w:tr w14:paraId="6C4A36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4C0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0F0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3B0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换手率</w:t>
            </w:r>
          </w:p>
        </w:tc>
      </w:tr>
      <w:tr w14:paraId="733187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0D1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pb_ratio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594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DDF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市净率</w:t>
            </w:r>
          </w:p>
        </w:tc>
      </w:tr>
      <w:tr w14:paraId="2F36B2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6BB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7A9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911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</w:t>
            </w:r>
          </w:p>
        </w:tc>
      </w:tr>
    </w:tbl>
    <w:p w14:paraId="40E0E2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实时交易数据（全部 | 网络数据源）</w:t>
      </w:r>
    </w:p>
    <w:p w14:paraId="2068C6A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"https://a.mairuiapi.com/hsrl/real/all/%E6%82%A8%E7%9A%84licence"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https://a.mairuiapi.com/hsrl/real/all/您的licence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54F475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"https://a.mairuiapi.com/hsrl/real/all/%E6%82%A8%E7%9A%84licence"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https://a.mairuiapi.com/hsrl/real/all/您的licence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6F0BBA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接口说明：一次性获取《股票列表》中所有股票的实时交易数据（您可以理解为日线的最新数据），该接口仅限钻石版和包年版证书使用且限制每分钟请求1次。</w:t>
      </w:r>
    </w:p>
    <w:p w14:paraId="6BE81A1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数据更新：交易时间段每1分钟</w:t>
      </w:r>
    </w:p>
    <w:p w14:paraId="277E0BE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531251FE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4051D7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62C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91E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A3C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0C4F17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614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00F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0AE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股票代码</w:t>
            </w:r>
          </w:p>
        </w:tc>
      </w:tr>
      <w:tr w14:paraId="6F2A44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FA0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EB5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387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五分钟涨跌幅（%）</w:t>
            </w:r>
          </w:p>
        </w:tc>
      </w:tr>
      <w:tr w14:paraId="77F196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6E6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756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3C6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最高价（元）</w:t>
            </w:r>
          </w:p>
        </w:tc>
      </w:tr>
      <w:tr w14:paraId="14E2FC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B17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C13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BFD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换手（%）</w:t>
            </w:r>
          </w:p>
        </w:tc>
      </w:tr>
      <w:tr w14:paraId="2306EA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7A54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6A6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C20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量比（%）</w:t>
            </w:r>
          </w:p>
        </w:tc>
      </w:tr>
      <w:tr w14:paraId="762FEA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739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528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B4A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最低价（元）</w:t>
            </w:r>
          </w:p>
        </w:tc>
      </w:tr>
      <w:tr w14:paraId="3ABD83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B99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416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225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流通市值（元）</w:t>
            </w:r>
          </w:p>
        </w:tc>
      </w:tr>
      <w:tr w14:paraId="3D1416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C0C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AFF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50A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开盘价（元）</w:t>
            </w:r>
          </w:p>
        </w:tc>
      </w:tr>
      <w:tr w14:paraId="2C5D07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A20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B225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26B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市盈率（动态，总市值除以预估全年净利润，例如当前公布一季度净利润1000万，则预估全年净利润4000万）</w:t>
            </w:r>
          </w:p>
        </w:tc>
      </w:tr>
      <w:tr w14:paraId="62D5D1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A1C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F6B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BFD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涨跌幅（%）</w:t>
            </w:r>
          </w:p>
        </w:tc>
      </w:tr>
      <w:tr w14:paraId="348348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4CC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D14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3AE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当前价格（元）</w:t>
            </w:r>
          </w:p>
        </w:tc>
      </w:tr>
      <w:tr w14:paraId="525246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3C4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5C8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FD3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总市值（元）</w:t>
            </w:r>
          </w:p>
        </w:tc>
      </w:tr>
      <w:tr w14:paraId="569505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B1D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C52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F5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成交额（元）</w:t>
            </w:r>
          </w:p>
        </w:tc>
      </w:tr>
      <w:tr w14:paraId="77D0BB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8B4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C74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D38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涨跌额（元）</w:t>
            </w:r>
          </w:p>
        </w:tc>
      </w:tr>
      <w:tr w14:paraId="7DE630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BA5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4C7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5E8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成交量（手）</w:t>
            </w:r>
          </w:p>
        </w:tc>
      </w:tr>
      <w:tr w14:paraId="69A3C9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4C5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8FC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CDB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昨日收盘价（元）</w:t>
            </w:r>
          </w:p>
        </w:tc>
      </w:tr>
      <w:tr w14:paraId="4CBB7E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024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7E9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F47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振幅（%）</w:t>
            </w:r>
          </w:p>
        </w:tc>
      </w:tr>
      <w:tr w14:paraId="2C1B8E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846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B41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FFE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涨速（%）</w:t>
            </w:r>
          </w:p>
        </w:tc>
      </w:tr>
      <w:tr w14:paraId="622FD8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D3D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71A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DBF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市净率</w:t>
            </w:r>
          </w:p>
        </w:tc>
      </w:tr>
      <w:tr w14:paraId="19A464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6A7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zdf60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370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4D6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60日涨跌幅（%）</w:t>
            </w:r>
          </w:p>
        </w:tc>
      </w:tr>
      <w:tr w14:paraId="1DD969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BB9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zdfnc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6EA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1C8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年初至今涨跌幅（%）</w:t>
            </w:r>
          </w:p>
        </w:tc>
      </w:tr>
      <w:tr w14:paraId="7095B3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835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1F5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EFE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更新时间yyyy-MM-ddHH:mm:ss</w:t>
            </w:r>
          </w:p>
        </w:tc>
      </w:tr>
    </w:tbl>
    <w:p w14:paraId="6A7B7F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资金流向数据</w:t>
      </w:r>
    </w:p>
    <w:p w14:paraId="2A0D4B8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"https://api.mairuiapi.com/hsstock/history/transaction/000001/LICENCE-66D8-9F96-0C7F0FBCD073"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https://api.mairuiapi.com/hsstock/history/transaction/股票代码(如000001)/您的licence?st=开始时间&amp;et=结束时间&amp;lt=最新条数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1E83F63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"https://api.mairuiapi.com/hsstock/history/transaction/000001/LICENCE-66D8-9F96-0C7F0FBCD073"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https://api.mairuiapi.com/hsstock/history/transaction/000001/LICENCE-66D8-9F96-0C7F0FBCD073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54CBF5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接口说明：根据《股票列表》得到的股票代码获取资金流向数据。开始时间以及结束时间的格式均为 YYYYMMDD，例如：'20240101'，不设置开始时间和结束时间则为全部历史数据。同时可以指定获取数据条数，例如指定lt=10，则获取最新的10条数据。下列字段中，特大单为成交金额大于或等于100万元或成交量大于或等于5000手，大单为成交金额大于或等于20万元或成交量大于或等于1000手，中单为成交金额大于或等于4万元或成交量大于或等于200手，其他为小单。</w:t>
      </w:r>
    </w:p>
    <w:p w14:paraId="62F1D70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数据更新：每日21:30更新</w:t>
      </w:r>
    </w:p>
    <w:p w14:paraId="35A5614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76DE6444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015BAE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C13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5F4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1F9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D006D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DFC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937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958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</w:t>
            </w:r>
          </w:p>
        </w:tc>
      </w:tr>
      <w:tr w14:paraId="403867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046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zmbzds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006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CCB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主买单总单数</w:t>
            </w:r>
          </w:p>
        </w:tc>
      </w:tr>
      <w:tr w14:paraId="6FF5B2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D8C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zmszds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C84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746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主卖单总单数</w:t>
            </w:r>
          </w:p>
        </w:tc>
      </w:tr>
      <w:tr w14:paraId="7BAD24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A1C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dddx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851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22F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大单动向</w:t>
            </w:r>
          </w:p>
        </w:tc>
      </w:tr>
      <w:tr w14:paraId="13B6F3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CBE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zddy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46A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1DE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涨跌动因</w:t>
            </w:r>
          </w:p>
        </w:tc>
      </w:tr>
      <w:tr w14:paraId="19B5C5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26C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ddcf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971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25A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大单差分</w:t>
            </w:r>
          </w:p>
        </w:tc>
      </w:tr>
      <w:tr w14:paraId="131F26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543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zmbzdszl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4EB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4E9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主买单总单数增量</w:t>
            </w:r>
          </w:p>
        </w:tc>
      </w:tr>
      <w:tr w14:paraId="185325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E7A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zmszdszl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101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EBA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主卖单总单数增量</w:t>
            </w:r>
          </w:p>
        </w:tc>
      </w:tr>
      <w:tr w14:paraId="00808E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F23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cjbszl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76B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146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成交笔数增量</w:t>
            </w:r>
          </w:p>
        </w:tc>
      </w:tr>
      <w:tr w14:paraId="2D58F7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440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zmbtdcje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19B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0E2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主买特大单成交额</w:t>
            </w:r>
          </w:p>
        </w:tc>
      </w:tr>
      <w:tr w14:paraId="2699D2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E54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zmbddcje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680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23E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主买大单成交额</w:t>
            </w:r>
          </w:p>
        </w:tc>
      </w:tr>
      <w:tr w14:paraId="2F9A34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744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zmbzdcje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A70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474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主买中单成交额</w:t>
            </w:r>
          </w:p>
        </w:tc>
      </w:tr>
      <w:tr w14:paraId="71D817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F63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zmbxdcje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569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306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主买小单成交额</w:t>
            </w:r>
          </w:p>
        </w:tc>
      </w:tr>
      <w:tr w14:paraId="3C8563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654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zmstdcje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9BB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464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主卖特大单成交额</w:t>
            </w:r>
          </w:p>
        </w:tc>
      </w:tr>
      <w:tr w14:paraId="31C574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C81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zmsddcje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4F3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0F1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主卖大单成交额</w:t>
            </w:r>
          </w:p>
        </w:tc>
      </w:tr>
      <w:tr w14:paraId="20A49C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BBB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zmszdcje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664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63A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主卖中单成交额</w:t>
            </w:r>
          </w:p>
        </w:tc>
      </w:tr>
      <w:tr w14:paraId="77DF7F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95F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zmsxdcje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887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86F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主卖小单成交额</w:t>
            </w:r>
          </w:p>
        </w:tc>
      </w:tr>
      <w:tr w14:paraId="26D749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83E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bdmbtdcje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080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17D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被动买特大单成交额</w:t>
            </w:r>
          </w:p>
        </w:tc>
      </w:tr>
      <w:tr w14:paraId="64399A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BFC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bdmbddcje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B0A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55B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被动买大单成交额</w:t>
            </w:r>
          </w:p>
        </w:tc>
      </w:tr>
      <w:tr w14:paraId="458D3E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FA80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bdmbzdcje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365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930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被动买中单成交额</w:t>
            </w:r>
          </w:p>
        </w:tc>
      </w:tr>
      <w:tr w14:paraId="1F66F8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319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bdmbxdcje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153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FC3E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被动买小单成交额</w:t>
            </w:r>
          </w:p>
        </w:tc>
      </w:tr>
      <w:tr w14:paraId="5B46B5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9C0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bdmstdcje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4A2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00A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被动卖特大单成交额</w:t>
            </w:r>
          </w:p>
        </w:tc>
      </w:tr>
      <w:tr w14:paraId="452CBA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15A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bdmsddcje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8DB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065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被动卖大单成交额</w:t>
            </w:r>
          </w:p>
        </w:tc>
      </w:tr>
      <w:tr w14:paraId="2CD2BB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26A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bdmszdcje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AC3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BD0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被动卖中单成交额</w:t>
            </w:r>
          </w:p>
        </w:tc>
      </w:tr>
      <w:tr w14:paraId="646576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DEB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bdmsxdcje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498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38C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被动卖小单成交额</w:t>
            </w:r>
          </w:p>
        </w:tc>
      </w:tr>
      <w:tr w14:paraId="7162DE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5FF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bdmsljcje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D5C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D6A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被动卖累计成交额</w:t>
            </w:r>
          </w:p>
        </w:tc>
      </w:tr>
      <w:tr w14:paraId="315547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9C9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zmbtdcjl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A1F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A77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主买特大单成交量</w:t>
            </w:r>
          </w:p>
        </w:tc>
      </w:tr>
      <w:tr w14:paraId="702FED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6B6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zmbddcjl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545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CFB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主买大单成交量</w:t>
            </w:r>
          </w:p>
        </w:tc>
      </w:tr>
      <w:tr w14:paraId="122004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B3D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zmbzdcjl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EE2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ABA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主买中单成交量</w:t>
            </w:r>
          </w:p>
        </w:tc>
      </w:tr>
      <w:tr w14:paraId="3E2C89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7CB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zmbxdcjl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0A4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B9A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主买小单成交量</w:t>
            </w:r>
          </w:p>
        </w:tc>
      </w:tr>
      <w:tr w14:paraId="4F3552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705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zmstdcjl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71A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DD6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主卖特大单成交量</w:t>
            </w:r>
          </w:p>
        </w:tc>
      </w:tr>
      <w:tr w14:paraId="4DD23C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545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zmsddcjl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9F2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BCC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主卖大单成交量</w:t>
            </w:r>
          </w:p>
        </w:tc>
      </w:tr>
      <w:tr w14:paraId="1AA009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CD0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zmszdcjl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364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BDB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主卖中单成交量</w:t>
            </w:r>
          </w:p>
        </w:tc>
      </w:tr>
      <w:tr w14:paraId="429C5D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8A3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zmsxdcjl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740E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731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主卖小单成交量</w:t>
            </w:r>
          </w:p>
        </w:tc>
      </w:tr>
      <w:tr w14:paraId="47E1E5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3E8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bdmbtdcjl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62D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285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被动买特大单成交量</w:t>
            </w:r>
          </w:p>
        </w:tc>
      </w:tr>
      <w:tr w14:paraId="371935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FC2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bdmbddcjl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41A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E6D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被动买大单成交量</w:t>
            </w:r>
          </w:p>
        </w:tc>
      </w:tr>
      <w:tr w14:paraId="2C47F6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282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bdmbzdcjl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356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894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被动买中单成交量</w:t>
            </w:r>
          </w:p>
        </w:tc>
      </w:tr>
      <w:tr w14:paraId="2C9C02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C6D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bdmbxdcjl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ACB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DF9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被动买小单成交量</w:t>
            </w:r>
          </w:p>
        </w:tc>
      </w:tr>
      <w:tr w14:paraId="2FA6DD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F80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bdmstdcjl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9C1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D20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被动卖特大单成交量</w:t>
            </w:r>
          </w:p>
        </w:tc>
      </w:tr>
      <w:tr w14:paraId="1EF1D8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C06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bdmsddcjl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8A1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030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被动卖大单成交量</w:t>
            </w:r>
          </w:p>
        </w:tc>
      </w:tr>
      <w:tr w14:paraId="19D881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416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bdmszdcjl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AA2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8CF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被动卖中单成交量</w:t>
            </w:r>
          </w:p>
        </w:tc>
      </w:tr>
      <w:tr w14:paraId="7655B0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800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bdmsxdcjl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2C1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B76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被动卖小单成交量</w:t>
            </w:r>
          </w:p>
        </w:tc>
      </w:tr>
      <w:tr w14:paraId="344598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6CF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zmbtdcjzl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0A4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0EF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主买特大单成交额增量</w:t>
            </w:r>
          </w:p>
        </w:tc>
      </w:tr>
      <w:tr w14:paraId="0DCC63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194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zmbddcjzl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B91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5F2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主买大单成交额增量</w:t>
            </w:r>
          </w:p>
        </w:tc>
      </w:tr>
      <w:tr w14:paraId="09C367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AE47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zmbzdcjzl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D90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A7D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主买中单成交额增量</w:t>
            </w:r>
          </w:p>
        </w:tc>
      </w:tr>
      <w:tr w14:paraId="3B70E7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D37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zmbxdcjzl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E09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52F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主买小单成交额增量</w:t>
            </w:r>
          </w:p>
        </w:tc>
      </w:tr>
      <w:tr w14:paraId="2E2D09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7C1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zmstdcjzl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BB4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528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主卖特大单成交额增量</w:t>
            </w:r>
          </w:p>
        </w:tc>
      </w:tr>
      <w:tr w14:paraId="7CB4C3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A0B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zmsddcjzl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6AC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E70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主卖大单成交额增量</w:t>
            </w:r>
          </w:p>
        </w:tc>
      </w:tr>
      <w:tr w14:paraId="5CCEAC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318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zmszdcjzl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505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BC3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主卖中单成交额增量</w:t>
            </w:r>
          </w:p>
        </w:tc>
      </w:tr>
      <w:tr w14:paraId="4126E8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269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zmsxdcjzl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2FC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132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主卖小单成交额增量</w:t>
            </w:r>
          </w:p>
        </w:tc>
      </w:tr>
      <w:tr w14:paraId="6A06B7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111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bdmbtdcjzl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723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B89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被动买特大单成交额增量</w:t>
            </w:r>
          </w:p>
        </w:tc>
      </w:tr>
      <w:tr w14:paraId="1E52AF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145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bdmbddcjzl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266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0F0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被动买大单成交额增量</w:t>
            </w:r>
          </w:p>
        </w:tc>
      </w:tr>
      <w:tr w14:paraId="7F8902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F33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bdmbzdcjzl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BCC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5AD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被动买中单成交额增量</w:t>
            </w:r>
          </w:p>
        </w:tc>
      </w:tr>
      <w:tr w14:paraId="4AC6BF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27E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bdmbxdcjzl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385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971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被动买小单成交额增量</w:t>
            </w:r>
          </w:p>
        </w:tc>
      </w:tr>
      <w:tr w14:paraId="044D84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2FB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bdmstdcjzl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D8C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2D7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被动卖特大单成交额增量</w:t>
            </w:r>
          </w:p>
        </w:tc>
      </w:tr>
      <w:tr w14:paraId="12E09E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B30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bdmsddcjzl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075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852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被动卖大单成交额增量</w:t>
            </w:r>
          </w:p>
        </w:tc>
      </w:tr>
      <w:tr w14:paraId="653469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4C6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bdmszdcjzl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768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4F1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被动卖中单成交额增量</w:t>
            </w:r>
          </w:p>
        </w:tc>
      </w:tr>
      <w:tr w14:paraId="5EC6A7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437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bdmsxdcjzl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1D5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6CF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被动卖小单成交额增量</w:t>
            </w:r>
          </w:p>
        </w:tc>
      </w:tr>
      <w:tr w14:paraId="02B89F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88E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zmbtdcjzlv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9AC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83F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主买特大单成交量增量</w:t>
            </w:r>
          </w:p>
        </w:tc>
      </w:tr>
      <w:tr w14:paraId="503C11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EA2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zmbddcjzlv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2B0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655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主买大单成交量增量</w:t>
            </w:r>
          </w:p>
        </w:tc>
      </w:tr>
      <w:tr w14:paraId="136680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6D7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zmbzdcjzlv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69D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2B2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主买中单成交量增量</w:t>
            </w:r>
          </w:p>
        </w:tc>
      </w:tr>
      <w:tr w14:paraId="09247E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42A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zmbxdcjzlv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5BD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B8A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主买小单成交量增量</w:t>
            </w:r>
          </w:p>
        </w:tc>
      </w:tr>
      <w:tr w14:paraId="4A30CB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A1A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zmstdcjzlv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22A7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479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主卖特大单成交量增量</w:t>
            </w:r>
          </w:p>
        </w:tc>
      </w:tr>
      <w:tr w14:paraId="276D3E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048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zmsddcjzlv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21B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51A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主卖大单成交量增量</w:t>
            </w:r>
          </w:p>
        </w:tc>
      </w:tr>
      <w:tr w14:paraId="09D19B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AE4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zmszdcjzlv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D90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335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主卖中单成交量增量</w:t>
            </w:r>
          </w:p>
        </w:tc>
      </w:tr>
      <w:tr w14:paraId="0FED98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D9B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zmsxdcjzlv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914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631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主卖小单成交量增量</w:t>
            </w:r>
          </w:p>
        </w:tc>
      </w:tr>
      <w:tr w14:paraId="0EDD61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584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bdmbtdcjzlv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392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23A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被动买特大单成交量增量</w:t>
            </w:r>
          </w:p>
        </w:tc>
      </w:tr>
      <w:tr w14:paraId="30C436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E44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bdmbddcjzlv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40F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AE5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被动买大单成交量增量</w:t>
            </w:r>
          </w:p>
        </w:tc>
      </w:tr>
      <w:tr w14:paraId="5A587E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6CF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bdmbzdcjzlv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CC7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183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被动买中单成交量增量</w:t>
            </w:r>
          </w:p>
        </w:tc>
      </w:tr>
      <w:tr w14:paraId="5C9914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2C3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bdmbxdcjzlv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10E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8CA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被动买小单成交量增量</w:t>
            </w:r>
          </w:p>
        </w:tc>
      </w:tr>
      <w:tr w14:paraId="14B6D2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970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bdmstdcjzlv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972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0BA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被动卖特大单成交量增量</w:t>
            </w:r>
          </w:p>
        </w:tc>
      </w:tr>
      <w:tr w14:paraId="4135F1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A0F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bdmsddcjzlv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8AF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E2C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被动卖大单成交量增量</w:t>
            </w:r>
          </w:p>
        </w:tc>
      </w:tr>
      <w:tr w14:paraId="304918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835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bdmszdcjzlv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26A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B61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被动卖中单成交量增量</w:t>
            </w:r>
          </w:p>
        </w:tc>
      </w:tr>
      <w:tr w14:paraId="690D6B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009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bdmsxdcjzlv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693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1E6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被动卖小单成交量增量</w:t>
            </w:r>
          </w:p>
        </w:tc>
      </w:tr>
    </w:tbl>
    <w:p w14:paraId="54C5062D">
      <w:pPr>
        <w:rPr>
          <w:rFonts w:hint="eastAsia" w:asciiTheme="minorEastAsia" w:hAnsiTheme="minorEastAsia" w:eastAsiaTheme="minorEastAsia" w:cstheme="minorEastAsia"/>
        </w:rPr>
      </w:pPr>
    </w:p>
    <w:p w14:paraId="79298C73">
      <w:pPr>
        <w:rPr>
          <w:rFonts w:hint="eastAsia" w:asciiTheme="minorEastAsia" w:hAnsiTheme="minorEastAsia" w:eastAsiaTheme="minorEastAsia" w:cstheme="minorEastAsia"/>
        </w:rPr>
      </w:pPr>
    </w:p>
    <w:p w14:paraId="2B6040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最新分时交易</w:t>
      </w:r>
    </w:p>
    <w:p w14:paraId="668773A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"https://api.mairuiapi.com/hsstock/latest/000001.SZ/d/n/LICENCE-66D8-9F96-0C7F0FBCD073?lt=1"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https://api.mairuiapi.com/hsstock/latest/股票代码.市场（如000001.SZ）/分时级别(如d)/除权方式/您的licence?lt=最新条数(如5)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348C03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"https://api.mairuiapi.com/hsstock/latest/000001.SZ/d/n/LICENCE-66D8-9F96-0C7F0FBCD073?lt=1"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https://api.mairuiapi.com/hsstock/latest/000001.SZ/d/n/LICENCE-66D8-9F96-0C7F0FBCD073?lt=1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91A754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和分时级别获取最新交易数据，交易时间升序。目前分时级别支持5分钟、15分钟、30分钟、60分钟、日线、周线、月线、年线，对应的请求参数分别为5、15、30、60、d、w、m、y，日线以上除权方式有不复权、前复权、后复权、等比前复权、等比后复权，对应的参数分别为n、f、b、fr、br，分钟级无除权数据，对应的参数为n。同时可以指定获取数据条数，例如指定lt=3，则获取最新的3条数据，最多可获取5条数据。</w:t>
      </w:r>
    </w:p>
    <w:p w14:paraId="29CE2A2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数据更新：实时</w:t>
      </w:r>
    </w:p>
    <w:p w14:paraId="128D05F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45B641AC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50B816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BC4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706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F3C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55466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DCD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785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D7B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</w:t>
            </w:r>
          </w:p>
        </w:tc>
      </w:tr>
      <w:tr w14:paraId="5EB177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981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60D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2F6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42CA46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08E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0F0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1B3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2CA5CC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D2F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5C8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C94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53FA3C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676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2E8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899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收盘价</w:t>
            </w:r>
          </w:p>
        </w:tc>
      </w:tr>
      <w:tr w14:paraId="3DDC1A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67F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A0D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526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</w:t>
            </w:r>
          </w:p>
        </w:tc>
      </w:tr>
      <w:tr w14:paraId="35BB45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F44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104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4D9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成交额</w:t>
            </w:r>
          </w:p>
        </w:tc>
      </w:tr>
      <w:tr w14:paraId="37F36E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13B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386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769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前收盘价</w:t>
            </w:r>
          </w:p>
        </w:tc>
      </w:tr>
      <w:tr w14:paraId="1DB68B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DCE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3AC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D0E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停牌 1停牌，0 不停牌</w:t>
            </w:r>
          </w:p>
        </w:tc>
      </w:tr>
    </w:tbl>
    <w:p w14:paraId="750E9E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历史分时交易</w:t>
      </w:r>
    </w:p>
    <w:p w14:paraId="39D3F3E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"https://api.mairuiapi.com/hsstock/history/000001.SZ/d/n/LICENCE-66D8-9F96-0C7F0FBCD073?st=20250101&amp;et=20250430&amp;lt=100"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https://api.mairuiapi.com/hsstock/history/股票代码.市场（如000001.SZ）/分时级别(如d)/除权方式/您的licence?st=开始时间(如20240601)&amp;et=结束时间(如20250430)&amp;lt=最新条数(如100)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4B8995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"https://api.mairuiapi.com/hsstock/history/000001.SZ/d/n/LICENCE-66D8-9F96-0C7F0FBCD073?st=20250101&amp;et=20250430&amp;lt=100"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https://api.mairuiapi.com/hsstock/history/000001.SZ/d/n/LICENCE-66D8-9F96-0C7F0FBCD073?st=20250101&amp;et=20250430&amp;lt=100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B7380A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和分时级别获取历史交易数据，交易时间升序。目前分时级别支持5分钟、15分钟、30分钟、60分钟、日线、周线、月线、年线，对应的请求参数分别为5、15、30、60、d、w、m、y，日线以上除权方式有不复权、前复权、后复权、等比前复权、等比后复权，对应的参数分别为n、f、b、fr、br，分钟级无除权数据，对应的参数为n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7A85739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数据更新：分钟级别数据盘中更新，分时越小越优先更新，如5分钟级别会每5分钟更新，15分钟级别会每15分钟更新，以此类推，日线及以上级别每日15:30开始更新，预计17:10完成</w:t>
      </w:r>
    </w:p>
    <w:p w14:paraId="538888E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5388E9FD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309261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9EE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414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07A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388F8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D3E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ACE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2C6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</w:t>
            </w:r>
          </w:p>
        </w:tc>
      </w:tr>
      <w:tr w14:paraId="46B136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629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330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B34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5A63E8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E31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5D3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B92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65EAF7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7E5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034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4C1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52641E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067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873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D82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收盘价</w:t>
            </w:r>
          </w:p>
        </w:tc>
      </w:tr>
      <w:tr w14:paraId="6C0DDA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A5C6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CFF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7A1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</w:t>
            </w:r>
          </w:p>
        </w:tc>
      </w:tr>
      <w:tr w14:paraId="5D68AA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0C0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5F9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694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成交额</w:t>
            </w:r>
          </w:p>
        </w:tc>
      </w:tr>
      <w:tr w14:paraId="342BEA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381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DEB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9FC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前收盘价</w:t>
            </w:r>
          </w:p>
        </w:tc>
      </w:tr>
      <w:tr w14:paraId="3E48DA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2A8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D27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B3E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停牌 1停牌，0 不停牌</w:t>
            </w:r>
          </w:p>
        </w:tc>
      </w:tr>
    </w:tbl>
    <w:p w14:paraId="6A25E8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历史涨跌停价格</w:t>
      </w:r>
    </w:p>
    <w:p w14:paraId="4661944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"https://api.mairuiapi.com/hsstock/stopprice/history/000001.SZ/LICENCE-66D8-9F96-0C7F0FBCD073?st=20240501&amp;et=20240601"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https://api.mairuiapi.com/hsstock/stopprice/history/股票代码（如000001.SZ）/您的licence?st=开始时间&amp;et=结束时间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C9188C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"https://api.mairuiapi.com/hsstock/stopprice/history/000001.SZ/LICENCE-66D8-9F96-0C7F0FBCD073?st=20240501&amp;et=20240601"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https://api.mairuiapi.com/hsstock/stopprice/history/000001.SZ/LICENCE-66D8-9F96-0C7F0FBCD073?st=20240501&amp;et=20240601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F11644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接口说明：根据《股票列表》得到的股票代码获取历史涨跌停价格，开始时间以及结束时间的格式均为 YYYYMMDD，例如：'20240101'。不设置开始时间和结束时间则为全部历史数据。</w:t>
      </w:r>
    </w:p>
    <w:p w14:paraId="2DDB671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数据更新：每日0点</w:t>
      </w:r>
    </w:p>
    <w:p w14:paraId="783578B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479054FD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6F5862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BA9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862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1E0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6A5950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C47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DA5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241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交易日期</w:t>
            </w:r>
          </w:p>
        </w:tc>
      </w:tr>
      <w:tr w14:paraId="297796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08C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60E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361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涨停价格</w:t>
            </w:r>
          </w:p>
        </w:tc>
      </w:tr>
      <w:tr w14:paraId="56B5B5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28C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743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253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跌停价格</w:t>
            </w:r>
          </w:p>
        </w:tc>
      </w:tr>
    </w:tbl>
    <w:p w14:paraId="099538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行情指标</w:t>
      </w:r>
    </w:p>
    <w:p w14:paraId="0049219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"https://api.mairuiapi.com/hsstock/indicators/600519.SH/LICENCE-66D8-9F96-0C7F0FBCD073"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https://api.mairuiapi.com/hsstock/indicators/股票代码（如000001.SZ）/您的licence?st=开始时间&amp;et=结束时间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83014B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"https://api.mairuiapi.com/hsstock/indicators/600519.SH/LICENCE-66D8-9F96-0C7F0FBCD073"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https://api.mairuiapi.com/hsstock/indicators/600519.SH/LICENCE-66D8-9F96-0C7F0FBCD073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120268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接口说明：根据《股票列表》得到的股票代码获取各项行情指标，开始时间以及结束时间的格式均为 YYYYMMDD，例如：'20240101'。不设置开始时间和结束时间则为全部数据。</w:t>
      </w:r>
    </w:p>
    <w:p w14:paraId="6F7F4C5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数据更新：每日下午16:30开始更新，预计20:00完成更新</w:t>
      </w:r>
    </w:p>
    <w:p w14:paraId="2BB444A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7D2FB32A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3FA15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505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E26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979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2B6EDE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E36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time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C29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90F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18E4A3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4521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8D4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988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量比</w:t>
            </w:r>
          </w:p>
        </w:tc>
      </w:tr>
      <w:tr w14:paraId="7BF48E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968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EAD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23F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1分钟涨速(%)</w:t>
            </w:r>
          </w:p>
        </w:tc>
      </w:tr>
      <w:tr w14:paraId="12D1E3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FC0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3A8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EB7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5分钟涨速(%)</w:t>
            </w:r>
          </w:p>
        </w:tc>
      </w:tr>
      <w:tr w14:paraId="3B702C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7EB2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D49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A53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3日涨幅(%)</w:t>
            </w:r>
          </w:p>
        </w:tc>
      </w:tr>
      <w:tr w14:paraId="1A4728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48A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024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6D5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5日涨幅(%)</w:t>
            </w:r>
          </w:p>
        </w:tc>
      </w:tr>
      <w:tr w14:paraId="74231C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295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946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52D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10日涨幅(%)</w:t>
            </w:r>
          </w:p>
        </w:tc>
      </w:tr>
      <w:tr w14:paraId="30D6AA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C1B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4BC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D14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3日换手(%)</w:t>
            </w:r>
          </w:p>
        </w:tc>
      </w:tr>
      <w:tr w14:paraId="350A74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7FF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731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ABD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5日换手(%)</w:t>
            </w:r>
          </w:p>
        </w:tc>
      </w:tr>
      <w:tr w14:paraId="3F0EAC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0FE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DB3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9BD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10日换手(%)</w:t>
            </w:r>
          </w:p>
        </w:tc>
      </w:tr>
    </w:tbl>
    <w:p w14:paraId="44CE36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企业版历史数据【1m级别】</w:t>
      </w:r>
    </w:p>
    <w:p w14:paraId="133D5EE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"https://www.mairui.club/%E4%BC%81%E4%B8%9A%E7%89%88%E4%B8%93%E5%B1%9E%E6%97%A0%E6%B5%8B%E8%AF%95%E9%93%BE%E6%8E%A5"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https://专属子域名.mairuiapi.com/hsstock/vip/股票代码.市场（如000001.SZ）/分时级别(如d)/除权方式/您的licence?st=开始时间(如20240601)&amp;et=结束时间(如20250430)&amp;lt=最新条数(如100)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9E5A06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"https://www.mairui.club/%E4%BC%81%E4%B8%9A%E7%89%88%E4%B8%93%E5%B1%9E%E6%97%A0%E6%B5%8B%E8%AF%95%E9%93%BE%E6%8E%A5"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企业版专属无测试链接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37BF4B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【支持1分钟级】【因该接口为企业专属服务器直接对接券商数据源，故仅限企业版用户使用】根据《股票列表》得到的股票代码和分时级别获取历史交易数据，交易时间升序。目前分时级别支持1分钟、5分钟、15分钟、30分钟、60分钟、日线、周线、月线、年线，对应的请求参数分别为1、5、15、30、60、d、w、m、y，日线以上除权方式有不复权、前复权、后复权、等比前复权、等比后复权，对应的参数分别为n、f、b、fr、br。分钟级历史数据为最近3年以内，日线以上为上市以后所有数据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1FAF088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数据更新：实时更新</w:t>
      </w:r>
    </w:p>
    <w:p w14:paraId="2549C47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0D8BC950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61C01E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F18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AAE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8A5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6E36C7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858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C38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4BF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</w:t>
            </w:r>
          </w:p>
        </w:tc>
      </w:tr>
      <w:tr w14:paraId="52F9E0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83C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4C0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14A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0D21D6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9DC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2D57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90B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192461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32B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F11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8A4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0C961F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98B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B5A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77C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收盘价</w:t>
            </w:r>
          </w:p>
        </w:tc>
      </w:tr>
      <w:tr w14:paraId="3CF3A5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57D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BB1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6DE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</w:t>
            </w:r>
          </w:p>
        </w:tc>
      </w:tr>
      <w:tr w14:paraId="4FE601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F6B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58C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D0D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成交额</w:t>
            </w:r>
          </w:p>
        </w:tc>
      </w:tr>
      <w:tr w14:paraId="28EFBE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911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9AB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A36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前收盘价</w:t>
            </w:r>
          </w:p>
        </w:tc>
      </w:tr>
      <w:tr w14:paraId="568A94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674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1FA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737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停牌 1停牌，0 不停牌</w:t>
            </w:r>
          </w:p>
        </w:tc>
      </w:tr>
    </w:tbl>
    <w:p w14:paraId="4B9940A1">
      <w:pPr>
        <w:rPr>
          <w:rFonts w:hint="eastAsia" w:asciiTheme="minorEastAsia" w:hAnsiTheme="minorEastAsia" w:eastAsiaTheme="minorEastAsia" w:cstheme="minorEastAsia"/>
        </w:rPr>
      </w:pPr>
    </w:p>
    <w:p w14:paraId="49028506">
      <w:pPr>
        <w:rPr>
          <w:rFonts w:hint="eastAsia" w:asciiTheme="minorEastAsia" w:hAnsiTheme="minorEastAsia" w:eastAsiaTheme="minorEastAsia" w:cstheme="minorEastAsia"/>
        </w:rPr>
      </w:pPr>
    </w:p>
    <w:p w14:paraId="75DFF2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50D1D"/>
        <w:spacing w:before="0" w:beforeAutospacing="0" w:after="250" w:afterAutospacing="0" w:line="37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股票基础信息</w:t>
      </w:r>
    </w:p>
    <w:p w14:paraId="3CDDFC8C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instrText xml:space="preserve"> HYPERLINK "https://api.mairuiapi.com/hsstock/instrument/000001.SZ/LICENCE-66D8-9F96-0C7F0FBCD073"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t>https://api.mairuiapi.com/hsstock/instrument/股票代码（如000001.SZ）/您的licence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end"/>
      </w:r>
    </w:p>
    <w:p w14:paraId="5D91810F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instrText xml:space="preserve"> HYPERLINK "https://api.mairuiapi.com/hsstock/instrument/000001.SZ/LICENCE-66D8-9F96-0C7F0FBCD073"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t>https://api.mairuiapi.com/hsstock/instrument/000001.SZ/LICENCE-66D8-9F96-0C7F0FBCD073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end"/>
      </w:r>
    </w:p>
    <w:p w14:paraId="4F0AF8F7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接口说明：依据《股票列表》中的股票代码获取股票的基础信息</w:t>
      </w:r>
    </w:p>
    <w:p w14:paraId="094AF82C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数据更新：每日1点</w:t>
      </w:r>
    </w:p>
    <w:p w14:paraId="10730527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请求频率：1分钟300次 | 包月版、体验版1分钟1千次| 包年版1分钟3千次 | 钻石版1分钟6千次</w:t>
      </w:r>
    </w:p>
    <w:p w14:paraId="701EE036">
      <w:pPr>
        <w:keepNext w:val="0"/>
        <w:keepLines w:val="0"/>
        <w:widowControl/>
        <w:suppressLineNumbers w:val="0"/>
        <w:shd w:val="clear" w:fill="050D1D"/>
        <w:spacing w:before="100" w:beforeAutospacing="0" w:after="200" w:after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5EF69F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BE4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55F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569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711BBB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CFB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ei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85A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9B8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市场代码</w:t>
            </w:r>
          </w:p>
        </w:tc>
      </w:tr>
      <w:tr w14:paraId="2462B9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BB3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ii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DDF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50A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股票代码</w:t>
            </w:r>
          </w:p>
        </w:tc>
      </w:tr>
      <w:tr w14:paraId="07E880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A39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12D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DA1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股票名称</w:t>
            </w:r>
          </w:p>
        </w:tc>
      </w:tr>
      <w:tr w14:paraId="29723E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45D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167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D23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上市日期(股票IPO日期)</w:t>
            </w:r>
          </w:p>
        </w:tc>
      </w:tr>
      <w:tr w14:paraId="1F6350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2C5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60F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C31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前收盘价格</w:t>
            </w:r>
          </w:p>
        </w:tc>
      </w:tr>
      <w:tr w14:paraId="104A94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FD5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2667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B5A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当日涨停价</w:t>
            </w:r>
          </w:p>
        </w:tc>
      </w:tr>
      <w:tr w14:paraId="2CD2F6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4F3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015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BE5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当日跌停价</w:t>
            </w:r>
          </w:p>
        </w:tc>
      </w:tr>
      <w:tr w14:paraId="16576D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B5E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B671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336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流通股本</w:t>
            </w:r>
          </w:p>
        </w:tc>
      </w:tr>
      <w:tr w14:paraId="511F43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48C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530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315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总股本</w:t>
            </w:r>
          </w:p>
        </w:tc>
      </w:tr>
      <w:tr w14:paraId="70B201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D86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FE3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58E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最小价格变动单位</w:t>
            </w:r>
          </w:p>
        </w:tc>
      </w:tr>
      <w:tr w14:paraId="621348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124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5D7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5AF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股票停牌状态(&lt;=0:正常交易（-1:复牌）;&gt;=1停牌天数;)</w:t>
            </w:r>
          </w:p>
        </w:tc>
      </w:tr>
    </w:tbl>
    <w:p w14:paraId="14FA0D48">
      <w:pPr>
        <w:rPr>
          <w:rFonts w:hint="eastAsia" w:asciiTheme="minorEastAsia" w:hAnsiTheme="minorEastAsia" w:eastAsiaTheme="minorEastAsia" w:cstheme="minorEastAsia"/>
        </w:rPr>
      </w:pPr>
    </w:p>
    <w:p w14:paraId="35C61E34">
      <w:pPr>
        <w:rPr>
          <w:rFonts w:hint="eastAsia" w:asciiTheme="minorEastAsia" w:hAnsiTheme="minorEastAsia" w:eastAsiaTheme="minorEastAsia" w:cstheme="minorEastAsia"/>
        </w:rPr>
      </w:pPr>
    </w:p>
    <w:p w14:paraId="777C6B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资产负债表</w:t>
      </w:r>
    </w:p>
    <w:p w14:paraId="00ED1DF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"https://api.mairuiapi.com/hsstock/financial/balance/600519.SH/LICENCE-66D8-9F96-0C7F0FBCD073?st=20230330&amp;et=20230630"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https://api.mairuiapi.com/hsstock/financial/balance/股票代码（如000001.SZ）/您的licence?st=开始时间&amp;et=结束时间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F577F6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"https://api.mairuiapi.com/hsstock/financial/balance/600519.SH/LICENCE-66D8-9F96-0C7F0FBCD073?st=20230330&amp;et=20230630"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https://api.mairuiapi.com/hsstock/financial/balance/600519.SH/LICENCE-66D8-9F96-0C7F0FBCD073?st=20230330&amp;et=20230630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B344A3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接口说明：根据《股票列表》得到的股票代码获取资产负债表，开始时间以及结束时间的格式均为 YYYYMMDD，例如：'20240101'。不设置开始时间和结束时间则为全部数据。</w:t>
      </w:r>
    </w:p>
    <w:p w14:paraId="228BAF4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数据更新：每日0点</w:t>
      </w:r>
    </w:p>
    <w:p w14:paraId="1B32F13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440B8E75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160516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BBB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FDA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16F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76185C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919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D0F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C92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截止日期</w:t>
            </w:r>
          </w:p>
        </w:tc>
      </w:tr>
      <w:tr w14:paraId="4ECEA1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1181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plrq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B9F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5D5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披露日期</w:t>
            </w:r>
          </w:p>
        </w:tc>
      </w:tr>
      <w:tr w14:paraId="5F30D5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266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nbysk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F0B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0F2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内部应收款</w:t>
            </w:r>
          </w:p>
        </w:tc>
      </w:tr>
      <w:tr w14:paraId="7BB42C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433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gdzcql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C70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9D9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固定资产清理</w:t>
            </w:r>
          </w:p>
        </w:tc>
      </w:tr>
      <w:tr w14:paraId="527621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B3C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yffbzk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5E9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B09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应付分保账款</w:t>
            </w:r>
          </w:p>
        </w:tc>
      </w:tr>
      <w:tr w14:paraId="71EE01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114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jsbfj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069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FA5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结算备付金</w:t>
            </w:r>
          </w:p>
        </w:tc>
      </w:tr>
      <w:tr w14:paraId="1BC8F5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0FA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ysbf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814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84F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应收保费</w:t>
            </w:r>
          </w:p>
        </w:tc>
      </w:tr>
      <w:tr w14:paraId="6D1F58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A1B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ysfbzk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FF2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423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应收分保账款</w:t>
            </w:r>
          </w:p>
        </w:tc>
      </w:tr>
      <w:tr w14:paraId="10446B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832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ysfbhtzbj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E85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F2D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应收分保合同准备金</w:t>
            </w:r>
          </w:p>
        </w:tc>
      </w:tr>
      <w:tr w14:paraId="5A37DF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240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ysgl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D15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728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应收股利</w:t>
            </w:r>
          </w:p>
        </w:tc>
      </w:tr>
      <w:tr w14:paraId="6E8878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FCA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ysckts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890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21F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应收出口退税</w:t>
            </w:r>
          </w:p>
        </w:tc>
      </w:tr>
      <w:tr w14:paraId="12F26C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D55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ysbtk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893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B31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应收补贴款</w:t>
            </w:r>
          </w:p>
        </w:tc>
      </w:tr>
      <w:tr w14:paraId="24BDBA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05C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ysbzj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762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F80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应收保证金</w:t>
            </w:r>
          </w:p>
        </w:tc>
      </w:tr>
      <w:tr w14:paraId="195A6A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A54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dfy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4C6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9F7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待摊费用</w:t>
            </w:r>
          </w:p>
        </w:tc>
      </w:tr>
      <w:tr w14:paraId="0D1C80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625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dclldzcsy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57D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6FA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待处理流动资产损益</w:t>
            </w:r>
          </w:p>
        </w:tc>
      </w:tr>
      <w:tr w14:paraId="1059B7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620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ynndqdfldzc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78F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D49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一年内到期的非流动资产</w:t>
            </w:r>
          </w:p>
        </w:tc>
      </w:tr>
      <w:tr w14:paraId="035DBB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91A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cqysk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D0B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0BB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长期应收款</w:t>
            </w:r>
          </w:p>
        </w:tc>
      </w:tr>
      <w:tr w14:paraId="4BAE6E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9A0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qtcqtz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29A1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068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其他长期投资</w:t>
            </w:r>
          </w:p>
        </w:tc>
      </w:tr>
      <w:tr w14:paraId="559CB7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6D5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gdzcyz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C5E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863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固定资产原值</w:t>
            </w:r>
          </w:p>
        </w:tc>
      </w:tr>
      <w:tr w14:paraId="164D86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299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gdzcjz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BDF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88B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固定资产净值</w:t>
            </w:r>
          </w:p>
        </w:tc>
      </w:tr>
      <w:tr w14:paraId="5D8BCC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AC2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gdzcjzzbj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A80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224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固定资产减值准备</w:t>
            </w:r>
          </w:p>
        </w:tc>
      </w:tr>
      <w:tr w14:paraId="0D2787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316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scxswzc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FEE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F74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生产性生物资产</w:t>
            </w:r>
          </w:p>
        </w:tc>
      </w:tr>
      <w:tr w14:paraId="2C422E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4FF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gyxswzc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015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76B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公益性生物资产</w:t>
            </w:r>
          </w:p>
        </w:tc>
      </w:tr>
      <w:tr w14:paraId="0D45A8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DCD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yqzc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0D3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6FC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油气资产</w:t>
            </w:r>
          </w:p>
        </w:tc>
      </w:tr>
      <w:tr w14:paraId="4C45BE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350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kfzc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344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0FAE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开发支出</w:t>
            </w:r>
          </w:p>
        </w:tc>
      </w:tr>
      <w:tr w14:paraId="3C2A5E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27F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gqfzltq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246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E63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股权分置流通权</w:t>
            </w:r>
          </w:p>
        </w:tc>
      </w:tr>
      <w:tr w14:paraId="743E96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2FD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qtfldzc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536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9FC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其他非流动资产</w:t>
            </w:r>
          </w:p>
        </w:tc>
      </w:tr>
      <w:tr w14:paraId="391406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950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yfsxfyj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E62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717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应付手续费及佣金</w:t>
            </w:r>
          </w:p>
        </w:tc>
      </w:tr>
      <w:tr w14:paraId="4B671F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9C7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qtjyk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CCA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E2C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其他应交款</w:t>
            </w:r>
          </w:p>
        </w:tc>
      </w:tr>
      <w:tr w14:paraId="7C87DD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F52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yfbzj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093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80A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应付保证金</w:t>
            </w:r>
          </w:p>
        </w:tc>
      </w:tr>
      <w:tr w14:paraId="75CA53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008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nbyfk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524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894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内部应付款</w:t>
            </w:r>
          </w:p>
        </w:tc>
      </w:tr>
      <w:tr w14:paraId="1CE7B5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A2F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ytfy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A76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475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预提费用</w:t>
            </w:r>
          </w:p>
        </w:tc>
      </w:tr>
      <w:tr w14:paraId="2036C7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793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bxhtzbj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FAA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856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保险合同准备金</w:t>
            </w:r>
          </w:p>
        </w:tc>
      </w:tr>
      <w:tr w14:paraId="062FA9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DC6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dlmmzqk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EBA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ED3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代理买卖证券款</w:t>
            </w:r>
          </w:p>
        </w:tc>
      </w:tr>
      <w:tr w14:paraId="605D38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2D8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dlcxzqk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143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CFE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代理承销证券款</w:t>
            </w:r>
          </w:p>
        </w:tc>
      </w:tr>
      <w:tr w14:paraId="00D796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671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gjpjjs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527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3D0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国际票证结算</w:t>
            </w:r>
          </w:p>
        </w:tc>
      </w:tr>
      <w:tr w14:paraId="51E957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DB6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gnpjjs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8DE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DAE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国内票证结算</w:t>
            </w:r>
          </w:p>
        </w:tc>
      </w:tr>
      <w:tr w14:paraId="72860E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7E2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dysr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2F3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15A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递延收益</w:t>
            </w:r>
          </w:p>
        </w:tc>
      </w:tr>
      <w:tr w14:paraId="777FE1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A6D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yfdqzq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B73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BD5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应付短期债券</w:t>
            </w:r>
          </w:p>
        </w:tc>
      </w:tr>
      <w:tr w14:paraId="147429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561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cqdysr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989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DEE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长期递延收益</w:t>
            </w:r>
          </w:p>
        </w:tc>
      </w:tr>
      <w:tr w14:paraId="08E089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31D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wqddtzss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C1B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538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未确定的投资损失</w:t>
            </w:r>
          </w:p>
        </w:tc>
      </w:tr>
      <w:tr w14:paraId="4EC886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6BE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nfpxjgl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5B9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81C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拟分配现金股利</w:t>
            </w:r>
          </w:p>
        </w:tc>
      </w:tr>
      <w:tr w14:paraId="70348C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B73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yjfz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C3D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0FD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预计负债</w:t>
            </w:r>
          </w:p>
        </w:tc>
      </w:tr>
      <w:tr w14:paraId="0DB37E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B89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xsckjtycf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C86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839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吸收存款及同业存放</w:t>
            </w:r>
          </w:p>
        </w:tc>
      </w:tr>
      <w:tr w14:paraId="50214C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75D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yjldfz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012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BC5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预计流动负债</w:t>
            </w:r>
          </w:p>
        </w:tc>
      </w:tr>
      <w:tr w14:paraId="546D0A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8EF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j_kcg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DD0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224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减:库存股</w:t>
            </w:r>
          </w:p>
        </w:tc>
      </w:tr>
      <w:tr w14:paraId="4A6236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B08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hbzj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86A1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344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货币资金</w:t>
            </w:r>
          </w:p>
        </w:tc>
      </w:tr>
      <w:tr w14:paraId="3B86F2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71D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cczj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AB6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A92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拆出资金</w:t>
            </w:r>
          </w:p>
        </w:tc>
      </w:tr>
      <w:tr w14:paraId="21EA07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73F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jyxjrzc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935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E11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交易性金融资产</w:t>
            </w:r>
          </w:p>
        </w:tc>
      </w:tr>
      <w:tr w14:paraId="46BEAD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DF2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ysjrzc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B20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B9C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衍生金融资产</w:t>
            </w:r>
          </w:p>
        </w:tc>
      </w:tr>
      <w:tr w14:paraId="3696CD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9D6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yspj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705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84D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应收票据</w:t>
            </w:r>
          </w:p>
        </w:tc>
      </w:tr>
      <w:tr w14:paraId="67330C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F8E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yszk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73B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C5E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应收账款</w:t>
            </w:r>
          </w:p>
        </w:tc>
      </w:tr>
      <w:tr w14:paraId="26AAD6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EFE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yfkx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7BC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153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预付款项</w:t>
            </w:r>
          </w:p>
        </w:tc>
      </w:tr>
      <w:tr w14:paraId="0B281F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B04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yslx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F11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D9F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应收利息</w:t>
            </w:r>
          </w:p>
        </w:tc>
      </w:tr>
      <w:tr w14:paraId="34C981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5AC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qtysk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679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39C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其他应收款</w:t>
            </w:r>
          </w:p>
        </w:tc>
      </w:tr>
      <w:tr w14:paraId="1A84E4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F32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mrfsjrzck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50D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9C0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买入返售金融资产款</w:t>
            </w:r>
          </w:p>
        </w:tc>
      </w:tr>
      <w:tr w14:paraId="6D4224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BF5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gyjzjzbdqjsrdq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6FB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96C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以公允价值计量且其变动计入当期损益的金融资产</w:t>
            </w:r>
          </w:p>
        </w:tc>
      </w:tr>
      <w:tr w14:paraId="25069F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56D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609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6E4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存货</w:t>
            </w:r>
          </w:p>
        </w:tc>
      </w:tr>
      <w:tr w14:paraId="7340D1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8C7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qtldzc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69A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BE4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其他流动资产</w:t>
            </w:r>
          </w:p>
        </w:tc>
      </w:tr>
      <w:tr w14:paraId="595A18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94F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ldzchj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24C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9E0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流动资产合计</w:t>
            </w:r>
          </w:p>
        </w:tc>
      </w:tr>
      <w:tr w14:paraId="4FDF29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6C8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ffdkjjd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E3B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752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发放贷款及垫款</w:t>
            </w:r>
          </w:p>
        </w:tc>
      </w:tr>
      <w:tr w14:paraId="04E7BE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E52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kkgsjrzc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AD5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B8F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可供出售金融资产</w:t>
            </w:r>
          </w:p>
        </w:tc>
      </w:tr>
      <w:tr w14:paraId="00079C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BD0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cyzdqtz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24B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DE1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持有至到期投资</w:t>
            </w:r>
          </w:p>
        </w:tc>
      </w:tr>
      <w:tr w14:paraId="31967B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F86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cqgqtz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4BCE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D4F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长期股权投资</w:t>
            </w:r>
          </w:p>
        </w:tc>
      </w:tr>
      <w:tr w14:paraId="3C2693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C6A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tzxfd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811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200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投资性房地产</w:t>
            </w:r>
          </w:p>
        </w:tc>
      </w:tr>
      <w:tr w14:paraId="008917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456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ljzj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1A2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A5E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累计折旧</w:t>
            </w:r>
          </w:p>
        </w:tc>
      </w:tr>
      <w:tr w14:paraId="03293C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08B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F7F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AB4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固定资产</w:t>
            </w:r>
          </w:p>
        </w:tc>
      </w:tr>
      <w:tr w14:paraId="7AD64D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CC5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zjgc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A97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27D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在建工程</w:t>
            </w:r>
          </w:p>
        </w:tc>
      </w:tr>
      <w:tr w14:paraId="1EADA5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0C6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gcwz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CF2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F8F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工程物资</w:t>
            </w:r>
          </w:p>
        </w:tc>
      </w:tr>
      <w:tr w14:paraId="5FED59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B93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cqfz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22ED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0BD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长期负债</w:t>
            </w:r>
          </w:p>
        </w:tc>
      </w:tr>
      <w:tr w14:paraId="0ED9E1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CA1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wxzc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F40E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49A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无形资产</w:t>
            </w:r>
          </w:p>
        </w:tc>
      </w:tr>
      <w:tr w14:paraId="580934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BAE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823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5F1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商誉</w:t>
            </w:r>
          </w:p>
        </w:tc>
      </w:tr>
      <w:tr w14:paraId="671C3B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84C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cqdtfy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F2D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51B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长期待摊费用</w:t>
            </w:r>
          </w:p>
        </w:tc>
      </w:tr>
      <w:tr w14:paraId="1D482F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E77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dysdszc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DF7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552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递延所得税资产</w:t>
            </w:r>
          </w:p>
        </w:tc>
      </w:tr>
      <w:tr w14:paraId="390B4F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F31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fldzchj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31B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5E1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非流动资产合计</w:t>
            </w:r>
          </w:p>
        </w:tc>
      </w:tr>
      <w:tr w14:paraId="68123F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58A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zczj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398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584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资产总计</w:t>
            </w:r>
          </w:p>
        </w:tc>
      </w:tr>
      <w:tr w14:paraId="7A4317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0D2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dqjk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CA1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052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短期借款</w:t>
            </w:r>
          </w:p>
        </w:tc>
      </w:tr>
      <w:tr w14:paraId="00B57A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CBA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xzyhyhk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2BE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F2F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向中央银行借款</w:t>
            </w:r>
          </w:p>
        </w:tc>
      </w:tr>
      <w:tr w14:paraId="23D7A0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3DA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crzj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A6C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B3D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拆入资金</w:t>
            </w:r>
          </w:p>
        </w:tc>
      </w:tr>
      <w:tr w14:paraId="513D81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9FA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jyxjrfz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563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2C2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交易性金融负债</w:t>
            </w:r>
          </w:p>
        </w:tc>
      </w:tr>
      <w:tr w14:paraId="32BE02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D6D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ysjrfz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FCA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F9A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衍生金融负债</w:t>
            </w:r>
          </w:p>
        </w:tc>
      </w:tr>
      <w:tr w14:paraId="06D0B4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93A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yfpj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D9A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C32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应付票据</w:t>
            </w:r>
          </w:p>
        </w:tc>
      </w:tr>
      <w:tr w14:paraId="0DC9FAC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09F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yfzk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B74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DD2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应付账款</w:t>
            </w:r>
          </w:p>
        </w:tc>
      </w:tr>
      <w:tr w14:paraId="154E7D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51F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EF6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AFE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预收账款</w:t>
            </w:r>
          </w:p>
        </w:tc>
      </w:tr>
      <w:tr w14:paraId="2DE813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E0B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mchgjrzck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28B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6FC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卖出回购金融资产款</w:t>
            </w:r>
          </w:p>
        </w:tc>
      </w:tr>
      <w:tr w14:paraId="7BD930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680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yfgzxc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F2C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F1B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应付职工薪酬</w:t>
            </w:r>
          </w:p>
        </w:tc>
      </w:tr>
      <w:tr w14:paraId="0F662C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58C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yjsf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975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2E3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应交税费</w:t>
            </w:r>
          </w:p>
        </w:tc>
      </w:tr>
      <w:tr w14:paraId="6916D5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F2D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yflx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384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98A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应付利息</w:t>
            </w:r>
          </w:p>
        </w:tc>
      </w:tr>
      <w:tr w14:paraId="12C956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3BB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yfgl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6DE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ACD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应付股利</w:t>
            </w:r>
          </w:p>
        </w:tc>
      </w:tr>
      <w:tr w14:paraId="276970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1EF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qtfzk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585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F1F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其他应付款</w:t>
            </w:r>
          </w:p>
        </w:tc>
      </w:tr>
      <w:tr w14:paraId="74657A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1B0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ynndqdfldfz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BBD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870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一年内到期的非流动负债</w:t>
            </w:r>
          </w:p>
        </w:tc>
      </w:tr>
      <w:tr w14:paraId="7EDD8A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68A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qtldfz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2AD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F0C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其他流动负债</w:t>
            </w:r>
          </w:p>
        </w:tc>
      </w:tr>
      <w:tr w14:paraId="080A1E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6BF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ldfzhj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DBA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657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流动负债合计</w:t>
            </w:r>
          </w:p>
        </w:tc>
      </w:tr>
      <w:tr w14:paraId="688136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4B0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cqjk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44A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994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长期借款</w:t>
            </w:r>
          </w:p>
        </w:tc>
      </w:tr>
      <w:tr w14:paraId="1C3CBB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968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yfzq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A1D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279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应付债券</w:t>
            </w:r>
          </w:p>
        </w:tc>
      </w:tr>
      <w:tr w14:paraId="3E13A8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D7F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cqyfk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7DC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6F0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长期应付款</w:t>
            </w:r>
          </w:p>
        </w:tc>
      </w:tr>
      <w:tr w14:paraId="1956EC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C09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zxyfk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BD9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FAF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专项应付款</w:t>
            </w:r>
          </w:p>
        </w:tc>
      </w:tr>
      <w:tr w14:paraId="084D30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666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dysdsfz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4CE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051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递延所得税负债</w:t>
            </w:r>
          </w:p>
        </w:tc>
      </w:tr>
      <w:tr w14:paraId="3BCA03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55B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qtfldfz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CFC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E7E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其他非流动负债</w:t>
            </w:r>
          </w:p>
        </w:tc>
      </w:tr>
      <w:tr w14:paraId="703B0A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AF1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fldfzhj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18C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A6E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非流动负债合计</w:t>
            </w:r>
          </w:p>
        </w:tc>
      </w:tr>
      <w:tr w14:paraId="27613C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C3F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fzhj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3A3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949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负债合计</w:t>
            </w:r>
          </w:p>
        </w:tc>
      </w:tr>
      <w:tr w14:paraId="05273C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3A0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sszb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48A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357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实收资本(或股本)</w:t>
            </w:r>
          </w:p>
        </w:tc>
      </w:tr>
      <w:tr w14:paraId="203649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8B4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zbgj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4E9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761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资本公积</w:t>
            </w:r>
          </w:p>
        </w:tc>
      </w:tr>
      <w:tr w14:paraId="2C87D2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154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zxzb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690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D9A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专项储备</w:t>
            </w:r>
          </w:p>
        </w:tc>
      </w:tr>
      <w:tr w14:paraId="0C6598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CF4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ylgj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088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30E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盈余公积</w:t>
            </w:r>
          </w:p>
        </w:tc>
      </w:tr>
      <w:tr w14:paraId="658017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386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ybfxzb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570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FB3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一般风险准备</w:t>
            </w:r>
          </w:p>
        </w:tc>
      </w:tr>
      <w:tr w14:paraId="4D873F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07D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wfplr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32B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235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未分配利润</w:t>
            </w:r>
          </w:p>
        </w:tc>
      </w:tr>
      <w:tr w14:paraId="129CED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DF5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wbbzbzhc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51A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A6A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外币报表折算差额</w:t>
            </w:r>
          </w:p>
        </w:tc>
      </w:tr>
      <w:tr w14:paraId="5CFA54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B29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gsmgdqsyhj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E3F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D45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归属于母公司股东权益合计</w:t>
            </w:r>
          </w:p>
        </w:tc>
      </w:tr>
      <w:tr w14:paraId="11A7A1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3CB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ssgdqy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A42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881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少数股东权益</w:t>
            </w:r>
          </w:p>
        </w:tc>
      </w:tr>
      <w:tr w14:paraId="57114B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B45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syzqyhj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048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BA0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所有者权益合计</w:t>
            </w:r>
          </w:p>
        </w:tc>
      </w:tr>
      <w:tr w14:paraId="1ABBF0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023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fzhgdqyzj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90C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381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负债和股东权益总计</w:t>
            </w:r>
          </w:p>
        </w:tc>
      </w:tr>
    </w:tbl>
    <w:p w14:paraId="7A30DF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利润表</w:t>
      </w:r>
    </w:p>
    <w:p w14:paraId="2D16AC8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"https://api.mairuiapi.com/hsstock/financial/income/600519.SH/LICENCE-66D8-9F96-0C7F0FBCD073?st=20230330&amp;et=20230630"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https://api.mairuiapi.com/hsstock/financial/income/股票代码（如000001.SZ）/您的licence?st=开始时间&amp;et=结束时间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D48E8F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"https://api.mairuiapi.com/hsstock/financial/income/600519.SH/LICENCE-66D8-9F96-0C7F0FBCD073?st=20230330&amp;et=20230630"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https://api.mairuiapi.com/hsstock/financial/income/600519.SH/LICENCE-66D8-9F96-0C7F0FBCD073?st=20230330&amp;et=20230630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DA009C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接口说明：根据《股票列表》得到的股票代码获取利润表，开始时间以及结束时间的格式均为 YYYYMMDD，例如：'20240101'。不设置开始时间和结束时间则为全部数据。</w:t>
      </w:r>
    </w:p>
    <w:p w14:paraId="4D6D3DA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数据更新：每日0点</w:t>
      </w:r>
    </w:p>
    <w:p w14:paraId="44BB251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61F2434C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16EBC4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9EC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832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0461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62A0E5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D5D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764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5BA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截止日期</w:t>
            </w:r>
          </w:p>
        </w:tc>
      </w:tr>
      <w:tr w14:paraId="132E17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F5EE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plrq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C2B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16F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披露日期</w:t>
            </w:r>
          </w:p>
        </w:tc>
      </w:tr>
      <w:tr w14:paraId="16EED3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1C3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yysr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58A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E861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营业收入</w:t>
            </w:r>
          </w:p>
        </w:tc>
      </w:tr>
      <w:tr w14:paraId="18A27E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D3D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yzbf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67C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34B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已赚保费</w:t>
            </w:r>
          </w:p>
        </w:tc>
      </w:tr>
      <w:tr w14:paraId="0605FB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879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fdczssr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59A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4DF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房地产销售收入</w:t>
            </w:r>
          </w:p>
        </w:tc>
      </w:tr>
      <w:tr w14:paraId="32B2F1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26A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yyzcb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48C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EA9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营业总成本</w:t>
            </w:r>
          </w:p>
        </w:tc>
      </w:tr>
      <w:tr w14:paraId="6AB67B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7A5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fdczscb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423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3D2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房地产销售成本</w:t>
            </w:r>
          </w:p>
        </w:tc>
      </w:tr>
      <w:tr w14:paraId="5D05ED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A0B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yffy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ED6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B86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研发费用</w:t>
            </w:r>
          </w:p>
        </w:tc>
      </w:tr>
      <w:tr w14:paraId="7166B5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56A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tbj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B9A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A0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退保金</w:t>
            </w:r>
          </w:p>
        </w:tc>
      </w:tr>
      <w:tr w14:paraId="4480AF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C48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pczjje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95A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56D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赔付支出净额</w:t>
            </w:r>
          </w:p>
        </w:tc>
      </w:tr>
      <w:tr w14:paraId="3BDF75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C48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tqbxhtzbjje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A57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F5B0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提取保险合同准备金净额</w:t>
            </w:r>
          </w:p>
        </w:tc>
      </w:tr>
      <w:tr w14:paraId="61EDFC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349B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bdhlzc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554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03B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保单红利支出</w:t>
            </w:r>
          </w:p>
        </w:tc>
      </w:tr>
      <w:tr w14:paraId="4DAEF9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D4D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fbfy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595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C2A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分保费用</w:t>
            </w:r>
          </w:p>
        </w:tc>
      </w:tr>
      <w:tr w14:paraId="193EAD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7F1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gyjzbdsy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FA9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F2F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公允价值变动收益</w:t>
            </w:r>
          </w:p>
        </w:tc>
      </w:tr>
      <w:tr w14:paraId="161B74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1A0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qhsy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30E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AE7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期货损益</w:t>
            </w:r>
          </w:p>
        </w:tc>
      </w:tr>
      <w:tr w14:paraId="36D983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799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tgsy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BCF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2C3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托管收益</w:t>
            </w:r>
          </w:p>
        </w:tc>
      </w:tr>
      <w:tr w14:paraId="39FD17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607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btsr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08C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F35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补贴收入</w:t>
            </w:r>
          </w:p>
        </w:tc>
      </w:tr>
      <w:tr w14:paraId="46C299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E8C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qtywlr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87B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572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其他业务利润</w:t>
            </w:r>
          </w:p>
        </w:tc>
      </w:tr>
      <w:tr w14:paraId="6BFA2B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549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bhbfzhbqsljlr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76C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8DD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被合并方在合并前实现净利润</w:t>
            </w:r>
          </w:p>
        </w:tc>
      </w:tr>
      <w:tr w14:paraId="7D09D1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929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lxsr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C19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EFC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利息收入</w:t>
            </w:r>
          </w:p>
        </w:tc>
      </w:tr>
      <w:tr w14:paraId="7FCB0F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495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sxfjyjsr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C20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D5A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手续费及佣金收入</w:t>
            </w:r>
          </w:p>
        </w:tc>
      </w:tr>
      <w:tr w14:paraId="60F9FB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BE2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sxfjyjzc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C75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797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手续费及佣金支出</w:t>
            </w:r>
          </w:p>
        </w:tc>
      </w:tr>
      <w:tr w14:paraId="6E3355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FEA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qtywcb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98B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442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其他业务成本</w:t>
            </w:r>
          </w:p>
        </w:tc>
      </w:tr>
      <w:tr w14:paraId="297710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858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hdsy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3D81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9A4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汇兑收益</w:t>
            </w:r>
          </w:p>
        </w:tc>
      </w:tr>
      <w:tr w14:paraId="0D1D7A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8EB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fldzcczsy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0B2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A02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非流动资产处置收益</w:t>
            </w:r>
          </w:p>
        </w:tc>
      </w:tr>
      <w:tr w14:paraId="44C3DA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0EC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sdsfy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841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7D9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所得税费用</w:t>
            </w:r>
          </w:p>
        </w:tc>
      </w:tr>
      <w:tr w14:paraId="60557C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1FF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wqrtzss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684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2D5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未确认投资损失</w:t>
            </w:r>
          </w:p>
        </w:tc>
      </w:tr>
      <w:tr w14:paraId="5F2A1B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E22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gsmgsyzzdjlr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6E1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126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归属于母公司所有者的净利润</w:t>
            </w:r>
          </w:p>
        </w:tc>
      </w:tr>
      <w:tr w14:paraId="46809A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4A9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lxzc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2FE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0DE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利息支出</w:t>
            </w:r>
          </w:p>
        </w:tc>
      </w:tr>
      <w:tr w14:paraId="44E074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1B0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qtywsr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8AF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177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其他业务收入</w:t>
            </w:r>
          </w:p>
        </w:tc>
      </w:tr>
      <w:tr w14:paraId="002A63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BCE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yyzsr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D66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D61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营业总收入</w:t>
            </w:r>
          </w:p>
        </w:tc>
      </w:tr>
      <w:tr w14:paraId="1B4BAC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B75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yycb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853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18D2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营业成本</w:t>
            </w:r>
          </w:p>
        </w:tc>
      </w:tr>
      <w:tr w14:paraId="514A71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74D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yysjjfj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146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666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营业税金及附加</w:t>
            </w:r>
          </w:p>
        </w:tc>
      </w:tr>
      <w:tr w14:paraId="4F952C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517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xsfy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7AD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B98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销售费用</w:t>
            </w:r>
          </w:p>
        </w:tc>
      </w:tr>
      <w:tr w14:paraId="06C3FB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678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glfy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DA7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FC4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管理费用</w:t>
            </w:r>
          </w:p>
        </w:tc>
      </w:tr>
      <w:tr w14:paraId="2E852C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E5C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cwfy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E2E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3BB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财务费用</w:t>
            </w:r>
          </w:p>
        </w:tc>
      </w:tr>
      <w:tr w14:paraId="3DFC38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48B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zcjzss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117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A2F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资产减值损失</w:t>
            </w:r>
          </w:p>
        </w:tc>
      </w:tr>
      <w:tr w14:paraId="616074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CB9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tzsy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E83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4F6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投资收益</w:t>
            </w:r>
          </w:p>
        </w:tc>
      </w:tr>
      <w:tr w14:paraId="13CE7B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C7A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lyqyhhhqydtzsy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20D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A1C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联营企业和合营企业的投资收益</w:t>
            </w:r>
          </w:p>
        </w:tc>
      </w:tr>
      <w:tr w14:paraId="1C2339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E7E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yylr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99F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E97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营业利润</w:t>
            </w:r>
          </w:p>
        </w:tc>
      </w:tr>
      <w:tr w14:paraId="1184BF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5C1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ywsr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87F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234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营业外收入</w:t>
            </w:r>
          </w:p>
        </w:tc>
      </w:tr>
      <w:tr w14:paraId="5B780D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9DD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ywzc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BE9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7F8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营业外支出</w:t>
            </w:r>
          </w:p>
        </w:tc>
      </w:tr>
      <w:tr w14:paraId="572FF7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B85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lrze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4D3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3CA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利润总额</w:t>
            </w:r>
          </w:p>
        </w:tc>
      </w:tr>
      <w:tr w14:paraId="60BE68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BF4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jlr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13C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E23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净利润</w:t>
            </w:r>
          </w:p>
        </w:tc>
      </w:tr>
      <w:tr w14:paraId="76AF19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6A6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jlrhfcjcx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48A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C54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净利润(扣除非经常性损益后)</w:t>
            </w:r>
          </w:p>
        </w:tc>
      </w:tr>
      <w:tr w14:paraId="0EBCFC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BC0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ssgdsy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709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64C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少数股东损益</w:t>
            </w:r>
          </w:p>
        </w:tc>
      </w:tr>
      <w:tr w14:paraId="1056FE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D4B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jbmgsy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4FF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8A3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基本每股收益</w:t>
            </w:r>
          </w:p>
        </w:tc>
      </w:tr>
      <w:tr w14:paraId="723BDC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EEC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xsmgsy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EF4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113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稀释每股收益</w:t>
            </w:r>
          </w:p>
        </w:tc>
      </w:tr>
      <w:tr w14:paraId="63D82C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C61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zhsyz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410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02B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综合收益总额</w:t>
            </w:r>
          </w:p>
        </w:tc>
      </w:tr>
      <w:tr w14:paraId="752786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97C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gsssgdzhsyz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714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40C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归属于少数股东的综合收益总额</w:t>
            </w:r>
          </w:p>
        </w:tc>
      </w:tr>
      <w:tr w14:paraId="4F89D5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30C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qtsy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1DF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F7C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其他收益</w:t>
            </w:r>
          </w:p>
        </w:tc>
      </w:tr>
    </w:tbl>
    <w:p w14:paraId="3B09DB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现金流量表</w:t>
      </w:r>
    </w:p>
    <w:p w14:paraId="0B499C1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"https://api.mairuiapi.com/hsstock/financial/cashflow/600519.SH/LICENCE-66D8-9F96-0C7F0FBCD073?st=20230330&amp;et=20230630"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https://api.mairuiapi.com/hsstock/financial/cashflow/股票代码（如000001.SZ）/您的licence?st=开始时间&amp;et=结束时间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86A598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"https://api.mairuiapi.com/hsstock/financial/cashflow/600519.SH/LICENCE-66D8-9F96-0C7F0FBCD073?st=20230330&amp;et=20230630"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https://api.mairuiapi.com/hsstock/financial/cashflow/600519.SH/LICENCE-66D8-9F96-0C7F0FBCD073?st=20230330&amp;et=20230630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FDE444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接口说明：根据《股票列表》得到的股票代码获取现金流量表，开始时间以及结束时间的格式均为 YYYYMMDD，例如：'20240101'。不设置开始时间和结束时间则为全部数据。</w:t>
      </w:r>
    </w:p>
    <w:p w14:paraId="4E903C2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数据更新：每日0点</w:t>
      </w:r>
    </w:p>
    <w:p w14:paraId="7540F99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26C05E45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8"/>
        <w:gridCol w:w="1321"/>
        <w:gridCol w:w="3818"/>
      </w:tblGrid>
      <w:tr w14:paraId="5C6F77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EC5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DFD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132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D54E3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50C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jzrq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AD4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484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截止日期</w:t>
            </w:r>
          </w:p>
        </w:tc>
      </w:tr>
      <w:tr w14:paraId="245FC2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65C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plrq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C54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ACF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披露日期</w:t>
            </w:r>
          </w:p>
        </w:tc>
      </w:tr>
      <w:tr w14:paraId="72FC8C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DC14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sdydbxbfqdxj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D7C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EB1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收到原保险合同保费取得的现金</w:t>
            </w:r>
          </w:p>
        </w:tc>
      </w:tr>
      <w:tr w14:paraId="55BF3C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06B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sdzbxywxjjje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325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8BB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收到再保险业务现金净额</w:t>
            </w:r>
          </w:p>
        </w:tc>
      </w:tr>
      <w:tr w14:paraId="3B1D88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F9A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bhcjjtkkjzje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7BA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ABB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保户储金及投资款净增加额</w:t>
            </w:r>
          </w:p>
        </w:tc>
      </w:tr>
      <w:tr w14:paraId="31E933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D93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czjyxjrzcjzje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0D5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4F1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处置交易性金融资产净增加额</w:t>
            </w:r>
          </w:p>
        </w:tc>
      </w:tr>
      <w:tr w14:paraId="7B989C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419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sqlxsxfjyjdxj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73F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3B4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收取利息、手续费及佣金的现金</w:t>
            </w:r>
          </w:p>
        </w:tc>
      </w:tr>
      <w:tr w14:paraId="2815C7D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393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hgywzjjzje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E0B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05D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回购业务资金净增加额</w:t>
            </w:r>
          </w:p>
        </w:tc>
      </w:tr>
      <w:tr w14:paraId="2108AD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7B4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zfybxhtpfkxdj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139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531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支付原保险合同赔付款项的现金</w:t>
            </w:r>
          </w:p>
        </w:tc>
      </w:tr>
      <w:tr w14:paraId="2D228B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5EC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zfbdhldxj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A71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161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支付保单红利的现金</w:t>
            </w:r>
          </w:p>
        </w:tc>
      </w:tr>
      <w:tr w14:paraId="736D11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65D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czfzgsjqtsddxj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71E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C28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处置子公司及其他收到的现金</w:t>
            </w:r>
          </w:p>
        </w:tc>
      </w:tr>
      <w:tr w14:paraId="4DAFEB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DAE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jszyhdqckssddxj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466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8F3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减少质押和定期存款所收到的现金</w:t>
            </w:r>
          </w:p>
        </w:tc>
      </w:tr>
      <w:tr w14:paraId="2EB2D6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FC7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tzszfdxj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30B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237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投资所支付的现金</w:t>
            </w:r>
          </w:p>
        </w:tc>
      </w:tr>
      <w:tr w14:paraId="0B34D8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BC6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zydkjzje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D22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C10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质押贷款净增加额</w:t>
            </w:r>
          </w:p>
        </w:tc>
      </w:tr>
      <w:tr w14:paraId="4FA453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83F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qdfzgsjqtywdwzfdxjje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9B5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3E4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取得子公司及其他营业单位支付的现金净额</w:t>
            </w:r>
          </w:p>
        </w:tc>
      </w:tr>
      <w:tr w14:paraId="244CF1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69A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zjzyhdqckszfdxj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7B1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2F3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增加质押和定期存款所支付的现金</w:t>
            </w:r>
          </w:p>
        </w:tc>
      </w:tr>
      <w:tr w14:paraId="040800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CC8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qzfzgsxrxj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698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18F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其中子公司吸收现金</w:t>
            </w:r>
          </w:p>
        </w:tc>
      </w:tr>
      <w:tr w14:paraId="009EB6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419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qz:fzgszfgsssgdglr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B1D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C77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其中:子公司支付给少数股东的股利、利润</w:t>
            </w:r>
          </w:p>
        </w:tc>
      </w:tr>
      <w:tr w14:paraId="1C5ECA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C8B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ssgdsy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239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D93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少数股东损益</w:t>
            </w:r>
          </w:p>
        </w:tc>
      </w:tr>
      <w:tr w14:paraId="494943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9ED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wqrdtzss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0DF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759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未确认的投资损失</w:t>
            </w:r>
          </w:p>
        </w:tc>
      </w:tr>
      <w:tr w14:paraId="3E4397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1E5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dysyzj(j:js)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571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EB1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递延收益增加(减:减少)</w:t>
            </w:r>
          </w:p>
        </w:tc>
      </w:tr>
      <w:tr w14:paraId="758349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9CD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yjfz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FCD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F00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预计负债</w:t>
            </w:r>
          </w:p>
        </w:tc>
      </w:tr>
      <w:tr w14:paraId="338FBB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79A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jxyyfxmdzj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D2B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AE9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经营性应付项目的增加</w:t>
            </w:r>
          </w:p>
        </w:tc>
      </w:tr>
      <w:tr w14:paraId="322096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B287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ywgwswjskdjs(j:zj)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330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382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已完工尚未结算款的减少(减:增加)</w:t>
            </w:r>
          </w:p>
        </w:tc>
      </w:tr>
      <w:tr w14:paraId="0354FB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3B0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yjswgwgdjz(j:js)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9D1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576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已结算尚未完工款的增加(减:减少)</w:t>
            </w:r>
          </w:p>
        </w:tc>
      </w:tr>
      <w:tr w14:paraId="62F03B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80C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xssptglwsddxj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CE6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4F8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销售商品、提供劳务收到的现金</w:t>
            </w:r>
          </w:p>
        </w:tc>
      </w:tr>
      <w:tr w14:paraId="7D0848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A03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khckhtyckxkjzje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72F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BFC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客户存款和同业存放款项净增加额</w:t>
            </w:r>
          </w:p>
        </w:tc>
      </w:tr>
      <w:tr w14:paraId="19F28D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1ED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xzyhyhkjzje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233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F7B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向中央银行借款净增加额(万元)</w:t>
            </w:r>
          </w:p>
        </w:tc>
      </w:tr>
      <w:tr w14:paraId="396BFF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E58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xtjrgjqjcrzjjzje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C3C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BA4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向其他金融机构拆入资金净增加额</w:t>
            </w:r>
          </w:p>
        </w:tc>
      </w:tr>
      <w:tr w14:paraId="403127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840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sddsfyfh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BA6E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F3E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收到的税费与返还</w:t>
            </w:r>
          </w:p>
        </w:tc>
      </w:tr>
      <w:tr w14:paraId="232205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D22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tzzfdxj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8E6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4C4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投资支付的现金</w:t>
            </w:r>
          </w:p>
        </w:tc>
      </w:tr>
      <w:tr w14:paraId="032A30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83E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sdqtyjyghdxj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0B0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13A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收到的其他与经营活动有关的现金</w:t>
            </w:r>
          </w:p>
        </w:tc>
      </w:tr>
      <w:tr w14:paraId="1BBE7B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BE0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jyhdxjlrxj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403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844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经营活动现金流入小计</w:t>
            </w:r>
          </w:p>
        </w:tc>
      </w:tr>
      <w:tr w14:paraId="5C88A7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599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gmspjslwzfdxj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1E6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F02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购买商品、接受劳务支付的现金</w:t>
            </w:r>
          </w:p>
        </w:tc>
      </w:tr>
      <w:tr w14:paraId="55D46D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2A1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khdkjdknzje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86F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742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客户贷款及垫款净增加额</w:t>
            </w:r>
          </w:p>
        </w:tc>
      </w:tr>
      <w:tr w14:paraId="69C0D2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624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cfzyxhytckxkjzje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37D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812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存放中央银行和同业款项净增加额</w:t>
            </w:r>
          </w:p>
        </w:tc>
      </w:tr>
      <w:tr w14:paraId="4DA673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CAB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zflxsxfjyjdxj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8A2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F42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支付利息、手续费及佣金的现金</w:t>
            </w:r>
          </w:p>
        </w:tc>
      </w:tr>
      <w:tr w14:paraId="41A7FB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485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zfgzyjwzgzfdxj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656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B1E9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支付给职工以及为职工支付的现金</w:t>
            </w:r>
          </w:p>
        </w:tc>
      </w:tr>
      <w:tr w14:paraId="2289BF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260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zfdgxsf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15E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1C1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支付的各项税费</w:t>
            </w:r>
          </w:p>
        </w:tc>
      </w:tr>
      <w:tr w14:paraId="4BA818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75E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zfqtyjyghdxj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1DA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5EE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支付其他与经营活动有关的现金</w:t>
            </w:r>
          </w:p>
        </w:tc>
      </w:tr>
      <w:tr w14:paraId="32E642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3BB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jyhdxjlcxj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7BB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2FC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经营活动现金流出小计</w:t>
            </w:r>
          </w:p>
        </w:tc>
      </w:tr>
      <w:tr w14:paraId="7E0477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BEF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jyhdcsdxjlje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A1A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612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经营活动产生的现金流量净额</w:t>
            </w:r>
          </w:p>
        </w:tc>
      </w:tr>
      <w:tr w14:paraId="1F68D7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AAE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shtzssddxj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C8F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68A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收回投资所收到的现金</w:t>
            </w:r>
          </w:p>
        </w:tc>
      </w:tr>
      <w:tr w14:paraId="151436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4CA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qdtzsysddxj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61F4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D66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取得投资收益所收到的现金</w:t>
            </w:r>
          </w:p>
        </w:tc>
      </w:tr>
      <w:tr w14:paraId="64588F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0E2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czgdzcwxzhqtqctzssddxj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B26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026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处置固定资产、无形资产和其他长期投资收到的现金</w:t>
            </w:r>
          </w:p>
        </w:tc>
      </w:tr>
      <w:tr w14:paraId="3B7CF6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12C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sdqtytzghdxj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B7A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25F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收到的其他与投资活动有关的现金</w:t>
            </w:r>
          </w:p>
        </w:tc>
      </w:tr>
      <w:tr w14:paraId="577183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7E9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tzhdxjlrxj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6EF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AD3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投资活动现金流入小计</w:t>
            </w:r>
          </w:p>
        </w:tc>
      </w:tr>
      <w:tr w14:paraId="5D717A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DB7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gjgdzcwxzhqtqctzzfdxj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385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646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购建固定资产、无形资产和其他长期投资支付的现金</w:t>
            </w:r>
          </w:p>
        </w:tc>
      </w:tr>
      <w:tr w14:paraId="570FED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596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tzhdxjlcxj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9AB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8DA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投资活动现金流出小计</w:t>
            </w:r>
          </w:p>
        </w:tc>
      </w:tr>
      <w:tr w14:paraId="07B7FE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1F0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tzhdcsdxjlxj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063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E2C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投资活动产生的现金流量净额</w:t>
            </w:r>
          </w:p>
        </w:tc>
      </w:tr>
      <w:tr w14:paraId="351421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BE0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xstzsdj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9B3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23C0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吸收投资收到的现金</w:t>
            </w:r>
          </w:p>
        </w:tc>
      </w:tr>
      <w:tr w14:paraId="5F544D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374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qdjkjddxj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AE6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132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取得借款收到的现金</w:t>
            </w:r>
          </w:p>
        </w:tc>
      </w:tr>
      <w:tr w14:paraId="1ADDE9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83E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fxzjsddxj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859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040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发行债券收到的现金</w:t>
            </w:r>
          </w:p>
        </w:tc>
      </w:tr>
      <w:tr w14:paraId="4ACF51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346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sdqtczghdxj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156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43C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收到其他与筹资活动有关的现金</w:t>
            </w:r>
          </w:p>
        </w:tc>
      </w:tr>
      <w:tr w14:paraId="45674B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2F4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czhdxjlrxj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128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870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筹资活动现金流入小计</w:t>
            </w:r>
          </w:p>
        </w:tc>
      </w:tr>
      <w:tr w14:paraId="14AFC3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12E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chzwzfxj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3AD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746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偿还债务支付现金</w:t>
            </w:r>
          </w:p>
        </w:tc>
      </w:tr>
      <w:tr w14:paraId="3FBDAC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F44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fpglrlhcllxzfdxj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B52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978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分配股利、利润或偿付利息支付的现金</w:t>
            </w:r>
          </w:p>
        </w:tc>
      </w:tr>
      <w:tr w14:paraId="598A81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3F7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zfqtczdxj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23B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9D6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支付其他与筹资的现金</w:t>
            </w:r>
          </w:p>
        </w:tc>
      </w:tr>
      <w:tr w14:paraId="04CCF9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02D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czhdxjlcxj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ABD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F4A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筹资活动现金流出小计</w:t>
            </w:r>
          </w:p>
        </w:tc>
      </w:tr>
      <w:tr w14:paraId="1915F5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147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czhdcsdxjlxj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9B7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2DE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筹资活动产生的现金流量净额</w:t>
            </w:r>
          </w:p>
        </w:tc>
      </w:tr>
      <w:tr w14:paraId="004BDD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E9E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hlbddxjdxy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8F1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AA5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汇率变动对现金的影响</w:t>
            </w:r>
          </w:p>
        </w:tc>
      </w:tr>
      <w:tr w14:paraId="589994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611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xjxjdhwjzje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A54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3B8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现金及现金等价物净增加额</w:t>
            </w:r>
          </w:p>
        </w:tc>
      </w:tr>
      <w:tr w14:paraId="6D5210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C44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qcxjjxjdhwye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A93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CF9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期初现金及现金等价物余额</w:t>
            </w:r>
          </w:p>
        </w:tc>
      </w:tr>
      <w:tr w14:paraId="72AD7A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B1C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qmxjjxjdhwye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569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0FE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期末现金及现金等价物余额</w:t>
            </w:r>
          </w:p>
        </w:tc>
      </w:tr>
      <w:tr w14:paraId="22867B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627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jlr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E7C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6FB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净利润</w:t>
            </w:r>
          </w:p>
        </w:tc>
      </w:tr>
      <w:tr w14:paraId="0D7FC6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C8C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zcjzzb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751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7F4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资产减值准备</w:t>
            </w:r>
          </w:p>
        </w:tc>
      </w:tr>
      <w:tr w14:paraId="0B26FB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E9E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gdzczjyqzcshscxwzczj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8DD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98C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固定资产折旧、油气资产折耗、生产性物资折旧</w:t>
            </w:r>
          </w:p>
        </w:tc>
      </w:tr>
      <w:tr w14:paraId="1EA933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F3A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wxzctx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6B2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D79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无形资产摊销</w:t>
            </w:r>
          </w:p>
        </w:tc>
      </w:tr>
      <w:tr w14:paraId="749958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917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cqdtfytx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553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2D5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长期待摊费用摊销</w:t>
            </w:r>
          </w:p>
        </w:tc>
      </w:tr>
      <w:tr w14:paraId="57E149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63CA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dtfydjs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892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2C1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待摊费用的减少</w:t>
            </w:r>
          </w:p>
        </w:tc>
      </w:tr>
      <w:tr w14:paraId="3BF0F3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19D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ytfydzj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931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366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预提费用的增加</w:t>
            </w:r>
          </w:p>
        </w:tc>
      </w:tr>
      <w:tr w14:paraId="744733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D35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czgdzcwxzhqtqctzss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540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C79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处置固定资产、无形资产和其他长期资产的损失</w:t>
            </w:r>
          </w:p>
        </w:tc>
      </w:tr>
      <w:tr w14:paraId="373E93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C22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gdzcgbss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70B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EC31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固定资产报废损失</w:t>
            </w:r>
          </w:p>
        </w:tc>
      </w:tr>
      <w:tr w14:paraId="185838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35B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gyjzbds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758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7F5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公允价值变动损失</w:t>
            </w:r>
          </w:p>
        </w:tc>
      </w:tr>
      <w:tr w14:paraId="71B185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935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cwfy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AF9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BB2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财务费用</w:t>
            </w:r>
          </w:p>
        </w:tc>
      </w:tr>
      <w:tr w14:paraId="3312F8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007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tzss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E4F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B97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投资损失</w:t>
            </w:r>
          </w:p>
        </w:tc>
      </w:tr>
      <w:tr w14:paraId="3AED7E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994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dysdszcjs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8C9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B08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递延所得税资产减少</w:t>
            </w:r>
          </w:p>
        </w:tc>
      </w:tr>
      <w:tr w14:paraId="4F82A6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8D8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dysdsfzzj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289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D2B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递延所得税负债增加</w:t>
            </w:r>
          </w:p>
        </w:tc>
      </w:tr>
      <w:tr w14:paraId="705D21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AB2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chdjs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D46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723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存货的减少</w:t>
            </w:r>
          </w:p>
        </w:tc>
      </w:tr>
      <w:tr w14:paraId="0C37A5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F48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jxyysxmdjs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5A1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9C4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经营性应收项目的减少</w:t>
            </w:r>
          </w:p>
        </w:tc>
      </w:tr>
      <w:tr w14:paraId="255E81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160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qt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529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903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其他</w:t>
            </w:r>
          </w:p>
        </w:tc>
      </w:tr>
      <w:tr w14:paraId="0994CA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A7B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jyhdcsdxjlxj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25C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305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经营活动产生现金流量净额</w:t>
            </w:r>
          </w:p>
        </w:tc>
      </w:tr>
      <w:tr w14:paraId="363BA6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2A8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zwzwzb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E95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319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债务转为资本</w:t>
            </w:r>
          </w:p>
        </w:tc>
      </w:tr>
      <w:tr w14:paraId="2A8400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A64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ynndqdkzhgzq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F43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E89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一年内到期的可转换公司债券</w:t>
            </w:r>
          </w:p>
        </w:tc>
      </w:tr>
      <w:tr w14:paraId="6CA206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5DE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rzrgdzc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032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CAC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融资租入固定资产</w:t>
            </w:r>
          </w:p>
        </w:tc>
      </w:tr>
      <w:tr w14:paraId="056A42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B3E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xjdqmye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402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AC6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现金的期末余额</w:t>
            </w:r>
          </w:p>
        </w:tc>
      </w:tr>
      <w:tr w14:paraId="49F569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385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xjdqcye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05F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623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现金的期初余额</w:t>
            </w:r>
          </w:p>
        </w:tc>
      </w:tr>
      <w:tr w14:paraId="6A0F11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CFB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xjdhwdqmye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886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CAB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现金等价物的期末余额</w:t>
            </w:r>
          </w:p>
        </w:tc>
      </w:tr>
      <w:tr w14:paraId="51C667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C37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xjdhwdqcye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5E8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A8B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现金等价物的期初余额</w:t>
            </w:r>
          </w:p>
        </w:tc>
      </w:tr>
      <w:tr w14:paraId="734F3A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6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FA1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xjxjdhwdjzje</w:t>
            </w:r>
          </w:p>
        </w:tc>
        <w:tc>
          <w:tcPr>
            <w:tcW w:w="1320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A95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3815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96A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现金及现金等价物的净增加额</w:t>
            </w:r>
          </w:p>
        </w:tc>
      </w:tr>
    </w:tbl>
    <w:p w14:paraId="440448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财务主要指标</w:t>
      </w:r>
    </w:p>
    <w:p w14:paraId="78DAE43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"https://api.mairuiapi.com/hsstock/financial/pershareindex/600519.SH/LICENCE-66D8-9F96-0C7F0FBCD073?st=20230330&amp;et=20230630"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https://api.mairuiapi.com/hsstock/financial/pershareindex/股票代码（如000001.SZ）/您的licence?st=开始时间&amp;et=结束时间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EC8758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"https://api.mairuiapi.com/hsstock/financial/pershareindex/600519.SH/LICENCE-66D8-9F96-0C7F0FBCD073?st=20230330&amp;et=20230630"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https://api.mairuiapi.com/hsstock/financial/pershareindex/600519.SH/LICENCE-66D8-9F96-0C7F0FBCD073?st=20230330&amp;et=20230630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B79675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接口说明：根据《股票列表》得到的股票代码获取财务主要指标，开始时间以及结束时间的格式均为 YYYYMMDD，例如：'20240101'。不设置开始时间和结束时间则为全部数据。</w:t>
      </w:r>
    </w:p>
    <w:p w14:paraId="573F894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数据更新：每日0点</w:t>
      </w:r>
    </w:p>
    <w:p w14:paraId="0B840CA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15EF1C3D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6750DA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E95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C09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7214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29485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D45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C6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D57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截止日期</w:t>
            </w:r>
          </w:p>
        </w:tc>
      </w:tr>
      <w:tr w14:paraId="6F09F2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017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plrq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679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E50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披露日期</w:t>
            </w:r>
          </w:p>
        </w:tc>
      </w:tr>
      <w:tr w14:paraId="559FFD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C72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mgjyhdxjl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B9C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E1E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每股经营活动现金流量</w:t>
            </w:r>
          </w:p>
        </w:tc>
      </w:tr>
      <w:tr w14:paraId="085732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CBE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mgjzc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FA0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862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每股净资产</w:t>
            </w:r>
          </w:p>
        </w:tc>
      </w:tr>
      <w:tr w14:paraId="5229B7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CA6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jbmgsy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469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52F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基本每股收益</w:t>
            </w:r>
          </w:p>
        </w:tc>
      </w:tr>
      <w:tr w14:paraId="1FC7D5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900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xsmgsy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598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23D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稀释每股收益</w:t>
            </w:r>
          </w:p>
        </w:tc>
      </w:tr>
      <w:tr w14:paraId="23A09C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71E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mgwfplr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695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66B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每股未分配利润</w:t>
            </w:r>
          </w:p>
        </w:tc>
      </w:tr>
      <w:tr w14:paraId="19C7D1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02C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mgzbgjj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734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69E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每股资本公积金</w:t>
            </w:r>
          </w:p>
        </w:tc>
      </w:tr>
      <w:tr w14:paraId="6FEFF3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242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kfmgsy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B7A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5E2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扣非每股收益</w:t>
            </w:r>
          </w:p>
        </w:tc>
      </w:tr>
      <w:tr w14:paraId="05F7E7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169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jzcsyl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52B8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574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净资产收益率</w:t>
            </w:r>
          </w:p>
        </w:tc>
      </w:tr>
      <w:tr w14:paraId="754E03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BBF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xsmlv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895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729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销售毛利率</w:t>
            </w:r>
          </w:p>
        </w:tc>
      </w:tr>
      <w:tr w14:paraId="236969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586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zyyrsrzz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52F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6D2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主营收入同比增长</w:t>
            </w:r>
          </w:p>
        </w:tc>
      </w:tr>
      <w:tr w14:paraId="08DCD6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CA4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jlrzz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0F9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6B2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净利润同比增长</w:t>
            </w:r>
          </w:p>
        </w:tc>
      </w:tr>
      <w:tr w14:paraId="1E1295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134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gsmgsyzzdjlrzz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51D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8EB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归属于母公司所有者的净利润同比增长</w:t>
            </w:r>
          </w:p>
        </w:tc>
      </w:tr>
      <w:tr w14:paraId="751A7F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F93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kfjlrzz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E0E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F178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扣非净利润同比增长</w:t>
            </w:r>
          </w:p>
        </w:tc>
      </w:tr>
      <w:tr w14:paraId="0AC58F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68E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yyzsrgdhbzz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E87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7B8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营业总收入滚动环比增长</w:t>
            </w:r>
          </w:p>
        </w:tc>
      </w:tr>
      <w:tr w14:paraId="3287AF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33B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sljlrjqhbzz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B20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06F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归属净利润滚动环比增长</w:t>
            </w:r>
          </w:p>
        </w:tc>
      </w:tr>
      <w:tr w14:paraId="5B489F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D65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kfjlrgdhbzz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963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086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扣非净利润滚动环比增长</w:t>
            </w:r>
          </w:p>
        </w:tc>
      </w:tr>
      <w:tr w14:paraId="1562AD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796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jqjzcsyl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160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B9C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加权净资产收益率</w:t>
            </w:r>
          </w:p>
        </w:tc>
      </w:tr>
      <w:tr w14:paraId="4BD9DE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7BF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tbjzcsyl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CE4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AD7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摊薄净资产收益率</w:t>
            </w:r>
          </w:p>
        </w:tc>
      </w:tr>
      <w:tr w14:paraId="338326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219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tbzzcsyl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A0B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B57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摊薄总资产收益率</w:t>
            </w:r>
          </w:p>
        </w:tc>
      </w:tr>
      <w:tr w14:paraId="4BAF51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28D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E69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ED4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毛利率</w:t>
            </w:r>
          </w:p>
        </w:tc>
      </w:tr>
      <w:tr w14:paraId="54386F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A18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E22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75B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净利率</w:t>
            </w:r>
          </w:p>
        </w:tc>
      </w:tr>
      <w:tr w14:paraId="30C0AB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889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sjslv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F33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161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实际税率</w:t>
            </w:r>
          </w:p>
        </w:tc>
      </w:tr>
      <w:tr w14:paraId="6CA704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4AD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yskyysr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6267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A90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预收款营业收入</w:t>
            </w:r>
          </w:p>
        </w:tc>
      </w:tr>
      <w:tr w14:paraId="0A746B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F2F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xsxjlyysr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CBB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07E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销售现金流营业收入</w:t>
            </w:r>
          </w:p>
        </w:tc>
      </w:tr>
      <w:tr w14:paraId="0B2A4E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119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zcfzl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FE1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A95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资产负债比率</w:t>
            </w:r>
          </w:p>
        </w:tc>
      </w:tr>
      <w:tr w14:paraId="405F37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19E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chzzl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675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124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存货周转率</w:t>
            </w:r>
          </w:p>
        </w:tc>
      </w:tr>
    </w:tbl>
    <w:p w14:paraId="4DE5F0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公司股本表</w:t>
      </w:r>
    </w:p>
    <w:p w14:paraId="6E69E4D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"https://api.mairuiapi.com/hsstock/financial/capital/600519.SH/LICENCE-66D8-9F96-0C7F0FBCD073?st=20230330&amp;et=20230630"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https://api.mairuiapi.com/hsstock/financial/capital/股票代码（如000001.SZ）/您的licence?st=开始时间&amp;et=结束时间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BB9B1B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"https://api.mairuiapi.com/hsstock/financial/capital/600519.SH/LICENCE-66D8-9F96-0C7F0FBCD073?st=20230330&amp;et=20230630"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https://api.mairuiapi.com/hsstock/financial/capital/600519.SH/LICENCE-66D8-9F96-0C7F0FBCD073?st=20230330&amp;et=20230630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E277EE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接口说明：根据《股票列表》得到的股票代码获取公司股本表，开始时间以及结束时间的格式均为 YYYYMMDD，例如：'20240101'。不设置开始时间和结束时间则为全部数据。</w:t>
      </w:r>
    </w:p>
    <w:p w14:paraId="7548465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数据更新：每日0点</w:t>
      </w:r>
    </w:p>
    <w:p w14:paraId="2D4F147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51DB3DFB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9603A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A40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950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4F9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1665C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819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zgb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416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228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总股本</w:t>
            </w:r>
          </w:p>
        </w:tc>
      </w:tr>
      <w:tr w14:paraId="46D878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FF4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ysltag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C46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03F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已上市流通A股</w:t>
            </w:r>
          </w:p>
        </w:tc>
      </w:tr>
      <w:tr w14:paraId="0931E6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866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xsltgf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7D3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CC3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限售流通股份</w:t>
            </w:r>
          </w:p>
        </w:tc>
      </w:tr>
      <w:tr w14:paraId="3EE9F5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1D8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5DE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9A5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变动日期</w:t>
            </w:r>
          </w:p>
        </w:tc>
      </w:tr>
      <w:tr w14:paraId="18C66C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1AD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plrq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7DE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9EC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公告日</w:t>
            </w:r>
          </w:p>
        </w:tc>
      </w:tr>
    </w:tbl>
    <w:p w14:paraId="62508D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公司十大股东</w:t>
      </w:r>
    </w:p>
    <w:p w14:paraId="61B235D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"https://api.mairuiapi.com/hsstock/financial/topholder/600519.SH/LICENCE-66D8-9F96-0C7F0FBCD073?st=20230330&amp;et=20230630"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https://api.mairuiapi.com/hsstock/financial/topholder/股票代码（如000001.SZ）/您的licence?st=开始时间&amp;et=结束时间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679D0E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"https://api.mairuiapi.com/hsstock/financial/topholder/600519.SH/LICENCE-66D8-9F96-0C7F0FBCD073?st=20230330&amp;et=20230630"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https://api.mairuiapi.com/hsstock/financial/topholder/600519.SH/LICENCE-66D8-9F96-0C7F0FBCD073?st=20230330&amp;et=20230630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157BD9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接口说明：根据《股票列表》得到的股票代码获取公司十大股东，开始时间以及结束时间的格式均为 YYYYMMDD，例如：'20240101'。不设置开始时间和结束时间则为全部数据。</w:t>
      </w:r>
    </w:p>
    <w:p w14:paraId="0A73B55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数据更新：每日0点</w:t>
      </w:r>
    </w:p>
    <w:p w14:paraId="180BB58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3AB87CD0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68FE86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DA1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140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16B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75B48D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402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plrq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441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6EB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公告日期</w:t>
            </w:r>
          </w:p>
        </w:tc>
      </w:tr>
      <w:tr w14:paraId="5892EB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62F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E47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199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截止日期</w:t>
            </w:r>
          </w:p>
        </w:tc>
      </w:tr>
      <w:tr w14:paraId="09E304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851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806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1B2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股东名称</w:t>
            </w:r>
          </w:p>
        </w:tc>
      </w:tr>
      <w:tr w14:paraId="59DB46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386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gdlx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A86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2FC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股东类型</w:t>
            </w:r>
          </w:p>
        </w:tc>
      </w:tr>
      <w:tr w14:paraId="46F77A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E82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cgsl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097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6C6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持股数量</w:t>
            </w:r>
          </w:p>
        </w:tc>
      </w:tr>
      <w:tr w14:paraId="0D95E0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9EC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bdyy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F25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5A1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变动原因</w:t>
            </w:r>
          </w:p>
        </w:tc>
      </w:tr>
      <w:tr w14:paraId="1E2F17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A2E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cgbl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300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A3F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持股比例</w:t>
            </w:r>
          </w:p>
        </w:tc>
      </w:tr>
      <w:tr w14:paraId="73F92C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2C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gfxz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DCE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ABB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股份性质</w:t>
            </w:r>
          </w:p>
        </w:tc>
      </w:tr>
      <w:tr w14:paraId="5CD397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3CE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cgpm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796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882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持股排名</w:t>
            </w:r>
          </w:p>
        </w:tc>
      </w:tr>
    </w:tbl>
    <w:p w14:paraId="54F1FD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公司十大流通股东</w:t>
      </w:r>
    </w:p>
    <w:p w14:paraId="65C1FC3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"https://api.mairuiapi.com/hsstock/financial/flowholder/600519.SH/LICENCE-66D8-9F96-0C7F0FBCD073?st=20230330&amp;et=20230630"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https://api.mairuiapi.com/hsstock/financial/flowholder/股票代码（如000001.SZ）/您的licence?st=开始时间&amp;et=结束时间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F44A53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"https://api.mairuiapi.com/hsstock/financial/flowholder/600519.SH/LICENCE-66D8-9F96-0C7F0FBCD073?st=20230330&amp;et=20230630"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https://api.mairuiapi.com/hsstock/financial/flowholder/600519.SH/LICENCE-66D8-9F96-0C7F0FBCD073?st=20230330&amp;et=20230630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64ADA6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接口说明：根据《股票列表》得到的股票代码获取公司十大流通股东，开始时间以及结束时间的格式均为 YYYYMMDD，例如：'20240101'。不设置开始时间和结束时间则为全部数据。</w:t>
      </w:r>
    </w:p>
    <w:p w14:paraId="457A252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数据更新：每日0点</w:t>
      </w:r>
    </w:p>
    <w:p w14:paraId="35DC2D6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75EBB3EE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6DDA9C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861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4B2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49E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75E472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099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ggrq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D54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4DC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公告日期</w:t>
            </w:r>
          </w:p>
        </w:tc>
      </w:tr>
      <w:tr w14:paraId="33E2D1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D8E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379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C4E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截止日期</w:t>
            </w:r>
          </w:p>
        </w:tc>
      </w:tr>
      <w:tr w14:paraId="0FD779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7BA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05C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4AE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股东名称</w:t>
            </w:r>
          </w:p>
        </w:tc>
      </w:tr>
      <w:tr w14:paraId="516E2F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5B12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gdlx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08A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860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股东类型</w:t>
            </w:r>
          </w:p>
        </w:tc>
      </w:tr>
      <w:tr w14:paraId="74AA85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BE8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cgsl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105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05D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持股数量</w:t>
            </w:r>
          </w:p>
        </w:tc>
      </w:tr>
      <w:tr w14:paraId="1AE966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30F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bdyy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63A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527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变动原因</w:t>
            </w:r>
          </w:p>
        </w:tc>
      </w:tr>
      <w:tr w14:paraId="07487C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3F8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cgbl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347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E4F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持股比例</w:t>
            </w:r>
          </w:p>
        </w:tc>
      </w:tr>
      <w:tr w14:paraId="53FA9C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97E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gfxz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F55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50E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股份性质</w:t>
            </w:r>
          </w:p>
        </w:tc>
      </w:tr>
      <w:tr w14:paraId="3A2E5D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871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cgpm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A39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016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持股排名</w:t>
            </w:r>
          </w:p>
        </w:tc>
      </w:tr>
    </w:tbl>
    <w:p w14:paraId="0A0ECD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公司股东数</w:t>
      </w:r>
    </w:p>
    <w:p w14:paraId="473BA28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"https://api.mairuiapi.com/hsstock/financial/hm/600519.SH/LICENCE-66D8-9F96-0C7F0FBCD073?st=20230330&amp;et=20230630"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https://api.mairuiapi.com/hsstock/financial/hm/股票代码（如000001.SZ）/您的licence?st=开始时间&amp;et=结束时间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167F9AA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"https://api.mairuiapi.com/hsstock/financial/hm/600519.SH/LICENCE-66D8-9F96-0C7F0FBCD073?st=20230330&amp;et=20230630"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https://api.mairuiapi.com/hsstock/financial/hm/600519.SH/LICENCE-66D8-9F96-0C7F0FBCD073?st=20230330&amp;et=20230630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26A7F0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接口说明：根据《股票列表》得到的股票代码获取公司股东数，开始时间以及结束时间的格式均为 YYYYMMDD，例如：'20240101'。不设置开始时间和结束时间则为全部数据。</w:t>
      </w:r>
    </w:p>
    <w:p w14:paraId="18AEE1E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数据更新：每日0点</w:t>
      </w:r>
    </w:p>
    <w:p w14:paraId="7B7FB52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7B793CB3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120BC8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A29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4F7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5A8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AFE5B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FA2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plrq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AC6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570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公告日期</w:t>
            </w:r>
          </w:p>
        </w:tc>
      </w:tr>
      <w:tr w14:paraId="28FE20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3C5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jzrq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812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757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截止日期</w:t>
            </w:r>
          </w:p>
        </w:tc>
      </w:tr>
      <w:tr w14:paraId="65E723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AE3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gdzs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D25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40A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股东总数</w:t>
            </w:r>
          </w:p>
        </w:tc>
      </w:tr>
      <w:tr w14:paraId="176564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EA3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agdhs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CB4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1CA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A股东户数</w:t>
            </w:r>
          </w:p>
        </w:tc>
      </w:tr>
      <w:tr w14:paraId="072E85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496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bgdhs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2C2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342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B股东户数</w:t>
            </w:r>
          </w:p>
        </w:tc>
      </w:tr>
      <w:tr w14:paraId="5ACED8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813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hgdhs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C35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BC6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H股东户数</w:t>
            </w:r>
          </w:p>
        </w:tc>
      </w:tr>
      <w:tr w14:paraId="794BC1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BE5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yltgdhs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70E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CF5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已流通股东户数</w:t>
            </w:r>
          </w:p>
        </w:tc>
      </w:tr>
      <w:tr w14:paraId="1D6D5D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D24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wltgdhs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036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CF5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未流通股东户数</w:t>
            </w:r>
          </w:p>
        </w:tc>
      </w:tr>
    </w:tbl>
    <w:p w14:paraId="5D9CE891">
      <w:pPr>
        <w:rPr>
          <w:rFonts w:hint="eastAsia" w:asciiTheme="minorEastAsia" w:hAnsiTheme="minorEastAsia" w:eastAsiaTheme="minorEastAsia" w:cstheme="minorEastAsia"/>
        </w:rPr>
      </w:pPr>
    </w:p>
    <w:p w14:paraId="3A65BC1E">
      <w:pPr>
        <w:rPr>
          <w:rFonts w:hint="eastAsia" w:asciiTheme="minorEastAsia" w:hAnsiTheme="minorEastAsia" w:eastAsiaTheme="minorEastAsia" w:cstheme="minorEastAsia"/>
        </w:rPr>
      </w:pPr>
    </w:p>
    <w:p w14:paraId="5FA6A4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历史分时MACD</w:t>
      </w:r>
    </w:p>
    <w:p w14:paraId="72D50DD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"https://api.mairuiapi.com/hsstock/history/macd/000001.SZ/d/n/LICENCE-66D8-9F96-0C7F0FBCD073"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https://api.mairuiapi.com/hsstock/history/macd/股票代码(如000001.SZ)/分时级别(如d)/除权类型(如n)/您的licence?st=开始时间&amp;et=结束时间&amp;lt=最新条数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E5D47E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"https://api.mairuiapi.com/hsstock/history/macd/000001.SZ/d/n/LICENCE-66D8-9F96-0C7F0FBCD073"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https://api.mairuiapi.com/hsstock/history/macd/000001.SZ/d/n/LICENCE-66D8-9F96-0C7F0FBCD073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C83F3B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和分时级别获取历史MACD数据，交易时间升序。目前分时级别支持5分钟、15分钟、30分钟、60分钟、日线、周线、月线、年线，对应的请求参数分别为5、15、30、60、d、w、m、y，日线以上除权方式有不复权、前复权、后复权、等比前复权、等比后复权，对应的参数分别为n、f、b、fr、br，分钟级仅限请求不复权数据，对应的参数为n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7C8558C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数据更新：分钟级别数据盘中更新，分时越小越优先更新，如5分钟级别会每5分钟更新，15分钟级别会每15分钟更新，以此类推，日线及以上级别每日15:35更新</w:t>
      </w:r>
    </w:p>
    <w:p w14:paraId="38E9099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52D7A59A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76B833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0DC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82E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A96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4BA40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E52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BF4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91F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交易时间，短分时级别格式为yyyy-MM-ddHH:mm:ss，日线级别为yyyy-MM-dd</w:t>
            </w:r>
          </w:p>
        </w:tc>
      </w:tr>
      <w:tr w14:paraId="7EF2E6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0E8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diff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FE4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B9E9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DIFF值</w:t>
            </w:r>
          </w:p>
        </w:tc>
      </w:tr>
      <w:tr w14:paraId="6840F5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2E8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dea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139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EED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DEA值</w:t>
            </w:r>
          </w:p>
        </w:tc>
      </w:tr>
      <w:tr w14:paraId="64B919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519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macd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24D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2EF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MACD值</w:t>
            </w:r>
          </w:p>
        </w:tc>
      </w:tr>
      <w:tr w14:paraId="477615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9E9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ema12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31B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019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EMA（12）值</w:t>
            </w:r>
          </w:p>
        </w:tc>
      </w:tr>
      <w:tr w14:paraId="55260D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C8F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ema26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679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4E5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EMA（26）值</w:t>
            </w:r>
          </w:p>
        </w:tc>
      </w:tr>
    </w:tbl>
    <w:p w14:paraId="6F6ECD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历史分时MA</w:t>
      </w:r>
    </w:p>
    <w:p w14:paraId="3072EDE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"https://api.mairuiapi.com/hsstock/history/ma/000001.SZ/d/n/LICENCE-66D8-9F96-0C7F0FBCD073"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https://api.mairuiapi.com/hsstock/history/ma/股票代码(如000001.SZ)/分时级别(如d)/除权类型(如n)/您的licence?st=开始时间&amp;et=结束时间&amp;lt=最新条数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63DB3E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"https://api.mairuiapi.com/hsstock/history/ma/000001.SZ/d/n/LICENCE-66D8-9F96-0C7F0FBCD073"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https://api.mairuiapi.com/hsstock/history/ma/000001.SZ/d/n/LICENCE-66D8-9F96-0C7F0FBCD073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AE86C4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和分时级别获取历史MA数据，交易时间升序。目前分时级别支持5分钟、15分钟、30分钟、60分钟、日线、周线、月线、年线，对应的请求参数分别为5、15、30、60、d、w、m、y，日线以上除权方式有不复权、前复权、后复权、等比前复权、等比后复权，对应的参数分别为n、f、b、fr、br，分钟级仅限请求不复权数据，对应的参数为n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7B1B001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数据更新：分钟级别数据盘中更新，分时越小越优先更新，如5分钟级别会每5分钟更新，15分钟级别会每15分钟更新，以此类推，日线及以上级别每日15:35更新</w:t>
      </w:r>
    </w:p>
    <w:p w14:paraId="5AFC6BD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607BACE7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BF38A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BC9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72F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677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F3581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46B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F86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DD0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交易时间，短分时级别格式为yyyy-MM-ddHH:mm:ss，日线级别为yyyy-MM-dd</w:t>
            </w:r>
          </w:p>
        </w:tc>
      </w:tr>
      <w:tr w14:paraId="6FEE03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59C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ma3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13F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AE2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MA3，没有则为null</w:t>
            </w:r>
          </w:p>
        </w:tc>
      </w:tr>
      <w:tr w14:paraId="62DF6F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C0F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ma5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870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85D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MA5，没有则为null</w:t>
            </w:r>
          </w:p>
        </w:tc>
      </w:tr>
      <w:tr w14:paraId="09F42F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4A3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ma10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967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91F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MA10，没有则为null</w:t>
            </w:r>
          </w:p>
        </w:tc>
      </w:tr>
      <w:tr w14:paraId="23F403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85C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ma15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E2C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130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MA15，没有则为null</w:t>
            </w:r>
          </w:p>
        </w:tc>
      </w:tr>
      <w:tr w14:paraId="5517D4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CD4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ma20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6D0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AE3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MA20，没有则为null</w:t>
            </w:r>
          </w:p>
        </w:tc>
      </w:tr>
      <w:tr w14:paraId="65719D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CAF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ma30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706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21F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MA30，没有则为null</w:t>
            </w:r>
          </w:p>
        </w:tc>
      </w:tr>
      <w:tr w14:paraId="647117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9A3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ma60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209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C0B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MA60，没有则为null</w:t>
            </w:r>
          </w:p>
        </w:tc>
      </w:tr>
      <w:tr w14:paraId="03A23B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051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ma120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AF7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61F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MA120，没有则为null</w:t>
            </w:r>
          </w:p>
        </w:tc>
      </w:tr>
      <w:tr w14:paraId="6419D2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590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ma200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671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94F0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MA200，没有则为null</w:t>
            </w:r>
          </w:p>
        </w:tc>
      </w:tr>
      <w:tr w14:paraId="1E77D4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AD0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ma250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05A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E22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MA250，没有则为null</w:t>
            </w:r>
          </w:p>
        </w:tc>
      </w:tr>
    </w:tbl>
    <w:p w14:paraId="1942FD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历史分时BOLL</w:t>
      </w:r>
    </w:p>
    <w:p w14:paraId="3506F45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"https://api.mairuiapi.com/hsstock/history/boll/000001.SZ/d/n/LICENCE-66D8-9F96-0C7F0FBCD073"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https://api.mairuiapi.com/hsstock/history/boll/股票代码(如000001.SZ)/分时级别(如d)/除权类型(如n)/您的licence?st=开始时间&amp;et=结束时间&amp;lt=最新条数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FDC6A9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"https://api.mairuiapi.com/hsstock/history/boll/000001.SZ/d/n/LICENCE-66D8-9F96-0C7F0FBCD073"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https://api.mairuiapi.com/hsstock/history/boll/000001.SZ/d/n/LICENCE-66D8-9F96-0C7F0FBCD073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D7E745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和分时级别获取历史BOLL数据，交易时间升序。目前分时级别支持5分钟、15分钟、30分钟、60分钟、日线、周线、月线、年线，对应的请求参数分别为5、15、30、60、d、w、m、y，日线以上除权方式有不复权、前复权、后复权、等比前复权、等比后复权，对应的参数分别为n、f、b、fr、br，分钟级仅限请求不复权数据，对应的参数为n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794B2E4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数据更新：分钟级别数据盘中更新，分时越小越优先更新，如5分钟级别会每5分钟更新，15分钟级别会每15分钟更新，以此类推，日线及以上级别每日15:35更新</w:t>
      </w:r>
    </w:p>
    <w:p w14:paraId="503A73F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5315AA84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0A37AC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E96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6CD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474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0FF17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297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020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DBE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交易时间，短分时级别格式为yyyy-MM-ddHH:mm:ss，日线级别为yyyy-MM-dd</w:t>
            </w:r>
          </w:p>
        </w:tc>
      </w:tr>
      <w:tr w14:paraId="105F24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180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338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382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上轨</w:t>
            </w:r>
          </w:p>
        </w:tc>
      </w:tr>
      <w:tr w14:paraId="5D154E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11A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2FB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42A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下轨</w:t>
            </w:r>
          </w:p>
        </w:tc>
      </w:tr>
      <w:tr w14:paraId="4378CF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282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E03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871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中轨</w:t>
            </w:r>
          </w:p>
        </w:tc>
      </w:tr>
    </w:tbl>
    <w:p w14:paraId="67B443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历史分时KDJ</w:t>
      </w:r>
    </w:p>
    <w:p w14:paraId="3D329EA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"https://api.mairuiapi.com/hsstock/history/kdj/000001.SZ/d/n/LICENCE-66D8-9F96-0C7F0FBCD073"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https://api.mairuiapi.com/hsstock/history/kdj/股票代码(如000001.SZ)/分时级别(如d)/除权类型(如n)/您的licence?st=开始时间&amp;et=结束时间&amp;lt=最新条数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44BA76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"https://api.mairuiapi.com/hsstock/history/kdj/000001.SZ/d/n/LICENCE-66D8-9F96-0C7F0FBCD073"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https://api.mairuiapi.com/hsstock/history/kdj/000001.SZ/d/n/LICENCE-66D8-9F96-0C7F0FBCD073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D7BBC6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股票列表》得到的股票代码和分时级别获取历史KDJ数据，交易时间升序。目前分时级别支持5分钟、15分钟、30分钟、60分钟、日线、周线、月线、年线，对应的请求参数分别为5、15、30、60、d、w、m、y，日线以上除权方式有不复权、前复权、后复权、等比前复权、等比后复权，对应的参数分别为n、f、b、fr、br，分钟级仅限请求不复权数据，对应的参数为n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08CE4F6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数据更新：分钟级别数据盘中更新，分时越小越优先更新，如5分钟级别会每5分钟更新，15分钟级别会每15分钟更新，以此类推，日线及以上级别每日15:35更新</w:t>
      </w:r>
    </w:p>
    <w:p w14:paraId="457AF11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4595E1D6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66BC78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457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391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8FC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AEC3F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346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9FE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FF6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交易时间，短分时级别格式为yyyy-MM-ddHH:mm:ss，日线级别为yyyy-MM-dd</w:t>
            </w:r>
          </w:p>
        </w:tc>
      </w:tr>
      <w:tr w14:paraId="3EAF0B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1B2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982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D73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K值</w:t>
            </w:r>
          </w:p>
        </w:tc>
      </w:tr>
      <w:tr w14:paraId="23B63A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D96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28E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49F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D值</w:t>
            </w:r>
          </w:p>
        </w:tc>
      </w:tr>
      <w:tr w14:paraId="1DEE39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D4A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3CF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FFB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J值</w:t>
            </w:r>
          </w:p>
        </w:tc>
      </w:tr>
    </w:tbl>
    <w:p w14:paraId="5DD964C9">
      <w:pPr>
        <w:rPr>
          <w:rFonts w:hint="eastAsia" w:asciiTheme="minorEastAsia" w:hAnsiTheme="minorEastAsia" w:eastAsiaTheme="minorEastAsia" w:cstheme="minorEastAsia"/>
        </w:rPr>
      </w:pPr>
    </w:p>
    <w:p w14:paraId="39C33038">
      <w:pPr>
        <w:rPr>
          <w:rFonts w:hint="eastAsia" w:asciiTheme="minorEastAsia" w:hAnsiTheme="minorEastAsia" w:eastAsiaTheme="minorEastAsia" w:cstheme="minorEastAsia"/>
        </w:rPr>
      </w:pPr>
    </w:p>
    <w:p w14:paraId="6110AF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50D1D"/>
        <w:spacing w:before="0" w:beforeAutospacing="0" w:after="250" w:afterAutospacing="0" w:line="37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沪深主要指数列表接口</w:t>
      </w:r>
    </w:p>
    <w:p w14:paraId="3786CA1F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instrText xml:space="preserve"> HYPERLINK "https://api.mairuiapi.com/hsindex/list/LICENCE-66D8-9F96-0C7F0FBCD073"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t>https://api.mairuiapi.com/hsindex/list/您的licence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end"/>
      </w:r>
    </w:p>
    <w:p w14:paraId="06269133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instrText xml:space="preserve"> HYPERLINK "https://api.mairuiapi.com/hsindex/list/LICENCE-66D8-9F96-0C7F0FBCD073"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t>https://api.mairuiapi.com/hsindex/list/LICENCE-66D8-9F96-0C7F0FBCD073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end"/>
      </w:r>
    </w:p>
    <w:p w14:paraId="3C6EBFB0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接口说明：获取沪深两市主要的指数代码和名称，用于后续接口的参数传入。</w:t>
      </w:r>
    </w:p>
    <w:p w14:paraId="108B3581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数据更新：每日0点</w:t>
      </w:r>
    </w:p>
    <w:p w14:paraId="500130B7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请求频率：1分钟300次 | 包月版、体验版1分钟1千次| 包年版1分钟3千次 | 钻石版1分钟6千次</w:t>
      </w:r>
    </w:p>
    <w:p w14:paraId="2B6610D3">
      <w:pPr>
        <w:keepNext w:val="0"/>
        <w:keepLines w:val="0"/>
        <w:widowControl/>
        <w:suppressLineNumbers w:val="0"/>
        <w:shd w:val="clear" w:fill="050D1D"/>
        <w:spacing w:before="100" w:beforeAutospacing="0" w:after="200" w:after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691DFB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946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8F0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BD9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754A73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4FE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C7F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6BA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指数代码，如：000001.SH</w:t>
            </w:r>
          </w:p>
        </w:tc>
      </w:tr>
      <w:tr w14:paraId="4E46FF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E5B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343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A33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指数名称，如：上证指数</w:t>
            </w:r>
          </w:p>
        </w:tc>
      </w:tr>
      <w:tr w14:paraId="760781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0BD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EFB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18D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交易所，"sh"表示上证，"sz"表示深证</w:t>
            </w:r>
          </w:p>
        </w:tc>
      </w:tr>
    </w:tbl>
    <w:p w14:paraId="1A0CFD7F">
      <w:pPr>
        <w:rPr>
          <w:rFonts w:hint="eastAsia" w:asciiTheme="minorEastAsia" w:hAnsiTheme="minorEastAsia" w:eastAsiaTheme="minorEastAsia" w:cstheme="minorEastAsia"/>
        </w:rPr>
      </w:pPr>
    </w:p>
    <w:p w14:paraId="66C19129">
      <w:pPr>
        <w:rPr>
          <w:rFonts w:hint="eastAsia" w:asciiTheme="minorEastAsia" w:hAnsiTheme="minorEastAsia" w:eastAsiaTheme="minorEastAsia" w:cstheme="minorEastAsia"/>
        </w:rPr>
      </w:pPr>
    </w:p>
    <w:p w14:paraId="30B7E525">
      <w:pPr>
        <w:rPr>
          <w:rFonts w:hint="eastAsia" w:asciiTheme="minorEastAsia" w:hAnsiTheme="minorEastAsia" w:eastAsiaTheme="minorEastAsia" w:cstheme="minorEastAsia"/>
        </w:rPr>
      </w:pPr>
    </w:p>
    <w:p w14:paraId="49E31A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50D1D"/>
        <w:spacing w:before="0" w:beforeAutospacing="0" w:after="250" w:afterAutospacing="0" w:line="37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实时交易数据</w:t>
      </w:r>
    </w:p>
    <w:p w14:paraId="44374675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instrText xml:space="preserve"> HYPERLINK "https://api.mairuiapi.com/hsindex/real/time/000001/LICENCE-66D8-9F96-0C7F0FBCD073"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t>https://api.mairuiapi.com/hsindex/real/time/指数代码(如：000001.SH)/证书您的licence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end"/>
      </w:r>
    </w:p>
    <w:p w14:paraId="468A65E4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instrText xml:space="preserve"> HYPERLINK "https://api.mairuiapi.com/hsindex/real/time/000001/LICENCE-66D8-9F96-0C7F0FBCD073"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t>https://api.mairuiapi.com/hsindex/real/time/000001/LICENCE-66D8-9F96-0C7F0FBCD073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end"/>
      </w:r>
    </w:p>
    <w:p w14:paraId="29982B6A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接口说明：根据《指数列表》得到的股票代码获取实时交易数据（您可以理解为日线的最新数据）。</w:t>
      </w:r>
    </w:p>
    <w:p w14:paraId="25159300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数据更新：实时</w:t>
      </w:r>
    </w:p>
    <w:p w14:paraId="45070F09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请求频率：1分钟300次 | 包月版、体验版1分钟1千次| 包年版1分钟3千次 | 钻石版1分钟6千次</w:t>
      </w:r>
    </w:p>
    <w:p w14:paraId="17CFBEC0">
      <w:pPr>
        <w:keepNext w:val="0"/>
        <w:keepLines w:val="0"/>
        <w:widowControl/>
        <w:suppressLineNumbers w:val="0"/>
        <w:shd w:val="clear" w:fill="050D1D"/>
        <w:spacing w:before="100" w:beforeAutospacing="0" w:after="200" w:after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C1B89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8FC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779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189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3B033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21F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943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8AC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最新价</w:t>
            </w:r>
          </w:p>
        </w:tc>
      </w:tr>
      <w:tr w14:paraId="07D6C8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1BD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ACA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04A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6947E7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634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937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B03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37A64F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C0D5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900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1A5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26B3C6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0C5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98F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782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前收盘价</w:t>
            </w:r>
          </w:p>
        </w:tc>
      </w:tr>
      <w:tr w14:paraId="11156E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9F1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5E8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0D6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成交总额</w:t>
            </w:r>
          </w:p>
        </w:tc>
      </w:tr>
      <w:tr w14:paraId="62C5EB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36E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E62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EF4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成交总量</w:t>
            </w:r>
          </w:p>
        </w:tc>
      </w:tr>
      <w:tr w14:paraId="3770DA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986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DDF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746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原始成交总量</w:t>
            </w:r>
          </w:p>
        </w:tc>
      </w:tr>
      <w:tr w14:paraId="39B4CF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8CE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29B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FA7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涨跌额</w:t>
            </w:r>
          </w:p>
        </w:tc>
      </w:tr>
      <w:tr w14:paraId="1EC1E7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AEB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711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07B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涨跌幅</w:t>
            </w:r>
          </w:p>
        </w:tc>
      </w:tr>
      <w:tr w14:paraId="6DCAFD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A9F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DF74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9DF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振幅</w:t>
            </w:r>
          </w:p>
        </w:tc>
      </w:tr>
      <w:tr w14:paraId="389549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546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96A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CF28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</w:tbl>
    <w:p w14:paraId="76AA61D9">
      <w:pPr>
        <w:rPr>
          <w:rFonts w:hint="eastAsia" w:asciiTheme="minorEastAsia" w:hAnsiTheme="minorEastAsia" w:eastAsiaTheme="minorEastAsia" w:cstheme="minorEastAsia"/>
        </w:rPr>
      </w:pPr>
    </w:p>
    <w:p w14:paraId="39F48670">
      <w:pPr>
        <w:rPr>
          <w:rFonts w:hint="eastAsia" w:asciiTheme="minorEastAsia" w:hAnsiTheme="minorEastAsia" w:eastAsiaTheme="minorEastAsia" w:cstheme="minorEastAsia"/>
        </w:rPr>
      </w:pPr>
    </w:p>
    <w:p w14:paraId="19D727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最新分时交易</w:t>
      </w:r>
    </w:p>
    <w:p w14:paraId="573007A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"https://api.mairuiapi.com/hsindex/latest/000001.SZ/d/LICENCE-66D8-9F96-0C7F0FBCD073"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https://api.mairuiapi.com/hsindex/latest/指数代码.市场（如000001.SH）/分时级别(如d)/您的licence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0A01B6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"https://api.mairuiapi.com/hsindex/latest/000001.SZ/d/LICENCE-66D8-9F96-0C7F0FBCD073"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https://api.mairuiapi.com/hsindex/latest/000001.SZ/d/LICENCE-66D8-9F96-0C7F0FBCD073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316ABE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指数列表》得到的指数代码和分时级别获取最新交易数据，交易时间升序。目前分时级别支持5分钟、15分钟、30分钟、60分钟、日线、周线、月线、年线，对应的请求参数分别为5、15、30、60、d、w、m、y。</w:t>
      </w:r>
    </w:p>
    <w:p w14:paraId="1D198B7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数据更新：实时</w:t>
      </w:r>
    </w:p>
    <w:p w14:paraId="5B97AC2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066FA634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76D782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577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3E6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554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4A4E72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539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19E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0E3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</w:t>
            </w:r>
          </w:p>
        </w:tc>
      </w:tr>
      <w:tr w14:paraId="38231E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B71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A29E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F867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5498F2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83E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6BD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EAB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6395B7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C1E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F12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FEA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2C54AB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F7F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C17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7F5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收盘价</w:t>
            </w:r>
          </w:p>
        </w:tc>
      </w:tr>
      <w:tr w14:paraId="5F7FB9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0E3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95E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3F8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</w:t>
            </w:r>
          </w:p>
        </w:tc>
      </w:tr>
      <w:tr w14:paraId="7743F2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A97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590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BD8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成交额</w:t>
            </w:r>
          </w:p>
        </w:tc>
      </w:tr>
      <w:tr w14:paraId="730AA0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40E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F0D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ECC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前收盘价</w:t>
            </w:r>
          </w:p>
        </w:tc>
      </w:tr>
    </w:tbl>
    <w:p w14:paraId="69D489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历史分时交易</w:t>
      </w:r>
    </w:p>
    <w:p w14:paraId="7421B5B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"https://api.mairuiapi.com/hsindex/history/000001.SZ/d/LICENCE-66D8-9F96-0C7F0FBCD073?st=20250101&amp;et=20250430"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https://api.mairuiapi.com/hsindex/history/指数代码.市场（如000001.SH）/分时级别(如d)/您的licence?st=开始时间(如20240601)&amp;et=结束时间(如20250430)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B9833F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"https://api.mairuiapi.com/hsindex/history/000001.SZ/d/LICENCE-66D8-9F96-0C7F0FBCD073?st=20250101&amp;et=20250430"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https://api.mairuiapi.com/hsindex/history/000001.SZ/d/LICENCE-66D8-9F96-0C7F0FBCD073?st=20250101&amp;et=20250430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9F7995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指数列表》得到的指数代码和分时级别获取历史交易数据，交易时间升序。目前分时级别支持5分钟、15分钟、30分钟、60分钟、日线、周线、月线、年线，对应的请求参数分别为5、15、30、60、d、w、m、y，开始时间以及结束时间的格式均为 YYYYMMDD 或 YYYYMMDDhhmmss，例如：'20240101' 或'20241231235959'。不设置开始时间和结束时间则为全部历史数据。</w:t>
      </w:r>
    </w:p>
    <w:p w14:paraId="084B34D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数据更新：日线以上数据每日下午15:30开始更新，预计17:10完成更新</w:t>
      </w:r>
    </w:p>
    <w:p w14:paraId="44FDA55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37091CB1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75E22B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A1D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CF3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041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799D78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548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497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36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</w:t>
            </w:r>
          </w:p>
        </w:tc>
      </w:tr>
      <w:tr w14:paraId="04E14F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15D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52DE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F59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2DF8C0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433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4F2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887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2256A2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94E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B3A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9FD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4135D7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186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C2A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BB4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收盘价</w:t>
            </w:r>
          </w:p>
        </w:tc>
      </w:tr>
      <w:tr w14:paraId="5A12FE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686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706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2F4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</w:t>
            </w:r>
          </w:p>
        </w:tc>
      </w:tr>
      <w:tr w14:paraId="7A4A30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10C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B27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795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成交额</w:t>
            </w:r>
          </w:p>
        </w:tc>
      </w:tr>
      <w:tr w14:paraId="4FF3BF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C70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5AE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2CE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前收盘价</w:t>
            </w:r>
          </w:p>
        </w:tc>
      </w:tr>
    </w:tbl>
    <w:p w14:paraId="0C9B7E73">
      <w:pPr>
        <w:rPr>
          <w:rFonts w:hint="eastAsia" w:asciiTheme="minorEastAsia" w:hAnsiTheme="minorEastAsia" w:eastAsiaTheme="minorEastAsia" w:cstheme="minorEastAsia"/>
        </w:rPr>
      </w:pPr>
    </w:p>
    <w:p w14:paraId="684205A5">
      <w:pPr>
        <w:rPr>
          <w:rFonts w:hint="eastAsia" w:asciiTheme="minorEastAsia" w:hAnsiTheme="minorEastAsia" w:eastAsiaTheme="minorEastAsia" w:cstheme="minorEastAsia"/>
        </w:rPr>
      </w:pPr>
    </w:p>
    <w:p w14:paraId="45EBFB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历史分时MACD</w:t>
      </w:r>
    </w:p>
    <w:p w14:paraId="04EEC53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"https://api.mairuiapi.com/hsindex/history/macd/000001.SH/d/LICENCE-66D8-9F96-0C7F0FBCD073"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https://api.mairuiapi.com/hsindex/history/macd/指数代码(如000001.SH)/分时级别(如d)/您的licence?st=开始时间&amp;et=结束时间&amp;lt=最新条数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17DBEAF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"https://api.mairuiapi.com/hsindex/history/macd/000001.SH/d/LICENCE-66D8-9F96-0C7F0FBCD073"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https://api.mairuiapi.com/hsindex/history/macd/000001.SH/d/LICENCE-66D8-9F96-0C7F0FBCD073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EFE069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指数列表》得到的指数代码和分时级别获取历史MACD数据，交易时间升序。目前分时级别支持5分钟、15分钟、30分钟、60分钟、日线、周线、月线、年线，对应的请求参数分别为5、15、30、60、d、w、m、y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6BC7547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数据更新：分钟级别数据盘中更新，分时越小越优先更新，如5分钟级别会每5分钟更新，15分钟级别会每15分钟更新，以此类推，日线及以上级别每日15:35更新</w:t>
      </w:r>
    </w:p>
    <w:p w14:paraId="31CE102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364CFEF3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15B75E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DA8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DEE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4BF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0E969E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5ED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852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DB7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交易时间，短分时级别格式为yyyy-MM-ddHH:mm:ss，日线级别为yyyy-MM-dd</w:t>
            </w:r>
          </w:p>
        </w:tc>
      </w:tr>
      <w:tr w14:paraId="647D3E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B040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diff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9EC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2B2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DIFF值</w:t>
            </w:r>
          </w:p>
        </w:tc>
      </w:tr>
      <w:tr w14:paraId="2762FA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1AE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dea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95C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335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DEA值</w:t>
            </w:r>
          </w:p>
        </w:tc>
      </w:tr>
      <w:tr w14:paraId="29FEC6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A6A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macd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549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184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MACD值</w:t>
            </w:r>
          </w:p>
        </w:tc>
      </w:tr>
      <w:tr w14:paraId="36427B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52B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ema12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C3E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915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EMA（12）值</w:t>
            </w:r>
          </w:p>
        </w:tc>
      </w:tr>
      <w:tr w14:paraId="0F36ED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4FB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ema26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73A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F43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EMA（26）值</w:t>
            </w:r>
          </w:p>
        </w:tc>
      </w:tr>
    </w:tbl>
    <w:p w14:paraId="22351F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历史分时MA</w:t>
      </w:r>
    </w:p>
    <w:p w14:paraId="41F6802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"https://api.mairuiapi.com/hsindex/history/ma/000001.SH/d/LICENCE-66D8-9F96-0C7F0FBCD073"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https://api.mairuiapi.com/hsindex/history/ma/指数代码(如000001.SH)/分时级别(如d)/您的licence?st=开始时间&amp;et=结束时间&amp;lt=最新条数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EE68E2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"https://api.mairuiapi.com/hsindex/history/ma/000001.SH/d/LICENCE-66D8-9F96-0C7F0FBCD073"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https://api.mairuiapi.com/hsindex/history/ma/000001.SH/d/LICENCE-66D8-9F96-0C7F0FBCD073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D594C8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指数列表》得到的指数代码和分时级别获取历史MA数据，交易时间升序。目前分时级别支持5分钟、15分钟、30分钟、60分钟、日线、周线、月线、年线，对应的请求参数分别为5、15、30、60、d、w、m、y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6BF79DC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数据更新：分钟级别数据盘中更新，分时越小越优先更新，如5分钟级别会每5分钟更新，15分钟级别会每15分钟更新，以此类推，日线及以上级别每日15:35更新</w:t>
      </w:r>
    </w:p>
    <w:p w14:paraId="4EB6080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63ABC0A1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714F2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143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58E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7CC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B4B8D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2D7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868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8B2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交易时间，短分时级别格式为yyyy-MM-ddHH:mm:ss，日线级别为yyyy-MM-dd</w:t>
            </w:r>
          </w:p>
        </w:tc>
      </w:tr>
      <w:tr w14:paraId="772FC5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AA1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ma3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E27E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BA0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MA3，没有则为null</w:t>
            </w:r>
          </w:p>
        </w:tc>
      </w:tr>
      <w:tr w14:paraId="716CDE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2AD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ma5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8A0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30D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MA5，没有则为null</w:t>
            </w:r>
          </w:p>
        </w:tc>
      </w:tr>
      <w:tr w14:paraId="5626A4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40D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ma10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BBD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3FF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MA10，没有则为null</w:t>
            </w:r>
          </w:p>
        </w:tc>
      </w:tr>
      <w:tr w14:paraId="58EC0D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1E1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ma15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86C9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8D6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MA15，没有则为null</w:t>
            </w:r>
          </w:p>
        </w:tc>
      </w:tr>
      <w:tr w14:paraId="70D5A0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EA0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ma20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B2E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9ECE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MA20，没有则为null</w:t>
            </w:r>
          </w:p>
        </w:tc>
      </w:tr>
      <w:tr w14:paraId="05D21B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382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ma30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0EF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472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MA30，没有则为null</w:t>
            </w:r>
          </w:p>
        </w:tc>
      </w:tr>
      <w:tr w14:paraId="2C5B31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E96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ma60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9DE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87D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MA60，没有则为null</w:t>
            </w:r>
          </w:p>
        </w:tc>
      </w:tr>
      <w:tr w14:paraId="09A624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EFF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ma120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4E2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41B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MA120，没有则为null</w:t>
            </w:r>
          </w:p>
        </w:tc>
      </w:tr>
      <w:tr w14:paraId="099694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D43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ma200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3B2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6B7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MA200，没有则为null</w:t>
            </w:r>
          </w:p>
        </w:tc>
      </w:tr>
      <w:tr w14:paraId="1E03BF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8AD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ma250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2FD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FFB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MA250，没有则为null</w:t>
            </w:r>
          </w:p>
        </w:tc>
      </w:tr>
    </w:tbl>
    <w:p w14:paraId="64050F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历史分时BOLL</w:t>
      </w:r>
    </w:p>
    <w:p w14:paraId="3271345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"https://api.mairuiapi.com/hsindex/history/boll/000001.SH/d/LICENCE-66D8-9F96-0C7F0FBCD073"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https://api.mairuiapi.com/hsindex/history/boll/指数代码(如000001.SH)/分时级别(如d)/您的licence?st=开始时间&amp;et=结束时间&amp;lt=最新条数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D98879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"https://api.mairuiapi.com/hsindex/history/boll/000001.SH/d/LICENCE-66D8-9F96-0C7F0FBCD073"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https://api.mairuiapi.com/hsindex/history/boll/000001.SH/d/LICENCE-66D8-9F96-0C7F0FBCD073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3E709A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指数列表》得到的指数代码和分时级别获取历史BOLL数据，交易时间升序。目前分时级别支持5分钟、15分钟、30分钟、60分钟、日线、周线、月线、年线，对应的请求参数分别为5、15、30、60、d、w、m、y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2412C81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数据更新：分钟级别数据盘中更新，分时越小越优先更新，如5分钟级别会每5分钟更新，15分钟级别会每15分钟更新，以此类推，日线及以上级别每日15:35更新</w:t>
      </w:r>
    </w:p>
    <w:p w14:paraId="6A26678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3E0A3632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42364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957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EF8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CAA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8A727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25D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684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951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交易时间，短分时级别格式为yyyy-MM-ddHH:mm:ss，日线级别为yyyy-MM-dd</w:t>
            </w:r>
          </w:p>
        </w:tc>
      </w:tr>
      <w:tr w14:paraId="30793B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240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1DA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642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上轨</w:t>
            </w:r>
          </w:p>
        </w:tc>
      </w:tr>
      <w:tr w14:paraId="3A3726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55D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769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2ED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下轨</w:t>
            </w:r>
          </w:p>
        </w:tc>
      </w:tr>
      <w:tr w14:paraId="7A658E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6E1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133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A91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中轨</w:t>
            </w:r>
          </w:p>
        </w:tc>
      </w:tr>
    </w:tbl>
    <w:p w14:paraId="1121C6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历史分时KDJ</w:t>
      </w:r>
    </w:p>
    <w:p w14:paraId="372B737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"https://api.mairuiapi.com/hsindex/history/kdj/000001.SH/d/n/LICENCE-66D8-9F96-0C7F0FBCD073"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https://api.mairuiapi.com/hsindex/history/kdj/指数代码(如000001.SH)/分时级别(如d)/您的licence?st=开始时间&amp;et=结束时间&amp;lt=最新条数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5DDCA4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"https://api.mairuiapi.com/hsindex/history/kdj/000001.SH/d/n/LICENCE-66D8-9F96-0C7F0FBCD073"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https://api.mairuiapi.com/hsindex/history/kdj/000001.SH/d/n/LICENCE-66D8-9F96-0C7F0FBCD073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C9E4FD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指数列表》得到的指数代码和分时级别获取历史KDJ数据，交易时间升序。目前分时级别支持5分钟、15分钟、30分钟、60分钟、日线、周线、月线、年线，对应的请求参数分别为5、15、30、60、d、w、m、y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6A97362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数据更新：分钟级别数据盘中更新，分时越小越优先更新，如5分钟级别会每5分钟更新，15分钟级别会每15分钟更新，以此类推，日线及以上级别每日15:35更新</w:t>
      </w:r>
    </w:p>
    <w:p w14:paraId="1C49F00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59138F74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7ED7C7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64C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6B8E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048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6AD68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23F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2D2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108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交易时间，短分时级别格式为yyyy-MM-ddHH:mm:ss，日线级别为yyyy-MM-dd</w:t>
            </w:r>
          </w:p>
        </w:tc>
      </w:tr>
      <w:tr w14:paraId="02B481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AA0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684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D43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K值</w:t>
            </w:r>
          </w:p>
        </w:tc>
      </w:tr>
      <w:tr w14:paraId="46D773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506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A2B9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800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D值</w:t>
            </w:r>
          </w:p>
        </w:tc>
      </w:tr>
      <w:tr w14:paraId="6580EC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C24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B0E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F7C1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J值</w:t>
            </w:r>
          </w:p>
        </w:tc>
      </w:tr>
    </w:tbl>
    <w:p w14:paraId="55A04B0E">
      <w:pPr>
        <w:rPr>
          <w:rFonts w:hint="eastAsia" w:asciiTheme="minorEastAsia" w:hAnsiTheme="minorEastAsia" w:eastAsiaTheme="minorEastAsia" w:cstheme="minorEastAsia"/>
        </w:rPr>
      </w:pPr>
    </w:p>
    <w:p w14:paraId="2DF03278">
      <w:pPr>
        <w:rPr>
          <w:rFonts w:hint="eastAsia" w:asciiTheme="minorEastAsia" w:hAnsiTheme="minorEastAsia" w:eastAsiaTheme="minorEastAsia" w:cstheme="minorEastAsia"/>
        </w:rPr>
      </w:pPr>
    </w:p>
    <w:p w14:paraId="2B293B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京市股票列表</w:t>
      </w:r>
    </w:p>
    <w:p w14:paraId="4433296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"https://api.mairuiapi.com/bj/list/all/LICENCE-66D8-9F96-0C7F0FBCD073"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https://api.mairuiapi.com/bj/list/all/您的licence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33B6584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"https://api.mairuiapi.com/bj/list/all/LICENCE-66D8-9F96-0C7F0FBCD073"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https://api.mairuiapi.com/bj/list/all/LICENCE-66D8-9F96-0C7F0FBCD073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1949E4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接口说明：获取基础的股票代码和名称，用于后续接口的参数传入。</w:t>
      </w:r>
    </w:p>
    <w:p w14:paraId="71628C1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数据更新：每日16:20</w:t>
      </w:r>
    </w:p>
    <w:p w14:paraId="04D6BCB1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1DA9D312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444BAC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9A0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848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903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9CC3F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178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A4E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521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股票代码，如：430017.BJ</w:t>
            </w:r>
          </w:p>
        </w:tc>
      </w:tr>
      <w:tr w14:paraId="7B9FED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F90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B9C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BED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股票名称，如：星昊医药</w:t>
            </w:r>
          </w:p>
        </w:tc>
      </w:tr>
      <w:tr w14:paraId="4E1706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76D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C70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405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交易所</w:t>
            </w:r>
          </w:p>
        </w:tc>
      </w:tr>
    </w:tbl>
    <w:p w14:paraId="40AF17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京市指数列表</w:t>
      </w:r>
    </w:p>
    <w:p w14:paraId="79158C5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"https://api.mairuiapi.com/bj/list/index/LICENCE-66D8-9F96-0C7F0FBCD073"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https://api.mairuiapi.com/bj/list/index/您的licence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760160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"https://api.mairuiapi.com/bj/list/index/LICENCE-66D8-9F96-0C7F0FBCD073"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https://api.mairuiapi.com/bj/list/index/LICENCE-66D8-9F96-0C7F0FBCD073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CB2A83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接口说明：获取基础的股票代码和名称，用于后续接口的参数传入。</w:t>
      </w:r>
    </w:p>
    <w:p w14:paraId="2BB4D14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数据更新：每日16:20</w:t>
      </w:r>
    </w:p>
    <w:p w14:paraId="3EAEAAD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6456AF31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C069A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4E8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E02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127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2BEA48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882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EF6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BC2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指数代码，如：899050.BJ</w:t>
            </w:r>
          </w:p>
        </w:tc>
      </w:tr>
      <w:tr w14:paraId="6E75A0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7BF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5CD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258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指数名称，如：北证50</w:t>
            </w:r>
          </w:p>
        </w:tc>
      </w:tr>
      <w:tr w14:paraId="3A0D9B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187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86F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696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交易所</w:t>
            </w:r>
          </w:p>
        </w:tc>
      </w:tr>
    </w:tbl>
    <w:p w14:paraId="496D07A1">
      <w:pPr>
        <w:rPr>
          <w:rFonts w:hint="eastAsia" w:asciiTheme="minorEastAsia" w:hAnsiTheme="minorEastAsia" w:eastAsiaTheme="minorEastAsia" w:cstheme="minorEastAsia"/>
        </w:rPr>
      </w:pPr>
    </w:p>
    <w:p w14:paraId="3E74ED6D">
      <w:pPr>
        <w:rPr>
          <w:rFonts w:hint="eastAsia" w:asciiTheme="minorEastAsia" w:hAnsiTheme="minorEastAsia" w:eastAsiaTheme="minorEastAsia" w:cstheme="minorEastAsia"/>
        </w:rPr>
      </w:pPr>
    </w:p>
    <w:p w14:paraId="7BB575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股票实时数据</w:t>
      </w:r>
    </w:p>
    <w:p w14:paraId="5C3C5244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"https://api.mairuiapi.com/bj/stock/real/time/430017/LICENCE-66D8-9F96-0C7F0FBCD073"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https://api.mairuiapi.com/bj/stock/real/time/股票代码(如430017)/您的licence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2CC2087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"https://api.mairuiapi.com/bj/stock/real/time/430017/LICENCE-66D8-9F96-0C7F0FBCD073"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https://api.mairuiapi.com/bj/stock/real/time/430017/LICENCE-66D8-9F96-0C7F0FBCD073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5A31E5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接口说明：根据《京市股票列表》得到的股票代码获取实时交易数据（您可以理解为日线的最新数据），该接口为券商数据源。</w:t>
      </w:r>
    </w:p>
    <w:p w14:paraId="3F3BE60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数据更新：盘中实时</w:t>
      </w:r>
    </w:p>
    <w:p w14:paraId="65EA6FF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7B83011F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656B04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1BD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CB1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66A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40F4D6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6DF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393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FDD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最新价</w:t>
            </w:r>
          </w:p>
        </w:tc>
      </w:tr>
      <w:tr w14:paraId="381602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840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81B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007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24898C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CDC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67E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815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6287E2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3D9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C0A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1DB9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09C88D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1CE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41C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C1D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前收盘价</w:t>
            </w:r>
          </w:p>
        </w:tc>
      </w:tr>
      <w:tr w14:paraId="10812E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7D5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F44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D27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成交总额</w:t>
            </w:r>
          </w:p>
        </w:tc>
      </w:tr>
      <w:tr w14:paraId="104D72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08D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E58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23E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成交总量</w:t>
            </w:r>
          </w:p>
        </w:tc>
      </w:tr>
      <w:tr w14:paraId="50A1AD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3C7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EF0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183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原始成交总量</w:t>
            </w:r>
          </w:p>
        </w:tc>
      </w:tr>
      <w:tr w14:paraId="522337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4D4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48E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45B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涨跌额</w:t>
            </w:r>
          </w:p>
        </w:tc>
      </w:tr>
      <w:tr w14:paraId="3682DD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6AA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DF3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AF2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涨跌幅</w:t>
            </w:r>
          </w:p>
        </w:tc>
      </w:tr>
      <w:tr w14:paraId="42C6BB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DE4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770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02D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振幅</w:t>
            </w:r>
          </w:p>
        </w:tc>
      </w:tr>
      <w:tr w14:paraId="4A1073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659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911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416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743D82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BC1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A0B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357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市盈率</w:t>
            </w:r>
          </w:p>
        </w:tc>
      </w:tr>
      <w:tr w14:paraId="61866D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CA2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61E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EBF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换手率</w:t>
            </w:r>
          </w:p>
        </w:tc>
      </w:tr>
      <w:tr w14:paraId="1C5171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487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pb_ratio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C6F1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E98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市净率</w:t>
            </w:r>
          </w:p>
        </w:tc>
      </w:tr>
      <w:tr w14:paraId="78B215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5DD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6CA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9E9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</w:t>
            </w:r>
          </w:p>
        </w:tc>
      </w:tr>
    </w:tbl>
    <w:p w14:paraId="67317D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买卖五档盘口</w:t>
      </w:r>
    </w:p>
    <w:p w14:paraId="6CA3370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"https://api.mairuiapi.com/bj/stock/real/five/430017/LICENCE-66D8-9F96-0C7F0FBCD073"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https://api.mairuiapi.com/bj/stock/real/five/股票代码(如430017)/您的licence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12FF6F7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"https://api.mairuiapi.com/bj/stock/real/five/430017/LICENCE-66D8-9F96-0C7F0FBCD073"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https://api.mairuiapi.com/bj/stock/real/five/430017/LICENCE-66D8-9F96-0C7F0FBCD073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3B1091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接口说明：根据《京市股票列表》得到的股票代码获取实时买卖五档盘口数据。</w:t>
      </w:r>
    </w:p>
    <w:p w14:paraId="0B13D4A6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数据更新：盘中实时</w:t>
      </w:r>
    </w:p>
    <w:p w14:paraId="124B94F0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68E2F5A4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014AA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F3C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1B4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925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43B06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286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ED8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FD8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委卖价</w:t>
            </w:r>
          </w:p>
        </w:tc>
      </w:tr>
      <w:tr w14:paraId="6B34A1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D00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9F9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3298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委买价</w:t>
            </w:r>
          </w:p>
        </w:tc>
      </w:tr>
      <w:tr w14:paraId="0E69FE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EB0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801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B10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委卖量</w:t>
            </w:r>
          </w:p>
        </w:tc>
      </w:tr>
      <w:tr w14:paraId="15B96D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A08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7E5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986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委买量</w:t>
            </w:r>
          </w:p>
        </w:tc>
      </w:tr>
      <w:tr w14:paraId="17C076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62B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EB6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9AE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</w:tbl>
    <w:p w14:paraId="2B9C2D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指数实时数据</w:t>
      </w:r>
    </w:p>
    <w:p w14:paraId="5E56F88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"https://api.mairuiapi.com/bj/index/real/time/899050/LICENCE-66D8-9F96-0C7F0FBCD073"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https://api.mairuiapi.com/bj/index/real/time/指数代码(如899050)/您的licence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7045F7C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"https://api.mairuiapi.com/bj/index/real/time/899050/LICENCE-66D8-9F96-0C7F0FBCD073"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https://api.mairuiapi.com/bj/index/real/time/899050/LICENCE-66D8-9F96-0C7F0FBCD073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626FF36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接口说明：根据《京市指数列表》得到的指数代码获取实时交易数据（您可以理解为日线的最新数据），该接口为券商数据源。</w:t>
      </w:r>
    </w:p>
    <w:p w14:paraId="4310F65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数据更新：盘中实时</w:t>
      </w:r>
    </w:p>
    <w:p w14:paraId="63F2304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14F338B2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B8E23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098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E8A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080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F1B50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D07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1C8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250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最新价</w:t>
            </w:r>
          </w:p>
        </w:tc>
      </w:tr>
      <w:tr w14:paraId="166AAD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F51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381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E23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44BE10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58C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AD0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49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40A875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4CF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149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0D6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30067E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332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EB1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592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前收盘价</w:t>
            </w:r>
          </w:p>
        </w:tc>
      </w:tr>
      <w:tr w14:paraId="332143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9BE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452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617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成交总额</w:t>
            </w:r>
          </w:p>
        </w:tc>
      </w:tr>
      <w:tr w14:paraId="50DC32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B88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772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336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成交总量</w:t>
            </w:r>
          </w:p>
        </w:tc>
      </w:tr>
      <w:tr w14:paraId="00556E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E0B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13D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85E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原始成交总量</w:t>
            </w:r>
          </w:p>
        </w:tc>
      </w:tr>
      <w:tr w14:paraId="6F2A28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F68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A48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407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涨跌额</w:t>
            </w:r>
          </w:p>
        </w:tc>
      </w:tr>
      <w:tr w14:paraId="52F8A3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BC6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E1E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942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涨跌幅</w:t>
            </w:r>
          </w:p>
        </w:tc>
      </w:tr>
      <w:tr w14:paraId="11EF05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EC4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C20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388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振幅</w:t>
            </w:r>
          </w:p>
        </w:tc>
      </w:tr>
      <w:tr w14:paraId="7C0B06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14A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CF0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59F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2E9A2E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19D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DBA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6F1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市盈率</w:t>
            </w:r>
          </w:p>
        </w:tc>
      </w:tr>
      <w:tr w14:paraId="47EEE4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252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9AB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09C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换手率</w:t>
            </w:r>
          </w:p>
        </w:tc>
      </w:tr>
      <w:tr w14:paraId="60A046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FA9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pb_ratio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FAC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74B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市净率</w:t>
            </w:r>
          </w:p>
        </w:tc>
      </w:tr>
      <w:tr w14:paraId="4DAA98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D52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382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0723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</w:t>
            </w:r>
          </w:p>
        </w:tc>
      </w:tr>
    </w:tbl>
    <w:p w14:paraId="100AAE6E">
      <w:pPr>
        <w:rPr>
          <w:rFonts w:hint="eastAsia" w:asciiTheme="minorEastAsia" w:hAnsiTheme="minorEastAsia" w:eastAsiaTheme="minorEastAsia" w:cstheme="minorEastAsia"/>
        </w:rPr>
      </w:pPr>
    </w:p>
    <w:p w14:paraId="1D91513E">
      <w:pPr>
        <w:rPr>
          <w:rFonts w:hint="eastAsia" w:asciiTheme="minorEastAsia" w:hAnsiTheme="minorEastAsia" w:eastAsiaTheme="minorEastAsia" w:cstheme="minorEastAsia"/>
        </w:rPr>
      </w:pPr>
    </w:p>
    <w:p w14:paraId="19431613">
      <w:pPr>
        <w:rPr>
          <w:rFonts w:hint="eastAsia" w:asciiTheme="minorEastAsia" w:hAnsiTheme="minorEastAsia" w:eastAsiaTheme="minorEastAsia" w:cstheme="minorEastAsia"/>
        </w:rPr>
      </w:pPr>
    </w:p>
    <w:p w14:paraId="24652D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50D1D"/>
        <w:spacing w:before="0" w:beforeAutospacing="0" w:after="250" w:afterAutospacing="0" w:line="37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科创股票列表</w:t>
      </w:r>
    </w:p>
    <w:p w14:paraId="74EEEA47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instrText xml:space="preserve"> HYPERLINK "https://api.mairuiapi.com/kc/list/all/LICENCE-66D8-9F96-0C7F0FBCD073"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t>https://api.mairuiapi.com/kc/list/all/您的licence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end"/>
      </w:r>
    </w:p>
    <w:p w14:paraId="6D9D69F1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instrText xml:space="preserve"> HYPERLINK "https://api.mairuiapi.com/kc/list/all/LICENCE-66D8-9F96-0C7F0FBCD073"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t>https://api.mairuiapi.com/kc/list/all/LICENCE-66D8-9F96-0C7F0FBCD073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end"/>
      </w:r>
    </w:p>
    <w:p w14:paraId="6DB90B67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接口说明：获取基础的股票代码和名称，用于后续接口的参数传入。</w:t>
      </w:r>
    </w:p>
    <w:p w14:paraId="2AA47AE8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数据更新：每日16:20</w:t>
      </w:r>
    </w:p>
    <w:p w14:paraId="54874238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请求频率：1分钟300次 | 包月版、体验版1分钟1千次| 包年版1分钟3千次 | 钻石版1分钟6千次</w:t>
      </w:r>
    </w:p>
    <w:p w14:paraId="12D126C4">
      <w:pPr>
        <w:keepNext w:val="0"/>
        <w:keepLines w:val="0"/>
        <w:widowControl/>
        <w:suppressLineNumbers w:val="0"/>
        <w:shd w:val="clear" w:fill="050D1D"/>
        <w:spacing w:before="100" w:beforeAutospacing="0" w:after="200" w:after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2A395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272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E28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8FF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0397A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543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51E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3FA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股票代码，如：688001.SH</w:t>
            </w:r>
          </w:p>
        </w:tc>
      </w:tr>
      <w:tr w14:paraId="152E1C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89E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AD4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42D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股票名称，如：华兴源创</w:t>
            </w:r>
          </w:p>
        </w:tc>
      </w:tr>
      <w:tr w14:paraId="6EA1A3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25B1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803D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DC3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交易所</w:t>
            </w:r>
          </w:p>
        </w:tc>
      </w:tr>
    </w:tbl>
    <w:p w14:paraId="3AE108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股票实时数据</w:t>
      </w:r>
    </w:p>
    <w:p w14:paraId="4174FDC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"https://api.mairuiapi.com/kc/real/time/688001/LICENCE-66D8-9F96-0C7F0FBCD073"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https://api.mairuiapi.com/kc/real/time/股票代码(如688001)/您的licence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61A0897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"https://api.mairuiapi.com/kc/real/time/688001/LICENCE-66D8-9F96-0C7F0FBCD073"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https://api.mairuiapi.com/kc/real/time/688001/LICENCE-66D8-9F96-0C7F0FBCD073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5BD387E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接口说明：根据《科创股票列表》得到的股票代码获取实时交易数据（您可以理解为日线的最新数据），该接口为券商数据源。</w:t>
      </w:r>
    </w:p>
    <w:p w14:paraId="3E00BF85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数据更新：盘中实时</w:t>
      </w:r>
    </w:p>
    <w:p w14:paraId="0D3A422C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5DE34FF6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5B02A1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08E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A03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583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7A5FC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E46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C97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971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最新价</w:t>
            </w:r>
          </w:p>
        </w:tc>
      </w:tr>
      <w:tr w14:paraId="7B29DA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0DD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CFD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725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17075D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675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B49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AA2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4E5F44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680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650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B6D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72E086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502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F2B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B65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前收盘价</w:t>
            </w:r>
          </w:p>
        </w:tc>
      </w:tr>
      <w:tr w14:paraId="13F3CF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8B2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999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232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成交总额</w:t>
            </w:r>
          </w:p>
        </w:tc>
      </w:tr>
      <w:tr w14:paraId="59293E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1D9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8C1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27F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成交总量</w:t>
            </w:r>
          </w:p>
        </w:tc>
      </w:tr>
      <w:tr w14:paraId="456329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100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F5D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0AA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原始成交总量</w:t>
            </w:r>
          </w:p>
        </w:tc>
      </w:tr>
      <w:tr w14:paraId="6B2FE1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27B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BEC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824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涨跌额</w:t>
            </w:r>
          </w:p>
        </w:tc>
      </w:tr>
      <w:tr w14:paraId="54058F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023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161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6C8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涨跌幅</w:t>
            </w:r>
          </w:p>
        </w:tc>
      </w:tr>
      <w:tr w14:paraId="1F1050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B28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FEF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497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振幅</w:t>
            </w:r>
          </w:p>
        </w:tc>
      </w:tr>
      <w:tr w14:paraId="2B1B58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22E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C07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744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0B5E06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F35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AD3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B56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市盈率</w:t>
            </w:r>
          </w:p>
        </w:tc>
      </w:tr>
      <w:tr w14:paraId="5029E6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153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C7B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D81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换手率</w:t>
            </w:r>
          </w:p>
        </w:tc>
      </w:tr>
      <w:tr w14:paraId="33BCE5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7E4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pb_ratio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6C1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110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市净率</w:t>
            </w:r>
          </w:p>
        </w:tc>
      </w:tr>
      <w:tr w14:paraId="538EEC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463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D224F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8EB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成交量</w:t>
            </w:r>
          </w:p>
        </w:tc>
      </w:tr>
    </w:tbl>
    <w:p w14:paraId="120179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买卖五档盘口</w:t>
      </w:r>
    </w:p>
    <w:p w14:paraId="3CD66B2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"https://api.mairuiapi.com/kc/real/five/688001/LICENCE-66D8-9F96-0C7F0FBCD073"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https://api.mairuiapi.com/kc/real/five/股票代码(如688001)/您的licence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A4220E2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"https://api.mairuiapi.com/kc/real/five/688001/LICENCE-66D8-9F96-0C7F0FBCD073"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https://api.mairuiapi.com/kc/real/five/688001/LICENCE-66D8-9F96-0C7F0FBCD073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1275073A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接口说明：根据《科创股票列表》得到的股票代码获取实时买卖五档盘口数据。</w:t>
      </w:r>
    </w:p>
    <w:p w14:paraId="356A490B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数据更新：盘中实时</w:t>
      </w:r>
    </w:p>
    <w:p w14:paraId="5CC13FE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2A80659E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73BE20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93F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D60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95C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2B12B0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CA1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CEF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601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委卖价</w:t>
            </w:r>
          </w:p>
        </w:tc>
      </w:tr>
      <w:tr w14:paraId="4AA072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40E1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08A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F73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委买价</w:t>
            </w:r>
          </w:p>
        </w:tc>
      </w:tr>
      <w:tr w14:paraId="370136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D23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1A8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6ED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委卖量</w:t>
            </w:r>
          </w:p>
        </w:tc>
      </w:tr>
      <w:tr w14:paraId="796440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192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vb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CB8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AFC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委买量</w:t>
            </w:r>
          </w:p>
        </w:tc>
      </w:tr>
      <w:tr w14:paraId="359D3E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F79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B45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371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</w:tbl>
    <w:p w14:paraId="7DFD0A40">
      <w:pPr>
        <w:rPr>
          <w:rFonts w:hint="eastAsia" w:asciiTheme="minorEastAsia" w:hAnsiTheme="minorEastAsia" w:eastAsiaTheme="minorEastAsia" w:cstheme="minorEastAsia"/>
        </w:rPr>
      </w:pPr>
    </w:p>
    <w:p w14:paraId="25659879">
      <w:pPr>
        <w:rPr>
          <w:rFonts w:hint="eastAsia" w:asciiTheme="minorEastAsia" w:hAnsiTheme="minorEastAsia" w:eastAsiaTheme="minorEastAsia" w:cstheme="minorEastAsia"/>
        </w:rPr>
      </w:pPr>
    </w:p>
    <w:p w14:paraId="0C5B91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沪深基金列表</w:t>
      </w:r>
    </w:p>
    <w:p w14:paraId="4AFEAC1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"https://api.mairuiapi.com/fd/list/all/LICENCE-66D8-9F96-0C7F0FBCD073"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https://api.mairuiapi.com/fd/list/all/您的licence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01199B3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"https://api.mairuiapi.com/fd/list/all/LICENCE-66D8-9F96-0C7F0FBCD073"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https://api.mairuiapi.com/fd/list/all/LICENCE-66D8-9F96-0C7F0FBCD073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06A960BD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接口说明：获取基础的基金代码和名称，用于后续接口的参数传入。</w:t>
      </w:r>
    </w:p>
    <w:p w14:paraId="6FF04D2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数据更新：每日16:20</w:t>
      </w:r>
    </w:p>
    <w:p w14:paraId="6DC04089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507D73D9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14ACAB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17C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A89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0D61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49C873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0A7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D38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B63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基金代码，如：159001.SZ</w:t>
            </w:r>
          </w:p>
        </w:tc>
      </w:tr>
      <w:tr w14:paraId="084E9B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4559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142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F94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基金名称，如：货币ETF</w:t>
            </w:r>
          </w:p>
        </w:tc>
      </w:tr>
      <w:tr w14:paraId="2BF3E7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CA6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DFCE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7E4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交易所，"sh"表示上证，"sz"表示深证</w:t>
            </w:r>
          </w:p>
        </w:tc>
      </w:tr>
    </w:tbl>
    <w:p w14:paraId="3BC52B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50" w:afterAutospacing="0" w:line="37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FFFFFF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ETF基金列表</w:t>
      </w:r>
    </w:p>
    <w:p w14:paraId="10633CE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"https://api.mairuiapi.com/fd/list/etf/LICENCE-66D8-9F96-0C7F0FBCD073"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https://api.mairuiapi.com/fd/list/etf/您的licence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4F1893B8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instrText xml:space="preserve"> HYPERLINK "https://api.mairuiapi.com/fd/list/etf/LICENCE-66D8-9F96-0C7F0FBCD073"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t>https://api.mairuiapi.com/fd/list/etf/LICENCE-66D8-9F96-0C7F0FBCD073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bdr w:val="none" w:color="auto" w:sz="0" w:space="0"/>
          <w:shd w:val="clear" w:fill="050D1D"/>
        </w:rPr>
        <w:fldChar w:fldCharType="end"/>
      </w:r>
    </w:p>
    <w:p w14:paraId="1F720D7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接口说明：获取基础的基金代码和名称，用于后续接口的参数传入。</w:t>
      </w:r>
    </w:p>
    <w:p w14:paraId="43C8C46F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数据更新：每日16:20</w:t>
      </w:r>
    </w:p>
    <w:p w14:paraId="5E412DCE">
      <w:pPr>
        <w:keepNext w:val="0"/>
        <w:keepLines w:val="0"/>
        <w:widowControl/>
        <w:suppressLineNumbers w:val="0"/>
        <w:spacing w:before="100" w:before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请求频率：1分钟300次 | 包月版、体验版1分钟1千次| 包年版1分钟3千次 | 钻石版1分钟6千次</w:t>
      </w:r>
    </w:p>
    <w:p w14:paraId="03EAEA73">
      <w:pPr>
        <w:keepNext w:val="0"/>
        <w:keepLines w:val="0"/>
        <w:widowControl/>
        <w:suppressLineNumbers w:val="0"/>
        <w:spacing w:before="100" w:beforeAutospacing="0" w:after="200" w:afterAutospacing="0"/>
        <w:rPr>
          <w:rFonts w:hint="eastAsia" w:asciiTheme="minorEastAsia" w:hAnsiTheme="minorEastAsia" w:eastAsiaTheme="minorEastAsia" w:cstheme="minorEastAsia"/>
          <w:color w:val="B1BBD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bdr w:val="none" w:color="auto" w:sz="0" w:space="0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23B0A3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8FE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78C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826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A320B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2CB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dm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5A6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F1F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基金代码，如：159718.SZ</w:t>
            </w:r>
          </w:p>
        </w:tc>
      </w:tr>
      <w:tr w14:paraId="017BCC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CE2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92E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349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基金名称，如：港股医药ETF</w:t>
            </w:r>
          </w:p>
        </w:tc>
      </w:tr>
      <w:tr w14:paraId="2EB971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258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jys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7A6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85A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14"/>
                <w:szCs w:val="1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交易所，"sh"表示上证，"sz"表示深证</w:t>
            </w:r>
          </w:p>
        </w:tc>
      </w:tr>
    </w:tbl>
    <w:p w14:paraId="3DA9D46F">
      <w:pPr>
        <w:rPr>
          <w:rFonts w:hint="eastAsia" w:asciiTheme="minorEastAsia" w:hAnsiTheme="minorEastAsia" w:eastAsiaTheme="minorEastAsia" w:cstheme="minorEastAsia"/>
        </w:rPr>
      </w:pPr>
    </w:p>
    <w:p w14:paraId="25B79C70">
      <w:pPr>
        <w:rPr>
          <w:rFonts w:hint="eastAsia" w:asciiTheme="minorEastAsia" w:hAnsiTheme="minorEastAsia" w:eastAsiaTheme="minorEastAsia" w:cstheme="minorEastAsia"/>
        </w:rPr>
      </w:pPr>
    </w:p>
    <w:p w14:paraId="56A38D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50D1D"/>
        <w:spacing w:before="0" w:beforeAutospacing="0" w:after="250" w:afterAutospacing="0" w:line="37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FFFFFF"/>
          <w:spacing w:val="0"/>
          <w:sz w:val="25"/>
          <w:szCs w:val="25"/>
          <w:bdr w:val="none" w:color="auto" w:sz="0" w:space="0"/>
          <w:shd w:val="clear" w:fill="050D1D"/>
        </w:rPr>
        <w:t>实时数据</w:t>
      </w:r>
    </w:p>
    <w:p w14:paraId="293178BD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API接口：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instrText xml:space="preserve"> HYPERLINK "https://api.mairuiapi.com/fd/real/time/159001/LICENCE-66D8-9F96-0C7F0FBCD073"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t>https://api.mairuiapi.com/fd/real/time/基金代码(如159001)/您的licence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end"/>
      </w:r>
      <w:bookmarkStart w:id="0" w:name="_GoBack"/>
      <w:bookmarkEnd w:id="0"/>
    </w:p>
    <w:p w14:paraId="58C75366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演示URL：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instrText xml:space="preserve"> HYPERLINK "https://api.mairuiapi.com/fd/real/time/159001/LICENCE-66D8-9F96-0C7F0FBCD073" \t "https://www.mairui.club/_blank"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t>https://api.mairuiapi.com/fd/real/time/159001/LICENCE-66D8-9F96-0C7F0FBCD073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D6EFD"/>
          <w:spacing w:val="0"/>
          <w:sz w:val="16"/>
          <w:szCs w:val="16"/>
          <w:u w:val="none"/>
          <w:shd w:val="clear" w:fill="050D1D"/>
        </w:rPr>
        <w:fldChar w:fldCharType="end"/>
      </w:r>
    </w:p>
    <w:p w14:paraId="309455A1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接口说明：根据《沪深基金列表》得到的基金代码获取实时交易数据（您可以理解为日线的最新数据），该接口为券商数据源。</w:t>
      </w:r>
    </w:p>
    <w:p w14:paraId="676E7533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数据更新：盘中实时</w:t>
      </w:r>
    </w:p>
    <w:p w14:paraId="55BD6DC5">
      <w:pPr>
        <w:keepNext w:val="0"/>
        <w:keepLines w:val="0"/>
        <w:widowControl/>
        <w:suppressLineNumbers w:val="0"/>
        <w:shd w:val="clear" w:fill="050D1D"/>
        <w:spacing w:before="100" w:before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请求频率：1分钟300次 | 包月版、体验版1分钟1千次| 包年版1分钟3千次 | 钻石版1分钟6千次</w:t>
      </w:r>
    </w:p>
    <w:p w14:paraId="611BCFA9">
      <w:pPr>
        <w:keepNext w:val="0"/>
        <w:keepLines w:val="0"/>
        <w:widowControl/>
        <w:suppressLineNumbers w:val="0"/>
        <w:shd w:val="clear" w:fill="050D1D"/>
        <w:spacing w:before="100" w:beforeAutospacing="0" w:after="200" w:afterAutospacing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</w:rPr>
      </w:pPr>
      <w:r>
        <w:rPr>
          <w:rFonts w:hint="eastAsia" w:asciiTheme="minorEastAsia" w:hAnsiTheme="minorEastAsia" w:eastAsiaTheme="minorEastAsia" w:cstheme="minorEastAsia"/>
          <w:sz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1BBD4"/>
          <w:spacing w:val="0"/>
          <w:sz w:val="16"/>
          <w:szCs w:val="16"/>
          <w:shd w:val="clear" w:fill="050D1D"/>
        </w:rPr>
        <w:t>返回格式：标准Json格式      [{},...{}]</w:t>
      </w:r>
    </w:p>
    <w:tbl>
      <w:tblPr>
        <w:tblW w:w="7047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409"/>
        <w:gridCol w:w="4229"/>
      </w:tblGrid>
      <w:tr w14:paraId="0B9648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A32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013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514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55265B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EDD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46C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62E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最新价</w:t>
            </w:r>
          </w:p>
        </w:tc>
      </w:tr>
      <w:tr w14:paraId="3C8E1F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3F9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31B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599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 w14:paraId="683191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2F1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643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BDD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 w14:paraId="11F14A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362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B79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85A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 w14:paraId="7EB9FC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1EA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yc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A35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F81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前收盘价</w:t>
            </w:r>
          </w:p>
        </w:tc>
      </w:tr>
      <w:tr w14:paraId="364B92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5D2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cje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987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C9C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成交总额</w:t>
            </w:r>
          </w:p>
        </w:tc>
      </w:tr>
      <w:tr w14:paraId="136301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83B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CDB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58B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成交总量</w:t>
            </w:r>
          </w:p>
        </w:tc>
      </w:tr>
      <w:tr w14:paraId="7E48DA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3FC0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3F1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A067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原始成交总量</w:t>
            </w:r>
          </w:p>
        </w:tc>
      </w:tr>
      <w:tr w14:paraId="721D86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A90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ud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613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3DC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涨跌额</w:t>
            </w:r>
          </w:p>
        </w:tc>
      </w:tr>
      <w:tr w14:paraId="4580DD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DD3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pc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198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D5E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涨跌幅</w:t>
            </w:r>
          </w:p>
        </w:tc>
      </w:tr>
      <w:tr w14:paraId="57B91D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496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zf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805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E64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振幅</w:t>
            </w:r>
          </w:p>
        </w:tc>
      </w:tr>
      <w:tr w14:paraId="0302E7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9D9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C69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670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120F35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FE3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EC2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E99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市盈率</w:t>
            </w:r>
          </w:p>
        </w:tc>
      </w:tr>
      <w:tr w14:paraId="330BF5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6F4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tr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6DC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5EB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换手率</w:t>
            </w:r>
          </w:p>
        </w:tc>
      </w:tr>
      <w:tr w14:paraId="6D1498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55D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pb_ratio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98A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D87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市净率</w:t>
            </w:r>
          </w:p>
        </w:tc>
      </w:tr>
      <w:tr w14:paraId="75F97D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667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tv</w:t>
            </w:r>
          </w:p>
        </w:tc>
        <w:tc>
          <w:tcPr>
            <w:tcW w:w="1408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E64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4224" w:type="dxa"/>
            <w:tcBorders>
              <w:top w:val="single" w:color="1F487C" w:sz="4" w:space="0"/>
              <w:left w:val="single" w:color="1F487C" w:sz="4" w:space="0"/>
              <w:bottom w:val="single" w:color="1F487C" w:sz="4" w:space="0"/>
              <w:right w:val="single" w:color="1F487C" w:sz="4" w:space="0"/>
            </w:tcBorders>
            <w:shd w:val="clear" w:color="auto" w:fill="2F3C4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C2E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B1BBD4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成交量</w:t>
            </w:r>
          </w:p>
        </w:tc>
      </w:tr>
    </w:tbl>
    <w:p w14:paraId="7ECBA4A2">
      <w:pPr>
        <w:rPr>
          <w:rFonts w:hint="eastAsia" w:asciiTheme="minorEastAsia" w:hAnsiTheme="minorEastAsia" w:eastAsiaTheme="minorEastAsia" w:cstheme="minorEastAsia"/>
        </w:rPr>
      </w:pPr>
    </w:p>
    <w:p w14:paraId="762CDB4B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2F09"/>
    <w:rsid w:val="484418AD"/>
    <w:rsid w:val="4F04300C"/>
    <w:rsid w:val="5E27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2026-04-05T09:13:44Z</dcterms:created>
  <dc:creator>Administrator</dc:creator>
  <cp:lastModifiedBy>WPS_1605159634</cp:lastModifiedBy>
  <dcterms:modified xsi:type="dcterms:W3CDTF">2026-04-05T09:26:50Z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eyJoZGlkIjoiZGE3Y2I3OTRlNTA1NjUwZGY1NGI3NTM4NWZhMGI4N2IiLCJ1c2VySWQiOiIxMTQyNjg4NTQxIn0=</vt:lpwstr>
  </property>
  <property fmtid="{D5CDD505-2E9C-101B-9397-08002B2CF9AE}" pid="4" name="ICV">
    <vt:lpwstr>357542DB6ABC4D7095E264FE5755E71D_12</vt:lpwstr>
  </property>
</Properties>
</file>