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520"/>
        <w:spacing w:before="79" w:line="219" w:lineRule="auto"/>
        <w:outlineLvl w:val="0"/>
        <w:rPr>
          <w:sz w:val="40"/>
          <w:szCs w:val="40"/>
        </w:rPr>
      </w:pPr>
      <w:r>
        <w:rPr>
          <w:sz w:val="40"/>
          <w:szCs w:val="40"/>
          <w:b/>
          <w:bCs/>
          <w:spacing w:val="-13"/>
        </w:rPr>
        <w:t>小学</w:t>
      </w:r>
      <w:r>
        <w:rPr>
          <w:sz w:val="40"/>
          <w:szCs w:val="40"/>
          <w:spacing w:val="57"/>
        </w:rPr>
        <w:t xml:space="preserve"> </w:t>
      </w:r>
      <w:r>
        <w:rPr>
          <w:sz w:val="40"/>
          <w:szCs w:val="40"/>
          <w:b/>
          <w:bCs/>
          <w:spacing w:val="-13"/>
        </w:rPr>
        <w:t>四年级</w:t>
      </w:r>
      <w:r>
        <w:rPr>
          <w:sz w:val="40"/>
          <w:szCs w:val="40"/>
          <w:spacing w:val="-13"/>
        </w:rPr>
        <w:t xml:space="preserve"> </w:t>
      </w:r>
      <w:r>
        <w:rPr>
          <w:sz w:val="40"/>
          <w:szCs w:val="40"/>
          <w:b/>
          <w:bCs/>
          <w:spacing w:val="-13"/>
        </w:rPr>
        <w:t>数学</w:t>
      </w:r>
      <w:r>
        <w:rPr>
          <w:sz w:val="40"/>
          <w:szCs w:val="40"/>
          <w:spacing w:val="23"/>
        </w:rPr>
        <w:t xml:space="preserve"> </w:t>
      </w:r>
      <w:r>
        <w:rPr>
          <w:sz w:val="40"/>
          <w:szCs w:val="40"/>
          <w:b/>
          <w:bCs/>
          <w:spacing w:val="-13"/>
        </w:rPr>
        <w:t>下册</w:t>
      </w:r>
    </w:p>
    <w:p>
      <w:pPr>
        <w:pStyle w:val="BodyText"/>
        <w:ind w:left="3140"/>
        <w:spacing w:before="147" w:line="219" w:lineRule="auto"/>
        <w:outlineLvl w:val="0"/>
        <w:rPr>
          <w:sz w:val="40"/>
          <w:szCs w:val="40"/>
        </w:rPr>
      </w:pPr>
      <w:r>
        <w:rPr>
          <w:sz w:val="40"/>
          <w:szCs w:val="40"/>
          <w:b/>
          <w:bCs/>
          <w:spacing w:val="-20"/>
        </w:rPr>
        <w:t>1</w:t>
      </w:r>
      <w:r>
        <w:rPr>
          <w:sz w:val="40"/>
          <w:szCs w:val="40"/>
          <w:spacing w:val="56"/>
        </w:rPr>
        <w:t xml:space="preserve"> </w:t>
      </w:r>
      <w:r>
        <w:rPr>
          <w:sz w:val="40"/>
          <w:szCs w:val="40"/>
          <w:b/>
          <w:bCs/>
          <w:spacing w:val="-20"/>
        </w:rPr>
        <w:t>四则运算</w:t>
      </w:r>
      <w:r>
        <w:rPr>
          <w:sz w:val="40"/>
          <w:szCs w:val="40"/>
          <w:spacing w:val="21"/>
        </w:rPr>
        <w:t xml:space="preserve"> </w:t>
      </w:r>
      <w:r>
        <w:rPr>
          <w:sz w:val="40"/>
          <w:szCs w:val="40"/>
          <w:b/>
          <w:bCs/>
          <w:spacing w:val="-20"/>
        </w:rPr>
        <w:t>括号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160"/>
        <w:spacing w:before="72" w:line="219" w:lineRule="auto"/>
        <w:outlineLvl w:val="1"/>
        <w:rPr/>
      </w:pPr>
      <w:r>
        <w:rPr>
          <w:b/>
          <w:bCs/>
          <w:spacing w:val="-3"/>
        </w:rPr>
        <w:t>一、单选题（共1题）</w:t>
      </w:r>
    </w:p>
    <w:p>
      <w:pPr>
        <w:pStyle w:val="BodyText"/>
        <w:ind w:left="173"/>
        <w:spacing w:before="156" w:line="220" w:lineRule="auto"/>
        <w:rPr/>
      </w:pPr>
      <w:r>
        <w:rPr>
          <w:spacing w:val="-3"/>
        </w:rPr>
        <w:t>1.【单选题】54×13÷54×13的结果是（</w:t>
      </w:r>
      <w:r>
        <w:rPr>
          <w:spacing w:val="8"/>
        </w:rPr>
        <w:t xml:space="preserve">    </w:t>
      </w:r>
      <w:r>
        <w:rPr>
          <w:spacing w:val="-3"/>
        </w:rPr>
        <w:t>）。</w:t>
      </w:r>
    </w:p>
    <w:p>
      <w:pPr>
        <w:pStyle w:val="BodyText"/>
        <w:ind w:left="150"/>
        <w:spacing w:before="156" w:line="238" w:lineRule="auto"/>
        <w:rPr/>
      </w:pPr>
      <w:r>
        <w:rPr>
          <w:spacing w:val="-1"/>
        </w:rPr>
        <w:t>A.1</w:t>
      </w:r>
    </w:p>
    <w:p>
      <w:pPr>
        <w:pStyle w:val="BodyText"/>
        <w:ind w:left="155" w:right="8275" w:hanging="3"/>
        <w:spacing w:before="133" w:line="362" w:lineRule="auto"/>
        <w:rPr/>
      </w:pPr>
      <w:r>
        <w:rPr>
          <w:spacing w:val="-1"/>
        </w:rPr>
        <w:t>B.2916</w:t>
      </w:r>
      <w:r>
        <w:rPr>
          <w:spacing w:val="1"/>
        </w:rPr>
        <w:t xml:space="preserve"> </w:t>
      </w:r>
      <w:r>
        <w:rPr>
          <w:spacing w:val="-2"/>
        </w:rPr>
        <w:t>C.169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61"/>
        <w:spacing w:before="72" w:line="219" w:lineRule="auto"/>
        <w:outlineLvl w:val="1"/>
        <w:rPr/>
      </w:pPr>
      <w:r>
        <w:rPr>
          <w:b/>
          <w:bCs/>
          <w:spacing w:val="-3"/>
        </w:rPr>
        <w:t>二、填空题（共2题）</w:t>
      </w:r>
    </w:p>
    <w:p>
      <w:pPr>
        <w:pStyle w:val="BodyText"/>
        <w:ind w:left="160"/>
        <w:spacing w:before="156" w:line="220" w:lineRule="auto"/>
        <w:rPr/>
      </w:pPr>
      <w:r>
        <w:pict>
          <v:shape id="_x0000_s4" style="position:absolute;margin-left:46.7298pt;margin-top:108.908pt;mso-position-vertical-relative:text;mso-position-horizontal-relative:text;width:305.15pt;height:26.25pt;z-index:251659264;rotation:315;" fillcolor="#000000" filled="true" stroked="false" type="#_x0000_t136">
            <v:fill opacity="0.101961"/>
            <v:textpath style="font-family:&quot;Microsoft YaHei&quot;;font-size:28;v-text-kern:t;mso-text-shadow:auto" string="国家中小学智慧教育平台"/>
          </v:shape>
        </w:pict>
      </w:r>
      <w:r>
        <w:rPr>
          <w:spacing w:val="-1"/>
        </w:rPr>
        <w:t>2.【填空题】把20×6=120，120-</w:t>
      </w:r>
    </w:p>
    <w:p>
      <w:pPr>
        <w:pStyle w:val="BodyText"/>
        <w:ind w:left="162"/>
        <w:spacing w:before="81" w:line="219" w:lineRule="auto"/>
        <w:rPr/>
      </w:pPr>
      <w:r>
        <w:pict>
          <v:shape id="_x0000_s6" style="position:absolute;margin-left:75.8433pt;margin-top:115.878pt;mso-position-vertical-relative:text;mso-position-horizontal-relative:text;width:301.7pt;height:26.25pt;z-index:251658240;rotation:315;" fillcolor="#000000" filled="true" stroked="false" type="#_x0000_t136">
            <v:fill opacity="0.101961"/>
            <v:textpath style="font-family:&quot;Microsoft YaHei&quot;;font-size:28;v-text-kern:t;mso-text-shadow:auto" string="158****1738发光的分享"/>
          </v:shape>
        </w:pict>
      </w:r>
      <w:r>
        <w:rPr/>
        <w:t>75=45，180÷45=4这三个算式组成一</w:t>
      </w:r>
      <w:r>
        <w:rPr>
          <w:spacing w:val="-1"/>
        </w:rPr>
        <w:t>个综合算式，应该是</w:t>
      </w:r>
      <w:r>
        <w:rPr>
          <w:u w:val="single" w:color="auto"/>
          <w:spacing w:val="-1"/>
        </w:rPr>
        <w:t xml:space="preserve">     </w:t>
      </w:r>
      <w:r>
        <w:rPr>
          <w:spacing w:val="-1"/>
        </w:rPr>
        <w:t>。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ind w:left="183" w:right="773" w:hanging="22"/>
        <w:spacing w:before="72" w:line="289" w:lineRule="auto"/>
        <w:rPr/>
      </w:pPr>
      <w:r>
        <w:rPr>
          <w:spacing w:val="-1"/>
        </w:rPr>
        <w:t>3.【填空题】按照顺序计算，最上面的空白□内应填入</w:t>
      </w:r>
      <w:r>
        <w:rPr>
          <w:spacing w:val="-83"/>
        </w:rPr>
        <w:t xml:space="preserve"> </w:t>
      </w:r>
      <w:r>
        <w:rPr>
          <w:u w:val="single" w:color="auto"/>
          <w:spacing w:val="-1"/>
        </w:rPr>
        <w:t xml:space="preserve">     </w:t>
      </w:r>
      <w:r>
        <w:rPr>
          <w:spacing w:val="-1"/>
        </w:rPr>
        <w:t>，依次往下，另外两个</w:t>
      </w:r>
      <w:r>
        <w:rPr>
          <w:rFonts w:ascii="Arial" w:hAnsi="Arial" w:eastAsia="Arial" w:cs="Arial"/>
          <w:spacing w:val="-1"/>
        </w:rPr>
        <w:t>□</w:t>
      </w:r>
      <w:r>
        <w:rPr>
          <w:spacing w:val="-2"/>
        </w:rPr>
        <w:t>内应填入</w:t>
      </w:r>
      <w:r>
        <w:rPr>
          <w:u w:val="single" w:color="auto"/>
          <w:spacing w:val="-2"/>
        </w:rPr>
        <w:t xml:space="preserve">     </w:t>
      </w:r>
      <w:r>
        <w:rPr>
          <w:spacing w:val="-86"/>
        </w:rPr>
        <w:t xml:space="preserve"> </w:t>
      </w:r>
      <w:r>
        <w:rPr>
          <w:spacing w:val="-2"/>
        </w:rPr>
        <w:t>、</w:t>
      </w:r>
      <w:r>
        <w:rPr>
          <w:u w:val="single" w:color="auto"/>
          <w:spacing w:val="-2"/>
        </w:rPr>
        <w:t xml:space="preserve">     </w:t>
      </w:r>
      <w:r>
        <w:rPr>
          <w:spacing w:val="-2"/>
        </w:rPr>
        <w:t>，最后列出的综合算式</w:t>
      </w:r>
      <w:r>
        <w:rPr>
          <w:spacing w:val="-3"/>
        </w:rPr>
        <w:t>是</w:t>
      </w:r>
      <w:r>
        <w:rPr>
          <w:spacing w:val="-100"/>
        </w:rPr>
        <w:t xml:space="preserve"> </w:t>
      </w:r>
      <w:r>
        <w:rPr>
          <w:u w:val="single" w:color="auto"/>
          <w:spacing w:val="-3"/>
        </w:rPr>
        <w:t xml:space="preserve">     </w:t>
      </w:r>
      <w:r>
        <w:rPr>
          <w:spacing w:val="-3"/>
        </w:rPr>
        <w:t>。</w:t>
      </w:r>
    </w:p>
    <w:p>
      <w:pPr>
        <w:ind w:firstLine="2877"/>
        <w:spacing w:before="61" w:line="3031" w:lineRule="exact"/>
        <w:rPr/>
      </w:pPr>
      <w:r>
        <w:rPr>
          <w:position w:val="-60"/>
        </w:rPr>
        <w:drawing>
          <wp:inline distT="0" distB="0" distL="0" distR="0">
            <wp:extent cx="2190273" cy="192452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0273" cy="19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64" w:lineRule="auto"/>
        <w:rPr>
          <w:rFonts w:ascii="Arial"/>
          <w:sz w:val="21"/>
        </w:rPr>
      </w:pPr>
      <w:r/>
    </w:p>
    <w:p>
      <w:pPr>
        <w:pStyle w:val="BodyText"/>
        <w:ind w:left="156"/>
        <w:spacing w:before="71" w:line="219" w:lineRule="auto"/>
        <w:outlineLvl w:val="1"/>
        <w:rPr/>
      </w:pPr>
      <w:r>
        <w:rPr>
          <w:b/>
          <w:bCs/>
          <w:spacing w:val="-3"/>
        </w:rPr>
        <w:t>三、问答题（共3题）</w:t>
      </w:r>
    </w:p>
    <w:p>
      <w:pPr>
        <w:pStyle w:val="BodyText"/>
        <w:ind w:left="156"/>
        <w:spacing w:before="157" w:line="219" w:lineRule="auto"/>
        <w:outlineLvl w:val="0"/>
        <w:rPr/>
      </w:pPr>
      <w:r>
        <w:rPr>
          <w:spacing w:val="-2"/>
        </w:rPr>
        <w:t>4.【问答题】在下面的式子里添上括号，使等式成立。</w:t>
      </w:r>
    </w:p>
    <w:p>
      <w:pPr>
        <w:pStyle w:val="BodyText"/>
        <w:ind w:left="173"/>
        <w:spacing w:before="156" w:line="237" w:lineRule="auto"/>
        <w:rPr/>
      </w:pPr>
      <w:r>
        <w:rPr>
          <w:spacing w:val="-3"/>
        </w:rPr>
        <w:t>10×4-2-8=12。</w:t>
      </w:r>
    </w:p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161"/>
        <w:spacing w:before="72" w:line="308" w:lineRule="exact"/>
        <w:rPr>
          <w:rFonts w:ascii="Arial" w:hAnsi="Arial" w:eastAsia="Arial" w:cs="Arial"/>
        </w:rPr>
      </w:pPr>
      <w:r>
        <w:rPr>
          <w:spacing w:val="-1"/>
          <w:position w:val="1"/>
        </w:rPr>
        <w:t>5.【问答题】明明在做(4800÷75+</w:t>
      </w:r>
      <w:r>
        <w:rPr>
          <w:rFonts w:ascii="Arial" w:hAnsi="Arial" w:eastAsia="Arial" w:cs="Arial"/>
          <w:spacing w:val="-1"/>
          <w:position w:val="1"/>
        </w:rPr>
        <w:t>□</w:t>
      </w:r>
    </w:p>
    <w:p>
      <w:pPr>
        <w:pStyle w:val="BodyText"/>
        <w:ind w:left="160" w:right="156" w:hanging="2"/>
        <w:spacing w:before="58" w:line="291" w:lineRule="auto"/>
        <w:rPr/>
      </w:pPr>
      <w:r>
        <w:rPr>
          <w:spacing w:val="-1"/>
        </w:rPr>
        <w:t>)×12时，由于粗心没有注意题目中的括号，最后算出的结果是208，这道题正确的结果是多</w:t>
      </w:r>
      <w:r>
        <w:rPr>
          <w:spacing w:val="-11"/>
        </w:rPr>
        <w:t>少。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4512"/>
        <w:spacing w:before="72"/>
        <w:rPr/>
      </w:pPr>
      <w:r>
        <w:rPr/>
        <w:t>1</w:t>
      </w:r>
    </w:p>
    <w:p>
      <w:pPr>
        <w:sectPr>
          <w:footerReference w:type="default" r:id="rId1"/>
          <w:pgSz w:w="11907" w:h="16840"/>
          <w:pgMar w:top="1424" w:right="1410" w:bottom="940" w:left="1411" w:header="0" w:footer="920" w:gutter="0"/>
        </w:sectPr>
        <w:rPr/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56" w:right="135" w:firstLine="2"/>
        <w:spacing w:before="72" w:line="289" w:lineRule="auto"/>
        <w:jc w:val="both"/>
        <w:rPr/>
      </w:pPr>
      <w:r>
        <w:rPr/>
        <w:t>6.【问答题】服装厂的设计师改进了设计工艺，经计算，用84米布</w:t>
      </w:r>
      <w:r>
        <w:rPr>
          <w:spacing w:val="-1"/>
        </w:rPr>
        <w:t>可以做18套成人服装，每</w:t>
      </w:r>
      <w:r>
        <w:rPr/>
        <w:t>套用布3米，剩下的布则正好做15套儿童服装，每套儿童服装用布多少</w:t>
      </w:r>
      <w:r>
        <w:rPr>
          <w:spacing w:val="-1"/>
        </w:rPr>
        <w:t>米。列出综合算式并</w:t>
      </w:r>
      <w:r>
        <w:rPr>
          <w:spacing w:val="-9"/>
        </w:rPr>
        <w:t>解答。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4498"/>
        <w:spacing w:before="72"/>
        <w:rPr/>
      </w:pPr>
      <w:r>
        <w:rPr/>
        <w:t>2</w:t>
      </w:r>
    </w:p>
    <w:sectPr>
      <w:headerReference w:type="default" r:id="rId3"/>
      <w:pgSz w:w="11907" w:h="16840"/>
      <w:pgMar w:top="400" w:right="1410" w:bottom="940" w:left="1411" w:header="0" w:footer="9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04" w:lineRule="auto"/>
      <w:rPr>
        <w:rFonts w:ascii="Arial"/>
        <w:sz w:val="2"/>
      </w:rPr>
    </w:pPr>
    <w:r>
      <w:pict>
        <v:shape id="_x0000_s2" style="position:absolute;margin-left:70.55pt;margin-top:794.95pt;mso-position-vertical-relative:page;mso-position-horizontal-relative:page;width:454.25pt;height:1pt;z-index:251658240;" o:allowincell="f" filled="false" strokecolor="#000000" strokeweight="1.00pt" coordsize="9085,20" coordorigin="0,0" path="m0,10l9085,10e">
          <v:stroke joinstyle="miter" miterlimit="10"/>
        </v:shape>
      </w:pict>
    </w: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8" style="position:absolute;margin-left:117.28pt;margin-top:400.192pt;mso-position-vertical-relative:page;mso-position-horizontal-relative:page;width:305.15pt;height:26.25pt;z-index:-251657216;rotation:315;" o:allowincell="f" fillcolor="#000000" filled="true" stroked="false" type="#_x0000_t136">
          <v:fill opacity="0.101961"/>
          <v:textpath style="font-family:&quot;Microsoft YaHei&quot;;font-size:28;v-text-kern:t;mso-text-shadow:auto" string="国家中小学智慧教育平台"/>
        </v:shape>
      </w:pict>
    </w:r>
    <w:r>
      <w:pict>
        <v:shape id="PowerPlusWaterMarkObject10" style="position:absolute;margin-left:146.393pt;margin-top:428.057pt;mso-position-vertical-relative:page;mso-position-horizontal-relative:page;width:301.7pt;height:26.25pt;z-index:-251656192;rotation:315;" o:allowincell="f" fillcolor="#000000" filled="true" stroked="false" type="#_x0000_t136">
          <v:fill opacity="0.101961"/>
          <v:textpath style="font-family:&quot;Microsoft YaHei&quot;;font-size:28;v-text-kern:t;mso-text-shadow:auto" string="158****1738发光的分享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1.xml"/><Relationship Id="rId2" Type="http://schemas.openxmlformats.org/officeDocument/2006/relationships/image" Target="media/image1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pdf-lib (https://github.com/Hopding/pdf-lib)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2026-07-14T15:21:48Z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2026-07-16T14:27:23</vt:filetime>
  </property>
</Properties>
</file>