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rFonts w:ascii="微软雅黑" w:hAnsi="微软雅黑" w:eastAsia="微软雅黑"/>
          <w:sz w:val="40"/>
        </w:rPr>
      </w:r>
    </w:p>
    <w:p>
      <w:pPr>
        <w:spacing w:after="160"/>
        <w:jc w:val="center"/>
      </w:pPr>
      <w:r>
        <w:rPr>
          <w:rFonts w:ascii="微软雅黑" w:hAnsi="微软雅黑" w:eastAsia="微软雅黑"/>
          <w:b/>
          <w:sz w:val="52"/>
        </w:rPr>
        <w:t>四升五暑期帮扶方案</w:t>
      </w:r>
    </w:p>
    <w:p>
      <w:pPr>
        <w:spacing w:after="400"/>
        <w:jc w:val="center"/>
      </w:pPr>
      <w:r>
        <w:rPr>
          <w:rFonts w:ascii="微软雅黑" w:hAnsi="微软雅黑" w:eastAsia="微软雅黑"/>
          <w:b/>
          <w:sz w:val="36"/>
        </w:rPr>
        <w:t>打印执行套装</w:t>
      </w:r>
    </w:p>
    <w:p>
      <w:pPr>
        <w:spacing w:after="480"/>
        <w:jc w:val="center"/>
      </w:pPr>
      <w:r>
        <w:rPr>
          <w:rFonts w:ascii="微软雅黑" w:hAnsi="微软雅黑" w:eastAsia="微软雅黑"/>
          <w:color w:val="666666"/>
          <w:sz w:val="24"/>
        </w:rPr>
        <w:t>楚雄环城小学 · 四升五 · 2026年暑假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84"/>
            <w:shd w:fill="E8F0FE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2"/>
              </w:rPr>
              <w:t>孩子年级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22"/>
              </w:rPr>
              <w:t>四年级升五年级（10岁男孩）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2"/>
              </w:rPr>
              <w:t>当前成绩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22"/>
              </w:rPr>
              <w:t>数学73/73 | 语文85/86 | 英语90/90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2"/>
              </w:rPr>
              <w:t>目标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22"/>
              </w:rPr>
              <w:t>五上期末语数英均≥90分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2"/>
              </w:rPr>
              <w:t>执行周期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22"/>
              </w:rPr>
              <w:t>2026年7月15日 — 8月24日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2"/>
              </w:rPr>
              <w:t>每日学习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22"/>
              </w:rPr>
              <w:t>10:00 — 13:00（约2.5小时）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2"/>
              </w:rPr>
              <w:t>教辅方案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22"/>
              </w:rPr>
              <w:t>全部网购（7/14晚下单）→ 第1周平替 → 第2周起纸质教辅</w:t>
            </w:r>
          </w:p>
        </w:tc>
      </w:tr>
    </w:tbl>
    <w:p>
      <w:pPr>
        <w:spacing w:after="200"/>
      </w:pPr>
      <w:r>
        <w:rPr>
          <w:rFonts w:ascii="微软雅黑" w:hAnsi="微软雅黑" w:eastAsia="微软雅黑"/>
          <w:sz w:val="20"/>
        </w:rPr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本套装包含：</w:t>
      </w:r>
    </w:p>
    <w:p>
      <w:pPr>
        <w:spacing w:after="40"/>
      </w:pPr>
      <w:r>
        <w:rPr>
          <w:rFonts w:ascii="微软雅黑" w:hAnsi="微软雅黑" w:eastAsia="微软雅黑"/>
          <w:sz w:val="20"/>
        </w:rPr>
        <w:t xml:space="preserve">  一、今晚准备清单（今晚7/14必做）</w:t>
      </w:r>
    </w:p>
    <w:p>
      <w:pPr>
        <w:spacing w:after="40"/>
      </w:pPr>
      <w:r>
        <w:rPr>
          <w:rFonts w:ascii="微软雅黑" w:hAnsi="微软雅黑" w:eastAsia="微软雅黑"/>
          <w:sz w:val="20"/>
        </w:rPr>
        <w:t xml:space="preserve">  二、六周日历总览（1页，贴墙上）</w:t>
      </w:r>
    </w:p>
    <w:p>
      <w:pPr>
        <w:spacing w:after="40"/>
      </w:pPr>
      <w:r>
        <w:rPr>
          <w:rFonts w:ascii="微软雅黑" w:hAnsi="微软雅黑" w:eastAsia="微软雅黑"/>
          <w:sz w:val="20"/>
        </w:rPr>
        <w:t xml:space="preserve">  三、每日框架时间表（1页，贴学习区）</w:t>
      </w:r>
    </w:p>
    <w:p>
      <w:pPr>
        <w:spacing w:after="40"/>
      </w:pPr>
      <w:r>
        <w:rPr>
          <w:rFonts w:ascii="微软雅黑" w:hAnsi="微软雅黑" w:eastAsia="微软雅黑"/>
          <w:sz w:val="20"/>
        </w:rPr>
        <w:t xml:space="preserve">  四、第1周平替方案 + 口算手出模板（3页，第1周使用）</w:t>
      </w:r>
    </w:p>
    <w:p>
      <w:pPr>
        <w:spacing w:after="40"/>
      </w:pPr>
      <w:r>
        <w:rPr>
          <w:rFonts w:ascii="微软雅黑" w:hAnsi="微软雅黑" w:eastAsia="微软雅黑"/>
          <w:sz w:val="20"/>
        </w:rPr>
        <w:t xml:space="preserve">  五、每日任务卡（29份，每天撕1张）</w:t>
      </w:r>
    </w:p>
    <w:p>
      <w:pPr>
        <w:spacing w:after="40"/>
      </w:pPr>
      <w:r>
        <w:rPr>
          <w:rFonts w:ascii="微软雅黑" w:hAnsi="微软雅黑" w:eastAsia="微软雅黑"/>
          <w:sz w:val="20"/>
        </w:rPr>
        <w:t xml:space="preserve">  六、诊断工具（薄弱点清单 + 收尾任务）</w:t>
      </w:r>
    </w:p>
    <w:p>
      <w:pPr>
        <w:spacing w:after="40"/>
      </w:pPr>
      <w:r>
        <w:rPr>
          <w:rFonts w:ascii="微软雅黑" w:hAnsi="微软雅黑" w:eastAsia="微软雅黑"/>
          <w:sz w:val="20"/>
        </w:rPr>
        <w:t xml:space="preserve">  七、数据追踪表（口算曲线 + 薄弱点消灭）</w:t>
      </w:r>
    </w:p>
    <w:p>
      <w:pPr>
        <w:spacing w:after="40"/>
      </w:pPr>
      <w:r>
        <w:rPr>
          <w:rFonts w:ascii="微软雅黑" w:hAnsi="微软雅黑" w:eastAsia="微软雅黑"/>
          <w:sz w:val="20"/>
        </w:rPr>
        <w:t xml:space="preserve">  八、速查卡（最后1页）</w:t>
      </w:r>
    </w:p>
    <w:p>
      <w:pPr>
        <w:spacing w:after="80"/>
      </w:pPr>
      <w:r>
        <w:rPr>
          <w:rFonts w:ascii="微软雅黑" w:hAnsi="微软雅黑" w:eastAsia="微软雅黑"/>
          <w:sz w:val="16"/>
        </w:rPr>
      </w:r>
    </w:p>
    <w:p>
      <w:pPr>
        <w:spacing w:after="80"/>
      </w:pPr>
      <w:r>
        <w:rPr>
          <w:rFonts w:ascii="微软雅黑" w:hAnsi="微软雅黑" w:eastAsia="微软雅黑"/>
          <w:color w:val="999999"/>
          <w:sz w:val="18"/>
        </w:rPr>
        <w:t>打印建议：黑白打印即可。任务卡可双面打印。数据追踪表建议多印1份备用。</w:t>
      </w:r>
    </w:p>
    <w:p>
      <w:r>
        <w:br w:type="page"/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sz w:val="36"/>
        </w:rPr>
        <w:t>今晚准备清单（7/14 周二晚必做）</w:t>
      </w:r>
    </w:p>
    <w:p>
      <w:pPr>
        <w:spacing w:after="80"/>
      </w:pPr>
      <w:r>
        <w:rPr>
          <w:rFonts w:ascii="微软雅黑" w:hAnsi="微软雅黑" w:eastAsia="微软雅黑"/>
          <w:sz w:val="12"/>
        </w:rPr>
      </w:r>
    </w:p>
    <w:p>
      <w:pPr>
        <w:spacing w:after="240"/>
      </w:pPr>
      <w:r>
        <w:rPr>
          <w:rFonts w:ascii="微软雅黑" w:hAnsi="微软雅黑" w:eastAsia="微软雅黑"/>
          <w:b/>
          <w:sz w:val="22"/>
        </w:rPr>
        <w:t>⏰ 今晚做完这几件事，明天7/15照常开始，计划不延后。</w:t>
      </w:r>
    </w:p>
    <w:p>
      <w:pPr>
        <w:spacing w:after="160"/>
        <w:pBdr>
          <w:bottom w:val="single" w:sz="8" w:color="1A56DB" w:space="4"/>
        </w:pBdr>
      </w:pPr>
      <w:r>
        <w:rPr>
          <w:rFonts w:ascii="微软雅黑" w:hAnsi="微软雅黑" w:eastAsia="微软雅黑"/>
          <w:b/>
          <w:sz w:val="28"/>
        </w:rPr>
        <w:t>1. 下单全部教辅（15分钟）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打开淘宝或拼多多，搜索以下教辅并下单：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2466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教辅名称</w:t>
            </w:r>
          </w:p>
        </w:tc>
        <w:tc>
          <w:tcPr>
            <w:tcW w:type="dxa" w:w="2466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预估价格</w:t>
            </w:r>
          </w:p>
        </w:tc>
        <w:tc>
          <w:tcPr>
            <w:tcW w:type="dxa" w:w="2466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《黄冈小状元·达标卷》四下 数学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~25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7/15需要 → 先用平替</w:t>
            </w:r>
          </w:p>
        </w:tc>
      </w:tr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《口算大通关》四年级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~22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7/15需要 → 先用平替</w:t>
            </w:r>
          </w:p>
        </w:tc>
      </w:tr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《小学教材全解》四下 数学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~38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7/20用 → 赶得上</w:t>
            </w:r>
          </w:p>
        </w:tc>
      </w:tr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《5·3天天练》四下 数学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~35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7/20用 → 赶得上</w:t>
            </w:r>
          </w:p>
        </w:tc>
      </w:tr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《一本·阅读训练100篇》四年级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~32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7/20用 → 赶得上</w:t>
            </w:r>
          </w:p>
        </w:tc>
      </w:tr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《小学教材全解》四下 语文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~38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7/20用 → 赶得上</w:t>
            </w:r>
          </w:p>
        </w:tc>
      </w:tr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《5·3天天练》五上 数学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~35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8/10用 → 完全来得及</w:t>
            </w:r>
          </w:p>
        </w:tc>
      </w:tr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《一本·阅读训练100篇》五年级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~32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8/10用 → 完全来得及</w:t>
            </w:r>
          </w:p>
        </w:tc>
      </w:tr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《5·3天天练》五上 英语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~35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7/27用 → 可选买</w:t>
            </w:r>
          </w:p>
        </w:tc>
      </w:tr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A5横线笔记本×2（文具店买）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~10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今晚或明天文具店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sz w:val="8"/>
        </w:rPr>
      </w:r>
    </w:p>
    <w:p>
      <w:pPr>
        <w:spacing w:after="80"/>
      </w:pPr>
      <w:r>
        <w:rPr>
          <w:rFonts w:ascii="微软雅黑" w:hAnsi="微软雅黑" w:eastAsia="微软雅黑"/>
          <w:color w:val="666666"/>
          <w:sz w:val="18"/>
        </w:rPr>
        <w:t>💰 总计约302元。第9项英语教辅可选买（省35元）。四年级买2024/2025版均可，五年级买最新版。</w:t>
      </w:r>
    </w:p>
    <w:p>
      <w:pPr>
        <w:spacing w:after="160"/>
      </w:pPr>
      <w:r>
        <w:rPr>
          <w:rFonts w:ascii="微软雅黑" w:hAnsi="微软雅黑" w:eastAsia="微软雅黑"/>
          <w:sz w:val="16"/>
        </w:rPr>
      </w:r>
    </w:p>
    <w:p>
      <w:pPr>
        <w:spacing w:after="160"/>
        <w:pBdr>
          <w:bottom w:val="single" w:sz="8" w:color="1A56DB" w:space="4"/>
        </w:pBdr>
      </w:pPr>
      <w:r>
        <w:rPr>
          <w:rFonts w:ascii="微软雅黑" w:hAnsi="微软雅黑" w:eastAsia="微软雅黑"/>
          <w:b/>
          <w:sz w:val="28"/>
        </w:rPr>
        <w:t>2. 准备第1周平替材料（10分钟）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3"/>
        </w:rPr>
        <w:t>诊断卷平替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有打印机：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① 打开 https://basic.smartedu.cn → 注册登录（免费）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② 首页→课程教学→学生自主学习→切换教材→小学/四年级/下册/数学/人教版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③ 依次下载以下单元的"课后练习"PDF并打印各1份：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 xml:space="preserve">   第1单元 四则运算 / 第4单元 小数的意义和性质 / 第6单元 小数的加法和减法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④ 3份练习 = 3天诊断卷。家长批改时每题标注：○算 ○概 ○题 ○图 ○公 ○粗</w:t>
      </w:r>
    </w:p>
    <w:p>
      <w:pPr>
        <w:spacing w:after="40"/>
      </w:pPr>
      <w:r>
        <w:rPr>
          <w:rFonts w:ascii="微软雅黑" w:hAnsi="微软雅黑" w:eastAsia="微软雅黑"/>
          <w:sz w:val="8"/>
        </w:rPr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无打印机：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方式A：优学派平板→"智能测评"→选四下数学→自动生成综合卷→孩子看屏幕、纸上作答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方式B：智慧中小学App→课后练习→孩子看屏幕作答</w:t>
      </w:r>
    </w:p>
    <w:p>
      <w:pPr>
        <w:spacing w:after="80"/>
      </w:pPr>
      <w:r>
        <w:rPr>
          <w:rFonts w:ascii="微软雅黑" w:hAnsi="微软雅黑" w:eastAsia="微软雅黑"/>
          <w:sz w:val="12"/>
        </w:rPr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3"/>
        </w:rPr>
        <w:t>口算平替（手出3天口算题）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下面模板直接抄到纸上，或者撕下来用。每晚孩子做完家长用计算器验算。</w:t>
      </w:r>
    </w:p>
    <w:p>
      <w:pPr>
        <w:spacing w:before="80" w:after="80"/>
        <w:shd w:val="clear" w:fill="F5F5F5"/>
      </w:pPr>
      <w:r>
        <w:rPr>
          <w:rFonts w:ascii="Consolas" w:hAnsi="Consolas"/>
          <w:sz w:val="17"/>
        </w:rPr>
        <w:t>7/15 口算（加减法各10题）</w:t>
        <w:br/>
        <w:t>345+278=___  803-456=___  567+389=___  912-647=___  234+598=___</w:t>
        <w:br/>
        <w:t>876-299=___  456+378=___  721-385=___  198+647=___  530-276=___</w:t>
        <w:br/>
        <w:t>689+145=___  914-568=___  345+567=___  800-423=___  234+689=___</w:t>
        <w:br/>
        <w:t>567-289=___  456+789=___  901-345=___  678+234=___  890-567=___</w:t>
        <w:br/>
        <w:br/>
        <w:t>7/16 口算（乘除法各10题）</w:t>
        <w:br/>
        <w:t>23×4=___    56÷7=___    18×5=___    84÷6=___    35×6=___</w:t>
        <w:br/>
        <w:t>96÷8=___    47×3=___    72÷9=___    29×7=___    65÷5=___</w:t>
        <w:br/>
        <w:t>38×6=___    91÷7=___    54×8=___    78÷3=___    16×9=___</w:t>
        <w:br/>
        <w:t>84÷4=___    63×5=___    48÷6=___    37×9=___    56÷8=___</w:t>
        <w:br/>
        <w:br/>
        <w:t>7/17 口算（四则混合20题）</w:t>
        <w:br/>
        <w:t>(25+35)×2=___  120-(45+30)=___  3×(18-9)=___    48÷(12-6)=___</w:t>
        <w:br/>
        <w:t>25+35×2=___    (80-20)÷3=___    45÷9+16=___     100-25×3=___</w:t>
        <w:br/>
        <w:t>(36+24)÷6=___  7×(8+5)=___      56÷7+13=___     90-(36÷6)=___</w:t>
        <w:br/>
        <w:t>15+45÷9=___    (60+40)÷5=___    4×9-2×6=___     72÷(3+5)=___</w:t>
        <w:br/>
        <w:t>8×(12-7)=___  36÷(2+4)=___      25×4-30=___     (100-45)÷5=___</w:t>
      </w:r>
    </w:p>
    <w:p>
      <w:pPr>
        <w:spacing w:after="80"/>
      </w:pPr>
      <w:r>
        <w:rPr>
          <w:rFonts w:ascii="微软雅黑" w:hAnsi="微软雅黑" w:eastAsia="微软雅黑"/>
          <w:sz w:val="12"/>
        </w:rPr>
      </w:r>
    </w:p>
    <w:p>
      <w:pPr>
        <w:spacing w:after="160"/>
        <w:pBdr>
          <w:bottom w:val="single" w:sz="8" w:color="1A56DB" w:space="4"/>
        </w:pBdr>
      </w:pPr>
      <w:r>
        <w:rPr>
          <w:rFonts w:ascii="微软雅黑" w:hAnsi="微软雅黑" w:eastAsia="微软雅黑"/>
          <w:b/>
          <w:sz w:val="28"/>
        </w:rPr>
        <w:t>3. 其他准备（5分钟）</w:t>
      </w:r>
    </w:p>
    <w:p>
      <w:pPr>
        <w:spacing w:after="60"/>
      </w:pPr>
      <w:r>
        <w:rPr>
          <w:rFonts w:ascii="微软雅黑" w:hAnsi="微软雅黑" w:eastAsia="微软雅黑"/>
          <w:sz w:val="20"/>
        </w:rPr>
        <w:t>□ 平板装好"智慧中小学"App 并充电到 100%</w:t>
      </w:r>
    </w:p>
    <w:p>
      <w:pPr>
        <w:spacing w:after="60"/>
      </w:pPr>
      <w:r>
        <w:rPr>
          <w:rFonts w:ascii="微软雅黑" w:hAnsi="微软雅黑" w:eastAsia="微软雅黑"/>
          <w:sz w:val="20"/>
        </w:rPr>
        <w:t>□ 平板启用家长管控（学习时段锁定非学习App）</w:t>
      </w:r>
    </w:p>
    <w:p>
      <w:pPr>
        <w:spacing w:after="60"/>
      </w:pPr>
      <w:r>
        <w:rPr>
          <w:rFonts w:ascii="微软雅黑" w:hAnsi="微软雅黑" w:eastAsia="微软雅黑"/>
          <w:sz w:val="20"/>
        </w:rPr>
        <w:t>□ 文具店买 A5 横线笔记本 ×2（数学错题本 + 好词好句本）</w:t>
      </w:r>
    </w:p>
    <w:p>
      <w:pPr>
        <w:spacing w:after="60"/>
      </w:pPr>
      <w:r>
        <w:rPr>
          <w:rFonts w:ascii="微软雅黑" w:hAnsi="微软雅黑" w:eastAsia="微软雅黑"/>
          <w:sz w:val="20"/>
        </w:rPr>
        <w:t>□ 准备红笔1支 + 计算器（手机即可）→ 放学习区固定位置</w:t>
      </w:r>
    </w:p>
    <w:p>
      <w:pPr>
        <w:spacing w:after="160"/>
      </w:pPr>
      <w:r>
        <w:rPr>
          <w:rFonts w:ascii="微软雅黑" w:hAnsi="微软雅黑" w:eastAsia="微软雅黑"/>
          <w:sz w:val="16"/>
        </w:rPr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2"/>
        </w:rPr>
        <w:t>✅ 做完以上3步，7/15（周三）早上10:00 照常开始即可。教辅7/19前后到货后，7/20无缝衔接。</w:t>
      </w:r>
    </w:p>
    <w:p>
      <w:r>
        <w:br w:type="page"/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sz w:val="40"/>
        </w:rPr>
        <w:t>六周日历总览</w:t>
      </w:r>
    </w:p>
    <w:p>
      <w:pPr>
        <w:spacing w:after="80"/>
      </w:pPr>
      <w:r>
        <w:rPr>
          <w:rFonts w:ascii="微软雅黑" w:hAnsi="微软雅黑" w:eastAsia="微软雅黑"/>
          <w:sz w:val="12"/>
        </w:rPr>
      </w:r>
    </w:p>
    <w:p>
      <w:pPr>
        <w:spacing w:after="200"/>
        <w:jc w:val="center"/>
      </w:pPr>
      <w:r>
        <w:rPr>
          <w:rFonts w:ascii="微软雅黑" w:hAnsi="微软雅黑" w:eastAsia="微软雅黑"/>
          <w:color w:val="999999"/>
          <w:sz w:val="18"/>
        </w:rPr>
        <w:t>（建议贴在学习区域墙上）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周一</w:t>
            </w:r>
          </w:p>
        </w:tc>
        <w:tc>
          <w:tcPr>
            <w:tcW w:type="dxa" w:w="140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周二</w:t>
            </w:r>
          </w:p>
        </w:tc>
        <w:tc>
          <w:tcPr>
            <w:tcW w:type="dxa" w:w="140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周三</w:t>
            </w:r>
          </w:p>
        </w:tc>
        <w:tc>
          <w:tcPr>
            <w:tcW w:type="dxa" w:w="140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周四</w:t>
            </w:r>
          </w:p>
        </w:tc>
        <w:tc>
          <w:tcPr>
            <w:tcW w:type="dxa" w:w="140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周五</w:t>
            </w:r>
          </w:p>
        </w:tc>
        <w:tc>
          <w:tcPr>
            <w:tcW w:type="dxa" w:w="140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周六</w:t>
            </w:r>
          </w:p>
        </w:tc>
        <w:tc>
          <w:tcPr>
            <w:tcW w:type="dxa" w:w="140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周日</w:t>
            </w:r>
          </w:p>
        </w:tc>
      </w:tr>
      <w:tr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09"/>
            <w:shd w:fill="FCE4EC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15🔴</w:t>
            </w:r>
          </w:p>
        </w:tc>
        <w:tc>
          <w:tcPr>
            <w:tcW w:type="dxa" w:w="1409"/>
            <w:shd w:fill="FCE4EC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16🔴</w:t>
            </w:r>
          </w:p>
        </w:tc>
        <w:tc>
          <w:tcPr>
            <w:tcW w:type="dxa" w:w="1409"/>
            <w:shd w:fill="FCE4EC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17🔴</w:t>
            </w:r>
          </w:p>
        </w:tc>
        <w:tc>
          <w:tcPr>
            <w:tcW w:type="dxa" w:w="140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18⬜</w:t>
            </w:r>
          </w:p>
        </w:tc>
        <w:tc>
          <w:tcPr>
            <w:tcW w:type="dxa" w:w="140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19⬜</w:t>
            </w:r>
          </w:p>
        </w:tc>
      </w:tr>
      <w:tr>
        <w:tc>
          <w:tcPr>
            <w:tcW w:type="dxa" w:w="1409"/>
            <w:shd w:fill="FFF3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20🟡</w:t>
            </w:r>
          </w:p>
        </w:tc>
        <w:tc>
          <w:tcPr>
            <w:tcW w:type="dxa" w:w="1409"/>
            <w:shd w:fill="FFF3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21🟡</w:t>
            </w:r>
          </w:p>
        </w:tc>
        <w:tc>
          <w:tcPr>
            <w:tcW w:type="dxa" w:w="1409"/>
            <w:shd w:fill="FFF3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22🟡</w:t>
            </w:r>
          </w:p>
        </w:tc>
        <w:tc>
          <w:tcPr>
            <w:tcW w:type="dxa" w:w="1409"/>
            <w:shd w:fill="FFF3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23🟡</w:t>
            </w:r>
          </w:p>
        </w:tc>
        <w:tc>
          <w:tcPr>
            <w:tcW w:type="dxa" w:w="1409"/>
            <w:shd w:fill="FFF3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24🟡</w:t>
            </w:r>
          </w:p>
        </w:tc>
        <w:tc>
          <w:tcPr>
            <w:tcW w:type="dxa" w:w="140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25⬜</w:t>
            </w:r>
          </w:p>
        </w:tc>
        <w:tc>
          <w:tcPr>
            <w:tcW w:type="dxa" w:w="140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26⬜</w:t>
            </w:r>
          </w:p>
        </w:tc>
      </w:tr>
      <w:tr>
        <w:tc>
          <w:tcPr>
            <w:tcW w:type="dxa" w:w="1409"/>
            <w:shd w:fill="FFF3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27🟡</w:t>
            </w:r>
          </w:p>
        </w:tc>
        <w:tc>
          <w:tcPr>
            <w:tcW w:type="dxa" w:w="1409"/>
            <w:shd w:fill="FFF3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28🟡</w:t>
            </w:r>
          </w:p>
        </w:tc>
        <w:tc>
          <w:tcPr>
            <w:tcW w:type="dxa" w:w="1409"/>
            <w:shd w:fill="FFF3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29🟡</w:t>
            </w:r>
          </w:p>
        </w:tc>
        <w:tc>
          <w:tcPr>
            <w:tcW w:type="dxa" w:w="1409"/>
            <w:shd w:fill="FFF3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30🟡</w:t>
            </w:r>
          </w:p>
        </w:tc>
        <w:tc>
          <w:tcPr>
            <w:tcW w:type="dxa" w:w="1409"/>
            <w:shd w:fill="FFF3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31🟡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0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1⬜</w:t>
            </w:r>
          </w:p>
        </w:tc>
        <w:tc>
          <w:tcPr>
            <w:tcW w:type="dxa" w:w="140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2⬜</w:t>
            </w:r>
          </w:p>
        </w:tc>
      </w:tr>
      <w:tr>
        <w:tc>
          <w:tcPr>
            <w:tcW w:type="dxa" w:w="1409"/>
            <w:shd w:fill="FFF3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3🟡</w:t>
            </w:r>
          </w:p>
        </w:tc>
        <w:tc>
          <w:tcPr>
            <w:tcW w:type="dxa" w:w="1409"/>
            <w:shd w:fill="FFF3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4🟡</w:t>
            </w:r>
          </w:p>
        </w:tc>
        <w:tc>
          <w:tcPr>
            <w:tcW w:type="dxa" w:w="1409"/>
            <w:shd w:fill="FFF3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5🟡</w:t>
            </w:r>
          </w:p>
        </w:tc>
        <w:tc>
          <w:tcPr>
            <w:tcW w:type="dxa" w:w="1409"/>
            <w:shd w:fill="FFF3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6🟡</w:t>
            </w:r>
          </w:p>
        </w:tc>
        <w:tc>
          <w:tcPr>
            <w:tcW w:type="dxa" w:w="1409"/>
            <w:shd w:fill="FFF3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7🟡</w:t>
            </w:r>
          </w:p>
        </w:tc>
        <w:tc>
          <w:tcPr>
            <w:tcW w:type="dxa" w:w="140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8⬜</w:t>
            </w:r>
          </w:p>
        </w:tc>
        <w:tc>
          <w:tcPr>
            <w:tcW w:type="dxa" w:w="140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9⬜</w:t>
            </w:r>
          </w:p>
        </w:tc>
      </w:tr>
      <w:tr>
        <w:tc>
          <w:tcPr>
            <w:tcW w:type="dxa" w:w="1409"/>
            <w:shd w:fill="E8F5E9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10🟢</w:t>
            </w:r>
          </w:p>
        </w:tc>
        <w:tc>
          <w:tcPr>
            <w:tcW w:type="dxa" w:w="1409"/>
            <w:shd w:fill="E8F5E9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11🟢</w:t>
            </w:r>
          </w:p>
        </w:tc>
        <w:tc>
          <w:tcPr>
            <w:tcW w:type="dxa" w:w="1409"/>
            <w:shd w:fill="E8F5E9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12🟢</w:t>
            </w:r>
          </w:p>
        </w:tc>
        <w:tc>
          <w:tcPr>
            <w:tcW w:type="dxa" w:w="1409"/>
            <w:shd w:fill="E8F5E9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13🟢</w:t>
            </w:r>
          </w:p>
        </w:tc>
        <w:tc>
          <w:tcPr>
            <w:tcW w:type="dxa" w:w="1409"/>
            <w:shd w:fill="E8F5E9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14🟢</w:t>
            </w:r>
          </w:p>
        </w:tc>
        <w:tc>
          <w:tcPr>
            <w:tcW w:type="dxa" w:w="140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15⬜</w:t>
            </w:r>
          </w:p>
        </w:tc>
        <w:tc>
          <w:tcPr>
            <w:tcW w:type="dxa" w:w="140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16⬜</w:t>
            </w:r>
          </w:p>
        </w:tc>
      </w:tr>
      <w:tr>
        <w:tc>
          <w:tcPr>
            <w:tcW w:type="dxa" w:w="1409"/>
            <w:shd w:fill="E8F5E9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17🟢</w:t>
            </w:r>
          </w:p>
        </w:tc>
        <w:tc>
          <w:tcPr>
            <w:tcW w:type="dxa" w:w="1409"/>
            <w:shd w:fill="E8F5E9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18🟢</w:t>
            </w:r>
          </w:p>
        </w:tc>
        <w:tc>
          <w:tcPr>
            <w:tcW w:type="dxa" w:w="1409"/>
            <w:shd w:fill="E8F5E9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19🟢</w:t>
            </w:r>
          </w:p>
        </w:tc>
        <w:tc>
          <w:tcPr>
            <w:tcW w:type="dxa" w:w="1409"/>
            <w:shd w:fill="E8F5E9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20🟢</w:t>
            </w:r>
          </w:p>
        </w:tc>
        <w:tc>
          <w:tcPr>
            <w:tcW w:type="dxa" w:w="1409"/>
            <w:shd w:fill="E8F5E9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21🟢</w:t>
            </w:r>
          </w:p>
        </w:tc>
        <w:tc>
          <w:tcPr>
            <w:tcW w:type="dxa" w:w="140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22⬜</w:t>
            </w:r>
          </w:p>
        </w:tc>
        <w:tc>
          <w:tcPr>
            <w:tcW w:type="dxa" w:w="140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23⬜</w:t>
            </w:r>
          </w:p>
        </w:tc>
      </w:tr>
      <w:tr>
        <w:tc>
          <w:tcPr>
            <w:tcW w:type="dxa" w:w="1409"/>
            <w:shd w:fill="E3F2FD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24🏁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sz w:val="12"/>
        </w:rPr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🔴诊断 7/15-17（3天）→ 🟡补漏 7/20-8/7（15天）→ 🟢预习 8/10-21（10天）→ 🏁验收 8/24 → ⬜休息 周六日</w:t>
      </w:r>
    </w:p>
    <w:p>
      <w:r>
        <w:br w:type="page"/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sz w:val="40"/>
        </w:rPr>
        <w:t>每日框架时间表</w:t>
      </w:r>
    </w:p>
    <w:p>
      <w:pPr>
        <w:spacing w:after="80"/>
      </w:pPr>
      <w:r>
        <w:rPr>
          <w:rFonts w:ascii="微软雅黑" w:hAnsi="微软雅黑" w:eastAsia="微软雅黑"/>
          <w:sz w:val="12"/>
        </w:rPr>
      </w:r>
    </w:p>
    <w:p>
      <w:pPr>
        <w:spacing w:after="240"/>
        <w:jc w:val="center"/>
      </w:pPr>
      <w:r>
        <w:rPr>
          <w:rFonts w:ascii="微软雅黑" w:hAnsi="微软雅黑" w:eastAsia="微软雅黑"/>
          <w:color w:val="999999"/>
          <w:sz w:val="18"/>
        </w:rPr>
        <w:t>（建议贴在学习区域墙上）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3"/>
        </w:rPr>
        <w:t>孩子时间表（10:00 — 13:00）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328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28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具体内容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10:00-10:25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早读（25分）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语文朗读15分 + 英语跟读10分</w:t>
            </w:r>
          </w:p>
        </w:tc>
      </w:tr>
      <w:tr>
        <w:tc>
          <w:tcPr>
            <w:tcW w:type="dxa" w:w="328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10:25-10:30</w:t>
            </w:r>
          </w:p>
        </w:tc>
        <w:tc>
          <w:tcPr>
            <w:tcW w:type="dxa" w:w="328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休息</w:t>
            </w:r>
          </w:p>
        </w:tc>
        <w:tc>
          <w:tcPr>
            <w:tcW w:type="dxa" w:w="328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10:30-11:30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数学主攻（60分）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看视频课15分 → 做练习45分</w:t>
            </w:r>
          </w:p>
        </w:tc>
      </w:tr>
      <w:tr>
        <w:tc>
          <w:tcPr>
            <w:tcW w:type="dxa" w:w="328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11:30-11:35</w:t>
            </w:r>
          </w:p>
        </w:tc>
        <w:tc>
          <w:tcPr>
            <w:tcW w:type="dxa" w:w="328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休息</w:t>
            </w:r>
          </w:p>
        </w:tc>
        <w:tc>
          <w:tcPr>
            <w:tcW w:type="dxa" w:w="328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11:35-11:55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语文专项（20分）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阅读理解1篇 / 字词听写10个</w:t>
            </w:r>
          </w:p>
        </w:tc>
      </w:tr>
      <w:tr>
        <w:tc>
          <w:tcPr>
            <w:tcW w:type="dxa" w:w="328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11:55-12:00</w:t>
            </w:r>
          </w:p>
        </w:tc>
        <w:tc>
          <w:tcPr>
            <w:tcW w:type="dxa" w:w="328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休息</w:t>
            </w:r>
          </w:p>
        </w:tc>
        <w:tc>
          <w:tcPr>
            <w:tcW w:type="dxa" w:w="3289"/>
            <w:shd w:fill="F5F5F5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12:00-12:15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英语专项（15分）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听力跟读 / 单词认读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12:15-12:30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口算（15分）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每天20题，计时完成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12:30-13:00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弹性（30分）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补未完成 / 翻错题 / 课外阅读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sz w:val="16"/>
        </w:rPr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3"/>
        </w:rPr>
        <w:t>家长时间表（每晚19:00-19:30，固定30分钟）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3F2FD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2466"/>
            <w:shd w:fill="E3F2FD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2466"/>
            <w:shd w:fill="E3F2FD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事项</w:t>
            </w:r>
          </w:p>
        </w:tc>
        <w:tc>
          <w:tcPr>
            <w:tcW w:type="dxa" w:w="2466"/>
            <w:shd w:fill="E3F2FD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</w:tr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第1步(5分)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19:00-19:05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检查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翻看练习册，确认任务都做了</w:t>
            </w:r>
          </w:p>
        </w:tc>
      </w:tr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第2步(10分)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19:05-19:15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批改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数学逐题批改+红笔圈错题；语文对答案；口算计时</w:t>
            </w:r>
          </w:p>
        </w:tc>
      </w:tr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第3步(10分)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19:15-19:25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讲解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只讲今天错题，孩子当场改；讲不了的→标记明天看视频</w:t>
            </w:r>
          </w:p>
        </w:tc>
      </w:tr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第4步(5分)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19:25-19:30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9"/>
              </w:rPr>
              <w:t>准备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翻明天页+App收藏明天视频+确认平板电量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8"/>
        </w:rPr>
      </w:r>
    </w:p>
    <w:p>
      <w:pPr>
        <w:spacing w:after="80"/>
      </w:pPr>
      <w:r>
        <w:rPr>
          <w:rFonts w:ascii="微软雅黑" w:hAnsi="微软雅黑" w:eastAsia="微软雅黑"/>
          <w:b/>
          <w:color w:val="CC3333"/>
          <w:sz w:val="19"/>
        </w:rPr>
        <w:t>⚠️ 铁律：每天就这30分钟。讲不完攒明天。不做额外加量。</w:t>
      </w:r>
    </w:p>
    <w:p>
      <w:r>
        <w:br w:type="page"/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sz w:val="40"/>
        </w:rPr>
        <w:t>每日任务卡（共29份）</w:t>
      </w:r>
    </w:p>
    <w:p>
      <w:pPr>
        <w:spacing w:after="80"/>
      </w:pPr>
      <w:r>
        <w:rPr>
          <w:rFonts w:ascii="微软雅黑" w:hAnsi="微软雅黑" w:eastAsia="微软雅黑"/>
          <w:sz w:val="12"/>
        </w:rPr>
      </w:r>
    </w:p>
    <w:p>
      <w:pPr>
        <w:spacing w:after="200"/>
        <w:jc w:val="center"/>
      </w:pPr>
      <w:r>
        <w:rPr>
          <w:rFonts w:ascii="微软雅黑" w:hAnsi="微软雅黑" w:eastAsia="微软雅黑"/>
          <w:color w:val="999999"/>
          <w:sz w:val="18"/>
        </w:rPr>
        <w:t>每天撕1张给孩子。打印提示：可双面打印，约15页。</w:t>
      </w:r>
    </w:p>
    <w:p>
      <w:pPr>
        <w:spacing w:after="80"/>
        <w:jc w:val="center"/>
      </w:pPr>
      <w:r>
        <w:rPr>
          <w:rFonts w:ascii="微软雅黑" w:hAnsi="微软雅黑" w:eastAsia="微软雅黑"/>
          <w:color w:val="AAAAAA"/>
          <w:sz w:val="18"/>
        </w:rPr>
        <w:t>每日任务卡（1）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CE4EC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🔴 7月15日  星期三  第1阶段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CE4EC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🔴 7月16日  星期四  第1阶段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微软雅黑" w:hAnsi="微软雅黑" w:eastAsia="微软雅黑"/>
          <w:color w:val="AAAAAA"/>
          <w:sz w:val="18"/>
        </w:rPr>
        <w:t>每日任务卡（2）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CE4EC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🔴 7月17日  星期五  第1阶段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FF3E0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🟡 7月20日  星期一  第2阶段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微软雅黑" w:hAnsi="微软雅黑" w:eastAsia="微软雅黑"/>
          <w:color w:val="AAAAAA"/>
          <w:sz w:val="18"/>
        </w:rPr>
        <w:t>每日任务卡（3）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FF3E0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🟡 7月21日  星期二  第2阶段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FF3E0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🟡 7月22日  星期三  第2阶段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微软雅黑" w:hAnsi="微软雅黑" w:eastAsia="微软雅黑"/>
          <w:color w:val="AAAAAA"/>
          <w:sz w:val="18"/>
        </w:rPr>
        <w:t>每日任务卡（4）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FF3E0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🟡 7月23日  星期四  第2阶段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FF3E0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🟡 7月24日  星期五  第2阶段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微软雅黑" w:hAnsi="微软雅黑" w:eastAsia="微软雅黑"/>
          <w:color w:val="AAAAAA"/>
          <w:sz w:val="18"/>
        </w:rPr>
        <w:t>每日任务卡（5）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FF3E0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🟡 7月27日  星期一  第3阶段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FF3E0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🟡 7月28日  星期二  第3阶段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微软雅黑" w:hAnsi="微软雅黑" w:eastAsia="微软雅黑"/>
          <w:color w:val="AAAAAA"/>
          <w:sz w:val="18"/>
        </w:rPr>
        <w:t>每日任务卡（6）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FF3E0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🟡 7月29日  星期三  第3阶段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FF3E0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🟡 7月30日  星期四  第3阶段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微软雅黑" w:hAnsi="微软雅黑" w:eastAsia="微软雅黑"/>
          <w:color w:val="AAAAAA"/>
          <w:sz w:val="18"/>
        </w:rPr>
        <w:t>每日任务卡（7）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FF3E0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🟡 7月31日  星期五  第3阶段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FF3E0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🟡 8月3日  星期一  第4阶段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微软雅黑" w:hAnsi="微软雅黑" w:eastAsia="微软雅黑"/>
          <w:color w:val="AAAAAA"/>
          <w:sz w:val="18"/>
        </w:rPr>
        <w:t>每日任务卡（8）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FF3E0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🟡 8月4日  星期二  第4阶段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FF3E0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🟡 8月5日  星期三  第4阶段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微软雅黑" w:hAnsi="微软雅黑" w:eastAsia="微软雅黑"/>
          <w:color w:val="AAAAAA"/>
          <w:sz w:val="18"/>
        </w:rPr>
        <w:t>每日任务卡（9）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FF3E0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🟡 8月6日  星期四  第4阶段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FFF3E0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🟡 8月7日  星期五  第4阶段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微软雅黑" w:hAnsi="微软雅黑" w:eastAsia="微软雅黑"/>
          <w:color w:val="AAAAAA"/>
          <w:sz w:val="18"/>
        </w:rPr>
        <w:t>每日任务卡（10）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E8F5E9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🟢 8月10日  星期一  第5阶段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E8F5E9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🟢 8月11日  星期二  第5阶段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微软雅黑" w:hAnsi="微软雅黑" w:eastAsia="微软雅黑"/>
          <w:color w:val="AAAAAA"/>
          <w:sz w:val="18"/>
        </w:rPr>
        <w:t>每日任务卡（11）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E8F5E9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🟢 8月12日  星期三  第5阶段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E8F5E9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🟢 8月13日  星期四  第5阶段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微软雅黑" w:hAnsi="微软雅黑" w:eastAsia="微软雅黑"/>
          <w:color w:val="AAAAAA"/>
          <w:sz w:val="18"/>
        </w:rPr>
        <w:t>每日任务卡（12）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E8F5E9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🟢 8月14日  星期五  第5阶段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E8F5E9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🟢 8月17日  星期一  第6阶段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微软雅黑" w:hAnsi="微软雅黑" w:eastAsia="微软雅黑"/>
          <w:color w:val="AAAAAA"/>
          <w:sz w:val="18"/>
        </w:rPr>
        <w:t>每日任务卡（13）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E8F5E9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🟢 8月18日  星期二  第6阶段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E8F5E9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🟢 8月19日  星期三  第6阶段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微软雅黑" w:hAnsi="微软雅黑" w:eastAsia="微软雅黑"/>
          <w:color w:val="AAAAAA"/>
          <w:sz w:val="18"/>
        </w:rPr>
        <w:t>每日任务卡（14）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E8F5E9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🟢 8月20日  星期四  第6阶段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E8F5E9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🟢 8月21日  星期五  第6阶段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微软雅黑" w:hAnsi="微软雅黑" w:eastAsia="微软雅黑"/>
          <w:color w:val="AAAAAA"/>
          <w:sz w:val="18"/>
        </w:rPr>
        <w:t>每日任务卡（15）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8" color="1A56DB"/>
              <w:bottom val="single" sz="8" color="1A56DB"/>
              <w:left val="single" sz="8" color="1A56DB"/>
              <w:right val="single" sz="8" color="1A56DB"/>
            </w:tcBorders>
            <w:shd w:fill="E3F2FD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🏁 8月24日  星期一  第6阶段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10:00-10:25 早读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语文朗读课文__________________ 15分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英语跟读第____单元 10分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10:30-11:30 数学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视频课：__________________（平板已收藏）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练习：__________________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草稿纸写整齐！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11:35-11:55 语文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阅读理解第____篇（12分做+8分对答案）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字词听写10个（平板自动批改）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12:00-12:15 英语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跟读第____单元课文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单词认读第____单元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12:15-12:30 口算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____页 20题  开始：____:____  结束：____:____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自己检查了吗？□ 检查了</w:t>
            </w:r>
          </w:p>
          <w:p>
            <w:pPr>
              <w:spacing w:before="80" w:after="20"/>
            </w:pPr>
            <w:r>
              <w:rPr>
                <w:rFonts w:ascii="微软雅黑" w:hAnsi="微软雅黑" w:eastAsia="微软雅黑"/>
                <w:b/>
                <w:sz w:val="19"/>
              </w:rPr>
              <w:t>□ 12:30-13:00 弹性</w:t>
            </w:r>
          </w:p>
          <w:p>
            <w:pPr>
              <w:spacing w:before="0" w:after="0"/>
              <w:ind w:left="454"/>
            </w:pPr>
            <w:r>
              <w:rPr>
                <w:rFonts w:ascii="微软雅黑" w:hAnsi="微软雅黑" w:eastAsia="微软雅黑"/>
                <w:sz w:val="18"/>
              </w:rPr>
              <w:t>□ 补作业 □ 翻错题 □ 读课外书</w:t>
            </w:r>
          </w:p>
          <w:p>
            <w:pPr>
              <w:spacing w:before="120"/>
              <w:jc w:val="right"/>
            </w:pPr>
            <w:r>
              <w:rPr>
                <w:rFonts w:ascii="微软雅黑" w:hAnsi="微软雅黑" w:eastAsia="微软雅黑"/>
                <w:sz w:val="18"/>
              </w:rPr>
              <w:t>打钩：□早读 □数学 □语文 □英语 □口算 □弹性  评价：😊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8"/>
        </w:rPr>
      </w:r>
    </w:p>
    <w:p>
      <w:r>
        <w:br w:type="page"/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sz w:val="40"/>
        </w:rPr>
        <w:t>第一阶段：诊断工具</w:t>
      </w:r>
    </w:p>
    <w:p>
      <w:pPr>
        <w:spacing w:after="80"/>
      </w:pPr>
      <w:r>
        <w:rPr>
          <w:rFonts w:ascii="微软雅黑" w:hAnsi="微软雅黑" w:eastAsia="微软雅黑"/>
          <w:sz w:val="12"/>
        </w:rPr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3"/>
        </w:rPr>
        <w:t>📋 错误分类标注表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标记</w:t>
            </w:r>
          </w:p>
        </w:tc>
        <w:tc>
          <w:tcPr>
            <w:tcW w:type="dxa" w:w="328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28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举例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○算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20"/>
              </w:rPr>
              <w:t>计算错误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进退位忘、口诀错、漏进位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○概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20"/>
              </w:rPr>
              <w:t>概念不理解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0.3和0.30分不清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○题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20"/>
              </w:rPr>
              <w:t>题意读不懂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应用题列不出算式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○图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20"/>
              </w:rPr>
              <w:t>图形/几何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不会画三角形的高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○公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20"/>
              </w:rPr>
              <w:t>公式记错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面积公式用成周长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20"/>
              </w:rPr>
              <w:t>○粗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20"/>
              </w:rPr>
              <w:t>粗心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抄错数字、看错符号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sz w:val="16"/>
        </w:rPr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3"/>
        </w:rPr>
        <w:t>📋 薄弱知识点清单（家长整理用）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序号</w:t>
            </w:r>
          </w:p>
        </w:tc>
        <w:tc>
          <w:tcPr>
            <w:tcW w:type="dxa" w:w="1644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薄弱知识点</w:t>
            </w:r>
          </w:p>
        </w:tc>
        <w:tc>
          <w:tcPr>
            <w:tcW w:type="dxa" w:w="1644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错题数</w:t>
            </w:r>
          </w:p>
        </w:tc>
        <w:tc>
          <w:tcPr>
            <w:tcW w:type="dxa" w:w="1644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严重程度</w:t>
            </w:r>
          </w:p>
        </w:tc>
        <w:tc>
          <w:tcPr>
            <w:tcW w:type="dxa" w:w="1644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对应四下章节</w:t>
            </w:r>
          </w:p>
        </w:tc>
        <w:tc>
          <w:tcPr>
            <w:tcW w:type="dxa" w:w="1644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补漏安排</w:t>
            </w:r>
          </w:p>
        </w:tc>
      </w:tr>
      <w:tr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🔴🟡🟢</w:t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🔴🟡🟢</w:t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🔴🟡🟢</w:t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🔴🟡🟢</w:t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🔴🟡🟢</w:t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🔴🟡🟢</w:t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8"/>
        </w:rPr>
      </w:r>
    </w:p>
    <w:p>
      <w:pPr>
        <w:spacing w:after="40"/>
      </w:pPr>
      <w:r>
        <w:rPr>
          <w:rFonts w:ascii="微软雅黑" w:hAnsi="微软雅黑" w:eastAsia="微软雅黑"/>
          <w:sz w:val="18"/>
        </w:rPr>
        <w:t>🔴严重(&gt;30%)：第2周 7/20-24攻克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>🟡中等(15-30%)：第3周 7/27-31攻克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>🟢较轻(&lt;15%)：第4周 8/3-7带过</w:t>
      </w:r>
    </w:p>
    <w:p>
      <w:pPr>
        <w:spacing w:after="120"/>
      </w:pPr>
      <w:r>
        <w:rPr>
          <w:rFonts w:ascii="微软雅黑" w:hAnsi="微软雅黑" w:eastAsia="微软雅黑"/>
          <w:sz w:val="16"/>
        </w:rPr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3"/>
        </w:rPr>
        <w:t>补漏计划填空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第2周(7/20-24)攻克：________________________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第3周(7/27-31)攻克：________________________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第4周(8/3-7)攻克：________________________</w:t>
      </w:r>
    </w:p>
    <w:p>
      <w:r>
        <w:br w:type="page"/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sz w:val="40"/>
        </w:rPr>
        <w:t>数据追踪表</w:t>
      </w:r>
    </w:p>
    <w:p>
      <w:pPr>
        <w:spacing w:after="80"/>
      </w:pPr>
      <w:r>
        <w:rPr>
          <w:rFonts w:ascii="微软雅黑" w:hAnsi="微软雅黑" w:eastAsia="微软雅黑"/>
          <w:sz w:val="12"/>
        </w:rPr>
      </w:r>
    </w:p>
    <w:p>
      <w:pPr>
        <w:spacing w:after="240"/>
        <w:jc w:val="center"/>
      </w:pPr>
      <w:r>
        <w:rPr>
          <w:rFonts w:ascii="微软雅黑" w:hAnsi="微软雅黑" w:eastAsia="微软雅黑"/>
          <w:color w:val="999999"/>
          <w:sz w:val="18"/>
        </w:rPr>
        <w:t>（建议多印1份备用）</w:t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3"/>
        </w:rPr>
        <w:t>📊 口算进步曲线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type="dxa" w:w="140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周一</w:t>
            </w:r>
          </w:p>
        </w:tc>
        <w:tc>
          <w:tcPr>
            <w:tcW w:type="dxa" w:w="140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周二</w:t>
            </w:r>
          </w:p>
        </w:tc>
        <w:tc>
          <w:tcPr>
            <w:tcW w:type="dxa" w:w="140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周三</w:t>
            </w:r>
          </w:p>
        </w:tc>
        <w:tc>
          <w:tcPr>
            <w:tcW w:type="dxa" w:w="140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周四</w:t>
            </w:r>
          </w:p>
        </w:tc>
        <w:tc>
          <w:tcPr>
            <w:tcW w:type="dxa" w:w="140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周五</w:t>
            </w:r>
          </w:p>
        </w:tc>
        <w:tc>
          <w:tcPr>
            <w:tcW w:type="dxa" w:w="1409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周平均</w:t>
            </w:r>
          </w:p>
        </w:tc>
      </w:tr>
      <w:tr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第1周(7/15-17)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  <w:shd w:fill="E0E0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09"/>
            <w:shd w:fill="E0E0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</w:tr>
      <w:tr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第2周(7/20-24)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</w:tr>
      <w:tr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第3周(7/27-31)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</w:tr>
      <w:tr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第4周(8/3-7)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</w:tr>
      <w:tr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第5周(8/10-14)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</w:tr>
      <w:tr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第6周(8/17-21)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___/20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</w:tr>
      <w:tr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🎯目标</w:t>
            </w:r>
          </w:p>
        </w:tc>
        <w:tc>
          <w:tcPr>
            <w:tcW w:type="dxa" w:w="1409"/>
          </w:tcPr>
          <w:p/>
        </w:tc>
        <w:tc>
          <w:tcPr>
            <w:tcW w:type="dxa" w:w="1409"/>
          </w:tcPr>
          <w:p/>
        </w:tc>
        <w:tc>
          <w:tcPr>
            <w:tcW w:type="dxa" w:w="1409"/>
          </w:tcPr>
          <w:p/>
        </w:tc>
        <w:tc>
          <w:tcPr>
            <w:tcW w:type="dxa" w:w="1409"/>
          </w:tcPr>
          <w:p/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8分内</w:t>
            </w:r>
          </w:p>
        </w:tc>
        <w:tc>
          <w:tcPr>
            <w:tcW w:type="dxa" w:w="140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≥90%(≥18题)</w:t>
            </w:r>
          </w:p>
        </w:tc>
      </w:tr>
    </w:tbl>
    <w:p>
      <w:pPr>
        <w:spacing w:after="240"/>
      </w:pPr>
      <w:r>
        <w:rPr>
          <w:rFonts w:ascii="微软雅黑" w:hAnsi="微软雅黑" w:eastAsia="微软雅黑"/>
          <w:sz w:val="16"/>
        </w:rPr>
      </w:r>
    </w:p>
    <w:p>
      <w:pPr>
        <w:spacing w:after="80"/>
      </w:pPr>
      <w:r>
        <w:rPr>
          <w:rFonts w:ascii="微软雅黑" w:hAnsi="微软雅黑" w:eastAsia="微软雅黑"/>
          <w:b/>
          <w:color w:val="1A56DB"/>
          <w:sz w:val="23"/>
        </w:rPr>
        <w:t>📊 薄弱点消灭表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薄弱知识点</w:t>
            </w:r>
          </w:p>
        </w:tc>
        <w:tc>
          <w:tcPr>
            <w:tcW w:type="dxa" w:w="1973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诊断时%</w:t>
            </w:r>
          </w:p>
        </w:tc>
        <w:tc>
          <w:tcPr>
            <w:tcW w:type="dxa" w:w="1973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补漏后(第4周)%</w:t>
            </w:r>
          </w:p>
        </w:tc>
        <w:tc>
          <w:tcPr>
            <w:tcW w:type="dxa" w:w="1973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验收时(8/24)%</w:t>
            </w:r>
          </w:p>
        </w:tc>
        <w:tc>
          <w:tcPr>
            <w:tcW w:type="dxa" w:w="1973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消灭?</w:t>
            </w:r>
          </w:p>
        </w:tc>
      </w:tr>
      <w:tr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□ Y/N</w:t>
            </w:r>
          </w:p>
        </w:tc>
      </w:tr>
      <w:tr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□ Y/N</w:t>
            </w:r>
          </w:p>
        </w:tc>
      </w:tr>
      <w:tr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□ Y/N</w:t>
            </w:r>
          </w:p>
        </w:tc>
      </w:tr>
      <w:tr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□ Y/N</w:t>
            </w:r>
          </w:p>
        </w:tc>
      </w:tr>
      <w:tr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□ Y/N</w:t>
            </w:r>
          </w:p>
        </w:tc>
      </w:tr>
      <w:tr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____%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□ Y/N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sz w:val="40"/>
        </w:rPr>
        <w:t>速查卡</w:t>
      </w:r>
    </w:p>
    <w:p>
      <w:pPr>
        <w:spacing w:after="80"/>
      </w:pPr>
      <w:r>
        <w:rPr>
          <w:rFonts w:ascii="微软雅黑" w:hAnsi="微软雅黑" w:eastAsia="微软雅黑"/>
          <w:sz w:val="12"/>
        </w:rPr>
      </w:r>
    </w:p>
    <w:p>
      <w:pPr>
        <w:spacing w:after="240"/>
        <w:jc w:val="center"/>
      </w:pPr>
      <w:r>
        <w:rPr>
          <w:rFonts w:ascii="微软雅黑" w:hAnsi="微软雅黑" w:eastAsia="微软雅黑"/>
          <w:color w:val="999999"/>
          <w:sz w:val="18"/>
        </w:rPr>
        <w:t>（建议塑封或贴学习区显眼位置）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val="single" sz="12" color="1A56DB"/>
              <w:bottom val="single" sz="12" color="1A56DB"/>
              <w:left val="single" sz="12" color="1A56DB"/>
              <w:right val="single" sz="12" color="1A56DB"/>
            </w:tcBorders>
            <w:shd w:fill="F8FAFE" w:val="clear"/>
          </w:tcPr>
          <w:p>
            <w:pPr>
              <w:spacing w:after="160"/>
              <w:jc w:val="center"/>
            </w:pPr>
            <w:r>
              <w:rPr>
                <w:rFonts w:ascii="微软雅黑" w:hAnsi="微软雅黑" w:eastAsia="微软雅黑"/>
                <w:b/>
                <w:color w:val="1A56DB"/>
                <w:sz w:val="32"/>
              </w:rPr>
              <w:t>四升五暑期帮扶方案 · 速查卡</w:t>
            </w:r>
          </w:p>
          <w:p>
            <w:pPr>
              <w:spacing w:after="120"/>
            </w:pPr>
            <w:r>
              <w:rPr>
                <w:color w:val="CCCCCC"/>
                <w:sz w:val="12"/>
              </w:rPr>
              <w:t>━━━━━━━━━━━━━━━━━━━━━━━━━━━━━━━━━━━━━━━━</w:t>
            </w:r>
          </w:p>
          <w:p>
            <w:pPr>
              <w:spacing w:after="60"/>
              <w:ind w:left="283"/>
            </w:pPr>
            <w:r>
              <w:rPr>
                <w:rFonts w:ascii="微软雅黑" w:hAnsi="微软雅黑" w:eastAsia="微软雅黑"/>
                <w:sz w:val="21"/>
              </w:rPr>
              <w:t>🎯目标  五上期末语数英均≥90分</w:t>
            </w:r>
          </w:p>
          <w:p>
            <w:pPr>
              <w:spacing w:after="60"/>
              <w:ind w:left="283"/>
            </w:pPr>
            <w:r>
              <w:rPr>
                <w:rFonts w:ascii="微软雅黑" w:hAnsi="微软雅黑" w:eastAsia="微软雅黑"/>
                <w:sz w:val="21"/>
              </w:rPr>
              <w:t>📅周期  7/15-8/24（6周）</w:t>
            </w:r>
          </w:p>
          <w:p>
            <w:pPr>
              <w:spacing w:after="60"/>
              <w:ind w:left="283"/>
            </w:pPr>
            <w:r>
              <w:rPr>
                <w:rFonts w:ascii="微软雅黑" w:hAnsi="微软雅黑" w:eastAsia="微软雅黑"/>
                <w:sz w:val="21"/>
              </w:rPr>
              <w:t>⏰学习  10:00-13:00（约2.5h/天）</w:t>
            </w:r>
          </w:p>
          <w:p>
            <w:pPr>
              <w:spacing w:after="60"/>
              <w:ind w:left="283"/>
            </w:pPr>
            <w:r>
              <w:rPr>
                <w:rFonts w:ascii="微软雅黑" w:hAnsi="微软雅黑" w:eastAsia="微软雅黑"/>
                <w:sz w:val="21"/>
              </w:rPr>
              <w:t>🏖休息  周六+周日全休</w:t>
            </w:r>
          </w:p>
          <w:p>
            <w:pPr>
              <w:spacing w:after="60"/>
              <w:ind w:left="283"/>
            </w:pPr>
            <w:r>
              <w:rPr>
                <w:rFonts w:ascii="微软雅黑" w:hAnsi="微软雅黑" w:eastAsia="微软雅黑"/>
                <w:sz w:val="21"/>
              </w:rPr>
              <w:t>👨‍👦家长  每晚19:00-19:30 30分钟</w:t>
            </w:r>
          </w:p>
          <w:p>
            <w:pPr>
              <w:spacing w:after="60"/>
              <w:ind w:left="283"/>
            </w:pPr>
            <w:r>
              <w:rPr>
                <w:rFonts w:ascii="微软雅黑" w:hAnsi="微软雅黑" w:eastAsia="微软雅黑"/>
                <w:sz w:val="21"/>
              </w:rPr>
              <w:t>📦教辅  全部网购+第1周平替</w:t>
            </w:r>
          </w:p>
          <w:p>
            <w:pPr>
              <w:spacing w:before="120" w:after="120"/>
            </w:pPr>
            <w:r>
              <w:rPr>
                <w:color w:val="CCCCCC"/>
                <w:sz w:val="12"/>
              </w:rPr>
              <w:t>━━━━━━━━━━━━━━━━━━━━━━━━━━━━━━━━━━━━━━━━</w:t>
            </w:r>
          </w:p>
          <w:p>
            <w:pPr>
              <w:spacing w:after="60"/>
              <w:ind w:left="283"/>
            </w:pPr>
            <w:r>
              <w:rPr>
                <w:rFonts w:ascii="微软雅黑" w:hAnsi="微软雅黑" w:eastAsia="微软雅黑"/>
                <w:b/>
                <w:sz w:val="22"/>
              </w:rPr>
              <w:t>【三阶段】</w:t>
            </w:r>
          </w:p>
          <w:p>
            <w:pPr>
              <w:spacing w:after="20"/>
              <w:ind w:left="567"/>
            </w:pPr>
            <w:r>
              <w:rPr>
                <w:rFonts w:ascii="微软雅黑" w:hAnsi="微软雅黑" w:eastAsia="微软雅黑"/>
                <w:sz w:val="20"/>
              </w:rPr>
              <w:t>🔴7/15(三)-17(五) 诊断(3天)</w:t>
            </w:r>
          </w:p>
          <w:p>
            <w:pPr>
              <w:spacing w:after="20"/>
              <w:ind w:left="567"/>
            </w:pPr>
            <w:r>
              <w:rPr>
                <w:rFonts w:ascii="微软雅黑" w:hAnsi="微软雅黑" w:eastAsia="微软雅黑"/>
                <w:sz w:val="20"/>
              </w:rPr>
              <w:t>🟡7/20(一)-8/7(五) 补漏(15天)</w:t>
            </w:r>
          </w:p>
          <w:p>
            <w:pPr>
              <w:spacing w:after="20"/>
              <w:ind w:left="567"/>
            </w:pPr>
            <w:r>
              <w:rPr>
                <w:rFonts w:ascii="微软雅黑" w:hAnsi="微软雅黑" w:eastAsia="微软雅黑"/>
                <w:sz w:val="20"/>
              </w:rPr>
              <w:t>🟢8/10(一)-21(五) 预习(10天)</w:t>
            </w:r>
          </w:p>
          <w:p>
            <w:pPr>
              <w:spacing w:after="20"/>
              <w:ind w:left="567"/>
            </w:pPr>
            <w:r>
              <w:rPr>
                <w:rFonts w:ascii="微软雅黑" w:hAnsi="微软雅黑" w:eastAsia="微软雅黑"/>
                <w:sz w:val="20"/>
              </w:rPr>
              <w:t>🏁8/24(一) 验收</w:t>
            </w:r>
          </w:p>
          <w:p>
            <w:pPr>
              <w:spacing w:before="120" w:after="120"/>
            </w:pPr>
            <w:r>
              <w:rPr>
                <w:color w:val="CCCCCC"/>
                <w:sz w:val="12"/>
              </w:rPr>
              <w:t>━━━━━━━━━━━━━━━━━━━━━━━━━━━━━━━━━━━━━━━━</w:t>
            </w:r>
          </w:p>
          <w:p>
            <w:pPr>
              <w:spacing w:after="60"/>
              <w:ind w:left="283"/>
            </w:pPr>
            <w:r>
              <w:rPr>
                <w:rFonts w:ascii="微软雅黑" w:hAnsi="微软雅黑" w:eastAsia="微软雅黑"/>
                <w:b/>
                <w:sz w:val="22"/>
              </w:rPr>
              <w:t>【每日模块】</w:t>
            </w:r>
          </w:p>
          <w:p>
            <w:pPr>
              <w:spacing w:after="20"/>
              <w:ind w:left="567"/>
            </w:pPr>
            <w:r>
              <w:rPr>
                <w:rFonts w:ascii="微软雅黑" w:hAnsi="微软雅黑" w:eastAsia="微软雅黑"/>
                <w:sz w:val="20"/>
              </w:rPr>
              <w:t>10:00 早读(语15+英10)</w:t>
            </w:r>
          </w:p>
          <w:p>
            <w:pPr>
              <w:spacing w:after="20"/>
              <w:ind w:left="567"/>
            </w:pPr>
            <w:r>
              <w:rPr>
                <w:rFonts w:ascii="微软雅黑" w:hAnsi="微软雅黑" w:eastAsia="微软雅黑"/>
                <w:sz w:val="20"/>
              </w:rPr>
              <w:t>10:30 数学(看课+练习60分)</w:t>
            </w:r>
          </w:p>
          <w:p>
            <w:pPr>
              <w:spacing w:after="20"/>
              <w:ind w:left="567"/>
            </w:pPr>
            <w:r>
              <w:rPr>
                <w:rFonts w:ascii="微软雅黑" w:hAnsi="微软雅黑" w:eastAsia="微软雅黑"/>
                <w:sz w:val="20"/>
              </w:rPr>
              <w:t>11:35 语文(阅读/字词20分)</w:t>
            </w:r>
          </w:p>
          <w:p>
            <w:pPr>
              <w:spacing w:after="20"/>
              <w:ind w:left="567"/>
            </w:pPr>
            <w:r>
              <w:rPr>
                <w:rFonts w:ascii="微软雅黑" w:hAnsi="微软雅黑" w:eastAsia="微软雅黑"/>
                <w:sz w:val="20"/>
              </w:rPr>
              <w:t>12:00 英语(听力/单词15分)</w:t>
            </w:r>
          </w:p>
          <w:p>
            <w:pPr>
              <w:spacing w:after="20"/>
              <w:ind w:left="567"/>
            </w:pPr>
            <w:r>
              <w:rPr>
                <w:rFonts w:ascii="微软雅黑" w:hAnsi="微软雅黑" w:eastAsia="微软雅黑"/>
                <w:sz w:val="20"/>
              </w:rPr>
              <w:t>12:15 口算(20题15分)</w:t>
            </w:r>
          </w:p>
          <w:p>
            <w:pPr>
              <w:spacing w:after="20"/>
              <w:ind w:left="567"/>
            </w:pPr>
            <w:r>
              <w:rPr>
                <w:rFonts w:ascii="微软雅黑" w:hAnsi="微软雅黑" w:eastAsia="微软雅黑"/>
                <w:sz w:val="20"/>
              </w:rPr>
              <w:t>12:30 弹性(补漏/阅读30分)</w:t>
            </w:r>
          </w:p>
          <w:p>
            <w:pPr>
              <w:spacing w:before="120" w:after="120"/>
            </w:pPr>
            <w:r>
              <w:rPr>
                <w:color w:val="CCCCCC"/>
                <w:sz w:val="12"/>
              </w:rPr>
              <w:t>━━━━━━━━━━━━━━━━━━━━━━━━━━━━━━━━━━━━━━━━</w:t>
            </w:r>
          </w:p>
          <w:p>
            <w:pPr>
              <w:spacing w:after="60"/>
              <w:ind w:left="283"/>
            </w:pPr>
            <w:r>
              <w:rPr>
                <w:rFonts w:ascii="微软雅黑" w:hAnsi="微软雅黑" w:eastAsia="微软雅黑"/>
                <w:b/>
                <w:color w:val="CC3333"/>
                <w:sz w:val="22"/>
              </w:rPr>
              <w:t>⚠️ 三大纪律</w:t>
            </w:r>
          </w:p>
          <w:p>
            <w:pPr>
              <w:spacing w:after="20"/>
              <w:ind w:left="567"/>
            </w:pPr>
            <w:r>
              <w:rPr>
                <w:rFonts w:ascii="微软雅黑" w:hAnsi="微软雅黑" w:eastAsia="微软雅黑"/>
                <w:sz w:val="20"/>
              </w:rPr>
              <w:t>① 错题当天讲、当天懂——整个方案的发动机</w:t>
            </w:r>
          </w:p>
          <w:p>
            <w:pPr>
              <w:spacing w:after="20"/>
              <w:ind w:left="567"/>
            </w:pPr>
            <w:r>
              <w:rPr>
                <w:rFonts w:ascii="微软雅黑" w:hAnsi="微软雅黑" w:eastAsia="微软雅黑"/>
                <w:sz w:val="20"/>
              </w:rPr>
              <w:t>② 夸过程不夸结果——"你今天草稿写得比昨天整齐"</w:t>
            </w:r>
          </w:p>
          <w:p>
            <w:pPr>
              <w:spacing w:after="20"/>
              <w:ind w:left="567"/>
            </w:pPr>
            <w:r>
              <w:rPr>
                <w:rFonts w:ascii="微软雅黑" w:hAnsi="微软雅黑" w:eastAsia="微软雅黑"/>
                <w:sz w:val="20"/>
              </w:rPr>
              <w:t>③ 周末必须休息——大脑需要消化和恢复</w:t>
            </w: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