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4809" w:rsidRDefault="00984809" w:rsidP="00984809">
      <w:pPr>
        <w:rPr>
          <w:rFonts w:ascii="Times New Roman" w:hAnsi="Times New Roman" w:cs="Times New Roman"/>
        </w:rPr>
      </w:pPr>
      <w:r>
        <w:rPr>
          <w:rFonts w:ascii="Times New Roman" w:hAnsi="Times New Roman" w:cs="Times New Roman" w:hint="eastAsia"/>
        </w:rPr>
        <w:t>Su Zhang</w:t>
      </w:r>
    </w:p>
    <w:p w:rsidR="00984809" w:rsidRDefault="00984809" w:rsidP="00984809">
      <w:pPr>
        <w:rPr>
          <w:rFonts w:ascii="Times New Roman" w:hAnsi="Times New Roman" w:cs="Times New Roman"/>
        </w:rPr>
      </w:pPr>
      <w:r w:rsidRPr="00984809">
        <w:rPr>
          <w:rFonts w:ascii="Times New Roman" w:hAnsi="Times New Roman" w:cs="Times New Roman"/>
        </w:rPr>
        <w:t>Latent Dirichlet Allocation</w:t>
      </w:r>
      <w:r>
        <w:rPr>
          <w:rFonts w:ascii="Times New Roman" w:hAnsi="Times New Roman" w:cs="Times New Roman" w:hint="eastAsia"/>
          <w:i/>
          <w:iCs/>
        </w:rPr>
        <w:t xml:space="preserve"> </w:t>
      </w:r>
      <w:r>
        <w:rPr>
          <w:rFonts w:ascii="Times New Roman" w:hAnsi="Times New Roman" w:cs="Times New Roman" w:hint="eastAsia"/>
        </w:rPr>
        <w:t>Explanations</w:t>
      </w:r>
    </w:p>
    <w:p w:rsidR="00984809" w:rsidRPr="00B05B13" w:rsidRDefault="00984809" w:rsidP="00984809">
      <w:pPr>
        <w:rPr>
          <w:rFonts w:ascii="Times New Roman" w:hAnsi="Times New Roman" w:cs="Times New Roman"/>
        </w:rPr>
      </w:pPr>
    </w:p>
    <w:p w:rsidR="00D942D3" w:rsidRDefault="003456EF">
      <w:pPr>
        <w:rPr>
          <w:rFonts w:ascii="Times New Roman" w:hAnsi="Times New Roman" w:cs="Times New Roman"/>
          <w:b/>
          <w:bCs/>
          <w:i/>
          <w:iCs/>
        </w:rPr>
      </w:pPr>
      <w:r w:rsidRPr="003456EF">
        <w:rPr>
          <w:rFonts w:ascii="Times New Roman" w:hAnsi="Times New Roman" w:cs="Times New Roman"/>
          <w:b/>
          <w:bCs/>
          <w:i/>
          <w:iCs/>
        </w:rPr>
        <w:t>Show the inferred beta vectors and indicate how they map to the true topics abo</w:t>
      </w:r>
      <w:r>
        <w:rPr>
          <w:rFonts w:ascii="Times New Roman" w:hAnsi="Times New Roman" w:cs="Times New Roman" w:hint="eastAsia"/>
          <w:b/>
          <w:bCs/>
          <w:i/>
          <w:iCs/>
        </w:rPr>
        <w:t>ve.</w:t>
      </w:r>
    </w:p>
    <w:p w:rsidR="003456EF" w:rsidRDefault="003456EF">
      <w:pPr>
        <w:rPr>
          <w:rFonts w:ascii="Times New Roman" w:hAnsi="Times New Roman" w:cs="Times New Roman"/>
          <w:b/>
          <w:bCs/>
          <w:i/>
          <w:iCs/>
        </w:rPr>
      </w:pPr>
    </w:p>
    <w:p w:rsidR="003456EF" w:rsidRDefault="003456EF">
      <w:pPr>
        <w:rPr>
          <w:rFonts w:ascii="Times New Roman" w:hAnsi="Times New Roman" w:cs="Times New Roman"/>
        </w:rPr>
      </w:pPr>
      <w:r>
        <w:rPr>
          <w:rFonts w:ascii="Times New Roman" w:hAnsi="Times New Roman" w:cs="Times New Roman" w:hint="eastAsia"/>
        </w:rPr>
        <w:t xml:space="preserve">The true topics </w:t>
      </w:r>
      <w:r>
        <w:rPr>
          <w:rFonts w:ascii="Times New Roman" w:hAnsi="Times New Roman" w:cs="Times New Roman"/>
        </w:rPr>
        <w:t>distribution</w:t>
      </w:r>
      <w:r>
        <w:rPr>
          <w:rFonts w:ascii="Times New Roman" w:hAnsi="Times New Roman" w:cs="Times New Roman" w:hint="eastAsia"/>
        </w:rPr>
        <w:t xml:space="preserve"> (beta) is below figure: </w:t>
      </w:r>
    </w:p>
    <w:p w:rsidR="00BF0A3E" w:rsidRDefault="00BF0A3E" w:rsidP="00230F37">
      <w:pPr>
        <w:rPr>
          <w:rFonts w:hint="eastAsia"/>
        </w:rPr>
      </w:pPr>
      <w:r>
        <w:rPr>
          <w:rFonts w:hint="eastAsia"/>
          <w:noProof/>
        </w:rPr>
        <w:drawing>
          <wp:inline distT="0" distB="0" distL="0" distR="0">
            <wp:extent cx="2180590" cy="1972573"/>
            <wp:effectExtent l="0" t="0" r="3810" b="0"/>
            <wp:docPr id="567309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09172" name="Picture 56730917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27339" cy="2014863"/>
                    </a:xfrm>
                    <a:prstGeom prst="rect">
                      <a:avLst/>
                    </a:prstGeom>
                  </pic:spPr>
                </pic:pic>
              </a:graphicData>
            </a:graphic>
          </wp:inline>
        </w:drawing>
      </w:r>
    </w:p>
    <w:p w:rsidR="00BF0A3E" w:rsidRPr="00230F37" w:rsidRDefault="00BF0A3E" w:rsidP="00230F37">
      <w:pPr>
        <w:rPr>
          <w:rFonts w:ascii="Times New Roman" w:hAnsi="Times New Roman" w:cs="Times New Roman" w:hint="eastAsia"/>
        </w:rPr>
      </w:pPr>
      <w:r w:rsidRPr="00BF0A3E">
        <w:rPr>
          <w:rFonts w:ascii="Times New Roman" w:hAnsi="Times New Roman" w:cs="Times New Roman" w:hint="eastAsia"/>
        </w:rPr>
        <w:t xml:space="preserve">The inferred beta output is below: </w:t>
      </w:r>
    </w:p>
    <w:p w:rsidR="00BF0A3E" w:rsidRDefault="00BF0A3E">
      <w:r>
        <w:rPr>
          <w:rFonts w:hint="eastAsia"/>
          <w:noProof/>
        </w:rPr>
        <w:drawing>
          <wp:inline distT="0" distB="0" distL="0" distR="0">
            <wp:extent cx="1431985" cy="2215094"/>
            <wp:effectExtent l="0" t="0" r="3175" b="0"/>
            <wp:docPr id="1887124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24519" name="Picture 1887124519"/>
                    <pic:cNvPicPr/>
                  </pic:nvPicPr>
                  <pic:blipFill rotWithShape="1">
                    <a:blip r:embed="rId5" cstate="print">
                      <a:extLst>
                        <a:ext uri="{28A0092B-C50C-407E-A947-70E740481C1C}">
                          <a14:useLocalDpi xmlns:a14="http://schemas.microsoft.com/office/drawing/2010/main" val="0"/>
                        </a:ext>
                      </a:extLst>
                    </a:blip>
                    <a:srcRect b="1563"/>
                    <a:stretch/>
                  </pic:blipFill>
                  <pic:spPr bwMode="auto">
                    <a:xfrm>
                      <a:off x="0" y="0"/>
                      <a:ext cx="1470949" cy="2275367"/>
                    </a:xfrm>
                    <a:prstGeom prst="rect">
                      <a:avLst/>
                    </a:prstGeom>
                    <a:ln>
                      <a:noFill/>
                    </a:ln>
                    <a:extLst>
                      <a:ext uri="{53640926-AAD7-44D8-BBD7-CCE9431645EC}">
                        <a14:shadowObscured xmlns:a14="http://schemas.microsoft.com/office/drawing/2010/main"/>
                      </a:ext>
                    </a:extLst>
                  </pic:spPr>
                </pic:pic>
              </a:graphicData>
            </a:graphic>
          </wp:inline>
        </w:drawing>
      </w:r>
      <w:r>
        <w:br w:type="textWrapping" w:clear="all"/>
      </w:r>
    </w:p>
    <w:p w:rsidR="00A26073" w:rsidRDefault="000D1BB1" w:rsidP="00974054">
      <w:pPr>
        <w:ind w:firstLine="720"/>
        <w:rPr>
          <w:rFonts w:ascii="Times New Roman" w:hAnsi="Times New Roman" w:cs="Times New Roman" w:hint="eastAsia"/>
        </w:rPr>
      </w:pPr>
      <w:r w:rsidRPr="00974054">
        <w:rPr>
          <w:rFonts w:ascii="Times New Roman" w:hAnsi="Times New Roman" w:cs="Times New Roman" w:hint="eastAsia"/>
        </w:rPr>
        <w:t>A</w:t>
      </w:r>
      <w:r w:rsidRPr="000D1BB1">
        <w:rPr>
          <w:rFonts w:ascii="Times New Roman" w:hAnsi="Times New Roman" w:cs="Times New Roman" w:hint="eastAsia"/>
        </w:rPr>
        <w:t xml:space="preserve">s the training process is unsupervised learning, </w:t>
      </w:r>
      <w:r w:rsidR="008236C1">
        <w:rPr>
          <w:rFonts w:ascii="Times New Roman" w:hAnsi="Times New Roman" w:cs="Times New Roman" w:hint="eastAsia"/>
        </w:rPr>
        <w:t>the topic orders of inferred beta are not necessarily the same with the topic orders of input beta.</w:t>
      </w:r>
      <w:r w:rsidR="00FA0B19">
        <w:rPr>
          <w:rFonts w:ascii="Times New Roman" w:hAnsi="Times New Roman" w:cs="Times New Roman" w:hint="eastAsia"/>
        </w:rPr>
        <w:t xml:space="preserve"> From the above specific output, we could tell that the inferred beta</w:t>
      </w:r>
      <w:r w:rsidR="00FA0B19">
        <w:rPr>
          <w:rFonts w:ascii="Times New Roman" w:hAnsi="Times New Roman" w:cs="Times New Roman"/>
        </w:rPr>
        <w:t>’</w:t>
      </w:r>
      <w:r w:rsidR="00FA0B19">
        <w:rPr>
          <w:rFonts w:ascii="Times New Roman" w:hAnsi="Times New Roman" w:cs="Times New Roman" w:hint="eastAsia"/>
        </w:rPr>
        <w:t xml:space="preserve">s topic 0 matched relatively well </w:t>
      </w:r>
      <w:r w:rsidR="00FA0B19">
        <w:rPr>
          <w:rFonts w:ascii="Times New Roman" w:hAnsi="Times New Roman" w:cs="Times New Roman"/>
        </w:rPr>
        <w:t xml:space="preserve">with </w:t>
      </w:r>
      <w:r w:rsidR="00FA0B19">
        <w:rPr>
          <w:rFonts w:ascii="Times New Roman" w:hAnsi="Times New Roman" w:cs="Times New Roman" w:hint="eastAsia"/>
        </w:rPr>
        <w:t>the input beta</w:t>
      </w:r>
      <w:r w:rsidR="00FA0B19">
        <w:rPr>
          <w:rFonts w:ascii="Times New Roman" w:hAnsi="Times New Roman" w:cs="Times New Roman"/>
        </w:rPr>
        <w:t>’</w:t>
      </w:r>
      <w:r w:rsidR="00FA0B19">
        <w:rPr>
          <w:rFonts w:ascii="Times New Roman" w:hAnsi="Times New Roman" w:cs="Times New Roman" w:hint="eastAsia"/>
        </w:rPr>
        <w:t xml:space="preserve">s topic 0 (first row) </w:t>
      </w:r>
      <w:r w:rsidR="00FA0B19">
        <w:rPr>
          <w:rFonts w:ascii="Times New Roman" w:hAnsi="Times New Roman" w:cs="Times New Roman"/>
        </w:rPr>
        <w:t>–</w:t>
      </w:r>
      <w:r w:rsidR="00FA0B19">
        <w:rPr>
          <w:rFonts w:ascii="Times New Roman" w:hAnsi="Times New Roman" w:cs="Times New Roman" w:hint="eastAsia"/>
        </w:rPr>
        <w:t xml:space="preserve"> with </w:t>
      </w:r>
      <w:r w:rsidR="00FA0B19">
        <w:rPr>
          <w:rFonts w:ascii="Times New Roman" w:hAnsi="Times New Roman" w:cs="Times New Roman"/>
        </w:rPr>
        <w:t>“</w:t>
      </w:r>
      <w:r w:rsidR="00FA0B19">
        <w:rPr>
          <w:rFonts w:ascii="Times New Roman" w:hAnsi="Times New Roman" w:cs="Times New Roman" w:hint="eastAsia"/>
        </w:rPr>
        <w:t>bass</w:t>
      </w:r>
      <w:r w:rsidR="00FA0B19">
        <w:rPr>
          <w:rFonts w:ascii="Times New Roman" w:hAnsi="Times New Roman" w:cs="Times New Roman"/>
        </w:rPr>
        <w:t>”</w:t>
      </w:r>
      <w:r w:rsidR="00FA0B19">
        <w:rPr>
          <w:rFonts w:ascii="Times New Roman" w:hAnsi="Times New Roman" w:cs="Times New Roman" w:hint="eastAsia"/>
        </w:rPr>
        <w:t xml:space="preserve"> and </w:t>
      </w:r>
      <w:r w:rsidR="00FA0B19">
        <w:rPr>
          <w:rFonts w:ascii="Times New Roman" w:hAnsi="Times New Roman" w:cs="Times New Roman"/>
        </w:rPr>
        <w:t>“</w:t>
      </w:r>
      <w:r w:rsidR="00FA0B19">
        <w:rPr>
          <w:rFonts w:ascii="Times New Roman" w:hAnsi="Times New Roman" w:cs="Times New Roman" w:hint="eastAsia"/>
        </w:rPr>
        <w:t>pike</w:t>
      </w:r>
      <w:r w:rsidR="00FA0B19">
        <w:rPr>
          <w:rFonts w:ascii="Times New Roman" w:hAnsi="Times New Roman" w:cs="Times New Roman"/>
        </w:rPr>
        <w:t>”</w:t>
      </w:r>
      <w:r w:rsidR="00FA0B19">
        <w:rPr>
          <w:rFonts w:ascii="Times New Roman" w:hAnsi="Times New Roman" w:cs="Times New Roman" w:hint="eastAsia"/>
        </w:rPr>
        <w:t xml:space="preserve"> being the highest frequency, and </w:t>
      </w:r>
      <w:r w:rsidR="00FA0B19">
        <w:rPr>
          <w:rFonts w:ascii="Times New Roman" w:hAnsi="Times New Roman" w:cs="Times New Roman"/>
        </w:rPr>
        <w:t>“</w:t>
      </w:r>
      <w:r w:rsidR="00FA0B19">
        <w:rPr>
          <w:rFonts w:ascii="Times New Roman" w:hAnsi="Times New Roman" w:cs="Times New Roman" w:hint="eastAsia"/>
        </w:rPr>
        <w:t>tube</w:t>
      </w:r>
      <w:r w:rsidR="00FA0B19">
        <w:rPr>
          <w:rFonts w:ascii="Times New Roman" w:hAnsi="Times New Roman" w:cs="Times New Roman"/>
        </w:rPr>
        <w:t>”</w:t>
      </w:r>
      <w:r w:rsidR="00FA0B19">
        <w:rPr>
          <w:rFonts w:ascii="Times New Roman" w:hAnsi="Times New Roman" w:cs="Times New Roman" w:hint="eastAsia"/>
        </w:rPr>
        <w:t xml:space="preserve">, </w:t>
      </w:r>
      <w:r w:rsidR="00FA0B19">
        <w:rPr>
          <w:rFonts w:ascii="Times New Roman" w:hAnsi="Times New Roman" w:cs="Times New Roman"/>
        </w:rPr>
        <w:t>“</w:t>
      </w:r>
      <w:r w:rsidR="00FA0B19">
        <w:rPr>
          <w:rFonts w:ascii="Times New Roman" w:hAnsi="Times New Roman" w:cs="Times New Roman" w:hint="eastAsia"/>
        </w:rPr>
        <w:t>horn</w:t>
      </w:r>
      <w:r w:rsidR="00FA0B19">
        <w:rPr>
          <w:rFonts w:ascii="Times New Roman" w:hAnsi="Times New Roman" w:cs="Times New Roman"/>
        </w:rPr>
        <w:t>”</w:t>
      </w:r>
      <w:r w:rsidR="00FA0B19">
        <w:rPr>
          <w:rFonts w:ascii="Times New Roman" w:hAnsi="Times New Roman" w:cs="Times New Roman" w:hint="eastAsia"/>
        </w:rPr>
        <w:t xml:space="preserve">, and </w:t>
      </w:r>
      <w:r w:rsidR="00FA0B19">
        <w:rPr>
          <w:rFonts w:ascii="Times New Roman" w:hAnsi="Times New Roman" w:cs="Times New Roman"/>
        </w:rPr>
        <w:t>“catapult”</w:t>
      </w:r>
      <w:r w:rsidR="00FA0B19">
        <w:rPr>
          <w:rFonts w:ascii="Times New Roman" w:hAnsi="Times New Roman" w:cs="Times New Roman" w:hint="eastAsia"/>
        </w:rPr>
        <w:t xml:space="preserve"> being the lowest frequency. </w:t>
      </w:r>
    </w:p>
    <w:p w:rsidR="00A26073" w:rsidRDefault="00A26073" w:rsidP="00974054">
      <w:pPr>
        <w:ind w:firstLine="720"/>
        <w:rPr>
          <w:rFonts w:ascii="Times New Roman" w:hAnsi="Times New Roman" w:cs="Times New Roman" w:hint="eastAsia"/>
        </w:rPr>
      </w:pPr>
      <w:r>
        <w:rPr>
          <w:rFonts w:ascii="Times New Roman" w:hAnsi="Times New Roman" w:cs="Times New Roman" w:hint="eastAsia"/>
        </w:rPr>
        <w:t>For the inferred beta</w:t>
      </w:r>
      <w:r>
        <w:rPr>
          <w:rFonts w:ascii="Times New Roman" w:hAnsi="Times New Roman" w:cs="Times New Roman"/>
        </w:rPr>
        <w:t>’</w:t>
      </w:r>
      <w:r>
        <w:rPr>
          <w:rFonts w:ascii="Times New Roman" w:hAnsi="Times New Roman" w:cs="Times New Roman" w:hint="eastAsia"/>
        </w:rPr>
        <w:t>s topic 1, it seemed that the best match is the input beta</w:t>
      </w:r>
      <w:r>
        <w:rPr>
          <w:rFonts w:ascii="Times New Roman" w:hAnsi="Times New Roman" w:cs="Times New Roman"/>
        </w:rPr>
        <w:t>’</w:t>
      </w:r>
      <w:r>
        <w:rPr>
          <w:rFonts w:ascii="Times New Roman" w:hAnsi="Times New Roman" w:cs="Times New Roman" w:hint="eastAsia"/>
        </w:rPr>
        <w:t xml:space="preserve">s topic 2 (third row). However, </w:t>
      </w:r>
      <w:r>
        <w:rPr>
          <w:rFonts w:ascii="Times New Roman" w:hAnsi="Times New Roman" w:cs="Times New Roman"/>
        </w:rPr>
        <w:t>“</w:t>
      </w:r>
      <w:r>
        <w:rPr>
          <w:rFonts w:ascii="Times New Roman" w:hAnsi="Times New Roman" w:cs="Times New Roman" w:hint="eastAsia"/>
        </w:rPr>
        <w:t>pike</w:t>
      </w:r>
      <w:r>
        <w:rPr>
          <w:rFonts w:ascii="Times New Roman" w:hAnsi="Times New Roman" w:cs="Times New Roman"/>
        </w:rPr>
        <w:t>”</w:t>
      </w:r>
      <w:r>
        <w:rPr>
          <w:rFonts w:ascii="Times New Roman" w:hAnsi="Times New Roman" w:cs="Times New Roman" w:hint="eastAsia"/>
        </w:rPr>
        <w:t xml:space="preserve"> should have lower frequency and </w:t>
      </w:r>
      <w:r>
        <w:rPr>
          <w:rFonts w:ascii="Times New Roman" w:hAnsi="Times New Roman" w:cs="Times New Roman"/>
        </w:rPr>
        <w:t>“</w:t>
      </w:r>
      <w:r>
        <w:rPr>
          <w:rFonts w:ascii="Times New Roman" w:hAnsi="Times New Roman" w:cs="Times New Roman" w:hint="eastAsia"/>
        </w:rPr>
        <w:t>tuba</w:t>
      </w:r>
      <w:r>
        <w:rPr>
          <w:rFonts w:ascii="Times New Roman" w:hAnsi="Times New Roman" w:cs="Times New Roman"/>
        </w:rPr>
        <w:t>”</w:t>
      </w:r>
      <w:r>
        <w:rPr>
          <w:rFonts w:ascii="Times New Roman" w:hAnsi="Times New Roman" w:cs="Times New Roman" w:hint="eastAsia"/>
        </w:rPr>
        <w:t xml:space="preserve"> should have higher frequency, and thus not a complete match. </w:t>
      </w:r>
    </w:p>
    <w:p w:rsidR="00BD5A53" w:rsidRDefault="00A26073" w:rsidP="00974054">
      <w:pPr>
        <w:ind w:firstLine="720"/>
        <w:rPr>
          <w:rFonts w:ascii="Times New Roman" w:hAnsi="Times New Roman" w:cs="Times New Roman"/>
        </w:rPr>
      </w:pPr>
      <w:r>
        <w:rPr>
          <w:rFonts w:ascii="Times New Roman" w:hAnsi="Times New Roman" w:cs="Times New Roman" w:hint="eastAsia"/>
        </w:rPr>
        <w:t>For the inferred beta</w:t>
      </w:r>
      <w:r>
        <w:rPr>
          <w:rFonts w:ascii="Times New Roman" w:hAnsi="Times New Roman" w:cs="Times New Roman"/>
        </w:rPr>
        <w:t>’</w:t>
      </w:r>
      <w:r>
        <w:rPr>
          <w:rFonts w:ascii="Times New Roman" w:hAnsi="Times New Roman" w:cs="Times New Roman" w:hint="eastAsia"/>
        </w:rPr>
        <w:t xml:space="preserve">s topic </w:t>
      </w:r>
      <w:r>
        <w:rPr>
          <w:rFonts w:ascii="Times New Roman" w:hAnsi="Times New Roman" w:cs="Times New Roman" w:hint="eastAsia"/>
        </w:rPr>
        <w:t>2</w:t>
      </w:r>
      <w:r>
        <w:rPr>
          <w:rFonts w:ascii="Times New Roman" w:hAnsi="Times New Roman" w:cs="Times New Roman" w:hint="eastAsia"/>
        </w:rPr>
        <w:t>, it seemed that the best match is the input beta</w:t>
      </w:r>
      <w:r>
        <w:rPr>
          <w:rFonts w:ascii="Times New Roman" w:hAnsi="Times New Roman" w:cs="Times New Roman"/>
        </w:rPr>
        <w:t>’</w:t>
      </w:r>
      <w:r>
        <w:rPr>
          <w:rFonts w:ascii="Times New Roman" w:hAnsi="Times New Roman" w:cs="Times New Roman" w:hint="eastAsia"/>
        </w:rPr>
        <w:t xml:space="preserve">s topic </w:t>
      </w:r>
      <w:r w:rsidR="003E43BC">
        <w:rPr>
          <w:rFonts w:ascii="Times New Roman" w:hAnsi="Times New Roman" w:cs="Times New Roman" w:hint="eastAsia"/>
        </w:rPr>
        <w:t>1</w:t>
      </w:r>
      <w:r>
        <w:rPr>
          <w:rFonts w:ascii="Times New Roman" w:hAnsi="Times New Roman" w:cs="Times New Roman" w:hint="eastAsia"/>
        </w:rPr>
        <w:t xml:space="preserve"> (</w:t>
      </w:r>
      <w:r w:rsidR="003E43BC">
        <w:rPr>
          <w:rFonts w:ascii="Times New Roman" w:hAnsi="Times New Roman" w:cs="Times New Roman" w:hint="eastAsia"/>
        </w:rPr>
        <w:t>second</w:t>
      </w:r>
      <w:r>
        <w:rPr>
          <w:rFonts w:ascii="Times New Roman" w:hAnsi="Times New Roman" w:cs="Times New Roman" w:hint="eastAsia"/>
        </w:rPr>
        <w:t xml:space="preserve"> row). However, </w:t>
      </w:r>
      <w:r>
        <w:rPr>
          <w:rFonts w:ascii="Times New Roman" w:hAnsi="Times New Roman" w:cs="Times New Roman"/>
        </w:rPr>
        <w:t>“</w:t>
      </w:r>
      <w:r w:rsidR="00EC7D33">
        <w:rPr>
          <w:rFonts w:ascii="Times New Roman" w:hAnsi="Times New Roman" w:cs="Times New Roman" w:hint="eastAsia"/>
        </w:rPr>
        <w:t>bass</w:t>
      </w:r>
      <w:r>
        <w:rPr>
          <w:rFonts w:ascii="Times New Roman" w:hAnsi="Times New Roman" w:cs="Times New Roman"/>
        </w:rPr>
        <w:t>”</w:t>
      </w:r>
      <w:r>
        <w:rPr>
          <w:rFonts w:ascii="Times New Roman" w:hAnsi="Times New Roman" w:cs="Times New Roman" w:hint="eastAsia"/>
        </w:rPr>
        <w:t xml:space="preserve"> should have lower frequency and </w:t>
      </w:r>
      <w:r>
        <w:rPr>
          <w:rFonts w:ascii="Times New Roman" w:hAnsi="Times New Roman" w:cs="Times New Roman"/>
        </w:rPr>
        <w:t>“</w:t>
      </w:r>
      <w:r w:rsidR="00EC7D33">
        <w:rPr>
          <w:rFonts w:ascii="Times New Roman" w:hAnsi="Times New Roman" w:cs="Times New Roman" w:hint="eastAsia"/>
        </w:rPr>
        <w:t>horn</w:t>
      </w:r>
      <w:r>
        <w:rPr>
          <w:rFonts w:ascii="Times New Roman" w:hAnsi="Times New Roman" w:cs="Times New Roman"/>
        </w:rPr>
        <w:t>”</w:t>
      </w:r>
      <w:r>
        <w:rPr>
          <w:rFonts w:ascii="Times New Roman" w:hAnsi="Times New Roman" w:cs="Times New Roman" w:hint="eastAsia"/>
        </w:rPr>
        <w:t xml:space="preserve"> </w:t>
      </w:r>
      <w:r w:rsidR="00EC7D33">
        <w:rPr>
          <w:rFonts w:ascii="Times New Roman" w:hAnsi="Times New Roman" w:cs="Times New Roman" w:hint="eastAsia"/>
        </w:rPr>
        <w:t xml:space="preserve">and </w:t>
      </w:r>
      <w:r w:rsidR="00EC7D33">
        <w:rPr>
          <w:rFonts w:ascii="Times New Roman" w:hAnsi="Times New Roman" w:cs="Times New Roman"/>
        </w:rPr>
        <w:t>“</w:t>
      </w:r>
      <w:r w:rsidR="00EC7D33">
        <w:rPr>
          <w:rFonts w:ascii="Times New Roman" w:hAnsi="Times New Roman" w:cs="Times New Roman" w:hint="eastAsia"/>
        </w:rPr>
        <w:t>catapult</w:t>
      </w:r>
      <w:r w:rsidR="00EC7D33">
        <w:rPr>
          <w:rFonts w:ascii="Times New Roman" w:hAnsi="Times New Roman" w:cs="Times New Roman"/>
        </w:rPr>
        <w:t>”</w:t>
      </w:r>
      <w:r w:rsidR="00EC7D33">
        <w:rPr>
          <w:rFonts w:ascii="Times New Roman" w:hAnsi="Times New Roman" w:cs="Times New Roman" w:hint="eastAsia"/>
        </w:rPr>
        <w:t xml:space="preserve"> </w:t>
      </w:r>
      <w:r>
        <w:rPr>
          <w:rFonts w:ascii="Times New Roman" w:hAnsi="Times New Roman" w:cs="Times New Roman" w:hint="eastAsia"/>
        </w:rPr>
        <w:t xml:space="preserve">should have higher frequency, and thus not a complete match. </w:t>
      </w:r>
    </w:p>
    <w:p w:rsidR="00A26073" w:rsidRPr="00AE4613" w:rsidRDefault="006A787B" w:rsidP="00AE4613">
      <w:pPr>
        <w:ind w:firstLine="720"/>
        <w:rPr>
          <w:rFonts w:ascii="Times New Roman" w:hAnsi="Times New Roman" w:cs="Times New Roman" w:hint="eastAsia"/>
        </w:rPr>
      </w:pPr>
      <w:r>
        <w:rPr>
          <w:rFonts w:ascii="Times New Roman" w:hAnsi="Times New Roman" w:cs="Times New Roman" w:hint="eastAsia"/>
        </w:rPr>
        <w:t xml:space="preserve">I think the key reasons for the mismatch between input beta and inferred beta are because the corpus is relatively small and training data is limited, leading to limited accuracy of output. </w:t>
      </w:r>
      <w:r w:rsidR="00BD5A53">
        <w:rPr>
          <w:rFonts w:ascii="Times New Roman" w:hAnsi="Times New Roman" w:cs="Times New Roman" w:hint="eastAsia"/>
        </w:rPr>
        <w:t>If we could enlarge the training data, I believe the trained output would be closer to the true topics distribution.</w:t>
      </w:r>
    </w:p>
    <w:sectPr w:rsidR="00A26073" w:rsidRPr="00AE4613" w:rsidSect="00136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09"/>
    <w:rsid w:val="000D1BB1"/>
    <w:rsid w:val="00113F97"/>
    <w:rsid w:val="00136A5B"/>
    <w:rsid w:val="00230F37"/>
    <w:rsid w:val="00327BEE"/>
    <w:rsid w:val="003456EF"/>
    <w:rsid w:val="003E43BC"/>
    <w:rsid w:val="00413DFA"/>
    <w:rsid w:val="00506EE9"/>
    <w:rsid w:val="00687842"/>
    <w:rsid w:val="006A787B"/>
    <w:rsid w:val="008236C1"/>
    <w:rsid w:val="00974054"/>
    <w:rsid w:val="00984809"/>
    <w:rsid w:val="00985DD6"/>
    <w:rsid w:val="00A26073"/>
    <w:rsid w:val="00AE4613"/>
    <w:rsid w:val="00BD5A53"/>
    <w:rsid w:val="00BF0A3E"/>
    <w:rsid w:val="00CA4CF0"/>
    <w:rsid w:val="00D942D3"/>
    <w:rsid w:val="00EC7D33"/>
    <w:rsid w:val="00F65655"/>
    <w:rsid w:val="00FA0B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8959DF6"/>
  <w15:chartTrackingRefBased/>
  <w15:docId w15:val="{77B429AB-8D6F-2F4C-A2F6-7CBC4F8ED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8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Zhang</dc:creator>
  <cp:keywords/>
  <dc:description/>
  <cp:lastModifiedBy>Su Zhang</cp:lastModifiedBy>
  <cp:revision>17</cp:revision>
  <dcterms:created xsi:type="dcterms:W3CDTF">2024-10-09T01:01:00Z</dcterms:created>
  <dcterms:modified xsi:type="dcterms:W3CDTF">2024-10-09T01:25:00Z</dcterms:modified>
</cp:coreProperties>
</file>