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3711DB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隐私与数据处理条款</w:t>
      </w:r>
    </w:p>
    <w:p w14:paraId="3810BF3B">
      <w:pPr>
        <w:rPr>
          <w:rFonts w:hint="eastAsia"/>
        </w:rPr>
      </w:pPr>
      <w:r>
        <w:rPr>
          <w:rFonts w:hint="eastAsia"/>
        </w:rPr>
        <w:t>欢迎使用</w:t>
      </w:r>
      <w:r>
        <w:rPr>
          <w:rFonts w:hint="eastAsia"/>
          <w:lang w:val="en-US" w:eastAsia="zh-CN"/>
        </w:rPr>
        <w:t>禾泽云</w:t>
      </w:r>
      <w:r>
        <w:rPr>
          <w:rFonts w:hint="eastAsia"/>
        </w:rPr>
        <w:t>装修平台（以下简称“本平台”）。我们重视您的隐私和个人信息保护，在您使用平台服务时，我们将按照本条款收集、使用、存储和共享您的相关信息。请您仔细阅读。</w:t>
      </w:r>
    </w:p>
    <w:p w14:paraId="242B085D">
      <w:pPr>
        <w:rPr>
          <w:rFonts w:hint="eastAsia"/>
        </w:rPr>
      </w:pPr>
      <w:r>
        <w:rPr>
          <w:rFonts w:hint="eastAsia"/>
        </w:rPr>
        <w:t>一、信息收集</w:t>
      </w:r>
    </w:p>
    <w:p w14:paraId="21035EAC">
      <w:pPr>
        <w:rPr>
          <w:rFonts w:hint="eastAsia"/>
        </w:rPr>
      </w:pPr>
      <w:r>
        <w:rPr>
          <w:rFonts w:hint="eastAsia"/>
        </w:rPr>
        <w:t>1.1 您注册或入驻时，我们可能收集：</w:t>
      </w:r>
    </w:p>
    <w:p w14:paraId="7A2377B2">
      <w:pPr>
        <w:rPr>
          <w:rFonts w:hint="eastAsia"/>
        </w:rPr>
      </w:pPr>
      <w:r>
        <w:rPr>
          <w:rFonts w:hint="eastAsia"/>
        </w:rPr>
        <w:t>个人身份信息（姓名、身份证号、联系方式等）</w:t>
      </w:r>
    </w:p>
    <w:p w14:paraId="60EA1940">
      <w:pPr>
        <w:rPr>
          <w:rFonts w:hint="eastAsia"/>
        </w:rPr>
      </w:pPr>
      <w:r>
        <w:rPr>
          <w:rFonts w:hint="eastAsia"/>
        </w:rPr>
        <w:t>企业信息（营业执照、资质证书等）</w:t>
      </w:r>
    </w:p>
    <w:p w14:paraId="740C995B">
      <w:pPr>
        <w:rPr>
          <w:rFonts w:hint="eastAsia"/>
        </w:rPr>
      </w:pPr>
      <w:r>
        <w:rPr>
          <w:rFonts w:hint="eastAsia"/>
        </w:rPr>
        <w:t>账号信息（用户名、密码等）</w:t>
      </w:r>
    </w:p>
    <w:p w14:paraId="4ED3BC2B">
      <w:pPr>
        <w:rPr>
          <w:rFonts w:hint="eastAsia"/>
        </w:rPr>
      </w:pPr>
      <w:r>
        <w:rPr>
          <w:rFonts w:hint="eastAsia"/>
        </w:rPr>
        <w:t>1.2 您使用服务时，我们可能收集：</w:t>
      </w:r>
    </w:p>
    <w:p w14:paraId="37BBC381">
      <w:pPr>
        <w:rPr>
          <w:rFonts w:hint="eastAsia"/>
        </w:rPr>
      </w:pPr>
      <w:r>
        <w:rPr>
          <w:rFonts w:hint="eastAsia"/>
        </w:rPr>
        <w:t>服务记录、交易信息、沟通记录</w:t>
      </w:r>
    </w:p>
    <w:p w14:paraId="3A76DFFC">
      <w:pPr>
        <w:rPr>
          <w:rFonts w:hint="eastAsia"/>
        </w:rPr>
      </w:pPr>
      <w:r>
        <w:rPr>
          <w:rFonts w:hint="eastAsia"/>
        </w:rPr>
        <w:t>日志信息（IP地址、设备信息、浏览记录等）</w:t>
      </w:r>
    </w:p>
    <w:p w14:paraId="69581A55">
      <w:pPr>
        <w:rPr>
          <w:rFonts w:hint="eastAsia"/>
        </w:rPr>
      </w:pPr>
      <w:r>
        <w:rPr>
          <w:rFonts w:hint="eastAsia"/>
        </w:rPr>
        <w:t>位置信息（用于匹配附近需求）</w:t>
      </w:r>
    </w:p>
    <w:p w14:paraId="53A0ABB5">
      <w:pPr>
        <w:rPr>
          <w:rFonts w:hint="eastAsia"/>
        </w:rPr>
      </w:pPr>
      <w:r>
        <w:rPr>
          <w:rFonts w:hint="eastAsia"/>
        </w:rPr>
        <w:t>1.3 我们可能通过第三方合法获取您的信息。</w:t>
      </w:r>
    </w:p>
    <w:p w14:paraId="7058B51B">
      <w:pPr>
        <w:rPr>
          <w:rFonts w:hint="eastAsia"/>
        </w:rPr>
      </w:pPr>
      <w:r>
        <w:rPr>
          <w:rFonts w:hint="eastAsia"/>
        </w:rPr>
        <w:t>二、信息使用</w:t>
      </w:r>
    </w:p>
    <w:p w14:paraId="7CEC22EB">
      <w:pPr>
        <w:rPr>
          <w:rFonts w:hint="eastAsia"/>
        </w:rPr>
      </w:pPr>
      <w:r>
        <w:rPr>
          <w:rFonts w:hint="eastAsia"/>
        </w:rPr>
        <w:t>2.1 用于身份验证、安全保障、服务提供与优化。</w:t>
      </w:r>
    </w:p>
    <w:p w14:paraId="6001C83C">
      <w:pPr>
        <w:rPr>
          <w:rFonts w:hint="eastAsia"/>
        </w:rPr>
      </w:pPr>
      <w:r>
        <w:rPr>
          <w:rFonts w:hint="eastAsia"/>
        </w:rPr>
        <w:t>2.2 用于向您推送可能感兴趣的需求或活动。</w:t>
      </w:r>
    </w:p>
    <w:p w14:paraId="5D575E95">
      <w:pPr>
        <w:rPr>
          <w:rFonts w:hint="eastAsia"/>
        </w:rPr>
      </w:pPr>
      <w:r>
        <w:rPr>
          <w:rFonts w:hint="eastAsia"/>
        </w:rPr>
        <w:t>2.3 用于数据分析、研究改进平台服务。</w:t>
      </w:r>
    </w:p>
    <w:p w14:paraId="7F5F8C84">
      <w:pPr>
        <w:rPr>
          <w:rFonts w:hint="eastAsia"/>
        </w:rPr>
      </w:pPr>
      <w:r>
        <w:rPr>
          <w:rFonts w:hint="eastAsia"/>
        </w:rPr>
        <w:t>2.4 法律要求或经您同意的其他用途。</w:t>
      </w:r>
    </w:p>
    <w:p w14:paraId="1898DC8C">
      <w:pPr>
        <w:rPr>
          <w:rFonts w:hint="eastAsia"/>
        </w:rPr>
      </w:pPr>
      <w:r>
        <w:rPr>
          <w:rFonts w:hint="eastAsia"/>
        </w:rPr>
        <w:t>三、信息共享</w:t>
      </w:r>
    </w:p>
    <w:p w14:paraId="6A8C3079">
      <w:pPr>
        <w:rPr>
          <w:rFonts w:hint="eastAsia"/>
        </w:rPr>
      </w:pPr>
      <w:r>
        <w:rPr>
          <w:rFonts w:hint="eastAsia"/>
        </w:rPr>
        <w:t>3.1 我们不会向无关第三方出售或出租您的个人信息，但以下情况除外：</w:t>
      </w:r>
    </w:p>
    <w:p w14:paraId="7B0F3B74">
      <w:pPr>
        <w:rPr>
          <w:rFonts w:hint="eastAsia"/>
        </w:rPr>
      </w:pPr>
      <w:r>
        <w:rPr>
          <w:rFonts w:hint="eastAsia"/>
        </w:rPr>
        <w:t>经您明确同意</w:t>
      </w:r>
    </w:p>
    <w:p w14:paraId="10B8E99A">
      <w:pPr>
        <w:rPr>
          <w:rFonts w:hint="eastAsia"/>
        </w:rPr>
      </w:pPr>
      <w:r>
        <w:rPr>
          <w:rFonts w:hint="eastAsia"/>
        </w:rPr>
        <w:t>为提供服务之必要（如向业主展示您的资料）</w:t>
      </w:r>
    </w:p>
    <w:p w14:paraId="68CEFAC0">
      <w:pPr>
        <w:rPr>
          <w:rFonts w:hint="eastAsia"/>
        </w:rPr>
      </w:pPr>
      <w:r>
        <w:rPr>
          <w:rFonts w:hint="eastAsia"/>
        </w:rPr>
        <w:t>与合作伙伴（如支付机构）共享必要信息</w:t>
      </w:r>
    </w:p>
    <w:p w14:paraId="12460D8E">
      <w:pPr>
        <w:rPr>
          <w:rFonts w:hint="eastAsia"/>
        </w:rPr>
      </w:pPr>
      <w:r>
        <w:rPr>
          <w:rFonts w:hint="eastAsia"/>
        </w:rPr>
        <w:t>法律法规或行政司法要求</w:t>
      </w:r>
    </w:p>
    <w:p w14:paraId="4FEDF057">
      <w:pPr>
        <w:rPr>
          <w:rFonts w:hint="eastAsia"/>
        </w:rPr>
      </w:pPr>
      <w:r>
        <w:rPr>
          <w:rFonts w:hint="eastAsia"/>
        </w:rPr>
        <w:t>3.2 我们可能与关联公司或合作方共享信息，但会要求其遵守本条款。</w:t>
      </w:r>
    </w:p>
    <w:p w14:paraId="600340B9">
      <w:pPr>
        <w:rPr>
          <w:rFonts w:hint="eastAsia"/>
        </w:rPr>
      </w:pPr>
      <w:r>
        <w:rPr>
          <w:rFonts w:hint="eastAsia"/>
        </w:rPr>
        <w:t>四、信息存储与保护</w:t>
      </w:r>
    </w:p>
    <w:p w14:paraId="18EB562A">
      <w:pPr>
        <w:rPr>
          <w:rFonts w:hint="eastAsia"/>
        </w:rPr>
      </w:pPr>
      <w:r>
        <w:rPr>
          <w:rFonts w:hint="eastAsia"/>
        </w:rPr>
        <w:t>4.1 我们采取加密、访问控制等安全措施保护您的信息。</w:t>
      </w:r>
    </w:p>
    <w:p w14:paraId="313CCA70">
      <w:pPr>
        <w:rPr>
          <w:rFonts w:hint="eastAsia"/>
        </w:rPr>
      </w:pPr>
      <w:r>
        <w:rPr>
          <w:rFonts w:hint="eastAsia"/>
        </w:rPr>
        <w:t>4.2 尽管有前述措施，但网络传输无法保证绝对安全，我们尽力保护但不对意外事件承担责任。</w:t>
      </w:r>
    </w:p>
    <w:p w14:paraId="30A43FF2">
      <w:pPr>
        <w:rPr>
          <w:rFonts w:hint="eastAsia"/>
        </w:rPr>
      </w:pPr>
      <w:r>
        <w:rPr>
          <w:rFonts w:hint="eastAsia"/>
        </w:rPr>
        <w:t>4.3 您应妥善保管自己的账号密码，因您泄露导致的信息泄露我们不承担责任。</w:t>
      </w:r>
    </w:p>
    <w:p w14:paraId="38AEAB1D">
      <w:pPr>
        <w:rPr>
          <w:rFonts w:hint="eastAsia"/>
        </w:rPr>
      </w:pPr>
      <w:r>
        <w:rPr>
          <w:rFonts w:hint="eastAsia"/>
        </w:rPr>
        <w:t>五、您的权利</w:t>
      </w:r>
    </w:p>
    <w:p w14:paraId="26ADC876">
      <w:pPr>
        <w:rPr>
          <w:rFonts w:hint="eastAsia"/>
        </w:rPr>
      </w:pPr>
      <w:r>
        <w:rPr>
          <w:rFonts w:hint="eastAsia"/>
        </w:rPr>
        <w:t>5.1 您有权访问、更正、删除您的个人信息，部分信息因业务需要可能无法删除。</w:t>
      </w:r>
    </w:p>
    <w:p w14:paraId="78D390CE">
      <w:pPr>
        <w:rPr>
          <w:rFonts w:hint="eastAsia"/>
        </w:rPr>
      </w:pPr>
      <w:r>
        <w:rPr>
          <w:rFonts w:hint="eastAsia"/>
        </w:rPr>
        <w:t>5.2 您有权撤回同意，但撤回可能影响您正常使用服务。</w:t>
      </w:r>
    </w:p>
    <w:p w14:paraId="30D44F28">
      <w:pPr>
        <w:rPr>
          <w:rFonts w:hint="eastAsia"/>
        </w:rPr>
      </w:pPr>
      <w:r>
        <w:rPr>
          <w:rFonts w:hint="eastAsia"/>
        </w:rPr>
        <w:t>5.3 您可通过平台设置或联系客服行使权利。</w:t>
      </w:r>
    </w:p>
    <w:p w14:paraId="623AF403">
      <w:pPr>
        <w:rPr>
          <w:rFonts w:hint="eastAsia"/>
        </w:rPr>
      </w:pPr>
      <w:r>
        <w:rPr>
          <w:rFonts w:hint="eastAsia"/>
        </w:rPr>
        <w:t>六、未成年人保护</w:t>
      </w:r>
    </w:p>
    <w:p w14:paraId="32CDCC67">
      <w:pPr>
        <w:rPr>
          <w:rFonts w:hint="eastAsia"/>
        </w:rPr>
      </w:pPr>
      <w:r>
        <w:rPr>
          <w:rFonts w:hint="eastAsia"/>
        </w:rPr>
        <w:t>我们重视未成年人保护，未满18周岁者请在监护人指导下使用。</w:t>
      </w:r>
    </w:p>
    <w:p w14:paraId="70F02E91">
      <w:pPr>
        <w:rPr>
          <w:rFonts w:hint="eastAsia"/>
        </w:rPr>
      </w:pPr>
      <w:r>
        <w:rPr>
          <w:rFonts w:hint="eastAsia"/>
        </w:rPr>
        <w:t>七、条款更新</w:t>
      </w:r>
    </w:p>
    <w:p w14:paraId="13255870">
      <w:pPr>
        <w:rPr>
          <w:rFonts w:hint="eastAsia"/>
        </w:rPr>
      </w:pPr>
      <w:r>
        <w:rPr>
          <w:rFonts w:hint="eastAsia"/>
        </w:rPr>
        <w:t>我们可能适时更新本条款，更新后将在平台公示，您继续使用视为同意。</w:t>
      </w:r>
    </w:p>
    <w:p w14:paraId="76A71187">
      <w:pPr>
        <w:rPr>
          <w:rFonts w:hint="eastAsia"/>
        </w:rPr>
      </w:pPr>
      <w:r>
        <w:rPr>
          <w:rFonts w:hint="eastAsia"/>
        </w:rPr>
        <w:t>八、联系我们</w:t>
      </w:r>
    </w:p>
    <w:p w14:paraId="4E773A21">
      <w:r>
        <w:rPr>
          <w:rFonts w:hint="eastAsia"/>
        </w:rPr>
        <w:t>如对隐私条款有任何疑问，请联系</w:t>
      </w:r>
      <w:bookmarkStart w:id="0" w:name="_GoBack"/>
      <w:bookmarkEnd w:id="0"/>
      <w:r>
        <w:rPr>
          <w:rFonts w:hint="eastAsia"/>
        </w:rPr>
        <w:t>客服邮箱：[</w:t>
      </w:r>
      <w:r>
        <w:rPr>
          <w:rFonts w:hint="eastAsia"/>
          <w:lang w:val="en-US" w:eastAsia="zh-CN"/>
        </w:rPr>
        <w:t>1695034235@qq.com</w:t>
      </w:r>
      <w:r>
        <w:rPr>
          <w:rFonts w:hint="eastAsia"/>
        </w:rPr>
        <w:t>]。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CC4970"/>
    <w:rsid w:val="12A92D68"/>
    <w:rsid w:val="23CC4970"/>
    <w:rsid w:val="242924DB"/>
    <w:rsid w:val="34A67003"/>
    <w:rsid w:val="359466B9"/>
    <w:rsid w:val="45997458"/>
    <w:rsid w:val="52816712"/>
    <w:rsid w:val="6DAC6D1A"/>
    <w:rsid w:val="730B5700"/>
    <w:rsid w:val="758D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961" w:firstLineChars="200"/>
      <w:jc w:val="both"/>
    </w:pPr>
    <w:rPr>
      <w:rFonts w:ascii="Times New Roman" w:hAnsi="Times New Roman" w:eastAsia="宋体" w:cstheme="minorBidi"/>
      <w:kern w:val="2"/>
      <w:sz w:val="24"/>
      <w:lang w:val="en-US" w:eastAsia="zh-CN" w:bidi="ar-SA"/>
    </w:rPr>
  </w:style>
  <w:style w:type="paragraph" w:styleId="2">
    <w:name w:val="heading 1"/>
    <w:next w:val="1"/>
    <w:link w:val="7"/>
    <w:qFormat/>
    <w:uiPriority w:val="0"/>
    <w:pPr>
      <w:widowControl w:val="0"/>
      <w:adjustRightInd w:val="0"/>
      <w:spacing w:after="50" w:afterLines="50" w:line="240" w:lineRule="auto"/>
      <w:jc w:val="center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50" w:beforeLines="50" w:beforeAutospacing="0" w:after="50" w:afterLines="50" w:afterAutospacing="0" w:line="413" w:lineRule="auto"/>
      <w:ind w:firstLine="0" w:firstLineChars="0"/>
      <w:outlineLvl w:val="1"/>
    </w:pPr>
    <w:rPr>
      <w:rFonts w:ascii="Arial" w:hAnsi="Arial" w:eastAsia="黑体"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50" w:beforeLines="50" w:beforeAutospacing="0" w:afterLines="0" w:afterAutospacing="0" w:line="413" w:lineRule="auto"/>
      <w:ind w:firstLine="0" w:firstLineChars="0"/>
      <w:outlineLvl w:val="2"/>
    </w:pPr>
    <w:rPr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1 Char"/>
    <w:link w:val="2"/>
    <w:uiPriority w:val="0"/>
    <w:rPr>
      <w:rFonts w:ascii="Times New Roman" w:hAnsi="Times New Roman" w:eastAsia="微软雅黑" w:cs="Times New Roman"/>
      <w:b/>
      <w:color w:val="000000"/>
      <w:kern w:val="44"/>
      <w:sz w:val="28"/>
      <w:szCs w:val="4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2026-03-10T10:06:00Z</dcterms:created>
  <dc:creator>supper丶Demon</dc:creator>
  <cp:lastModifiedBy>supper丶Demon</cp:lastModifiedBy>
  <dcterms:modified xsi:type="dcterms:W3CDTF">2026-03-10T10:12:12Z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6C9864AE215848A1AA06A44C537AFBD8_11</vt:lpwstr>
  </property>
  <property fmtid="{D5CDD505-2E9C-101B-9397-08002B2CF9AE}" pid="4" name="KSOTemplateDocerSaveRecord">
    <vt:lpwstr>eyJoZGlkIjoiNTBkNWZlNTI3NjAxOGNlYTg0NjA0NDIwZDRiYzc4NzAiLCJ1c2VySWQiOiIzNjQ3NzY5MDkifQ==</vt:lpwstr>
  </property>
</Properties>
</file>