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094" w:rsidRPr="00C16892" w:rsidRDefault="009F6689" w:rsidP="00C16892">
      <w:pPr>
        <w:pStyle w:val="2"/>
        <w:keepNext w:val="0"/>
        <w:spacing w:before="0" w:after="299" w:line="360" w:lineRule="auto"/>
        <w:rPr>
          <w:rFonts w:ascii="宋体" w:eastAsia="宋体" w:hAnsi="宋体" w:cs="宋体"/>
          <w:i w:val="0"/>
          <w:iCs w:val="0"/>
          <w:sz w:val="36"/>
          <w:szCs w:val="36"/>
          <w:lang w:eastAsia="zh-CN"/>
        </w:rPr>
      </w:pPr>
      <w:r>
        <w:rPr>
          <w:rFonts w:ascii="宋体" w:eastAsia="宋体" w:hAnsi="宋体" w:cs="宋体"/>
          <w:i w:val="0"/>
          <w:iCs w:val="0"/>
          <w:sz w:val="36"/>
          <w:szCs w:val="36"/>
          <w:lang w:eastAsia="zh-CN"/>
        </w:rPr>
        <w:t>一、</w:t>
      </w:r>
      <w:r>
        <w:rPr>
          <w:rFonts w:ascii="宋体" w:eastAsia="宋体" w:hAnsi="宋体" w:cs="宋体"/>
          <w:i w:val="0"/>
          <w:iCs w:val="0"/>
          <w:sz w:val="36"/>
          <w:szCs w:val="36"/>
          <w:lang w:eastAsia="zh-CN"/>
        </w:rPr>
        <w:t>实训目标</w:t>
      </w:r>
    </w:p>
    <w:p w:rsidR="00635094" w:rsidRDefault="00C16892" w:rsidP="00C16892">
      <w:pPr>
        <w:pStyle w:val="4"/>
        <w:keepNext w:val="0"/>
        <w:spacing w:before="319" w:after="319" w:line="360" w:lineRule="auto"/>
        <w:rPr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1.1</w:t>
      </w:r>
      <w:r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9F6689">
        <w:rPr>
          <w:rFonts w:ascii="宋体" w:eastAsia="宋体" w:hAnsi="宋体" w:cs="宋体"/>
          <w:sz w:val="24"/>
          <w:szCs w:val="24"/>
          <w:lang w:eastAsia="zh-CN"/>
        </w:rPr>
        <w:t>知识目标</w:t>
      </w:r>
    </w:p>
    <w:p w:rsidR="00635094" w:rsidRDefault="009F6689" w:rsidP="00C16892">
      <w:pPr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掌握</w:t>
      </w:r>
      <w:r>
        <w:rPr>
          <w:lang w:eastAsia="zh-CN"/>
        </w:rPr>
        <w:t>C</w:t>
      </w:r>
      <w:r>
        <w:rPr>
          <w:rFonts w:ascii="宋体" w:eastAsia="宋体" w:hAnsi="宋体" w:cs="宋体"/>
          <w:lang w:eastAsia="zh-CN"/>
        </w:rPr>
        <w:t>语言在系统级开发中的高级编程技巧，包括指针操作、内存管理、结构体设计与文件</w:t>
      </w:r>
      <w:r>
        <w:rPr>
          <w:lang w:eastAsia="zh-CN"/>
        </w:rPr>
        <w:t>I/O</w:t>
      </w:r>
      <w:r>
        <w:rPr>
          <w:rFonts w:ascii="宋体" w:eastAsia="宋体" w:hAnsi="宋体" w:cs="宋体"/>
          <w:lang w:eastAsia="zh-CN"/>
        </w:rPr>
        <w:t>；</w:t>
      </w:r>
    </w:p>
    <w:p w:rsidR="00635094" w:rsidRDefault="009F6689" w:rsidP="00C16892">
      <w:pPr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掌握</w:t>
      </w:r>
      <w:r>
        <w:rPr>
          <w:lang w:eastAsia="zh-CN"/>
        </w:rPr>
        <w:t>SDL2</w:t>
      </w:r>
      <w:r>
        <w:rPr>
          <w:rFonts w:ascii="宋体" w:eastAsia="宋体" w:hAnsi="宋体" w:cs="宋体"/>
          <w:lang w:eastAsia="zh-CN"/>
        </w:rPr>
        <w:t>及其扩展库（</w:t>
      </w:r>
      <w:r>
        <w:rPr>
          <w:lang w:eastAsia="zh-CN"/>
        </w:rPr>
        <w:t>SDL2_image</w:t>
      </w:r>
      <w:r>
        <w:rPr>
          <w:rFonts w:ascii="宋体" w:eastAsia="宋体" w:hAnsi="宋体" w:cs="宋体"/>
          <w:lang w:eastAsia="zh-CN"/>
        </w:rPr>
        <w:t>、</w:t>
      </w:r>
      <w:r>
        <w:rPr>
          <w:lang w:eastAsia="zh-CN"/>
        </w:rPr>
        <w:t>SDL2_ttf</w:t>
      </w:r>
      <w:r>
        <w:rPr>
          <w:rFonts w:ascii="宋体" w:eastAsia="宋体" w:hAnsi="宋体" w:cs="宋体"/>
          <w:lang w:eastAsia="zh-CN"/>
        </w:rPr>
        <w:t>、</w:t>
      </w:r>
      <w:r>
        <w:rPr>
          <w:lang w:eastAsia="zh-CN"/>
        </w:rPr>
        <w:t>SDL2_gfx</w:t>
      </w:r>
      <w:r>
        <w:rPr>
          <w:rFonts w:ascii="宋体" w:eastAsia="宋体" w:hAnsi="宋体" w:cs="宋体"/>
          <w:lang w:eastAsia="zh-CN"/>
        </w:rPr>
        <w:t>）的图形渲染、事件处理与文字绘制方法；</w:t>
      </w:r>
    </w:p>
    <w:p w:rsidR="00635094" w:rsidRDefault="009F6689" w:rsidP="00C16892">
      <w:pPr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掌握商用客机驾驶舱仪表（</w:t>
      </w:r>
      <w:r>
        <w:rPr>
          <w:lang w:eastAsia="zh-CN"/>
        </w:rPr>
        <w:t>PFD</w:t>
      </w:r>
      <w:r>
        <w:rPr>
          <w:rFonts w:ascii="宋体" w:eastAsia="宋体" w:hAnsi="宋体" w:cs="宋体"/>
          <w:lang w:eastAsia="zh-CN"/>
        </w:rPr>
        <w:t>、</w:t>
      </w:r>
      <w:r>
        <w:rPr>
          <w:lang w:eastAsia="zh-CN"/>
        </w:rPr>
        <w:t>ND</w:t>
      </w:r>
      <w:r>
        <w:rPr>
          <w:rFonts w:ascii="宋体" w:eastAsia="宋体" w:hAnsi="宋体" w:cs="宋体"/>
          <w:lang w:eastAsia="zh-CN"/>
        </w:rPr>
        <w:t>、</w:t>
      </w:r>
      <w:r>
        <w:rPr>
          <w:lang w:eastAsia="zh-CN"/>
        </w:rPr>
        <w:t>EICAS</w:t>
      </w:r>
      <w:r>
        <w:rPr>
          <w:rFonts w:ascii="宋体" w:eastAsia="宋体" w:hAnsi="宋体" w:cs="宋体"/>
          <w:lang w:eastAsia="zh-CN"/>
        </w:rPr>
        <w:t>）的显示逻辑与界面实现方法；</w:t>
      </w:r>
    </w:p>
    <w:p w:rsidR="00635094" w:rsidRDefault="009F6689" w:rsidP="00C16892">
      <w:pPr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掌握</w:t>
      </w:r>
      <w:r>
        <w:rPr>
          <w:lang w:eastAsia="zh-CN"/>
        </w:rPr>
        <w:t>FMC</w:t>
      </w:r>
      <w:r>
        <w:rPr>
          <w:rFonts w:ascii="宋体" w:eastAsia="宋体" w:hAnsi="宋体" w:cs="宋体"/>
          <w:lang w:eastAsia="zh-CN"/>
        </w:rPr>
        <w:t>飞行管理计算机的核心功能模拟与航路规划逻辑；</w:t>
      </w:r>
    </w:p>
    <w:p w:rsidR="00635094" w:rsidRDefault="009F6689" w:rsidP="00C16892">
      <w:pPr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了解哈希表、链表、平衡二叉树等核心数据结构的设计原理与</w:t>
      </w:r>
      <w:r>
        <w:rPr>
          <w:lang w:eastAsia="zh-CN"/>
        </w:rPr>
        <w:t>C</w:t>
      </w:r>
      <w:r>
        <w:rPr>
          <w:rFonts w:ascii="宋体" w:eastAsia="宋体" w:hAnsi="宋体" w:cs="宋体"/>
          <w:lang w:eastAsia="zh-CN"/>
        </w:rPr>
        <w:t>语言实现方法；</w:t>
      </w:r>
    </w:p>
    <w:p w:rsidR="00635094" w:rsidRDefault="009F6689" w:rsidP="00C16892">
      <w:pPr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了解</w:t>
      </w:r>
      <w:r>
        <w:rPr>
          <w:lang w:eastAsia="zh-CN"/>
        </w:rPr>
        <w:t>UDP</w:t>
      </w:r>
      <w:r>
        <w:rPr>
          <w:rFonts w:ascii="宋体" w:eastAsia="宋体" w:hAnsi="宋体" w:cs="宋体"/>
          <w:lang w:eastAsia="zh-CN"/>
        </w:rPr>
        <w:t>协议的原理与网络编程实现，能够完成与</w:t>
      </w:r>
      <w:r>
        <w:rPr>
          <w:lang w:eastAsia="zh-CN"/>
        </w:rPr>
        <w:t>X-Plane</w:t>
      </w:r>
      <w:r>
        <w:rPr>
          <w:rFonts w:ascii="宋体" w:eastAsia="宋体" w:hAnsi="宋体" w:cs="宋体"/>
          <w:lang w:eastAsia="zh-CN"/>
        </w:rPr>
        <w:t>仿真平台的数据通信；</w:t>
      </w:r>
    </w:p>
    <w:p w:rsidR="00635094" w:rsidRDefault="009F6689" w:rsidP="00C16892">
      <w:pPr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了解多线程编程技术，实现界面渲染、网络通信与逻辑处理的并发执行。</w:t>
      </w:r>
    </w:p>
    <w:p w:rsidR="00635094" w:rsidRDefault="00C16892" w:rsidP="00C16892">
      <w:pPr>
        <w:pStyle w:val="4"/>
        <w:keepNext w:val="0"/>
        <w:spacing w:before="319" w:after="319" w:line="360" w:lineRule="auto"/>
        <w:rPr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1.2</w:t>
      </w:r>
      <w:r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9F6689">
        <w:rPr>
          <w:rFonts w:ascii="宋体" w:eastAsia="宋体" w:hAnsi="宋体" w:cs="宋体"/>
          <w:sz w:val="24"/>
          <w:szCs w:val="24"/>
          <w:lang w:eastAsia="zh-CN"/>
        </w:rPr>
        <w:t>能力目标</w:t>
      </w:r>
    </w:p>
    <w:p w:rsidR="00635094" w:rsidRDefault="009F6689" w:rsidP="00C16892">
      <w:pPr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能够独立完成一个基于</w:t>
      </w:r>
      <w:r>
        <w:rPr>
          <w:lang w:eastAsia="zh-CN"/>
        </w:rPr>
        <w:t>C</w:t>
      </w:r>
      <w:r>
        <w:rPr>
          <w:rFonts w:ascii="宋体" w:eastAsia="宋体" w:hAnsi="宋体" w:cs="宋体"/>
          <w:lang w:eastAsia="zh-CN"/>
        </w:rPr>
        <w:t>语言与</w:t>
      </w:r>
      <w:r>
        <w:rPr>
          <w:lang w:eastAsia="zh-CN"/>
        </w:rPr>
        <w:t>SDL2</w:t>
      </w:r>
      <w:r>
        <w:rPr>
          <w:rFonts w:ascii="宋体" w:eastAsia="宋体" w:hAnsi="宋体" w:cs="宋体"/>
          <w:lang w:eastAsia="zh-CN"/>
        </w:rPr>
        <w:t>的桌面级仿真系统，涵盖需求分析、模块设计、编码实现与测试调试全流程；</w:t>
      </w:r>
    </w:p>
    <w:p w:rsidR="00635094" w:rsidRDefault="009F6689" w:rsidP="00C16892">
      <w:pPr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能够针对导航数据快速检索（如邻近航路点）、配置信息高效查询（如机场信息）等需求，设计并实现哈希表、平衡二叉树等数据结构，以提升系统核心模块的性能；</w:t>
      </w:r>
    </w:p>
    <w:p w:rsidR="00635094" w:rsidRDefault="009F6689" w:rsidP="00C16892">
      <w:pPr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能够实现与</w:t>
      </w:r>
      <w:r>
        <w:rPr>
          <w:lang w:eastAsia="zh-CN"/>
        </w:rPr>
        <w:t>X-Plane 11</w:t>
      </w:r>
      <w:r>
        <w:rPr>
          <w:rFonts w:ascii="宋体" w:eastAsia="宋体" w:hAnsi="宋体" w:cs="宋体"/>
          <w:lang w:eastAsia="zh-CN"/>
        </w:rPr>
        <w:t>的外部数据对接，完成飞行参数的实时解析与可视化展示；</w:t>
      </w:r>
    </w:p>
    <w:p w:rsidR="00635094" w:rsidRDefault="009F6689" w:rsidP="00C16892">
      <w:pPr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能够设计和实现高精度仪表盘的动态渲染系统，支持</w:t>
      </w:r>
      <w:r>
        <w:rPr>
          <w:lang w:eastAsia="zh-CN"/>
        </w:rPr>
        <w:t>60fps</w:t>
      </w:r>
      <w:r>
        <w:rPr>
          <w:rFonts w:ascii="宋体" w:eastAsia="宋体" w:hAnsi="宋体" w:cs="宋体"/>
          <w:lang w:eastAsia="zh-CN"/>
        </w:rPr>
        <w:t>以上的实时刷新；</w:t>
      </w:r>
    </w:p>
    <w:p w:rsidR="00635094" w:rsidRDefault="009F6689" w:rsidP="00C16892">
      <w:pPr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能够构建飞行物理模型，并与外部数据源进行校准与优化；</w:t>
      </w:r>
    </w:p>
    <w:p w:rsidR="00635094" w:rsidRDefault="009F6689" w:rsidP="00C16892">
      <w:pPr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能够实现</w:t>
      </w:r>
      <w:r>
        <w:rPr>
          <w:lang w:eastAsia="zh-CN"/>
        </w:rPr>
        <w:t>FMC</w:t>
      </w:r>
      <w:r>
        <w:rPr>
          <w:rFonts w:ascii="宋体" w:eastAsia="宋体" w:hAnsi="宋体" w:cs="宋体"/>
          <w:lang w:eastAsia="zh-CN"/>
        </w:rPr>
        <w:t>系统的航路编辑、飞行计划制定与程序配置功能；</w:t>
      </w:r>
    </w:p>
    <w:p w:rsidR="00635094" w:rsidRDefault="009F6689" w:rsidP="00C16892">
      <w:pPr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lastRenderedPageBreak/>
        <w:t>能够运用多线程技术提升系统响应性能与稳定性；</w:t>
      </w:r>
    </w:p>
    <w:p w:rsidR="00635094" w:rsidRDefault="009F6689" w:rsidP="00C16892">
      <w:pPr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能够进行系统性能分析与仿真精度调优，培养工程优</w:t>
      </w:r>
      <w:r>
        <w:rPr>
          <w:rFonts w:ascii="宋体" w:eastAsia="宋体" w:hAnsi="宋体" w:cs="宋体"/>
          <w:lang w:eastAsia="zh-CN"/>
        </w:rPr>
        <w:t>化思维；</w:t>
      </w:r>
    </w:p>
    <w:p w:rsidR="00635094" w:rsidRDefault="009F6689" w:rsidP="00C16892">
      <w:pPr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能够撰写项目文档、进行模块测试与集成部署。</w:t>
      </w:r>
    </w:p>
    <w:p w:rsidR="00635094" w:rsidRDefault="00C16892" w:rsidP="00C16892">
      <w:pPr>
        <w:pStyle w:val="4"/>
        <w:keepNext w:val="0"/>
        <w:spacing w:before="319" w:after="319" w:line="360" w:lineRule="auto"/>
        <w:rPr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1.3</w:t>
      </w:r>
      <w:r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9F6689">
        <w:rPr>
          <w:rFonts w:ascii="宋体" w:eastAsia="宋体" w:hAnsi="宋体" w:cs="宋体"/>
          <w:sz w:val="24"/>
          <w:szCs w:val="24"/>
          <w:lang w:eastAsia="zh-CN"/>
        </w:rPr>
        <w:t>素质目标</w:t>
      </w:r>
    </w:p>
    <w:p w:rsidR="00635094" w:rsidRDefault="009F6689" w:rsidP="00C16892">
      <w:pPr>
        <w:numPr>
          <w:ilvl w:val="0"/>
          <w:numId w:val="3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理解飞行模拟训练在航空安全与教育中的重要意义，树立严谨的工程态度；</w:t>
      </w:r>
    </w:p>
    <w:p w:rsidR="00635094" w:rsidRDefault="009F6689" w:rsidP="00C16892">
      <w:pPr>
        <w:numPr>
          <w:ilvl w:val="0"/>
          <w:numId w:val="3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在跨学科项目中，培养将复杂业务需求（如快速数据检索）转化为高效数据结构与算法的系统思维能力；</w:t>
      </w:r>
    </w:p>
    <w:p w:rsidR="00635094" w:rsidRDefault="009F6689" w:rsidP="00C16892">
      <w:pPr>
        <w:numPr>
          <w:ilvl w:val="0"/>
          <w:numId w:val="3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激发对航空电子、实时系统、图形渲染等技术的深入探索兴趣；</w:t>
      </w:r>
    </w:p>
    <w:p w:rsidR="00635094" w:rsidRDefault="009F6689" w:rsidP="00C16892">
      <w:pPr>
        <w:numPr>
          <w:ilvl w:val="0"/>
          <w:numId w:val="3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建立对仿真系统安全性、数据可靠性与系统鲁棒性的认知。</w:t>
      </w:r>
    </w:p>
    <w:p w:rsidR="00635094" w:rsidRDefault="00C16892" w:rsidP="00C16892">
      <w:pPr>
        <w:pStyle w:val="2"/>
        <w:keepNext w:val="0"/>
        <w:spacing w:before="299" w:after="299" w:line="360" w:lineRule="auto"/>
        <w:rPr>
          <w:rFonts w:ascii="Times New Roman" w:hAnsi="Times New Roman" w:cs="Times New Roman"/>
          <w:sz w:val="36"/>
          <w:szCs w:val="36"/>
          <w:lang w:eastAsia="zh-CN"/>
        </w:rPr>
      </w:pPr>
      <w:r>
        <w:rPr>
          <w:rFonts w:ascii="宋体" w:eastAsia="宋体" w:hAnsi="宋体" w:cs="宋体" w:hint="eastAsia"/>
          <w:i w:val="0"/>
          <w:iCs w:val="0"/>
          <w:sz w:val="36"/>
          <w:szCs w:val="36"/>
          <w:lang w:eastAsia="zh-CN"/>
        </w:rPr>
        <w:t>二</w:t>
      </w:r>
      <w:r w:rsidR="009F6689">
        <w:rPr>
          <w:rFonts w:ascii="宋体" w:eastAsia="宋体" w:hAnsi="宋体" w:cs="宋体"/>
          <w:i w:val="0"/>
          <w:iCs w:val="0"/>
          <w:sz w:val="36"/>
          <w:szCs w:val="36"/>
          <w:lang w:eastAsia="zh-CN"/>
        </w:rPr>
        <w:t>、技术要求</w:t>
      </w:r>
    </w:p>
    <w:p w:rsidR="00635094" w:rsidRPr="00C16892" w:rsidRDefault="009F6689" w:rsidP="00C16892">
      <w:pPr>
        <w:spacing w:line="360" w:lineRule="auto"/>
        <w:rPr>
          <w:b/>
          <w:lang w:eastAsia="zh-CN"/>
        </w:rPr>
      </w:pPr>
      <w:r w:rsidRPr="00C16892">
        <w:rPr>
          <w:rFonts w:ascii="宋体" w:eastAsia="宋体" w:hAnsi="宋体" w:cs="宋体"/>
          <w:b/>
          <w:lang w:eastAsia="zh-CN"/>
        </w:rPr>
        <w:t>在开始项目开发之前，学生应掌握以下技能：</w:t>
      </w:r>
    </w:p>
    <w:p w:rsidR="00635094" w:rsidRDefault="009F6689" w:rsidP="00C16892">
      <w:pPr>
        <w:numPr>
          <w:ilvl w:val="0"/>
          <w:numId w:val="4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熟练掌握</w:t>
      </w:r>
      <w:r>
        <w:rPr>
          <w:lang w:eastAsia="zh-CN"/>
        </w:rPr>
        <w:t>C</w:t>
      </w:r>
      <w:r>
        <w:rPr>
          <w:rFonts w:ascii="宋体" w:eastAsia="宋体" w:hAnsi="宋体" w:cs="宋体"/>
          <w:lang w:eastAsia="zh-CN"/>
        </w:rPr>
        <w:t>语言编程，包括指针、结构体、文件操作等；</w:t>
      </w:r>
    </w:p>
    <w:p w:rsidR="00635094" w:rsidRDefault="009F6689" w:rsidP="00C16892">
      <w:pPr>
        <w:numPr>
          <w:ilvl w:val="0"/>
          <w:numId w:val="4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了解计算机图形学基本概念，</w:t>
      </w:r>
      <w:bookmarkStart w:id="0" w:name="_GoBack"/>
      <w:bookmarkEnd w:id="0"/>
      <w:r>
        <w:rPr>
          <w:rFonts w:ascii="宋体" w:eastAsia="宋体" w:hAnsi="宋体" w:cs="宋体"/>
          <w:lang w:eastAsia="zh-CN"/>
        </w:rPr>
        <w:t>如图形绘制、坐标变换、刷新机制等；</w:t>
      </w:r>
    </w:p>
    <w:p w:rsidR="00635094" w:rsidRDefault="009F6689" w:rsidP="00C16892">
      <w:pPr>
        <w:numPr>
          <w:ilvl w:val="0"/>
          <w:numId w:val="4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熟悉</w:t>
      </w:r>
      <w:r>
        <w:rPr>
          <w:lang w:eastAsia="zh-CN"/>
        </w:rPr>
        <w:t>VSCode</w:t>
      </w:r>
      <w:r>
        <w:rPr>
          <w:rFonts w:ascii="宋体" w:eastAsia="宋体" w:hAnsi="宋体" w:cs="宋体"/>
          <w:lang w:eastAsia="zh-CN"/>
        </w:rPr>
        <w:t>开发环境及其</w:t>
      </w:r>
      <w:r>
        <w:rPr>
          <w:lang w:eastAsia="zh-CN"/>
        </w:rPr>
        <w:t>C/C++</w:t>
      </w:r>
      <w:r>
        <w:rPr>
          <w:rFonts w:ascii="宋体" w:eastAsia="宋体" w:hAnsi="宋体" w:cs="宋体"/>
          <w:lang w:eastAsia="zh-CN"/>
        </w:rPr>
        <w:t>插件配置；</w:t>
      </w:r>
    </w:p>
    <w:p w:rsidR="00635094" w:rsidRDefault="009F6689" w:rsidP="00C16892">
      <w:pPr>
        <w:numPr>
          <w:ilvl w:val="0"/>
          <w:numId w:val="4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了解</w:t>
      </w:r>
      <w:r>
        <w:rPr>
          <w:lang w:eastAsia="zh-CN"/>
        </w:rPr>
        <w:t>UDP</w:t>
      </w:r>
      <w:r>
        <w:rPr>
          <w:rFonts w:ascii="宋体" w:eastAsia="宋体" w:hAnsi="宋体" w:cs="宋体"/>
          <w:lang w:eastAsia="zh-CN"/>
        </w:rPr>
        <w:t>网络通信基本原理；</w:t>
      </w:r>
    </w:p>
    <w:p w:rsidR="00635094" w:rsidRDefault="009F6689" w:rsidP="00C16892">
      <w:pPr>
        <w:numPr>
          <w:ilvl w:val="0"/>
          <w:numId w:val="4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了解内存、线程等计算机基本概念。</w:t>
      </w:r>
    </w:p>
    <w:p w:rsidR="00635094" w:rsidRDefault="00C16892" w:rsidP="00C16892">
      <w:pPr>
        <w:pStyle w:val="2"/>
        <w:keepNext w:val="0"/>
        <w:spacing w:before="299" w:after="299" w:line="360" w:lineRule="auto"/>
        <w:rPr>
          <w:rFonts w:ascii="Times New Roman" w:hAnsi="Times New Roman" w:cs="Times New Roman"/>
          <w:sz w:val="36"/>
          <w:szCs w:val="36"/>
          <w:lang w:eastAsia="zh-CN"/>
        </w:rPr>
      </w:pPr>
      <w:r>
        <w:rPr>
          <w:rFonts w:ascii="宋体" w:eastAsia="宋体" w:hAnsi="宋体" w:cs="宋体" w:hint="eastAsia"/>
          <w:i w:val="0"/>
          <w:iCs w:val="0"/>
          <w:sz w:val="36"/>
          <w:szCs w:val="36"/>
          <w:lang w:eastAsia="zh-CN"/>
        </w:rPr>
        <w:t>三</w:t>
      </w:r>
      <w:r w:rsidR="009F6689">
        <w:rPr>
          <w:rFonts w:ascii="宋体" w:eastAsia="宋体" w:hAnsi="宋体" w:cs="宋体"/>
          <w:i w:val="0"/>
          <w:iCs w:val="0"/>
          <w:sz w:val="36"/>
          <w:szCs w:val="36"/>
          <w:lang w:eastAsia="zh-CN"/>
        </w:rPr>
        <w:t>、项目说明</w:t>
      </w:r>
    </w:p>
    <w:p w:rsidR="00635094" w:rsidRDefault="00C16892" w:rsidP="00C16892">
      <w:pPr>
        <w:pStyle w:val="3"/>
        <w:keepNext w:val="0"/>
        <w:spacing w:before="281" w:after="281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3</w:t>
      </w:r>
      <w:r w:rsidR="009F6689">
        <w:rPr>
          <w:rFonts w:ascii="Times New Roman" w:hAnsi="Times New Roman" w:cs="Times New Roman"/>
          <w:sz w:val="28"/>
          <w:szCs w:val="28"/>
          <w:lang w:eastAsia="zh-CN"/>
        </w:rPr>
        <w:t>.1  </w:t>
      </w:r>
      <w:r w:rsidR="009F6689">
        <w:rPr>
          <w:rFonts w:ascii="宋体" w:eastAsia="宋体" w:hAnsi="宋体" w:cs="宋体"/>
          <w:sz w:val="28"/>
          <w:szCs w:val="28"/>
          <w:lang w:eastAsia="zh-CN"/>
        </w:rPr>
        <w:t>项目介绍</w:t>
      </w:r>
    </w:p>
    <w:p w:rsidR="00635094" w:rsidRDefault="009F6689" w:rsidP="00C16892">
      <w:pPr>
        <w:pStyle w:val="ck-textindent"/>
        <w:spacing w:line="360" w:lineRule="auto"/>
        <w:ind w:firstLine="720"/>
        <w:rPr>
          <w:lang w:eastAsia="zh-CN"/>
        </w:rPr>
      </w:pPr>
      <w:r>
        <w:rPr>
          <w:rFonts w:ascii="宋体" w:eastAsia="宋体" w:hAnsi="宋体" w:cs="宋体"/>
          <w:lang w:eastAsia="zh-CN"/>
        </w:rPr>
        <w:t>在航空航天产业快速发展与民航人才培养需求日益迫切的背景下，飞行模拟训练作为保障飞行安全、降低培训成本的核心手段，受到行业与教育领域的高度重视。传统全动飞行模拟器造价高昂、维护复杂，仅能满足专业民航机组的高端训练</w:t>
      </w:r>
      <w:r>
        <w:rPr>
          <w:rFonts w:ascii="宋体" w:eastAsia="宋体" w:hAnsi="宋体" w:cs="宋体"/>
          <w:lang w:eastAsia="zh-CN"/>
        </w:rPr>
        <w:lastRenderedPageBreak/>
        <w:t>需求，而普通航空爱好者、飞行专业院校学生难以获得充足的实操训练机会，存在训练门槛高、场景覆盖有限、交互体验不足等局限性。</w:t>
      </w:r>
    </w:p>
    <w:p w:rsidR="00635094" w:rsidRDefault="009F6689" w:rsidP="00C16892">
      <w:pPr>
        <w:pStyle w:val="ck-textindent"/>
        <w:spacing w:line="360" w:lineRule="auto"/>
        <w:ind w:firstLine="720"/>
        <w:rPr>
          <w:lang w:eastAsia="zh-CN"/>
        </w:rPr>
      </w:pPr>
      <w:r>
        <w:rPr>
          <w:rFonts w:ascii="宋体" w:eastAsia="宋体" w:hAnsi="宋体" w:cs="宋体"/>
          <w:lang w:eastAsia="zh-CN"/>
        </w:rPr>
        <w:t>航空驾驶舱模拟控制系统基于</w:t>
      </w:r>
      <w:r>
        <w:rPr>
          <w:lang w:eastAsia="zh-CN"/>
        </w:rPr>
        <w:t xml:space="preserve"> C </w:t>
      </w:r>
      <w:r>
        <w:rPr>
          <w:rFonts w:ascii="宋体" w:eastAsia="宋体" w:hAnsi="宋体" w:cs="宋体"/>
          <w:lang w:eastAsia="zh-CN"/>
        </w:rPr>
        <w:t>语言与</w:t>
      </w:r>
      <w:r>
        <w:rPr>
          <w:lang w:eastAsia="zh-CN"/>
        </w:rPr>
        <w:t xml:space="preserve"> SDL2 </w:t>
      </w:r>
      <w:r>
        <w:rPr>
          <w:rFonts w:ascii="宋体" w:eastAsia="宋体" w:hAnsi="宋体" w:cs="宋体"/>
          <w:lang w:eastAsia="zh-CN"/>
        </w:rPr>
        <w:t>框架构建，专注于实现商用客机飞行驾驶舱的高精度软件模拟，打造一套低成本、高还原度的桌面级飞行驾驶舱仿真系统。项目以商用客机的真实驾驶舱布局为原型，完整复刻了核心航电设备与仪表盘功能，涵盖主飞行显示器（</w:t>
      </w:r>
      <w:r>
        <w:rPr>
          <w:lang w:eastAsia="zh-CN"/>
        </w:rPr>
        <w:t>PFD</w:t>
      </w:r>
      <w:r>
        <w:rPr>
          <w:rFonts w:ascii="宋体" w:eastAsia="宋体" w:hAnsi="宋体" w:cs="宋体"/>
          <w:lang w:eastAsia="zh-CN"/>
        </w:rPr>
        <w:t>）、导航显示器（</w:t>
      </w:r>
      <w:r>
        <w:rPr>
          <w:lang w:eastAsia="zh-CN"/>
        </w:rPr>
        <w:t>ND</w:t>
      </w:r>
      <w:r>
        <w:rPr>
          <w:rFonts w:ascii="宋体" w:eastAsia="宋体" w:hAnsi="宋体" w:cs="宋体"/>
          <w:lang w:eastAsia="zh-CN"/>
        </w:rPr>
        <w:t>）、发动机指示和机组告警系统（</w:t>
      </w:r>
      <w:r>
        <w:rPr>
          <w:lang w:eastAsia="zh-CN"/>
        </w:rPr>
        <w:t>EICAS</w:t>
      </w:r>
      <w:r>
        <w:rPr>
          <w:rFonts w:ascii="宋体" w:eastAsia="宋体" w:hAnsi="宋体" w:cs="宋体"/>
          <w:lang w:eastAsia="zh-CN"/>
        </w:rPr>
        <w:t>）三大核心仪表盘的视觉渲染与数据交互，同时实现了飞行管理计算机（</w:t>
      </w:r>
      <w:r>
        <w:rPr>
          <w:lang w:eastAsia="zh-CN"/>
        </w:rPr>
        <w:t>FMC</w:t>
      </w:r>
      <w:r>
        <w:rPr>
          <w:rFonts w:ascii="宋体" w:eastAsia="宋体" w:hAnsi="宋体" w:cs="宋体"/>
          <w:lang w:eastAsia="zh-CN"/>
        </w:rPr>
        <w:t>）的核心功能模拟。</w:t>
      </w:r>
    </w:p>
    <w:p w:rsidR="00635094" w:rsidRDefault="009F6689" w:rsidP="00C16892">
      <w:pPr>
        <w:pStyle w:val="ck-textindent"/>
        <w:spacing w:line="360" w:lineRule="auto"/>
        <w:ind w:firstLine="720"/>
        <w:rPr>
          <w:lang w:eastAsia="zh-CN"/>
        </w:rPr>
      </w:pPr>
      <w:r>
        <w:rPr>
          <w:rFonts w:ascii="宋体" w:eastAsia="宋体" w:hAnsi="宋体" w:cs="宋体"/>
          <w:lang w:eastAsia="zh-CN"/>
        </w:rPr>
        <w:t>系统以</w:t>
      </w:r>
      <w:r>
        <w:rPr>
          <w:lang w:eastAsia="zh-CN"/>
        </w:rPr>
        <w:t xml:space="preserve"> C </w:t>
      </w:r>
      <w:r>
        <w:rPr>
          <w:rFonts w:ascii="宋体" w:eastAsia="宋体" w:hAnsi="宋体" w:cs="宋体"/>
          <w:lang w:eastAsia="zh-CN"/>
        </w:rPr>
        <w:t>语言为核心支撑，依托</w:t>
      </w:r>
      <w:r>
        <w:rPr>
          <w:lang w:eastAsia="zh-CN"/>
        </w:rPr>
        <w:t xml:space="preserve"> SDL2 </w:t>
      </w:r>
      <w:r>
        <w:rPr>
          <w:rFonts w:ascii="宋体" w:eastAsia="宋体" w:hAnsi="宋体" w:cs="宋体"/>
          <w:lang w:eastAsia="zh-CN"/>
        </w:rPr>
        <w:t>框架强大的图形渲染与事件响应能力，实现驾驶舱各类仪表盘的实时动态刷新，以及驾驶操控设备的精准交</w:t>
      </w:r>
      <w:r>
        <w:rPr>
          <w:rFonts w:ascii="宋体" w:eastAsia="宋体" w:hAnsi="宋体" w:cs="宋体"/>
          <w:lang w:eastAsia="zh-CN"/>
        </w:rPr>
        <w:t>互响应。项目集成</w:t>
      </w:r>
      <w:r>
        <w:rPr>
          <w:lang w:eastAsia="zh-CN"/>
        </w:rPr>
        <w:t xml:space="preserve"> X-Plane 11 </w:t>
      </w:r>
      <w:r>
        <w:rPr>
          <w:rFonts w:ascii="宋体" w:eastAsia="宋体" w:hAnsi="宋体" w:cs="宋体"/>
          <w:lang w:eastAsia="zh-CN"/>
        </w:rPr>
        <w:t>专业飞行仿真平台作为外部核心数据源，通过</w:t>
      </w:r>
      <w:r>
        <w:rPr>
          <w:lang w:eastAsia="zh-CN"/>
        </w:rPr>
        <w:t xml:space="preserve"> UDP </w:t>
      </w:r>
      <w:r>
        <w:rPr>
          <w:rFonts w:ascii="宋体" w:eastAsia="宋体" w:hAnsi="宋体" w:cs="宋体"/>
          <w:lang w:eastAsia="zh-CN"/>
        </w:rPr>
        <w:t>通信协议实现飞行参数的低延迟传输与解析，并将这些高精度参数实时映射至</w:t>
      </w:r>
      <w:r>
        <w:rPr>
          <w:lang w:eastAsia="zh-CN"/>
        </w:rPr>
        <w:t xml:space="preserve"> PFD</w:t>
      </w:r>
      <w:r>
        <w:rPr>
          <w:rFonts w:ascii="宋体" w:eastAsia="宋体" w:hAnsi="宋体" w:cs="宋体"/>
          <w:lang w:eastAsia="zh-CN"/>
        </w:rPr>
        <w:t>（主飞行显示器）、</w:t>
      </w:r>
      <w:r>
        <w:rPr>
          <w:lang w:eastAsia="zh-CN"/>
        </w:rPr>
        <w:t>ND</w:t>
      </w:r>
      <w:r>
        <w:rPr>
          <w:rFonts w:ascii="宋体" w:eastAsia="宋体" w:hAnsi="宋体" w:cs="宋体"/>
          <w:lang w:eastAsia="zh-CN"/>
        </w:rPr>
        <w:t>（导航显示器）与</w:t>
      </w:r>
      <w:r>
        <w:rPr>
          <w:lang w:eastAsia="zh-CN"/>
        </w:rPr>
        <w:t xml:space="preserve"> EICAS</w:t>
      </w:r>
      <w:r>
        <w:rPr>
          <w:rFonts w:ascii="宋体" w:eastAsia="宋体" w:hAnsi="宋体" w:cs="宋体"/>
          <w:lang w:eastAsia="zh-CN"/>
        </w:rPr>
        <w:t>（发动机指示和机组告警系统）仪表盘，高度还原真实商用客机驾驶舱的视觉反馈效果。此外，系统内置的</w:t>
      </w:r>
      <w:r>
        <w:rPr>
          <w:lang w:eastAsia="zh-CN"/>
        </w:rPr>
        <w:t xml:space="preserve"> FMC </w:t>
      </w:r>
      <w:r>
        <w:rPr>
          <w:rFonts w:ascii="宋体" w:eastAsia="宋体" w:hAnsi="宋体" w:cs="宋体"/>
          <w:lang w:eastAsia="zh-CN"/>
        </w:rPr>
        <w:t>飞行计算机支持起飞</w:t>
      </w:r>
      <w:r>
        <w:rPr>
          <w:lang w:eastAsia="zh-CN"/>
        </w:rPr>
        <w:t xml:space="preserve"> / </w:t>
      </w:r>
      <w:r>
        <w:rPr>
          <w:rFonts w:ascii="宋体" w:eastAsia="宋体" w:hAnsi="宋体" w:cs="宋体"/>
          <w:lang w:eastAsia="zh-CN"/>
        </w:rPr>
        <w:t>降落地点编辑、航路自定义规划、爬升</w:t>
      </w:r>
      <w:r>
        <w:rPr>
          <w:lang w:eastAsia="zh-CN"/>
        </w:rPr>
        <w:t xml:space="preserve"> - </w:t>
      </w:r>
      <w:r>
        <w:rPr>
          <w:rFonts w:ascii="宋体" w:eastAsia="宋体" w:hAnsi="宋体" w:cs="宋体"/>
          <w:lang w:eastAsia="zh-CN"/>
        </w:rPr>
        <w:t>巡航</w:t>
      </w:r>
      <w:r>
        <w:rPr>
          <w:lang w:eastAsia="zh-CN"/>
        </w:rPr>
        <w:t xml:space="preserve"> - </w:t>
      </w:r>
      <w:r>
        <w:rPr>
          <w:rFonts w:ascii="宋体" w:eastAsia="宋体" w:hAnsi="宋体" w:cs="宋体"/>
          <w:lang w:eastAsia="zh-CN"/>
        </w:rPr>
        <w:t>降落全流程程序配置，以及进场与离场程序的精准设定，进一步提升了仿真系统的真实度与精准性，为用户打造沉浸式、高还原度的飞</w:t>
      </w:r>
      <w:r>
        <w:rPr>
          <w:rFonts w:ascii="宋体" w:eastAsia="宋体" w:hAnsi="宋体" w:cs="宋体"/>
          <w:lang w:eastAsia="zh-CN"/>
        </w:rPr>
        <w:t>行模拟体验。同时，系统通过</w:t>
      </w:r>
      <w:r>
        <w:rPr>
          <w:lang w:eastAsia="zh-CN"/>
        </w:rPr>
        <w:t>HTTP</w:t>
      </w:r>
      <w:r>
        <w:rPr>
          <w:rFonts w:ascii="宋体" w:eastAsia="宋体" w:hAnsi="宋体" w:cs="宋体"/>
          <w:lang w:eastAsia="zh-CN"/>
        </w:rPr>
        <w:t>协议接入高德地图</w:t>
      </w:r>
      <w:r>
        <w:rPr>
          <w:lang w:eastAsia="zh-CN"/>
        </w:rPr>
        <w:t>API</w:t>
      </w:r>
      <w:r>
        <w:rPr>
          <w:rFonts w:ascii="宋体" w:eastAsia="宋体" w:hAnsi="宋体" w:cs="宋体"/>
          <w:lang w:eastAsia="zh-CN"/>
        </w:rPr>
        <w:t>，实现了客舱公共信息展示功能，可实时展示航班位置、航迹、天气等动态信息，为乘客提供沉浸式的客舱环境模拟，从而构建了一个全流程、高集成度的专业飞行仿真平台。</w:t>
      </w:r>
    </w:p>
    <w:p w:rsidR="00635094" w:rsidRDefault="00C16892" w:rsidP="00C16892">
      <w:pPr>
        <w:pStyle w:val="3"/>
        <w:keepNext w:val="0"/>
        <w:spacing w:before="281" w:after="281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3</w:t>
      </w:r>
      <w:r w:rsidR="009F6689">
        <w:rPr>
          <w:rFonts w:ascii="Times New Roman" w:hAnsi="Times New Roman" w:cs="Times New Roman"/>
          <w:sz w:val="28"/>
          <w:szCs w:val="28"/>
          <w:lang w:eastAsia="zh-CN"/>
        </w:rPr>
        <w:t xml:space="preserve">.2 </w:t>
      </w:r>
      <w:r w:rsidR="009F6689">
        <w:rPr>
          <w:rFonts w:ascii="宋体" w:eastAsia="宋体" w:hAnsi="宋体" w:cs="宋体"/>
          <w:sz w:val="28"/>
          <w:szCs w:val="28"/>
          <w:lang w:eastAsia="zh-CN"/>
        </w:rPr>
        <w:t>项目特色</w:t>
      </w:r>
    </w:p>
    <w:p w:rsidR="00635094" w:rsidRDefault="009F6689" w:rsidP="00C16892">
      <w:pPr>
        <w:numPr>
          <w:ilvl w:val="0"/>
          <w:numId w:val="5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平台以</w:t>
      </w:r>
      <w:r>
        <w:rPr>
          <w:lang w:eastAsia="zh-CN"/>
        </w:rPr>
        <w:t>C</w:t>
      </w:r>
      <w:r>
        <w:rPr>
          <w:rFonts w:ascii="宋体" w:eastAsia="宋体" w:hAnsi="宋体" w:cs="宋体"/>
          <w:lang w:eastAsia="zh-CN"/>
        </w:rPr>
        <w:t>语言为核心实现底层逻辑与性能控制，结合</w:t>
      </w:r>
      <w:r>
        <w:rPr>
          <w:lang w:eastAsia="zh-CN"/>
        </w:rPr>
        <w:t>SDL2</w:t>
      </w:r>
      <w:r>
        <w:rPr>
          <w:rFonts w:ascii="宋体" w:eastAsia="宋体" w:hAnsi="宋体" w:cs="宋体"/>
          <w:lang w:eastAsia="zh-CN"/>
        </w:rPr>
        <w:t>框架完成图形渲染与交互，构建了涵盖核心仪表模拟、飞行管理、外部数据对接的完整软件仿真系统。</w:t>
      </w:r>
    </w:p>
    <w:p w:rsidR="00635094" w:rsidRDefault="009F6689" w:rsidP="00C16892">
      <w:pPr>
        <w:numPr>
          <w:ilvl w:val="0"/>
          <w:numId w:val="5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专业对接</w:t>
      </w:r>
      <w:r>
        <w:rPr>
          <w:lang w:eastAsia="zh-CN"/>
        </w:rPr>
        <w:t>X-Plane 11</w:t>
      </w:r>
      <w:r>
        <w:rPr>
          <w:rFonts w:ascii="宋体" w:eastAsia="宋体" w:hAnsi="宋体" w:cs="宋体"/>
          <w:lang w:eastAsia="zh-CN"/>
        </w:rPr>
        <w:t>飞行仿真平台，基于</w:t>
      </w:r>
      <w:r>
        <w:rPr>
          <w:lang w:eastAsia="zh-CN"/>
        </w:rPr>
        <w:t>UDP</w:t>
      </w:r>
      <w:r>
        <w:rPr>
          <w:rFonts w:ascii="宋体" w:eastAsia="宋体" w:hAnsi="宋体" w:cs="宋体"/>
          <w:lang w:eastAsia="zh-CN"/>
        </w:rPr>
        <w:t>协议实现高保真飞行数据的实时获取与解析，确保模拟系统数据的专业性与动态更新的精准性。</w:t>
      </w:r>
    </w:p>
    <w:p w:rsidR="00635094" w:rsidRDefault="009F6689" w:rsidP="00C16892">
      <w:pPr>
        <w:numPr>
          <w:ilvl w:val="0"/>
          <w:numId w:val="5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lastRenderedPageBreak/>
        <w:t>高精度复现商用客机驾驶舱的</w:t>
      </w:r>
      <w:r>
        <w:rPr>
          <w:lang w:eastAsia="zh-CN"/>
        </w:rPr>
        <w:t>PFD</w:t>
      </w:r>
      <w:r>
        <w:rPr>
          <w:rFonts w:ascii="宋体" w:eastAsia="宋体" w:hAnsi="宋体" w:cs="宋体"/>
          <w:lang w:eastAsia="zh-CN"/>
        </w:rPr>
        <w:t>、</w:t>
      </w:r>
      <w:r>
        <w:rPr>
          <w:lang w:eastAsia="zh-CN"/>
        </w:rPr>
        <w:t>ND</w:t>
      </w:r>
      <w:r>
        <w:rPr>
          <w:rFonts w:ascii="宋体" w:eastAsia="宋体" w:hAnsi="宋体" w:cs="宋体"/>
          <w:lang w:eastAsia="zh-CN"/>
        </w:rPr>
        <w:t>、</w:t>
      </w:r>
      <w:r>
        <w:rPr>
          <w:lang w:eastAsia="zh-CN"/>
        </w:rPr>
        <w:t>EICAS</w:t>
      </w:r>
      <w:r>
        <w:rPr>
          <w:rFonts w:ascii="宋体" w:eastAsia="宋体" w:hAnsi="宋体" w:cs="宋体"/>
          <w:lang w:eastAsia="zh-CN"/>
        </w:rPr>
        <w:t>三大核心仪表盘，</w:t>
      </w:r>
      <w:r>
        <w:rPr>
          <w:lang w:eastAsia="zh-CN"/>
        </w:rPr>
        <w:t>1:1</w:t>
      </w:r>
      <w:r>
        <w:rPr>
          <w:rFonts w:ascii="宋体" w:eastAsia="宋体" w:hAnsi="宋体" w:cs="宋体"/>
          <w:lang w:eastAsia="zh-CN"/>
        </w:rPr>
        <w:t>还原其视觉布局、显示逻辑与动态刷新效果，提供沉浸式的航电操作体验。</w:t>
      </w:r>
    </w:p>
    <w:p w:rsidR="00635094" w:rsidRDefault="009F6689" w:rsidP="00C16892">
      <w:pPr>
        <w:numPr>
          <w:ilvl w:val="0"/>
          <w:numId w:val="5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完整仿真</w:t>
      </w:r>
      <w:r>
        <w:rPr>
          <w:lang w:eastAsia="zh-CN"/>
        </w:rPr>
        <w:t>FMC</w:t>
      </w:r>
      <w:r>
        <w:rPr>
          <w:rFonts w:ascii="宋体" w:eastAsia="宋体" w:hAnsi="宋体" w:cs="宋体"/>
          <w:lang w:eastAsia="zh-CN"/>
        </w:rPr>
        <w:t>（飞行管理计算机）的核心业务功能，支持航路规划、进离场程序管理等专业操作，深化系统在飞行程序训练方面的应用价值。</w:t>
      </w:r>
    </w:p>
    <w:p w:rsidR="00635094" w:rsidRDefault="009F6689" w:rsidP="00C16892">
      <w:pPr>
        <w:numPr>
          <w:ilvl w:val="0"/>
          <w:numId w:val="5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综合运用多线程编程、网络通信、图形渲染与复杂数学运算，解决高实时性渲染、多源数据同步、飞行模型解算等复杂工程问题，体现实战型系统开发能力。</w:t>
      </w:r>
    </w:p>
    <w:p w:rsidR="00635094" w:rsidRDefault="009F6689" w:rsidP="00C16892">
      <w:pPr>
        <w:numPr>
          <w:ilvl w:val="0"/>
          <w:numId w:val="5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项目深度融合航空理论与编程实践，引导学生将飞行原理、航电知识转化为具体算法与逻辑，实现跨学科知识的综合应用与创新能力培养。</w:t>
      </w:r>
    </w:p>
    <w:p w:rsidR="00635094" w:rsidRDefault="00C16892" w:rsidP="00C16892">
      <w:pPr>
        <w:pStyle w:val="3"/>
        <w:keepNext w:val="0"/>
        <w:spacing w:before="281" w:after="281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3</w:t>
      </w:r>
      <w:r w:rsidR="009F6689">
        <w:rPr>
          <w:rFonts w:ascii="Times New Roman" w:hAnsi="Times New Roman" w:cs="Times New Roman"/>
          <w:sz w:val="28"/>
          <w:szCs w:val="28"/>
          <w:lang w:eastAsia="zh-CN"/>
        </w:rPr>
        <w:t xml:space="preserve">.3 </w:t>
      </w:r>
      <w:r w:rsidR="009F6689">
        <w:rPr>
          <w:rFonts w:ascii="宋体" w:eastAsia="宋体" w:hAnsi="宋体" w:cs="宋体"/>
          <w:sz w:val="28"/>
          <w:szCs w:val="28"/>
          <w:lang w:eastAsia="zh-CN"/>
        </w:rPr>
        <w:t>开发工具及技术架构</w:t>
      </w:r>
    </w:p>
    <w:p w:rsidR="00635094" w:rsidRPr="00C16892" w:rsidRDefault="009F6689" w:rsidP="00C16892">
      <w:pPr>
        <w:spacing w:line="360" w:lineRule="auto"/>
        <w:rPr>
          <w:b/>
          <w:lang w:eastAsia="zh-CN"/>
        </w:rPr>
      </w:pPr>
      <w:r w:rsidRPr="00C16892">
        <w:rPr>
          <w:rFonts w:ascii="宋体" w:eastAsia="宋体" w:hAnsi="宋体" w:cs="宋体"/>
          <w:b/>
          <w:lang w:eastAsia="zh-CN"/>
        </w:rPr>
        <w:t>项目开发技术：</w:t>
      </w:r>
    </w:p>
    <w:p w:rsidR="00635094" w:rsidRDefault="009F6689" w:rsidP="00C16892">
      <w:pPr>
        <w:numPr>
          <w:ilvl w:val="0"/>
          <w:numId w:val="6"/>
        </w:numPr>
        <w:spacing w:line="360" w:lineRule="auto"/>
      </w:pPr>
      <w:r>
        <w:rPr>
          <w:rFonts w:ascii="宋体" w:eastAsia="宋体" w:hAnsi="宋体" w:cs="宋体"/>
        </w:rPr>
        <w:t>核心编程语言：</w:t>
      </w:r>
      <w:r>
        <w:t xml:space="preserve">C </w:t>
      </w:r>
      <w:r>
        <w:rPr>
          <w:rFonts w:ascii="宋体" w:eastAsia="宋体" w:hAnsi="宋体" w:cs="宋体"/>
        </w:rPr>
        <w:t>语言</w:t>
      </w:r>
    </w:p>
    <w:p w:rsidR="00635094" w:rsidRDefault="009F6689" w:rsidP="00C16892">
      <w:pPr>
        <w:numPr>
          <w:ilvl w:val="0"/>
          <w:numId w:val="6"/>
        </w:numPr>
        <w:spacing w:line="360" w:lineRule="auto"/>
      </w:pPr>
      <w:r>
        <w:rPr>
          <w:rFonts w:ascii="宋体" w:eastAsia="宋体" w:hAnsi="宋体" w:cs="宋体"/>
        </w:rPr>
        <w:t>图形与交互框架：</w:t>
      </w:r>
      <w:r>
        <w:t>SDL2 2.32.10</w:t>
      </w:r>
      <w:r>
        <w:rPr>
          <w:rFonts w:ascii="宋体" w:eastAsia="宋体" w:hAnsi="宋体" w:cs="宋体"/>
        </w:rPr>
        <w:t>、</w:t>
      </w:r>
      <w:r>
        <w:t>SDL2_image 2.8.8</w:t>
      </w:r>
      <w:r>
        <w:rPr>
          <w:rFonts w:ascii="宋体" w:eastAsia="宋体" w:hAnsi="宋体" w:cs="宋体"/>
        </w:rPr>
        <w:t>、</w:t>
      </w:r>
      <w:r>
        <w:t>SDL2_ttf 2.24.0</w:t>
      </w:r>
      <w:r>
        <w:rPr>
          <w:rFonts w:ascii="宋体" w:eastAsia="宋体" w:hAnsi="宋体" w:cs="宋体"/>
        </w:rPr>
        <w:t>、</w:t>
      </w:r>
      <w:r>
        <w:t>SDL2_gfx 1.0.4</w:t>
      </w:r>
    </w:p>
    <w:p w:rsidR="00635094" w:rsidRDefault="009F6689" w:rsidP="00C16892">
      <w:pPr>
        <w:numPr>
          <w:ilvl w:val="0"/>
          <w:numId w:val="6"/>
        </w:numPr>
        <w:spacing w:line="360" w:lineRule="auto"/>
      </w:pPr>
      <w:r>
        <w:rPr>
          <w:rFonts w:ascii="宋体" w:eastAsia="宋体" w:hAnsi="宋体" w:cs="宋体"/>
        </w:rPr>
        <w:t>网络通信：</w:t>
      </w:r>
      <w:r>
        <w:t xml:space="preserve">UDP </w:t>
      </w:r>
      <w:r>
        <w:rPr>
          <w:rFonts w:ascii="宋体" w:eastAsia="宋体" w:hAnsi="宋体" w:cs="宋体"/>
        </w:rPr>
        <w:t>协议、</w:t>
      </w:r>
      <w:r>
        <w:t>HTTP</w:t>
      </w:r>
      <w:r>
        <w:rPr>
          <w:rFonts w:ascii="宋体" w:eastAsia="宋体" w:hAnsi="宋体" w:cs="宋体"/>
        </w:rPr>
        <w:t>协议</w:t>
      </w:r>
    </w:p>
    <w:p w:rsidR="00635094" w:rsidRDefault="009F6689" w:rsidP="00C16892">
      <w:pPr>
        <w:numPr>
          <w:ilvl w:val="0"/>
          <w:numId w:val="6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外部数据源：</w:t>
      </w:r>
      <w:r>
        <w:rPr>
          <w:lang w:eastAsia="zh-CN"/>
        </w:rPr>
        <w:t>X-Plane 11</w:t>
      </w:r>
      <w:r>
        <w:rPr>
          <w:rFonts w:ascii="宋体" w:eastAsia="宋体" w:hAnsi="宋体" w:cs="宋体"/>
          <w:lang w:eastAsia="zh-CN"/>
        </w:rPr>
        <w:t>、高德地图</w:t>
      </w:r>
      <w:r>
        <w:rPr>
          <w:lang w:eastAsia="zh-CN"/>
        </w:rPr>
        <w:t>API</w:t>
      </w:r>
    </w:p>
    <w:p w:rsidR="00635094" w:rsidRDefault="009F6689" w:rsidP="00C16892">
      <w:pPr>
        <w:numPr>
          <w:ilvl w:val="0"/>
          <w:numId w:val="6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数据存储：自定义文本格式配置文件</w:t>
      </w:r>
    </w:p>
    <w:p w:rsidR="00635094" w:rsidRPr="00C16892" w:rsidRDefault="009F6689" w:rsidP="00C16892">
      <w:pPr>
        <w:spacing w:line="360" w:lineRule="auto"/>
        <w:rPr>
          <w:b/>
          <w:lang w:eastAsia="zh-CN"/>
        </w:rPr>
      </w:pPr>
      <w:r w:rsidRPr="00C16892">
        <w:rPr>
          <w:rFonts w:ascii="宋体" w:eastAsia="宋体" w:hAnsi="宋体" w:cs="宋体"/>
          <w:b/>
          <w:lang w:eastAsia="zh-CN"/>
        </w:rPr>
        <w:t>项目开发技术工具：</w:t>
      </w:r>
    </w:p>
    <w:p w:rsidR="00635094" w:rsidRDefault="009F6689" w:rsidP="00C16892">
      <w:pPr>
        <w:numPr>
          <w:ilvl w:val="0"/>
          <w:numId w:val="7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编译器：</w:t>
      </w:r>
      <w:r>
        <w:rPr>
          <w:lang w:eastAsia="zh-CN"/>
        </w:rPr>
        <w:t>MSYS2</w:t>
      </w:r>
      <w:r>
        <w:rPr>
          <w:rFonts w:ascii="宋体" w:eastAsia="宋体" w:hAnsi="宋体" w:cs="宋体"/>
          <w:lang w:eastAsia="zh-CN"/>
        </w:rPr>
        <w:t>、</w:t>
      </w:r>
      <w:r>
        <w:rPr>
          <w:lang w:eastAsia="zh-CN"/>
        </w:rPr>
        <w:t>GCC 15.2</w:t>
      </w:r>
    </w:p>
    <w:p w:rsidR="00635094" w:rsidRDefault="009F6689" w:rsidP="00C16892">
      <w:pPr>
        <w:numPr>
          <w:ilvl w:val="0"/>
          <w:numId w:val="7"/>
        </w:numPr>
        <w:spacing w:line="360" w:lineRule="auto"/>
        <w:rPr>
          <w:lang w:eastAsia="zh-CN"/>
        </w:rPr>
      </w:pPr>
      <w:r>
        <w:rPr>
          <w:rFonts w:ascii="宋体" w:eastAsia="宋体" w:hAnsi="宋体" w:cs="宋体"/>
          <w:lang w:eastAsia="zh-CN"/>
        </w:rPr>
        <w:t>集成开发环境：</w:t>
      </w:r>
      <w:r>
        <w:rPr>
          <w:lang w:eastAsia="zh-CN"/>
        </w:rPr>
        <w:t>VSCode</w:t>
      </w:r>
    </w:p>
    <w:p w:rsidR="00635094" w:rsidRDefault="00635094">
      <w:pPr>
        <w:rPr>
          <w:lang w:eastAsia="zh-CN"/>
        </w:rPr>
      </w:pPr>
    </w:p>
    <w:sectPr w:rsidR="0063509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6689" w:rsidRDefault="009F6689" w:rsidP="00C16892">
      <w:r>
        <w:separator/>
      </w:r>
    </w:p>
  </w:endnote>
  <w:endnote w:type="continuationSeparator" w:id="0">
    <w:p w:rsidR="009F6689" w:rsidRDefault="009F6689" w:rsidP="00C16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6689" w:rsidRDefault="009F6689" w:rsidP="00C16892">
      <w:r>
        <w:separator/>
      </w:r>
    </w:p>
  </w:footnote>
  <w:footnote w:type="continuationSeparator" w:id="0">
    <w:p w:rsidR="009F6689" w:rsidRDefault="009F6689" w:rsidP="00C168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97F66"/>
    <w:multiLevelType w:val="hybridMultilevel"/>
    <w:tmpl w:val="8F563DD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1C15E81"/>
    <w:multiLevelType w:val="hybridMultilevel"/>
    <w:tmpl w:val="9E908DE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3E94834"/>
    <w:multiLevelType w:val="hybridMultilevel"/>
    <w:tmpl w:val="6E40FE9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28767C7"/>
    <w:multiLevelType w:val="hybridMultilevel"/>
    <w:tmpl w:val="1B2CA74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46A531F"/>
    <w:multiLevelType w:val="hybridMultilevel"/>
    <w:tmpl w:val="1418201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E7D1F11"/>
    <w:multiLevelType w:val="hybridMultilevel"/>
    <w:tmpl w:val="F3AE255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95035F3"/>
    <w:multiLevelType w:val="hybridMultilevel"/>
    <w:tmpl w:val="D57CB5C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635094"/>
    <w:rsid w:val="009F6689"/>
    <w:rsid w:val="00A77B3E"/>
    <w:rsid w:val="00C16892"/>
    <w:rsid w:val="00CA2A55"/>
    <w:rsid w:val="305D3FA7"/>
    <w:rsid w:val="4544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EA28F7"/>
  <w15:docId w15:val="{D5255231-31D4-4C37-BC74-222B0738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eastAsia="Times New Roman"/>
      <w:sz w:val="24"/>
      <w:szCs w:val="24"/>
      <w:lang w:eastAsia="en-US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k-textindent">
    <w:name w:val="ck-textindent"/>
    <w:basedOn w:val="a"/>
    <w:qFormat/>
  </w:style>
  <w:style w:type="table" w:customStyle="1" w:styleId="table">
    <w:name w:val="table"/>
    <w:basedOn w:val="a1"/>
    <w:qFormat/>
    <w:tblPr/>
  </w:style>
  <w:style w:type="paragraph" w:styleId="a3">
    <w:name w:val="header"/>
    <w:basedOn w:val="a"/>
    <w:link w:val="a4"/>
    <w:rsid w:val="00C168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16892"/>
    <w:rPr>
      <w:rFonts w:eastAsia="Times New Roman"/>
      <w:sz w:val="18"/>
      <w:szCs w:val="18"/>
      <w:lang w:eastAsia="en-US"/>
    </w:rPr>
  </w:style>
  <w:style w:type="paragraph" w:styleId="a5">
    <w:name w:val="footer"/>
    <w:basedOn w:val="a"/>
    <w:link w:val="a6"/>
    <w:rsid w:val="00C168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16892"/>
    <w:rPr>
      <w:rFonts w:eastAsia="Times New Roman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89391</dc:creator>
  <cp:lastModifiedBy>李晓旭</cp:lastModifiedBy>
  <cp:revision>2</cp:revision>
  <dcterms:created xsi:type="dcterms:W3CDTF">2026-06-16T03:12:00Z</dcterms:created>
  <dcterms:modified xsi:type="dcterms:W3CDTF">2026-06-24T03:11:00Z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eyJoZGlkIjoiMzEwNTM5NzYwMDRjMzkwZTVkZjY2ODkwMGIxNGU0OTUiLCJ1c2VySWQiOiI1MzY0NDAwNDcifQ==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EAA9611ACCA04086A52DD8ACB6116DA9_12</vt:lpwstr>
  </property>
</Properties>
</file>