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40D1" w:rsidRDefault="001B4953" w:rsidP="006A377D">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6A377D">
      <w:pPr>
        <w:pStyle w:val="3"/>
        <w:ind w:left="422" w:hanging="422"/>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r w:rsidRPr="000D5571">
        <w:rPr>
          <w:rFonts w:ascii="楷体" w:hAnsi="楷体" w:hint="eastAsia"/>
          <w:szCs w:val="24"/>
        </w:rPr>
        <w:t>个</w:t>
      </w:r>
      <w:r w:rsidRPr="000D5571">
        <w:rPr>
          <w:rFonts w:ascii="楷体" w:hAnsi="楷体"/>
          <w:szCs w:val="24"/>
        </w:rPr>
        <w:t>最</w:t>
      </w:r>
      <w:r w:rsidRPr="000D5571">
        <w:rPr>
          <w:rFonts w:ascii="楷体" w:hAnsi="楷体" w:hint="eastAsia"/>
          <w:szCs w:val="24"/>
        </w:rPr>
        <w:t>相似（即</w:t>
      </w:r>
      <w:r w:rsidRPr="000D5571">
        <w:rPr>
          <w:rFonts w:ascii="楷体" w:hAnsi="楷体"/>
          <w:szCs w:val="24"/>
        </w:rPr>
        <w:t>特征空间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6A377D">
      <w:pPr>
        <w:pStyle w:val="3"/>
        <w:ind w:left="422" w:hanging="422"/>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6A377D">
      <w:pPr>
        <w:pStyle w:val="3"/>
        <w:ind w:left="422" w:hanging="422"/>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6A377D">
      <w:pPr>
        <w:pStyle w:val="3"/>
        <w:ind w:left="422" w:hanging="422"/>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6A377D">
      <w:pPr>
        <w:pStyle w:val="3"/>
        <w:ind w:left="422" w:hanging="422"/>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r w:rsidR="0084354B" w:rsidRPr="000D5571">
        <w:rPr>
          <w:rFonts w:hint="eastAsia"/>
        </w:rPr>
        <w:t>个</w:t>
      </w:r>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6A377D">
      <w:pPr>
        <w:pStyle w:val="3"/>
        <w:ind w:left="422" w:hanging="422"/>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，必须采用暴力搜素的方式，扫描</w:t>
      </w:r>
      <w:r w:rsidRPr="000D5571">
        <w:rPr>
          <w:rFonts w:hint="eastAsia"/>
        </w:rPr>
        <w:t>全部</w:t>
      </w:r>
      <w:r w:rsidRPr="000D5571">
        <w:t>训练样本并计算其与待分类样本之间的距离，系统开销很大</w:t>
      </w:r>
    </w:p>
    <w:p w:rsidR="00912696" w:rsidRDefault="007B4F44" w:rsidP="006A377D">
      <w:pPr>
        <w:pStyle w:val="3"/>
        <w:ind w:left="422" w:hanging="422"/>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6A377D">
      <w:pPr>
        <w:pStyle w:val="3"/>
        <w:ind w:left="422" w:hanging="422"/>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6A377D">
      <w:pPr>
        <w:pStyle w:val="3"/>
        <w:ind w:left="422" w:hanging="422"/>
      </w:pPr>
      <w:r>
        <w:rPr>
          <w:rFonts w:hint="eastAsia"/>
        </w:rPr>
        <w:t xml:space="preserve"> </w:t>
      </w:r>
      <w:r w:rsidR="003B5921">
        <w:rPr>
          <w:rFonts w:hint="eastAsia"/>
        </w:rPr>
        <w:t>代码</w:t>
      </w:r>
    </w:p>
    <w:p w:rsidR="00416CEE" w:rsidRDefault="00416CEE" w:rsidP="00850C65">
      <w:pPr>
        <w:ind w:firstLine="420"/>
      </w:pPr>
      <w:r>
        <w:rPr>
          <w:highlight w:val="yellow"/>
        </w:rPr>
        <w:t>dataSetSize</w:t>
      </w:r>
      <w:r>
        <w:t xml:space="preserve"> = dataSet.shape[</w:t>
      </w:r>
      <w:r>
        <w:rPr>
          <w:color w:val="800000"/>
        </w:rPr>
        <w:t>0</w:t>
      </w:r>
      <w:r>
        <w:t>]</w:t>
      </w:r>
    </w:p>
    <w:p w:rsidR="00416CEE" w:rsidRDefault="00416CEE" w:rsidP="00850C65">
      <w:pPr>
        <w:ind w:firstLine="420"/>
      </w:pPr>
      <w:r>
        <w:t xml:space="preserve">    </w:t>
      </w:r>
      <w:r>
        <w:rPr>
          <w:u w:val="single"/>
        </w:rPr>
        <w:t>a</w:t>
      </w:r>
      <w:r>
        <w:t xml:space="preserve"> = array([</w:t>
      </w:r>
      <w:r>
        <w:rPr>
          <w:color w:val="800000"/>
        </w:rPr>
        <w:t>4</w:t>
      </w:r>
      <w:r>
        <w:t>,</w:t>
      </w:r>
      <w:r>
        <w:rPr>
          <w:color w:val="800000"/>
        </w:rPr>
        <w:t>3</w:t>
      </w:r>
      <w:r>
        <w:t>])</w:t>
      </w:r>
    </w:p>
    <w:p w:rsidR="00416CEE" w:rsidRDefault="00416CEE" w:rsidP="00850C65">
      <w:pPr>
        <w:ind w:firstLine="420"/>
      </w:pPr>
      <w:r>
        <w:t xml:space="preserve">    diffMat = tile(intX,(</w:t>
      </w:r>
      <w:r>
        <w:rPr>
          <w:highlight w:val="yellow"/>
        </w:rPr>
        <w:t>dataSetSize</w:t>
      </w:r>
      <w:r>
        <w:t>,</w:t>
      </w:r>
      <w:r>
        <w:rPr>
          <w:color w:val="800000"/>
        </w:rPr>
        <w:t>1</w:t>
      </w:r>
      <w:r>
        <w:t>))-dataSet</w:t>
      </w:r>
    </w:p>
    <w:p w:rsidR="00416CEE" w:rsidRDefault="00416CEE" w:rsidP="00850C65">
      <w:pPr>
        <w:ind w:firstLine="420"/>
      </w:pPr>
      <w:r>
        <w:t xml:space="preserve">    sqDiffMat = diffMat **</w:t>
      </w:r>
      <w:r>
        <w:rPr>
          <w:color w:val="800000"/>
        </w:rPr>
        <w:t>2</w:t>
      </w:r>
    </w:p>
    <w:p w:rsidR="00416CEE" w:rsidRDefault="00416CEE" w:rsidP="00850C65">
      <w:pPr>
        <w:ind w:firstLine="420"/>
      </w:pPr>
      <w:r>
        <w:t xml:space="preserve">    sqDistances = sqDiffMat.sum(axis=</w:t>
      </w:r>
      <w:r>
        <w:rPr>
          <w:color w:val="800000"/>
        </w:rPr>
        <w:t>1</w:t>
      </w:r>
      <w:r>
        <w:t>)</w:t>
      </w:r>
    </w:p>
    <w:p w:rsidR="00416CEE" w:rsidRDefault="00416CEE" w:rsidP="00850C65">
      <w:pPr>
        <w:ind w:firstLine="420"/>
      </w:pPr>
      <w:r>
        <w:t xml:space="preserve">    distances = sqDistances**</w:t>
      </w:r>
      <w:r>
        <w:rPr>
          <w:color w:val="800000"/>
        </w:rPr>
        <w:t>0.5</w:t>
      </w:r>
    </w:p>
    <w:p w:rsidR="00416CEE" w:rsidRDefault="00416CEE" w:rsidP="00850C65">
      <w:pPr>
        <w:ind w:firstLine="420"/>
      </w:pPr>
      <w:r>
        <w:t xml:space="preserve">    sortedDistIndicies = distances.argsort()</w:t>
      </w:r>
    </w:p>
    <w:p w:rsidR="00416CEE" w:rsidRDefault="00416CEE" w:rsidP="00850C65">
      <w:pPr>
        <w:ind w:firstLine="420"/>
      </w:pPr>
      <w:r>
        <w:t xml:space="preserve">    classCount={}</w:t>
      </w:r>
    </w:p>
    <w:p w:rsidR="00416CEE" w:rsidRDefault="00416CEE" w:rsidP="00850C65">
      <w:pPr>
        <w:ind w:firstLine="420"/>
      </w:pPr>
      <w:r>
        <w:t xml:space="preserve">    </w:t>
      </w:r>
      <w:r>
        <w:rPr>
          <w:color w:val="0000FF"/>
        </w:rPr>
        <w:t>for</w:t>
      </w:r>
      <w:r>
        <w:t xml:space="preserve"> i </w:t>
      </w:r>
      <w:r>
        <w:rPr>
          <w:color w:val="0000FF"/>
        </w:rPr>
        <w:t>in</w:t>
      </w:r>
      <w:r>
        <w:t xml:space="preserve"> range(k):</w:t>
      </w:r>
    </w:p>
    <w:p w:rsidR="00416CEE" w:rsidRDefault="00416CEE" w:rsidP="00850C65">
      <w:pPr>
        <w:ind w:firstLine="420"/>
      </w:pPr>
      <w:r>
        <w:t xml:space="preserve">        voteIlabel = labels[sortedDistIndicies[i]]</w:t>
      </w:r>
    </w:p>
    <w:p w:rsidR="00416CEE" w:rsidRDefault="00416CEE" w:rsidP="00850C65">
      <w:pPr>
        <w:ind w:firstLine="420"/>
      </w:pPr>
      <w:r>
        <w:t xml:space="preserve">        classCount[voteIlabel]=classCount.get(voteIlabel,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classCount</w:t>
      </w:r>
    </w:p>
    <w:p w:rsidR="00416CEE" w:rsidRDefault="00416CEE" w:rsidP="00850C65">
      <w:pPr>
        <w:ind w:firstLine="420"/>
      </w:pPr>
      <w:r>
        <w:t xml:space="preserve">    sortedClassCount = sorted(classCount.iteritems(),key = operator.itemgetter(</w:t>
      </w:r>
      <w:r>
        <w:rPr>
          <w:color w:val="800000"/>
        </w:rPr>
        <w:t>1</w:t>
      </w:r>
      <w:r>
        <w:t>),reverse =</w:t>
      </w:r>
      <w:r>
        <w:rPr>
          <w:color w:val="0000FF"/>
        </w:rPr>
        <w:t>True</w:t>
      </w:r>
      <w:r>
        <w:t>)</w:t>
      </w:r>
    </w:p>
    <w:p w:rsidR="00D85D36" w:rsidRDefault="00416CEE" w:rsidP="00850C65">
      <w:pPr>
        <w:ind w:firstLine="420"/>
      </w:pPr>
      <w:r>
        <w:rPr>
          <w:color w:val="0000FF"/>
        </w:rPr>
        <w:t>return</w:t>
      </w:r>
      <w:r>
        <w:t xml:space="preserve"> sortedClassCount[</w:t>
      </w:r>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6A377D">
      <w:pPr>
        <w:pStyle w:val="3"/>
        <w:ind w:left="422" w:hanging="422"/>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F52A39" w:rsidP="0055252B">
      <w:pPr>
        <w:ind w:left="480" w:firstLine="420"/>
        <w:rPr>
          <w:rStyle w:val="aa"/>
        </w:rPr>
      </w:pPr>
      <w:hyperlink r:id="rId21" w:history="1">
        <w:r w:rsidR="00762ED4">
          <w:rPr>
            <w:rStyle w:val="aa"/>
          </w:rPr>
          <w:t>https://blog.csdn.net/b285795298/article/details/81977271</w:t>
        </w:r>
      </w:hyperlink>
    </w:p>
    <w:p w:rsidR="003732CF" w:rsidRDefault="00221FE4" w:rsidP="006A377D">
      <w:pPr>
        <w:pStyle w:val="3"/>
        <w:ind w:left="422" w:hanging="422"/>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6A377D">
      <w:pPr>
        <w:pStyle w:val="3"/>
        <w:ind w:left="422" w:hanging="422"/>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支持向量机</w:t>
      </w:r>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6A377D">
      <w:pPr>
        <w:pStyle w:val="3"/>
        <w:ind w:left="422" w:hanging="422"/>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问题可以表示为凸优化问题，因此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6A377D">
      <w:pPr>
        <w:pStyle w:val="3"/>
        <w:ind w:left="422" w:hanging="422"/>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6A377D">
      <w:pPr>
        <w:pStyle w:val="3"/>
        <w:ind w:left="422" w:hanging="422"/>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6A377D">
      <w:pPr>
        <w:pStyle w:val="3"/>
        <w:ind w:left="422" w:hanging="422"/>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6A377D">
      <w:pPr>
        <w:pStyle w:val="3"/>
        <w:ind w:left="422" w:hanging="422"/>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7073067"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7pt;height:15.75pt" o:ole="">
            <v:imagedata r:id="rId29" o:title=""/>
          </v:shape>
          <o:OLEObject Type="Embed" ProgID="Equation.DSMT4" ShapeID="_x0000_i1026" DrawAspect="Content" ObjectID="_1627073068" r:id="rId30"/>
        </w:object>
      </w:r>
      <w:r>
        <w:t xml:space="preserve"> </w:t>
      </w:r>
      <w:r w:rsidR="001B374F">
        <w:rPr>
          <w:rFonts w:hint="eastAsia"/>
        </w:rPr>
        <w:t>，</w:t>
      </w:r>
      <w:r w:rsidR="001B374F">
        <w:t>熵越大，不确定性越大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6A377D">
      <w:pPr>
        <w:pStyle w:val="3"/>
        <w:ind w:left="422" w:hanging="422"/>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6A377D">
      <w:pPr>
        <w:pStyle w:val="3"/>
        <w:ind w:left="422" w:hanging="422"/>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6A377D">
      <w:pPr>
        <w:pStyle w:val="3"/>
        <w:ind w:left="422" w:hanging="422"/>
      </w:pPr>
      <w:r>
        <w:rPr>
          <w:rFonts w:hint="eastAsia"/>
        </w:rPr>
        <w:t xml:space="preserve"> </w:t>
      </w:r>
      <w:r w:rsidR="002A456C">
        <w:rPr>
          <w:rFonts w:hint="eastAsia"/>
        </w:rPr>
        <w:t>应用领域</w:t>
      </w:r>
    </w:p>
    <w:p w:rsidR="002A456C" w:rsidRDefault="0069023C" w:rsidP="006A377D">
      <w:pPr>
        <w:pStyle w:val="3"/>
        <w:ind w:left="422" w:hanging="422"/>
      </w:pPr>
      <w:r>
        <w:rPr>
          <w:rFonts w:hint="eastAsia"/>
        </w:rPr>
        <w:t xml:space="preserve"> </w:t>
      </w:r>
      <w:r w:rsidR="002A456C">
        <w:rPr>
          <w:rFonts w:hint="eastAsia"/>
        </w:rPr>
        <w:t>代码</w:t>
      </w:r>
    </w:p>
    <w:p w:rsidR="003732CF" w:rsidRDefault="0069023C" w:rsidP="006A377D">
      <w:pPr>
        <w:pStyle w:val="3"/>
        <w:ind w:left="422" w:hanging="422"/>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7073069"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6A377D">
      <w:pPr>
        <w:pStyle w:val="3"/>
        <w:ind w:left="422" w:hanging="422"/>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6A377D">
      <w:pPr>
        <w:pStyle w:val="3"/>
        <w:ind w:left="422" w:hanging="422"/>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6A377D">
      <w:pPr>
        <w:pStyle w:val="3"/>
        <w:ind w:left="422" w:hanging="422"/>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75pt;height:34.15pt" o:ole="">
            <v:imagedata r:id="rId34" o:title=""/>
          </v:shape>
          <o:OLEObject Type="Embed" ProgID="Equation.DSMT4" ShapeID="_x0000_i1028" DrawAspect="Content" ObjectID="_1627073070"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r>
        <w:rPr>
          <w:rFonts w:hint="eastAsia"/>
        </w:rPr>
        <w:t>个</w:t>
      </w:r>
      <w:r>
        <w:t>类别，第</w:t>
      </w:r>
      <w:r>
        <w:t>k</w:t>
      </w:r>
      <w:r>
        <w:t>个类别的数量为</w:t>
      </w:r>
      <w:r w:rsidRPr="00F36C3E">
        <w:rPr>
          <w:position w:val="-12"/>
        </w:rPr>
        <w:object w:dxaOrig="300" w:dyaOrig="360">
          <v:shape id="_x0000_i1029" type="#_x0000_t75" style="width:15pt;height:18.4pt" o:ole="">
            <v:imagedata r:id="rId36" o:title=""/>
          </v:shape>
          <o:OLEObject Type="Embed" ProgID="Equation.DSMT4" ShapeID="_x0000_i1029" DrawAspect="Content" ObjectID="_1627073071"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15pt;height:37.15pt" o:ole="">
            <v:imagedata r:id="rId38" o:title=""/>
          </v:shape>
          <o:OLEObject Type="Embed" ProgID="Equation.DSMT4" ShapeID="_x0000_i1030" DrawAspect="Content" ObjectID="_1627073072"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75pt;height:30.75pt" o:ole="">
            <v:imagedata r:id="rId40" o:title=""/>
          </v:shape>
          <o:OLEObject Type="Embed" ProgID="Equation.DSMT4" ShapeID="_x0000_i1031" DrawAspect="Content" ObjectID="_1627073073"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6A377D">
      <w:pPr>
        <w:pStyle w:val="3"/>
        <w:ind w:left="422" w:hanging="422"/>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9pt;height:13.9pt" o:ole="">
            <v:imagedata r:id="rId42" o:title=""/>
          </v:shape>
          <o:OLEObject Type="Embed" ProgID="Equation.DSMT4" ShapeID="_x0000_i1032" DrawAspect="Content" ObjectID="_1627073074"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9pt;height:18.4pt" o:ole="">
            <v:imagedata r:id="rId45" o:title=""/>
          </v:shape>
          <o:OLEObject Type="Embed" ProgID="Equation.DSMT4" ShapeID="_x0000_i1033" DrawAspect="Content" ObjectID="_1627073075"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6A377D">
      <w:pPr>
        <w:pStyle w:val="3"/>
        <w:ind w:left="422" w:hanging="422"/>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6A377D">
      <w:pPr>
        <w:pStyle w:val="3"/>
        <w:ind w:left="422" w:hanging="422"/>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6.15pt;height:42pt" o:ole="">
            <v:imagedata r:id="rId50" o:title=""/>
          </v:shape>
          <o:OLEObject Type="Embed" ProgID="Equation.DSMT4" ShapeID="_x0000_i1034" DrawAspect="Content" ObjectID="_1627073076"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75pt;height:19.15pt" o:ole="">
            <v:imagedata r:id="rId52" o:title=""/>
          </v:shape>
          <o:OLEObject Type="Embed" ProgID="Equation.DSMT4" ShapeID="_x0000_i1035" DrawAspect="Content" ObjectID="_1627073077"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9pt" o:ole="">
            <v:imagedata r:id="rId54" o:title=""/>
          </v:shape>
          <o:OLEObject Type="Embed" ProgID="Equation.DSMT4" ShapeID="_x0000_i1036" DrawAspect="Content" ObjectID="_1627073078" r:id="rId55"/>
        </w:object>
      </w:r>
    </w:p>
    <w:p w:rsidR="001352C8" w:rsidRDefault="001352C8" w:rsidP="0069023C">
      <w:pPr>
        <w:ind w:firstLine="420"/>
      </w:pPr>
      <w:r w:rsidRPr="001352C8">
        <w:object w:dxaOrig="8220" w:dyaOrig="639">
          <v:shape id="_x0000_i1037" type="#_x0000_t75" style="width:411pt;height:31.9pt" o:ole="">
            <v:imagedata r:id="rId56" o:title=""/>
          </v:shape>
          <o:OLEObject Type="Embed" ProgID="Equation.DSMT4" ShapeID="_x0000_i1037" DrawAspect="Content" ObjectID="_1627073079"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9pt" o:ole="">
            <v:imagedata r:id="rId54" o:title=""/>
          </v:shape>
          <o:OLEObject Type="Embed" ProgID="Equation.DSMT4" ShapeID="_x0000_i1038" DrawAspect="Content" ObjectID="_1627073080" r:id="rId58"/>
        </w:object>
      </w:r>
      <w:r>
        <w:rPr>
          <w:rFonts w:hint="eastAsia"/>
        </w:rPr>
        <w:t>时</w:t>
      </w:r>
      <w:r>
        <w:t>，上诉的分母</w:t>
      </w:r>
      <w:r w:rsidRPr="001352C8">
        <w:rPr>
          <w:position w:val="-10"/>
        </w:rPr>
        <w:object w:dxaOrig="1280" w:dyaOrig="360">
          <v:shape id="_x0000_i1039" type="#_x0000_t75" style="width:64.15pt;height:18.4pt" o:ole="">
            <v:imagedata r:id="rId59" o:title=""/>
          </v:shape>
          <o:OLEObject Type="Embed" ProgID="Equation.DSMT4" ShapeID="_x0000_i1039" DrawAspect="Content" ObjectID="_1627073081"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4pt;height:31.9pt" o:ole="">
            <v:imagedata r:id="rId61" o:title=""/>
          </v:shape>
          <o:OLEObject Type="Embed" ProgID="Equation.DSMT4" ShapeID="_x0000_i1040" DrawAspect="Content" ObjectID="_1627073082"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9pt;height:38.65pt" o:ole="">
            <v:imagedata r:id="rId63" o:title=""/>
          </v:shape>
          <o:OLEObject Type="Embed" ProgID="Equation.DSMT4" ShapeID="_x0000_i1041" DrawAspect="Content" ObjectID="_1627073083" r:id="rId64"/>
        </w:object>
      </w:r>
      <w:r>
        <w:t xml:space="preserve"> </w:t>
      </w:r>
    </w:p>
    <w:p w:rsidR="00F31205" w:rsidRDefault="0069023C" w:rsidP="006A377D">
      <w:pPr>
        <w:pStyle w:val="3"/>
        <w:ind w:left="422" w:hanging="422"/>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6A377D">
      <w:pPr>
        <w:pStyle w:val="3"/>
        <w:ind w:left="422" w:hanging="422"/>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6A377D">
      <w:pPr>
        <w:pStyle w:val="3"/>
        <w:ind w:left="422" w:hanging="422"/>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6A377D">
      <w:pPr>
        <w:pStyle w:val="3"/>
        <w:ind w:left="422" w:hanging="422"/>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6A377D">
      <w:pPr>
        <w:pStyle w:val="3"/>
        <w:ind w:left="422" w:hanging="422"/>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pt;height:34.15pt" o:ole="">
            <v:imagedata r:id="rId65" o:title=""/>
          </v:shape>
          <o:OLEObject Type="Embed" ProgID="Equation.DSMT4" ShapeID="_x0000_i1042" DrawAspect="Content" ObjectID="_1627073084" r:id="rId66"/>
        </w:object>
      </w:r>
    </w:p>
    <w:p w:rsidR="00E52669" w:rsidRDefault="005F79CC" w:rsidP="006A377D">
      <w:pPr>
        <w:pStyle w:val="3"/>
        <w:ind w:left="422" w:hanging="422"/>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6A377D">
      <w:pPr>
        <w:pStyle w:val="3"/>
        <w:ind w:left="422" w:hanging="422"/>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6A377D">
      <w:pPr>
        <w:pStyle w:val="3"/>
        <w:ind w:left="422" w:hanging="422"/>
      </w:pPr>
      <w:r>
        <w:rPr>
          <w:rFonts w:hint="eastAsia"/>
        </w:rPr>
        <w:t xml:space="preserve"> </w:t>
      </w:r>
      <w:r w:rsidR="00E52669">
        <w:rPr>
          <w:rFonts w:hint="eastAsia"/>
        </w:rPr>
        <w:t>应用</w:t>
      </w:r>
      <w:r w:rsidR="00E52669">
        <w:t>场景</w:t>
      </w:r>
    </w:p>
    <w:p w:rsidR="00E52669" w:rsidRDefault="005F79CC" w:rsidP="006A377D">
      <w:pPr>
        <w:pStyle w:val="3"/>
        <w:ind w:left="422" w:hanging="422"/>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625B2D">
      <w:pPr>
        <w:pStyle w:val="3"/>
      </w:pPr>
      <w:r>
        <w:rPr>
          <w:rFonts w:hint="eastAsia"/>
        </w:rPr>
        <w:t>卷积</w:t>
      </w:r>
      <w:r>
        <w:t>层</w:t>
      </w:r>
    </w:p>
    <w:p w:rsidR="00625B2D" w:rsidRDefault="00625B2D" w:rsidP="00625B2D">
      <w:pPr>
        <w:pStyle w:val="3"/>
      </w:pPr>
      <w:r>
        <w:rPr>
          <w:rFonts w:hint="eastAsia"/>
        </w:rPr>
        <w:t>池化层</w:t>
      </w:r>
    </w:p>
    <w:p w:rsidR="00625B2D" w:rsidRDefault="00625B2D" w:rsidP="00625B2D">
      <w:pPr>
        <w:pStyle w:val="3"/>
      </w:pPr>
      <w:r>
        <w:rPr>
          <w:rFonts w:hint="eastAsia"/>
        </w:rPr>
        <w:t>全</w:t>
      </w:r>
      <w:r>
        <w:t>连接层</w:t>
      </w:r>
    </w:p>
    <w:p w:rsidR="00DF1772" w:rsidRDefault="00115723" w:rsidP="006A377D">
      <w:pPr>
        <w:pStyle w:val="2"/>
      </w:pPr>
      <w:r>
        <w:rPr>
          <w:rFonts w:hint="eastAsia"/>
        </w:rPr>
        <w:t>NLP</w:t>
      </w:r>
    </w:p>
    <w:p w:rsidR="006C3020" w:rsidRDefault="006C3020" w:rsidP="006C3020">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725DE6" w:rsidRDefault="00725DE6" w:rsidP="006C3020">
      <w:pPr>
        <w:ind w:firstLine="420"/>
        <w:rPr>
          <w:rFonts w:hint="eastAsia"/>
        </w:rPr>
      </w:pPr>
      <m:oMathPara>
        <m:oMath>
          <m:r>
            <w:rPr>
              <w:rFonts w:ascii="Cambria Math" w:hAnsi="Cambria Math"/>
            </w:rPr>
            <m:t>TF-IDF=</m:t>
          </m:r>
          <m:r>
            <m:rPr>
              <m:sty m:val="p"/>
            </m:rPr>
            <w:rPr>
              <w:rFonts w:ascii="Cambria Math" w:hAnsi="Cambria Math"/>
            </w:rPr>
            <m:t>TF*IDF</m:t>
          </m:r>
        </m:oMath>
      </m:oMathPara>
      <w:bookmarkStart w:id="0" w:name="_GoBack"/>
      <w:bookmarkEnd w:id="0"/>
    </w:p>
    <w:p w:rsidR="0044532F" w:rsidRDefault="0044532F" w:rsidP="0044532F">
      <w:pPr>
        <w:pStyle w:val="1"/>
      </w:pPr>
      <w:r>
        <w:rPr>
          <w:rFonts w:hint="eastAsia"/>
        </w:rPr>
        <w:lastRenderedPageBreak/>
        <w:t xml:space="preserve"> </w:t>
      </w:r>
      <w:r>
        <w:rPr>
          <w:rFonts w:hint="eastAsia"/>
        </w:rPr>
        <w:t>改善</w:t>
      </w:r>
      <w:r>
        <w:t>网络</w:t>
      </w:r>
    </w:p>
    <w:p w:rsidR="0044532F" w:rsidRDefault="0044532F" w:rsidP="0044532F">
      <w:pPr>
        <w:pStyle w:val="2"/>
      </w:pPr>
      <w:r>
        <w:rPr>
          <w:rFonts w:hint="eastAsia"/>
        </w:rPr>
        <w:t xml:space="preserve"> </w:t>
      </w:r>
      <w:r>
        <w:rPr>
          <w:rFonts w:hint="eastAsia"/>
        </w:rPr>
        <w:t>正则化</w:t>
      </w:r>
    </w:p>
    <w:p w:rsidR="0044532F" w:rsidRDefault="0044532F" w:rsidP="0044532F">
      <w:pPr>
        <w:pStyle w:val="3"/>
        <w:ind w:left="422" w:hanging="422"/>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3" type="#_x0000_t75" style="width:22.15pt;height:15pt" o:ole="">
            <v:imagedata r:id="rId67" o:title=""/>
          </v:shape>
          <o:OLEObject Type="Embed" ProgID="Equation.DSMT4" ShapeID="_x0000_i1043" DrawAspect="Content" ObjectID="_1627073085" r:id="rId68"/>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4" type="#_x0000_t75" style="width:34.9pt;height:27pt" o:ole="">
            <v:imagedata r:id="rId69" o:title=""/>
          </v:shape>
          <o:OLEObject Type="Embed" ProgID="Equation.DSMT4" ShapeID="_x0000_i1044" DrawAspect="Content" ObjectID="_1627073086" r:id="rId70"/>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正则化的优点是优化后的参数向量往往比较稀疏；</w:t>
      </w:r>
      <w:r>
        <w:rPr>
          <w:rFonts w:hint="eastAsia"/>
          <w:shd w:val="clear" w:color="auto" w:fill="FFFFFF"/>
        </w:rPr>
        <w:t>L2</w:t>
      </w:r>
      <w:r>
        <w:rPr>
          <w:rFonts w:hint="eastAsia"/>
          <w:shd w:val="clear" w:color="auto" w:fill="FFFFFF"/>
        </w:rPr>
        <w:t>正则化的优点是其正则化项处处可导。</w:t>
      </w:r>
    </w:p>
    <w:p w:rsidR="00AB49DC" w:rsidRDefault="00AB49DC" w:rsidP="00AB49DC">
      <w:pPr>
        <w:ind w:firstLine="420"/>
      </w:pPr>
      <w:r>
        <w:rPr>
          <w:noProof/>
        </w:rPr>
        <w:drawing>
          <wp:inline distT="0" distB="0" distL="0" distR="0" wp14:anchorId="5007B3DD" wp14:editId="63DE8ABF">
            <wp:extent cx="3651662" cy="4261005"/>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2360" cy="4261820"/>
                    </a:xfrm>
                    <a:prstGeom prst="rect">
                      <a:avLst/>
                    </a:prstGeom>
                  </pic:spPr>
                </pic:pic>
              </a:graphicData>
            </a:graphic>
          </wp:inline>
        </w:drawing>
      </w:r>
    </w:p>
    <w:p w:rsidR="00547B44" w:rsidRDefault="00547B44" w:rsidP="00547B44">
      <w:pPr>
        <w:pStyle w:val="2"/>
      </w:pPr>
      <w:r>
        <w:rPr>
          <w:rFonts w:hint="eastAsia"/>
        </w:rPr>
        <w:t>优化</w:t>
      </w:r>
      <w:r>
        <w:t>算法</w:t>
      </w:r>
    </w:p>
    <w:p w:rsidR="00547B44" w:rsidRDefault="00547B44" w:rsidP="00547B44">
      <w:pPr>
        <w:pStyle w:val="2"/>
      </w:pPr>
      <w:r>
        <w:rPr>
          <w:rFonts w:hint="eastAsia"/>
        </w:rPr>
        <w:t>超</w:t>
      </w:r>
      <w:r>
        <w:t>参数调试、</w:t>
      </w:r>
      <w:r>
        <w:rPr>
          <w:rFonts w:hint="eastAsia"/>
        </w:rPr>
        <w:t>BN</w:t>
      </w:r>
    </w:p>
    <w:p w:rsidR="00997462" w:rsidRDefault="00997462" w:rsidP="00997462">
      <w:pPr>
        <w:pStyle w:val="3"/>
        <w:ind w:left="422" w:hanging="422"/>
      </w:pPr>
      <w:r>
        <w:rPr>
          <w:rFonts w:hint="eastAsia"/>
        </w:rPr>
        <w:t>超参数</w:t>
      </w:r>
      <w:r>
        <w:t>调试</w:t>
      </w:r>
    </w:p>
    <w:p w:rsidR="00997462" w:rsidRDefault="00997462" w:rsidP="00997462">
      <w:pPr>
        <w:ind w:firstLine="420"/>
      </w:pPr>
    </w:p>
    <w:p w:rsidR="00985140" w:rsidRDefault="00997462" w:rsidP="00985140">
      <w:pPr>
        <w:pStyle w:val="3"/>
        <w:ind w:left="422" w:hanging="422"/>
      </w:pPr>
      <w:r>
        <w:rPr>
          <w:rFonts w:hint="eastAsia"/>
        </w:rPr>
        <w:lastRenderedPageBreak/>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w:t>
      </w:r>
      <w:r w:rsidRPr="002D56D2">
        <w:lastRenderedPageBreak/>
        <w:t>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lastRenderedPageBreak/>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lastRenderedPageBreak/>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lastRenderedPageBreak/>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lastRenderedPageBreak/>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3B29B2">
      <w:pPr>
        <w:pStyle w:val="3"/>
        <w:ind w:left="422" w:hanging="422"/>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3B29B2">
      <w:pPr>
        <w:pStyle w:val="3"/>
        <w:ind w:left="422" w:hanging="422"/>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Pr="00115723" w:rsidRDefault="001F3AF4" w:rsidP="006A377D">
      <w:pPr>
        <w:pStyle w:val="2"/>
      </w:pPr>
      <w:r>
        <w:rPr>
          <w:rFonts w:hint="eastAsia"/>
        </w:rPr>
        <w:t>性格</w:t>
      </w:r>
    </w:p>
    <w:p w:rsidR="008057B9" w:rsidRPr="008057B9" w:rsidRDefault="008057B9" w:rsidP="00CC72DB">
      <w:pPr>
        <w:ind w:left="480" w:firstLine="420"/>
      </w:pPr>
    </w:p>
    <w:sectPr w:rsidR="008057B9" w:rsidRPr="008057B9">
      <w:headerReference w:type="even" r:id="rId78"/>
      <w:headerReference w:type="default" r:id="rId79"/>
      <w:footerReference w:type="even" r:id="rId80"/>
      <w:footerReference w:type="default" r:id="rId81"/>
      <w:headerReference w:type="first" r:id="rId82"/>
      <w:footerReference w:type="firs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2A39" w:rsidRDefault="00F52A39" w:rsidP="001B4953">
      <w:pPr>
        <w:ind w:left="480" w:firstLine="420"/>
      </w:pPr>
      <w:r>
        <w:separator/>
      </w:r>
    </w:p>
  </w:endnote>
  <w:endnote w:type="continuationSeparator" w:id="0">
    <w:p w:rsidR="00F52A39" w:rsidRDefault="00F52A39"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1FE" w:rsidRDefault="002F31F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1FE" w:rsidRDefault="002F31F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1FE" w:rsidRDefault="002F31F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2A39" w:rsidRDefault="00F52A39" w:rsidP="001B4953">
      <w:pPr>
        <w:ind w:left="480" w:firstLine="420"/>
      </w:pPr>
      <w:r>
        <w:separator/>
      </w:r>
    </w:p>
  </w:footnote>
  <w:footnote w:type="continuationSeparator" w:id="0">
    <w:p w:rsidR="00F52A39" w:rsidRDefault="00F52A39"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1FE" w:rsidRDefault="002F31F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1FE" w:rsidRDefault="002F31F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31FE" w:rsidRDefault="002F31F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32B6E2C6"/>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788B"/>
    <w:rsid w:val="0013330F"/>
    <w:rsid w:val="00134C9D"/>
    <w:rsid w:val="001352C8"/>
    <w:rsid w:val="00135B99"/>
    <w:rsid w:val="001369BC"/>
    <w:rsid w:val="001B374F"/>
    <w:rsid w:val="001B4953"/>
    <w:rsid w:val="001F3AF4"/>
    <w:rsid w:val="00221FE4"/>
    <w:rsid w:val="002468FF"/>
    <w:rsid w:val="00251CD5"/>
    <w:rsid w:val="002871F0"/>
    <w:rsid w:val="002A456C"/>
    <w:rsid w:val="002C766C"/>
    <w:rsid w:val="002D052E"/>
    <w:rsid w:val="002D56D2"/>
    <w:rsid w:val="002F0F16"/>
    <w:rsid w:val="002F31FE"/>
    <w:rsid w:val="003732CF"/>
    <w:rsid w:val="003753DE"/>
    <w:rsid w:val="00383ED8"/>
    <w:rsid w:val="00384BC5"/>
    <w:rsid w:val="003924F1"/>
    <w:rsid w:val="003A3B2D"/>
    <w:rsid w:val="003B29B2"/>
    <w:rsid w:val="003B5921"/>
    <w:rsid w:val="00416CEE"/>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25B2D"/>
    <w:rsid w:val="00632D2F"/>
    <w:rsid w:val="00657F40"/>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B149B2"/>
    <w:rsid w:val="00B62C1F"/>
    <w:rsid w:val="00B668E1"/>
    <w:rsid w:val="00B84B65"/>
    <w:rsid w:val="00BB3715"/>
    <w:rsid w:val="00BD55E9"/>
    <w:rsid w:val="00C20EE5"/>
    <w:rsid w:val="00CC72DB"/>
    <w:rsid w:val="00D52FCB"/>
    <w:rsid w:val="00D53E62"/>
    <w:rsid w:val="00D57FDB"/>
    <w:rsid w:val="00D71D3F"/>
    <w:rsid w:val="00D83FEA"/>
    <w:rsid w:val="00D85D36"/>
    <w:rsid w:val="00D85DAE"/>
    <w:rsid w:val="00D8661A"/>
    <w:rsid w:val="00DC4CEA"/>
    <w:rsid w:val="00DF0A11"/>
    <w:rsid w:val="00DF1772"/>
    <w:rsid w:val="00DF3385"/>
    <w:rsid w:val="00DF3436"/>
    <w:rsid w:val="00E248D3"/>
    <w:rsid w:val="00E502FB"/>
    <w:rsid w:val="00E52669"/>
    <w:rsid w:val="00E52F43"/>
    <w:rsid w:val="00E65769"/>
    <w:rsid w:val="00E949D3"/>
    <w:rsid w:val="00EA4E52"/>
    <w:rsid w:val="00F31205"/>
    <w:rsid w:val="00F36C3E"/>
    <w:rsid w:val="00F52547"/>
    <w:rsid w:val="00F52A39"/>
    <w:rsid w:val="00F74746"/>
    <w:rsid w:val="00F867F4"/>
    <w:rsid w:val="00FA1518"/>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E8E5D"/>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6A377D"/>
    <w:pPr>
      <w:keepNext/>
      <w:keepLines/>
      <w:numPr>
        <w:ilvl w:val="1"/>
        <w:numId w:val="19"/>
      </w:numPr>
      <w:ind w:firstLineChars="0" w:firstLine="0"/>
      <w:outlineLvl w:val="1"/>
    </w:pPr>
    <w:rPr>
      <w:rFonts w:asciiTheme="majorHAnsi" w:hAnsiTheme="majorHAnsi" w:cstheme="majorBidi"/>
      <w:b/>
      <w:bCs/>
      <w:sz w:val="28"/>
      <w:szCs w:val="32"/>
    </w:rPr>
  </w:style>
  <w:style w:type="paragraph" w:styleId="3">
    <w:name w:val="heading 3"/>
    <w:aliases w:val="三级标题"/>
    <w:basedOn w:val="a"/>
    <w:link w:val="30"/>
    <w:autoRedefine/>
    <w:uiPriority w:val="9"/>
    <w:unhideWhenUsed/>
    <w:qFormat/>
    <w:rsid w:val="00997462"/>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6A377D"/>
    <w:rPr>
      <w:rFonts w:asciiTheme="majorHAnsi" w:eastAsia="楷体" w:hAnsiTheme="majorHAnsi" w:cstheme="majorBidi"/>
      <w:b/>
      <w:bCs/>
      <w:sz w:val="28"/>
      <w:szCs w:val="32"/>
    </w:rPr>
  </w:style>
  <w:style w:type="character" w:customStyle="1" w:styleId="30">
    <w:name w:val="标题 3 字符"/>
    <w:aliases w:val="三级标题 字符"/>
    <w:basedOn w:val="a0"/>
    <w:link w:val="3"/>
    <w:uiPriority w:val="9"/>
    <w:rsid w:val="00997462"/>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oleObject" Target="embeddings/oleObject6.bin"/><Relationship Id="rId21" Type="http://schemas.openxmlformats.org/officeDocument/2006/relationships/hyperlink" Target="https://blog.csdn.net/b285795298/article/details/81977271" TargetMode="External"/><Relationship Id="rId34" Type="http://schemas.openxmlformats.org/officeDocument/2006/relationships/image" Target="media/image24.wmf"/><Relationship Id="rId42" Type="http://schemas.openxmlformats.org/officeDocument/2006/relationships/image" Target="media/image28.wmf"/><Relationship Id="rId47" Type="http://schemas.openxmlformats.org/officeDocument/2006/relationships/image" Target="media/image31.png"/><Relationship Id="rId50" Type="http://schemas.openxmlformats.org/officeDocument/2006/relationships/image" Target="media/image34.wmf"/><Relationship Id="rId55" Type="http://schemas.openxmlformats.org/officeDocument/2006/relationships/oleObject" Target="embeddings/oleObject12.bin"/><Relationship Id="rId63" Type="http://schemas.openxmlformats.org/officeDocument/2006/relationships/image" Target="media/image40.wmf"/><Relationship Id="rId68" Type="http://schemas.openxmlformats.org/officeDocument/2006/relationships/oleObject" Target="embeddings/oleObject19.bin"/><Relationship Id="rId76" Type="http://schemas.openxmlformats.org/officeDocument/2006/relationships/image" Target="media/image49.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wm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wmf"/><Relationship Id="rId37" Type="http://schemas.openxmlformats.org/officeDocument/2006/relationships/oleObject" Target="embeddings/oleObject5.bin"/><Relationship Id="rId40" Type="http://schemas.openxmlformats.org/officeDocument/2006/relationships/image" Target="media/image27.wmf"/><Relationship Id="rId45" Type="http://schemas.openxmlformats.org/officeDocument/2006/relationships/image" Target="media/image30.wmf"/><Relationship Id="rId53" Type="http://schemas.openxmlformats.org/officeDocument/2006/relationships/oleObject" Target="embeddings/oleObject11.bin"/><Relationship Id="rId58" Type="http://schemas.openxmlformats.org/officeDocument/2006/relationships/oleObject" Target="embeddings/oleObject14.bin"/><Relationship Id="rId66" Type="http://schemas.openxmlformats.org/officeDocument/2006/relationships/oleObject" Target="embeddings/oleObject18.bin"/><Relationship Id="rId74" Type="http://schemas.openxmlformats.org/officeDocument/2006/relationships/image" Target="media/image47.png"/><Relationship Id="rId79"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39.wmf"/><Relationship Id="rId82" Type="http://schemas.openxmlformats.org/officeDocument/2006/relationships/header" Target="header3.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2.png"/><Relationship Id="rId56" Type="http://schemas.openxmlformats.org/officeDocument/2006/relationships/image" Target="media/image37.wmf"/><Relationship Id="rId64" Type="http://schemas.openxmlformats.org/officeDocument/2006/relationships/oleObject" Target="embeddings/oleObject17.bin"/><Relationship Id="rId69" Type="http://schemas.openxmlformats.org/officeDocument/2006/relationships/image" Target="media/image43.wmf"/><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image" Target="media/image45.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image" Target="media/image48.png"/><Relationship Id="rId8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png"/><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14512</TotalTime>
  <Pages>20</Pages>
  <Words>1587</Words>
  <Characters>9046</Characters>
  <Application>Microsoft Office Word</Application>
  <DocSecurity>0</DocSecurity>
  <Lines>75</Lines>
  <Paragraphs>21</Paragraphs>
  <ScaleCrop>false</ScaleCrop>
  <Company>Microsoft</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ting zhang</cp:lastModifiedBy>
  <cp:revision>89</cp:revision>
  <dcterms:created xsi:type="dcterms:W3CDTF">2019-05-28T06:08:00Z</dcterms:created>
  <dcterms:modified xsi:type="dcterms:W3CDTF">2019-08-11T15:57:00Z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