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B68F0" w:rsidRPr="00CB68F0" w:rsidTr="00CB68F0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CB68F0" w:rsidRPr="00CB68F0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CB68F0" w:rsidRPr="00CB68F0" w:rsidRDefault="00CB68F0" w:rsidP="00CB68F0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CB68F0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气质类型自测量表</w:t>
                  </w:r>
                </w:p>
              </w:tc>
            </w:tr>
          </w:tbl>
          <w:p w:rsidR="00CB68F0" w:rsidRPr="00CB68F0" w:rsidRDefault="00CB68F0" w:rsidP="00CB6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CB68F0" w:rsidRPr="00CB68F0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68F0" w:rsidRPr="00CB68F0" w:rsidRDefault="00CB68F0" w:rsidP="00CB6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CB68F0" w:rsidRPr="00CB68F0" w:rsidRDefault="00CB68F0" w:rsidP="00CB6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CB68F0" w:rsidRPr="00CB68F0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68F0" w:rsidRPr="00CB68F0" w:rsidRDefault="00CB68F0" w:rsidP="00CB6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B68F0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CB68F0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CB68F0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CB68F0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435</w:t>
                  </w:r>
                </w:p>
              </w:tc>
            </w:tr>
          </w:tbl>
          <w:p w:rsidR="00CB68F0" w:rsidRPr="00CB68F0" w:rsidRDefault="00CB68F0" w:rsidP="00CB6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CB68F0" w:rsidRPr="00CB68F0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B68F0" w:rsidRPr="00CB68F0" w:rsidRDefault="00CB68F0" w:rsidP="00CB68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CB68F0" w:rsidRPr="00CB68F0" w:rsidRDefault="00CB68F0" w:rsidP="00CB6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CB68F0" w:rsidRPr="00CB68F0" w:rsidTr="00CB68F0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CB68F0" w:rsidRPr="00CB68F0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下面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道题可以帮助你测试自己的气质类型。具体做法是：请你仔细阅读每道题，根据自己的实际情况实事求是地作选择，你认为很符合自己情况的题，记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分；比较符合自己情况的题，记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分；拿不准（即介于符合与不符合之间）的题，记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分；比较不符合的，记一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分；完全不符合的，记一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分。请把每题的得分都标出来，不要漏题。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SimHei" w:eastAsia="SimHei" w:hAnsi="Times New Roman" w:cs="Times New Roman"/>
                      <w:b/>
                      <w:bCs/>
                      <w:sz w:val="27"/>
                      <w:szCs w:val="27"/>
                    </w:rPr>
                    <w:t>题目：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．做事力求稳妥，不做无把握的事。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．遇到可气的事就怒不可遏，想把心里话全说出来才痛快。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．宁肯一个人干事，不愿很多人在一起。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．到一新环境很快就能适应。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．厌恶那些强烈的刺激，如尖叫、噪音、危险的情境等。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．和人争吵时，总是先发制人，喜欢挑衅。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．喜欢安静的环境。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．善于和人交往。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．羡慕那种善于克制自己感情的人。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．生活有规律，很少违反作息制度。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11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．在多数情况下情绪是乐观的。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12. 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碰到陌生人觉得很拘束。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．遇到令人气愤的事，能很好地自我克制。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．做事总是有旺盛的精力。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15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．遇到问题常常举棋不定，优柔寡断。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．在人群中从不觉得过分拘束。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．情绪高昂时，觉得干什么都有趣，情绪低落时，又觉得什么都没意思。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．当注意力集中于一事物时，别的事很难使我分心。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．理解问题总比别人快。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．碰到危险情景，常有一种极度恐怖感。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．对学习、工作、事业怀有很高的热情。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．能够长时间做枯燥、单调的工作。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．符合兴趣的事情，干起来劲头十足，否则就不想干。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．一点小事就能引起情绪波动。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25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．讨厌做那种需要耐心、细致的工作。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．与人交往不卑不亢。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．喜欢参加热烈的活动。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．爱看感情细腻、描写人物内心活动的文学作品。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29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．工作学习时间长了、常感到厌倦。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．不喜欢长时间谈论一个问题，愿意实际动手干。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31.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宁愿侃侃而谈，不愿窃窃私语。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．别人说我总是闷闷不乐。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．理解问题常比别人慢些。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．疲倦时只要短暂的休息就能精神抖擞．重新投入工作。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35.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心里有话宁愿自己想，不说出来。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．认准一个目标就希望尽快实现，不达目的，誓不罢休。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．学习、工作同样长的时间后，常比别人更疲倦。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．做事有些莽撞，常常不考虑后果。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．老师讲授新知识时，总希望他讲慢些，多重复几遍。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．能够很快地忘记那些不愉快的事情。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．做作业或做一件事，总比别人花的时间多。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42. 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喜欢运动量大的剧烈体育活动，或参加各种文艺活动。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．不能很快地把注意力从一件事转移到另一件事上去。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．接受一个任务后，就希望把它迅速解决。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45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．认为墨守成规比冒风险要强一些。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．能够同时注意几件事物。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47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．当我烦闷的时候，别人很难使我高兴。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．爱看情节起伏跌宕、激动人心的小说。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．对工作抱认真严谨、始终一贯的态度。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．和周围人们的关系总是相处不好。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51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．喜欢复习学过的知识，重复做已经掌握的工作。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52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．希望做变化大、花样多的工作。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53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．小时候会背的诗歌，我似乎比别人记得清楚。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．别人说我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“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出语伤人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”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，可我并不觉得这样。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55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．在体育活动中，常因反应慢而落后。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56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．反应敏捷，头脑机智。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57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．喜欢有条理而不甚麻烦的工作。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58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．兴奋的事常使我失眠。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59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．老师讲新概念，常常听不懂，但是弄懂以后就难忘记。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．假如工作枯燥无味，马上就会情绪低落。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气质类型自测量表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请按下列题号，将得分加起来，即可看出每种气质型的总得分：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9"/>
                    <w:gridCol w:w="531"/>
                    <w:gridCol w:w="285"/>
                    <w:gridCol w:w="387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420"/>
                    <w:gridCol w:w="593"/>
                  </w:tblGrid>
                  <w:tr w:rsidR="00CB68F0" w:rsidRPr="00CB68F0" w:rsidTr="00CB68F0">
                    <w:tc>
                      <w:tcPr>
                        <w:tcW w:w="510" w:type="dxa"/>
                        <w:vMerge w:val="restart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胆</w:t>
                        </w:r>
                      </w:p>
                      <w:p w:rsidR="00CB68F0" w:rsidRPr="00CB68F0" w:rsidRDefault="00CB68F0" w:rsidP="00CB68F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  <w:p w:rsidR="00CB68F0" w:rsidRPr="00CB68F0" w:rsidRDefault="00CB68F0" w:rsidP="00CB68F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lastRenderedPageBreak/>
                          <w:t>汁</w:t>
                        </w:r>
                      </w:p>
                      <w:p w:rsidR="00CB68F0" w:rsidRPr="00CB68F0" w:rsidRDefault="00CB68F0" w:rsidP="00CB68F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质</w:t>
                        </w: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lastRenderedPageBreak/>
                          <w:t>题号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38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48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58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总分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得分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510" w:type="dxa"/>
                        <w:vMerge w:val="restart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多血</w:t>
                        </w:r>
                      </w:p>
                      <w:p w:rsidR="00CB68F0" w:rsidRPr="00CB68F0" w:rsidRDefault="00CB68F0" w:rsidP="00CB68F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  <w:p w:rsidR="00CB68F0" w:rsidRPr="00CB68F0" w:rsidRDefault="00CB68F0" w:rsidP="00CB68F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质</w:t>
                        </w: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题号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40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60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总分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得分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510" w:type="dxa"/>
                        <w:vMerge w:val="restart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粘液质</w:t>
                        </w: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题号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39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49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57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总分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得分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510" w:type="dxa"/>
                        <w:vMerge w:val="restart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抑郁质</w:t>
                        </w: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题号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35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37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47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51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59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总分</w:t>
                        </w:r>
                      </w:p>
                    </w:tc>
                  </w:tr>
                  <w:tr w:rsidR="00CB68F0" w:rsidRPr="00CB68F0" w:rsidTr="00CB68F0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SimSun" w:eastAsia="SimSun" w:hAnsi="SimSun" w:cs="SimSun"/>
                            <w:sz w:val="20"/>
                            <w:szCs w:val="20"/>
                          </w:rPr>
                          <w:t>得分</w:t>
                        </w:r>
                      </w:p>
                    </w:tc>
                    <w:tc>
                      <w:tcPr>
                        <w:tcW w:w="36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765" w:type="dxa"/>
                        <w:vAlign w:val="center"/>
                        <w:hideMark/>
                      </w:tcPr>
                      <w:p w:rsidR="00CB68F0" w:rsidRPr="00CB68F0" w:rsidRDefault="00CB68F0" w:rsidP="00CB68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 w:rsidRPr="00CB68F0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如果某一类型的总得分超过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，而其他三类型的总得分较低（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分以下），则为典型的高分类型，如典型的多血质、典型的粘液质；如果某类型的总得分在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分以下、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分以上，而其他三类得分较低，则为一般高分类型如一般胆汁质、一般多血质等；如果有两类型的得分明显超过另外两类型的得分，且分数比较接近（相差在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分内），则为两高分类型的混合型气质，如胆汁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——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多血质混合型，胆汁－粘液质混合型，粘液一抑郁质混合型等等；如果某类型的总得分很低（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分或负分）而其他三类型的得分都不高，且很接近（相差在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分内），则为三高分类型的混合型，如多血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——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胆汁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——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粘液质混合型等。</w:t>
                  </w:r>
                </w:p>
                <w:p w:rsidR="00CB68F0" w:rsidRPr="00CB68F0" w:rsidRDefault="00CB68F0" w:rsidP="00CB68F0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在现实生活中，多数青年大学生的气质是一般型气质或两种气质的混合型，而典型气质和三种气质混合型的大学生是少数。关于每种气质的表现特点，前面已介绍，此不赘述。混合型气质即为混合气质的综合特点，如胆汁</w:t>
                  </w:r>
                  <w:r w:rsidRPr="00CB68F0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——</w:t>
                  </w:r>
                  <w:r w:rsidRPr="00CB68F0">
                    <w:rPr>
                      <w:rFonts w:ascii="SimSun" w:eastAsia="SimSun" w:hAnsi="SimSun" w:cs="SimSun"/>
                      <w:sz w:val="21"/>
                      <w:szCs w:val="21"/>
                    </w:rPr>
                    <w:t>多血质的人，其行为特点是以胆汁质的表现为主，辅之以多血质的表现；或在多数场合下表现为胆汁质特点，少数场合下表现为多血质特点。</w:t>
                  </w:r>
                </w:p>
              </w:tc>
            </w:tr>
          </w:tbl>
          <w:p w:rsidR="00CB68F0" w:rsidRPr="00CB68F0" w:rsidRDefault="00CB68F0" w:rsidP="00CB6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182398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398" w:rsidRDefault="00182398" w:rsidP="00CB68F0">
      <w:pPr>
        <w:spacing w:after="0" w:line="240" w:lineRule="auto"/>
      </w:pPr>
      <w:r>
        <w:separator/>
      </w:r>
    </w:p>
  </w:endnote>
  <w:endnote w:type="continuationSeparator" w:id="0">
    <w:p w:rsidR="00182398" w:rsidRDefault="00182398" w:rsidP="00CB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398" w:rsidRDefault="00182398" w:rsidP="00CB68F0">
      <w:pPr>
        <w:spacing w:after="0" w:line="240" w:lineRule="auto"/>
      </w:pPr>
      <w:r>
        <w:separator/>
      </w:r>
    </w:p>
  </w:footnote>
  <w:footnote w:type="continuationSeparator" w:id="0">
    <w:p w:rsidR="00182398" w:rsidRDefault="00182398" w:rsidP="00CB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4A"/>
    <w:rsid w:val="00182398"/>
    <w:rsid w:val="00CB68F0"/>
    <w:rsid w:val="00DD5B4A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335CA-7528-4A5C-8DF7-4E028AB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F0"/>
  </w:style>
  <w:style w:type="paragraph" w:styleId="Footer">
    <w:name w:val="footer"/>
    <w:basedOn w:val="Normal"/>
    <w:link w:val="FooterChar"/>
    <w:uiPriority w:val="99"/>
    <w:unhideWhenUsed/>
    <w:rsid w:val="00CB6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F0"/>
  </w:style>
  <w:style w:type="character" w:customStyle="1" w:styleId="articletitle">
    <w:name w:val="article_title"/>
    <w:basedOn w:val="DefaultParagraphFont"/>
    <w:rsid w:val="00CB68F0"/>
  </w:style>
  <w:style w:type="character" w:customStyle="1" w:styleId="style2">
    <w:name w:val="style2"/>
    <w:basedOn w:val="DefaultParagraphFont"/>
    <w:rsid w:val="00CB68F0"/>
  </w:style>
  <w:style w:type="character" w:customStyle="1" w:styleId="articlepublishdate">
    <w:name w:val="article_publishdate"/>
    <w:basedOn w:val="DefaultParagraphFont"/>
    <w:rsid w:val="00CB68F0"/>
  </w:style>
  <w:style w:type="character" w:customStyle="1" w:styleId="wpvisitcount">
    <w:name w:val="wp_visitcount"/>
    <w:basedOn w:val="DefaultParagraphFont"/>
    <w:rsid w:val="00CB68F0"/>
  </w:style>
  <w:style w:type="paragraph" w:styleId="NormalWeb">
    <w:name w:val="Normal (Web)"/>
    <w:basedOn w:val="Normal"/>
    <w:uiPriority w:val="99"/>
    <w:semiHidden/>
    <w:unhideWhenUsed/>
    <w:rsid w:val="00CB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B1D8B9CA-08BD-4252-BA6A-9026AE327E9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1916</Characters>
  <Application>Microsoft Office Word</Application>
  <DocSecurity>0</DocSecurity>
  <Lines>479</Lines>
  <Paragraphs>255</Paragraphs>
  <ScaleCrop>false</ScaleCrop>
  <Company>Trafigura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2021-04-14T01:35:00Z</dcterms:created>
  <dcterms:modified xsi:type="dcterms:W3CDTF">2021-04-14T01:35:00Z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48492278-7a42-4c5f-b4a1-202ae9aaae00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