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F5DE" w14:textId="77777777" w:rsidR="001A323C" w:rsidRPr="001A323C" w:rsidRDefault="001A323C" w:rsidP="001A323C">
      <w:pPr>
        <w:widowControl/>
        <w:shd w:val="clear" w:color="auto" w:fill="FFFFFF"/>
        <w:spacing w:after="240" w:line="42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1A323C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🏥</w:t>
      </w:r>
      <w:r w:rsidRPr="001A323C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 </w:t>
      </w:r>
      <w:r w:rsidRPr="001A323C">
        <w:rPr>
          <w:rFonts w:ascii="Segoe UI" w:eastAsia="宋体" w:hAnsi="Segoe UI" w:cs="Segoe UI"/>
          <w:b/>
          <w:bCs/>
          <w:kern w:val="0"/>
          <w:sz w:val="27"/>
          <w:szCs w:val="27"/>
        </w:rPr>
        <w:t>医护智能</w:t>
      </w:r>
      <w:r w:rsidRPr="001A323C">
        <w:rPr>
          <w:rFonts w:ascii="Segoe UI" w:eastAsia="宋体" w:hAnsi="Segoe UI" w:cs="Segoe UI"/>
          <w:b/>
          <w:bCs/>
          <w:kern w:val="0"/>
          <w:sz w:val="27"/>
          <w:szCs w:val="27"/>
        </w:rPr>
        <w:t>AI</w:t>
      </w:r>
      <w:r w:rsidRPr="001A323C">
        <w:rPr>
          <w:rFonts w:ascii="Segoe UI" w:eastAsia="宋体" w:hAnsi="Segoe UI" w:cs="Segoe UI"/>
          <w:b/>
          <w:bCs/>
          <w:kern w:val="0"/>
          <w:sz w:val="27"/>
          <w:szCs w:val="27"/>
        </w:rPr>
        <w:t>交接班质量管理系统功能架构</w:t>
      </w:r>
    </w:p>
    <w:p w14:paraId="01C12B8E" w14:textId="77777777" w:rsidR="001A323C" w:rsidRPr="001A323C" w:rsidRDefault="001A323C" w:rsidP="001A323C">
      <w:pPr>
        <w:widowControl/>
        <w:shd w:val="clear" w:color="auto" w:fill="FFFFFF"/>
        <w:spacing w:after="240" w:line="39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一、智能交接班核心功能</w:t>
      </w:r>
    </w:p>
    <w:p w14:paraId="6AB09B42" w14:textId="77777777" w:rsidR="001A323C" w:rsidRPr="001A323C" w:rsidRDefault="001A323C" w:rsidP="001A323C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</w:rPr>
      </w:pPr>
      <w:r w:rsidRPr="001A323C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6415"/>
      </w:tblGrid>
      <w:tr w:rsidR="001A323C" w:rsidRPr="001A323C" w14:paraId="5764397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41276C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功能模块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9208B1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具体功能点</w:t>
            </w:r>
          </w:p>
        </w:tc>
      </w:tr>
      <w:tr w:rsidR="001A323C" w:rsidRPr="001A323C" w14:paraId="02BD5C9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FCF819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患者信息自动聚合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C6B293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自动抓取患者基本信息、诊断、过敏史、手术史、检验检查异常值</w:t>
            </w:r>
          </w:p>
        </w:tc>
      </w:tr>
      <w:tr w:rsidR="001A323C" w:rsidRPr="001A323C" w14:paraId="1E0C4C7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94CBC4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病情动态摘要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59F4AD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AI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生成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24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小时病情变化摘要（生命体征趋势、症状变化、治疗反应）</w:t>
            </w:r>
          </w:p>
        </w:tc>
      </w:tr>
      <w:tr w:rsidR="001A323C" w:rsidRPr="001A323C" w14:paraId="1DB28F5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DF47BA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重点患者标记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CF8F21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自动识别危重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术后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新入院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特殊治疗患者并高亮提醒</w:t>
            </w:r>
          </w:p>
        </w:tc>
      </w:tr>
      <w:tr w:rsidR="001A323C" w:rsidRPr="001A323C" w14:paraId="1D7DF53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312EAE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待办事项清单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D8A6A6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智能提取医嘱待执行项、检查预约、会诊安排等</w:t>
            </w:r>
          </w:p>
        </w:tc>
      </w:tr>
      <w:tr w:rsidR="001A323C" w:rsidRPr="001A323C" w14:paraId="1014090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3405D6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风险预警提示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D09C96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基于评分系统（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MEWS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、压疮、跌倒等）自动预警</w:t>
            </w:r>
          </w:p>
        </w:tc>
      </w:tr>
    </w:tbl>
    <w:p w14:paraId="6BAAFF8C" w14:textId="77777777" w:rsidR="001A323C" w:rsidRPr="001A323C" w:rsidRDefault="001A323C" w:rsidP="001A323C">
      <w:pPr>
        <w:widowControl/>
        <w:shd w:val="clear" w:color="auto" w:fill="FFFFFF"/>
        <w:spacing w:after="240" w:line="39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二、</w:t>
      </w: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AI</w:t>
      </w: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辅助决策功能</w:t>
      </w:r>
    </w:p>
    <w:p w14:paraId="1A1A8BEF" w14:textId="77777777" w:rsidR="001A323C" w:rsidRPr="001A323C" w:rsidRDefault="001A323C" w:rsidP="001A323C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</w:rPr>
      </w:pPr>
      <w:r w:rsidRPr="001A323C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0776FCDC" w14:textId="77777777" w:rsidR="001A323C" w:rsidRPr="001A323C" w:rsidRDefault="001A323C" w:rsidP="001A323C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</w:rPr>
      </w:pPr>
      <w:r w:rsidRPr="001A323C">
        <w:rPr>
          <w:rFonts w:ascii="inherit" w:eastAsia="宋体" w:hAnsi="inherit" w:cs="Segoe UI"/>
          <w:spacing w:val="8"/>
          <w:kern w:val="0"/>
          <w:szCs w:val="21"/>
          <w:bdr w:val="none" w:sz="0" w:space="0" w:color="auto" w:frame="1"/>
        </w:rPr>
        <w:t>复制</w:t>
      </w:r>
    </w:p>
    <w:p w14:paraId="7ACF3DC3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┌─────────────────────────────────────────┐</w:t>
      </w:r>
    </w:p>
    <w:p w14:paraId="7B816ABB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│  </w:t>
      </w:r>
      <w:r w:rsidRPr="001A323C">
        <w:rPr>
          <w:rFonts w:ascii="Segoe UI Emoji" w:eastAsia="宋体" w:hAnsi="Segoe UI Emoji" w:cs="Segoe UI Emoji"/>
          <w:color w:val="1A1A1A"/>
          <w:spacing w:val="8"/>
          <w:kern w:val="0"/>
          <w:sz w:val="24"/>
          <w:szCs w:val="24"/>
          <w:bdr w:val="none" w:sz="0" w:space="0" w:color="auto" w:frame="1"/>
        </w:rPr>
        <w:t>🔍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智能质控引擎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                │</w:t>
      </w:r>
    </w:p>
    <w:p w14:paraId="2EE882BE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├─────────────────────────────────────────┤</w:t>
      </w:r>
    </w:p>
    <w:p w14:paraId="28EC81C6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│ • 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交接班内容完整性检查（必填项缺失提醒）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│</w:t>
      </w:r>
    </w:p>
    <w:p w14:paraId="143B5F1A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│ • 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关键信息遗漏检测（如危急值未交接）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│</w:t>
      </w:r>
    </w:p>
    <w:p w14:paraId="44BC1793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│ • 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术语标准化校验（诊断名称、药品名称规范）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│</w:t>
      </w:r>
    </w:p>
    <w:p w14:paraId="7EE145E7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│ • 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时间逻辑校验（医嘱时间与执行时间冲突）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│</w:t>
      </w:r>
    </w:p>
    <w:p w14:paraId="2343B784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│ • 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护理记录与交班记录一致性比对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   │</w:t>
      </w:r>
    </w:p>
    <w:p w14:paraId="77E3FB85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└─────────────────────────────────────────┘</w:t>
      </w:r>
    </w:p>
    <w:p w14:paraId="003522D8" w14:textId="77777777" w:rsidR="001A323C" w:rsidRPr="001A323C" w:rsidRDefault="001A323C" w:rsidP="001A323C">
      <w:pPr>
        <w:widowControl/>
        <w:shd w:val="clear" w:color="auto" w:fill="FFFFFF"/>
        <w:spacing w:after="240" w:line="39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三、语音交互与录入</w:t>
      </w:r>
    </w:p>
    <w:p w14:paraId="11865FF6" w14:textId="77777777" w:rsidR="001A323C" w:rsidRPr="001A323C" w:rsidRDefault="001A323C" w:rsidP="001A323C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</w:rPr>
      </w:pPr>
      <w:r w:rsidRPr="001A323C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lastRenderedPageBreak/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4122"/>
      </w:tblGrid>
      <w:tr w:rsidR="001A323C" w:rsidRPr="001A323C" w14:paraId="750D761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1C0947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9CD7BF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说明</w:t>
            </w:r>
          </w:p>
        </w:tc>
      </w:tr>
      <w:tr w:rsidR="001A323C" w:rsidRPr="001A323C" w14:paraId="71367F3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78BABC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语音交班录入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A0785E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支持自然语言口述，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AI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实时转结构化文本</w:t>
            </w:r>
          </w:p>
        </w:tc>
      </w:tr>
      <w:tr w:rsidR="001A323C" w:rsidRPr="001A323C" w14:paraId="1624C3B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BB75B6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语音指令控制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9FB662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查看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3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床交班记录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、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标记重点患者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等</w:t>
            </w:r>
          </w:p>
        </w:tc>
      </w:tr>
      <w:tr w:rsidR="001A323C" w:rsidRPr="001A323C" w14:paraId="1139E54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741AF8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方言识别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3B6260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支持主要方言地区的语音识别</w:t>
            </w:r>
          </w:p>
        </w:tc>
      </w:tr>
      <w:tr w:rsidR="001A323C" w:rsidRPr="001A323C" w14:paraId="68B72C9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1CA30F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语音质控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A87C58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自动检测口述内容中的关键要素缺失</w:t>
            </w:r>
          </w:p>
        </w:tc>
      </w:tr>
    </w:tbl>
    <w:p w14:paraId="5636508E" w14:textId="77777777" w:rsidR="001A323C" w:rsidRPr="001A323C" w:rsidRDefault="001A323C" w:rsidP="001A323C">
      <w:pPr>
        <w:widowControl/>
        <w:shd w:val="clear" w:color="auto" w:fill="FFFFFF"/>
        <w:spacing w:after="240" w:line="39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四、质量评估与分析</w:t>
      </w:r>
    </w:p>
    <w:p w14:paraId="7CBD3E29" w14:textId="77777777" w:rsidR="001A323C" w:rsidRPr="001A323C" w:rsidRDefault="001A323C" w:rsidP="001A323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4.1 </w:t>
      </w: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交接班质量评分维度</w:t>
      </w:r>
    </w:p>
    <w:p w14:paraId="03069E4A" w14:textId="77777777" w:rsidR="001A323C" w:rsidRPr="001A323C" w:rsidRDefault="001A323C" w:rsidP="001A323C">
      <w:pPr>
        <w:widowControl/>
        <w:numPr>
          <w:ilvl w:val="0"/>
          <w:numId w:val="1"/>
        </w:numPr>
        <w:shd w:val="clear" w:color="auto" w:fill="FFFFFF"/>
        <w:spacing w:after="18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kern w:val="0"/>
          <w:sz w:val="24"/>
          <w:szCs w:val="24"/>
        </w:rPr>
        <w:t>内容完整性（患者信息、病情、治疗、护理）</w:t>
      </w:r>
    </w:p>
    <w:p w14:paraId="2FF325DF" w14:textId="77777777" w:rsidR="001A323C" w:rsidRPr="001A323C" w:rsidRDefault="001A323C" w:rsidP="001A323C">
      <w:pPr>
        <w:widowControl/>
        <w:numPr>
          <w:ilvl w:val="0"/>
          <w:numId w:val="1"/>
        </w:numPr>
        <w:shd w:val="clear" w:color="auto" w:fill="FFFFFF"/>
        <w:spacing w:after="18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kern w:val="0"/>
          <w:sz w:val="24"/>
          <w:szCs w:val="24"/>
        </w:rPr>
        <w:t>准确性（与病历记录一致性）</w:t>
      </w:r>
    </w:p>
    <w:p w14:paraId="1E009D34" w14:textId="77777777" w:rsidR="001A323C" w:rsidRPr="001A323C" w:rsidRDefault="001A323C" w:rsidP="001A323C">
      <w:pPr>
        <w:widowControl/>
        <w:numPr>
          <w:ilvl w:val="0"/>
          <w:numId w:val="1"/>
        </w:numPr>
        <w:shd w:val="clear" w:color="auto" w:fill="FFFFFF"/>
        <w:spacing w:after="18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kern w:val="0"/>
          <w:sz w:val="24"/>
          <w:szCs w:val="24"/>
        </w:rPr>
        <w:t>及时性（交接班准时率）</w:t>
      </w:r>
    </w:p>
    <w:p w14:paraId="189B9F6C" w14:textId="77777777" w:rsidR="001A323C" w:rsidRPr="001A323C" w:rsidRDefault="001A323C" w:rsidP="001A323C">
      <w:pPr>
        <w:widowControl/>
        <w:numPr>
          <w:ilvl w:val="0"/>
          <w:numId w:val="1"/>
        </w:numPr>
        <w:shd w:val="clear" w:color="auto" w:fill="FFFFFF"/>
        <w:spacing w:after="18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kern w:val="0"/>
          <w:sz w:val="24"/>
          <w:szCs w:val="24"/>
        </w:rPr>
        <w:t>规范性（术语使用、格式标准）</w:t>
      </w:r>
    </w:p>
    <w:p w14:paraId="253FA94F" w14:textId="77777777" w:rsidR="001A323C" w:rsidRPr="001A323C" w:rsidRDefault="001A323C" w:rsidP="001A323C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kern w:val="0"/>
          <w:sz w:val="24"/>
          <w:szCs w:val="24"/>
        </w:rPr>
        <w:t>重点突出性（危重患者识别）</w:t>
      </w:r>
    </w:p>
    <w:p w14:paraId="164F0296" w14:textId="77777777" w:rsidR="001A323C" w:rsidRPr="001A323C" w:rsidRDefault="001A323C" w:rsidP="001A323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4.2 </w:t>
      </w: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数据分析看板</w:t>
      </w:r>
    </w:p>
    <w:p w14:paraId="7022E185" w14:textId="77777777" w:rsidR="001A323C" w:rsidRPr="001A323C" w:rsidRDefault="001A323C" w:rsidP="001A323C">
      <w:pPr>
        <w:widowControl/>
        <w:numPr>
          <w:ilvl w:val="0"/>
          <w:numId w:val="2"/>
        </w:numPr>
        <w:shd w:val="clear" w:color="auto" w:fill="FFFFFF"/>
        <w:spacing w:after="18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kern w:val="0"/>
          <w:sz w:val="24"/>
          <w:szCs w:val="24"/>
        </w:rPr>
        <w:t>个人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/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科室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/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全院交接班质量趋势</w:t>
      </w:r>
    </w:p>
    <w:p w14:paraId="0532B1E4" w14:textId="77777777" w:rsidR="001A323C" w:rsidRPr="001A323C" w:rsidRDefault="001A323C" w:rsidP="001A323C">
      <w:pPr>
        <w:widowControl/>
        <w:numPr>
          <w:ilvl w:val="0"/>
          <w:numId w:val="2"/>
        </w:numPr>
        <w:shd w:val="clear" w:color="auto" w:fill="FFFFFF"/>
        <w:spacing w:after="18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kern w:val="0"/>
          <w:sz w:val="24"/>
          <w:szCs w:val="24"/>
        </w:rPr>
        <w:t>常见问题类型统计（信息遗漏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Top10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04DF3400" w14:textId="77777777" w:rsidR="001A323C" w:rsidRPr="001A323C" w:rsidRDefault="001A323C" w:rsidP="001A323C">
      <w:pPr>
        <w:widowControl/>
        <w:numPr>
          <w:ilvl w:val="0"/>
          <w:numId w:val="2"/>
        </w:numPr>
        <w:shd w:val="clear" w:color="auto" w:fill="FFFFFF"/>
        <w:spacing w:after="18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kern w:val="0"/>
          <w:sz w:val="24"/>
          <w:szCs w:val="24"/>
        </w:rPr>
        <w:t>交接班时长分析</w:t>
      </w:r>
    </w:p>
    <w:p w14:paraId="01DA9203" w14:textId="77777777" w:rsidR="001A323C" w:rsidRPr="001A323C" w:rsidRDefault="001A323C" w:rsidP="001A323C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kern w:val="0"/>
          <w:sz w:val="24"/>
          <w:szCs w:val="24"/>
        </w:rPr>
        <w:t>不良事件关联分析（交接班相关）</w:t>
      </w:r>
    </w:p>
    <w:p w14:paraId="39201E6F" w14:textId="77777777" w:rsidR="001A323C" w:rsidRPr="001A323C" w:rsidRDefault="001A323C" w:rsidP="001A323C">
      <w:pPr>
        <w:widowControl/>
        <w:shd w:val="clear" w:color="auto" w:fill="FFFFFF"/>
        <w:spacing w:after="240" w:line="39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五、安全与追溯机制</w:t>
      </w:r>
    </w:p>
    <w:p w14:paraId="203C5BA6" w14:textId="77777777" w:rsidR="001A323C" w:rsidRPr="001A323C" w:rsidRDefault="001A323C" w:rsidP="001A323C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</w:rPr>
      </w:pPr>
      <w:r w:rsidRPr="001A323C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4290"/>
      </w:tblGrid>
      <w:tr w:rsidR="001A323C" w:rsidRPr="001A323C" w14:paraId="242BB13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94B92F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安全功能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911DA9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实现方式</w:t>
            </w:r>
          </w:p>
        </w:tc>
      </w:tr>
      <w:tr w:rsidR="001A323C" w:rsidRPr="001A323C" w14:paraId="57E1AD2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3A5622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身份认证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07374F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双因素认证（密码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+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指纹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1A323C">
              <w:rPr>
                <w:rFonts w:ascii="inherit" w:eastAsia="宋体" w:hAnsi="inherit" w:cs="宋体"/>
                <w:kern w:val="0"/>
                <w:szCs w:val="21"/>
              </w:rPr>
              <w:t>人脸）</w:t>
            </w:r>
          </w:p>
        </w:tc>
      </w:tr>
      <w:tr w:rsidR="001A323C" w:rsidRPr="001A323C" w14:paraId="7EE649C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BDDBF7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操作留痕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AC37D3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全程记录谁、何时、修改了什么</w:t>
            </w:r>
          </w:p>
        </w:tc>
      </w:tr>
      <w:tr w:rsidR="001A323C" w:rsidRPr="001A323C" w14:paraId="46BA4BF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A8627A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版本管理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D6DBC7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交接班记录历史版本对比</w:t>
            </w:r>
          </w:p>
        </w:tc>
      </w:tr>
      <w:tr w:rsidR="001A323C" w:rsidRPr="001A323C" w14:paraId="711B710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021BEC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电子签名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F625F9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交接双方数字签名确认</w:t>
            </w:r>
          </w:p>
        </w:tc>
      </w:tr>
      <w:tr w:rsidR="001A323C" w:rsidRPr="001A323C" w14:paraId="6893B17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CC4D39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lastRenderedPageBreak/>
              <w:t>异常告警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BB4D5C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非工作时间登录、批量导出等异常行为监控</w:t>
            </w:r>
          </w:p>
        </w:tc>
      </w:tr>
    </w:tbl>
    <w:p w14:paraId="050C0391" w14:textId="77777777" w:rsidR="001A323C" w:rsidRPr="001A323C" w:rsidRDefault="001A323C" w:rsidP="001A323C">
      <w:pPr>
        <w:widowControl/>
        <w:shd w:val="clear" w:color="auto" w:fill="FFFFFF"/>
        <w:spacing w:after="240" w:line="39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六、系统集成与扩展</w:t>
      </w:r>
    </w:p>
    <w:p w14:paraId="38F18347" w14:textId="77777777" w:rsidR="001A323C" w:rsidRPr="001A323C" w:rsidRDefault="001A323C" w:rsidP="001A323C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</w:rPr>
      </w:pPr>
      <w:r w:rsidRPr="001A323C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24461E13" w14:textId="77777777" w:rsidR="001A323C" w:rsidRPr="001A323C" w:rsidRDefault="001A323C" w:rsidP="001A323C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</w:rPr>
      </w:pPr>
      <w:r w:rsidRPr="001A323C">
        <w:rPr>
          <w:rFonts w:ascii="inherit" w:eastAsia="宋体" w:hAnsi="inherit" w:cs="Segoe UI"/>
          <w:spacing w:val="8"/>
          <w:kern w:val="0"/>
          <w:szCs w:val="21"/>
          <w:bdr w:val="none" w:sz="0" w:space="0" w:color="auto" w:frame="1"/>
        </w:rPr>
        <w:t>复制</w:t>
      </w:r>
    </w:p>
    <w:p w14:paraId="30FC8C3B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┌─────────────┐     ┌─────────────┐     ┌─────────────┐</w:t>
      </w:r>
    </w:p>
    <w:p w14:paraId="639C784A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│  HIS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系统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│◄───►│  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本系统核心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│◄───►│  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护理系统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│</w:t>
      </w:r>
    </w:p>
    <w:p w14:paraId="04BFAC51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│ (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患者信息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 │     │  (AI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引擎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  │     │ (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护理记录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  │</w:t>
      </w:r>
    </w:p>
    <w:p w14:paraId="48425573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└─────────────┘     └──────┬──────┘     └─────────────┘</w:t>
      </w:r>
    </w:p>
    <w:p w14:paraId="33D4F532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                  │</w:t>
      </w:r>
    </w:p>
    <w:p w14:paraId="0BCF3F88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     ┌────────────┼────────────┐</w:t>
      </w:r>
    </w:p>
    <w:p w14:paraId="28C4F902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     ▼            ▼            ▼</w:t>
      </w:r>
    </w:p>
    <w:p w14:paraId="279188D6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┌─────────┐  ┌─────────┐  ┌─────────┐</w:t>
      </w:r>
    </w:p>
    <w:p w14:paraId="153B3BAF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│ LIS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系统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│  │ PACS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系统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│  │ 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移动查房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│</w:t>
      </w:r>
    </w:p>
    <w:p w14:paraId="1C6D560F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│(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检验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  │  │(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影像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  │  │ (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平板端</w:t>
      </w: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│</w:t>
      </w:r>
    </w:p>
    <w:p w14:paraId="298B3ABE" w14:textId="77777777" w:rsidR="001A323C" w:rsidRPr="001A323C" w:rsidRDefault="001A323C" w:rsidP="001A323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1A323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└─────────┘  └─────────┘  └─────────┘</w:t>
      </w:r>
    </w:p>
    <w:p w14:paraId="5D5954D4" w14:textId="77777777" w:rsidR="001A323C" w:rsidRPr="001A323C" w:rsidRDefault="001A323C" w:rsidP="001A323C">
      <w:pPr>
        <w:widowControl/>
        <w:shd w:val="clear" w:color="auto" w:fill="FFFFFF"/>
        <w:spacing w:after="240" w:line="39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七、移动端功能</w:t>
      </w:r>
    </w:p>
    <w:p w14:paraId="47181FA2" w14:textId="77777777" w:rsidR="001A323C" w:rsidRPr="001A323C" w:rsidRDefault="001A323C" w:rsidP="001A323C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床旁快速交班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：扫码患者腕带调取交班信息</w:t>
      </w:r>
    </w:p>
    <w:p w14:paraId="038262CC" w14:textId="77777777" w:rsidR="001A323C" w:rsidRPr="001A323C" w:rsidRDefault="001A323C" w:rsidP="001A323C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拍照上传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：伤口、引流管等图像资料</w:t>
      </w:r>
    </w:p>
    <w:p w14:paraId="3C14D086" w14:textId="77777777" w:rsidR="001A323C" w:rsidRPr="001A323C" w:rsidRDefault="001A323C" w:rsidP="001A323C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即时通讯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：交班疑问实时沟通</w:t>
      </w:r>
    </w:p>
    <w:p w14:paraId="0590892A" w14:textId="77777777" w:rsidR="001A323C" w:rsidRPr="001A323C" w:rsidRDefault="001A323C" w:rsidP="001A323C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离线模式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：网络中断时本地缓存，恢复后同步</w:t>
      </w:r>
    </w:p>
    <w:p w14:paraId="14EAB3A0" w14:textId="77777777" w:rsidR="001A323C" w:rsidRPr="001A323C" w:rsidRDefault="001A323C" w:rsidP="001A323C">
      <w:pPr>
        <w:widowControl/>
        <w:shd w:val="clear" w:color="auto" w:fill="FFFFFF"/>
        <w:spacing w:after="240" w:line="39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八、特色</w:t>
      </w: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AI</w:t>
      </w:r>
      <w:r w:rsidRPr="001A323C">
        <w:rPr>
          <w:rFonts w:ascii="Segoe UI" w:eastAsia="宋体" w:hAnsi="Segoe UI" w:cs="Segoe UI"/>
          <w:b/>
          <w:bCs/>
          <w:kern w:val="0"/>
          <w:sz w:val="24"/>
          <w:szCs w:val="24"/>
        </w:rPr>
        <w:t>功能</w:t>
      </w:r>
    </w:p>
    <w:p w14:paraId="0AF9D0C7" w14:textId="77777777" w:rsidR="001A323C" w:rsidRPr="001A323C" w:rsidRDefault="001A323C" w:rsidP="001A323C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</w:rPr>
      </w:pPr>
      <w:r w:rsidRPr="001A323C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4290"/>
      </w:tblGrid>
      <w:tr w:rsidR="001A323C" w:rsidRPr="001A323C" w14:paraId="0D29DED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CB18FE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lastRenderedPageBreak/>
              <w:t>创新点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8A92AE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功能描述</w:t>
            </w:r>
          </w:p>
        </w:tc>
      </w:tr>
      <w:tr w:rsidR="001A323C" w:rsidRPr="001A323C" w14:paraId="736F055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57092B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智能追问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078466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检测到交班内容模糊时，自动提示补充细节</w:t>
            </w:r>
          </w:p>
        </w:tc>
      </w:tr>
      <w:tr w:rsidR="001A323C" w:rsidRPr="001A323C" w14:paraId="7839469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2D7F21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相似病例推荐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72CD43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推荐历史相似患者的交接班要点</w:t>
            </w:r>
          </w:p>
        </w:tc>
      </w:tr>
      <w:tr w:rsidR="001A323C" w:rsidRPr="001A323C" w14:paraId="144A905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7464F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交班助手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312AFA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根据患者诊断自动推送标准交班模板</w:t>
            </w:r>
          </w:p>
        </w:tc>
      </w:tr>
      <w:tr w:rsidR="001A323C" w:rsidRPr="001A323C" w14:paraId="65436A9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901314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多语言支持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38A5F5" w14:textId="77777777" w:rsidR="001A323C" w:rsidRPr="001A323C" w:rsidRDefault="001A323C" w:rsidP="001A323C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1A323C">
              <w:rPr>
                <w:rFonts w:ascii="inherit" w:eastAsia="宋体" w:hAnsi="inherit" w:cs="宋体"/>
                <w:kern w:val="0"/>
                <w:szCs w:val="21"/>
              </w:rPr>
              <w:t>支持少数民族语言、外语患者信息交接</w:t>
            </w:r>
          </w:p>
        </w:tc>
      </w:tr>
    </w:tbl>
    <w:p w14:paraId="665DF53B" w14:textId="77777777" w:rsidR="001A323C" w:rsidRPr="001A323C" w:rsidRDefault="001A323C" w:rsidP="001A323C">
      <w:pPr>
        <w:widowControl/>
        <w:spacing w:after="240"/>
        <w:jc w:val="left"/>
        <w:rPr>
          <w:rFonts w:ascii="Segoe UI" w:eastAsia="宋体" w:hAnsi="Segoe UI" w:cs="Segoe UI"/>
          <w:spacing w:val="8"/>
          <w:kern w:val="0"/>
          <w:szCs w:val="21"/>
        </w:rPr>
      </w:pPr>
      <w:r w:rsidRPr="001A323C">
        <w:rPr>
          <w:rFonts w:ascii="宋体" w:eastAsia="宋体" w:hAnsi="宋体" w:cs="宋体"/>
          <w:kern w:val="0"/>
          <w:sz w:val="24"/>
          <w:szCs w:val="24"/>
        </w:rPr>
        <w:pict w14:anchorId="482FF9BF">
          <v:rect id="_x0000_i1025" style="width:0;height:1.5pt" o:hralign="center" o:hrstd="t" o:hr="t" fillcolor="#a0a0a0" stroked="f"/>
        </w:pict>
      </w:r>
    </w:p>
    <w:p w14:paraId="3D95BD5D" w14:textId="77777777" w:rsidR="001A323C" w:rsidRPr="001A323C" w:rsidRDefault="001A323C" w:rsidP="001A323C">
      <w:pPr>
        <w:widowControl/>
        <w:shd w:val="clear" w:color="auto" w:fill="FFFFFF"/>
        <w:spacing w:after="240" w:line="42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1A323C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📋</w:t>
      </w:r>
      <w:r w:rsidRPr="001A323C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 </w:t>
      </w:r>
      <w:r w:rsidRPr="001A323C">
        <w:rPr>
          <w:rFonts w:ascii="Segoe UI" w:eastAsia="宋体" w:hAnsi="Segoe UI" w:cs="Segoe UI"/>
          <w:b/>
          <w:bCs/>
          <w:kern w:val="0"/>
          <w:sz w:val="27"/>
          <w:szCs w:val="27"/>
        </w:rPr>
        <w:t>系统实施建议</w:t>
      </w:r>
    </w:p>
    <w:p w14:paraId="348E65F6" w14:textId="77777777" w:rsidR="001A323C" w:rsidRPr="001A323C" w:rsidRDefault="001A323C" w:rsidP="001A323C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分阶段上线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：先试点病区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推广全院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区域医疗协同</w:t>
      </w:r>
    </w:p>
    <w:p w14:paraId="55EA6BA7" w14:textId="77777777" w:rsidR="001A323C" w:rsidRPr="001A323C" w:rsidRDefault="001A323C" w:rsidP="001A323C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标准先行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：制定本院《智能交接班质量评价标准》</w:t>
      </w:r>
    </w:p>
    <w:p w14:paraId="1D30C4FB" w14:textId="77777777" w:rsidR="001A323C" w:rsidRPr="001A323C" w:rsidRDefault="001A323C" w:rsidP="001A323C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培训体系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：医护分层培训（医生侧重病情交接，护士侧重护理要点）</w:t>
      </w:r>
    </w:p>
    <w:p w14:paraId="73018674" w14:textId="77777777" w:rsidR="001A323C" w:rsidRPr="001A323C" w:rsidRDefault="001A323C" w:rsidP="001A323C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1A323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持续优化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：每月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AI</w:t>
      </w:r>
      <w:r w:rsidRPr="001A323C">
        <w:rPr>
          <w:rFonts w:ascii="inherit" w:eastAsia="宋体" w:hAnsi="inherit" w:cs="Segoe UI"/>
          <w:kern w:val="0"/>
          <w:sz w:val="24"/>
          <w:szCs w:val="24"/>
        </w:rPr>
        <w:t>模型迭代，根据质控反馈调整算法</w:t>
      </w:r>
    </w:p>
    <w:p w14:paraId="09EBC830" w14:textId="77777777" w:rsidR="00C41235" w:rsidRDefault="00C41235">
      <w:pPr>
        <w:rPr>
          <w:rFonts w:hint="eastAsia"/>
        </w:rPr>
      </w:pPr>
    </w:p>
    <w:sectPr w:rsidR="00C412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16B"/>
    <w:multiLevelType w:val="multilevel"/>
    <w:tmpl w:val="7370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FF06A5"/>
    <w:multiLevelType w:val="multilevel"/>
    <w:tmpl w:val="4458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61DF7"/>
    <w:multiLevelType w:val="multilevel"/>
    <w:tmpl w:val="7A7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632F10"/>
    <w:multiLevelType w:val="multilevel"/>
    <w:tmpl w:val="61C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221349">
    <w:abstractNumId w:val="3"/>
  </w:num>
  <w:num w:numId="2" w16cid:durableId="1738819558">
    <w:abstractNumId w:val="0"/>
  </w:num>
  <w:num w:numId="3" w16cid:durableId="39475487">
    <w:abstractNumId w:val="2"/>
  </w:num>
  <w:num w:numId="4" w16cid:durableId="1897087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5E"/>
    <w:rsid w:val="001A323C"/>
    <w:rsid w:val="00310F52"/>
    <w:rsid w:val="00685412"/>
    <w:rsid w:val="006B7C5E"/>
    <w:rsid w:val="006F7190"/>
    <w:rsid w:val="00C41235"/>
    <w:rsid w:val="00C9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6851C-AE39-4B28-B9B9-FA65E335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7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C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C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C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C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C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C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C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7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7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C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C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7C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C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C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C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C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C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7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Administrator/侯锐平</dc:creator>
  <cp:keywords/>
  <dc:description/>
  <cp:lastModifiedBy>Administrator/侯锐平</cp:lastModifiedBy>
  <cp:revision>2</cp:revision>
  <dcterms:created xsi:type="dcterms:W3CDTF">2026-03-11T09:10:00Z</dcterms:created>
  <dcterms:modified xsi:type="dcterms:W3CDTF">2026-03-11T09:10:00Z</dcterms:modified>
</cp:coreProperties>
</file>