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f5f54c944bbf4213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DF" w:rsidRPr="003075DF" w:rsidRDefault="003075DF" w:rsidP="00E9564E">
      <w:pPr>
        <w:pStyle w:val="ab"/>
        <w:spacing w:before="0" w:after="0" w:line="120" w:lineRule="auto"/>
        <w:ind w:leftChars="270" w:left="567" w:rightChars="107" w:right="225"/>
        <w:rPr>
          <w:sz w:val="18"/>
          <w:szCs w:val="18"/>
        </w:rPr>
      </w:pPr>
    </w:p>
    <w:tbl>
      <w:tblPr>
        <w:tblW w:w="0" w:type="auto"/>
        <w:jc w:val="center"/>
        <w:tblInd w:w="-1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5828"/>
      </w:tblGrid>
      <w:tr w:rsidR="003075DF" w:rsidRPr="002A1B16" w:rsidTr="00E9564E">
        <w:trPr>
          <w:trHeight w:val="486"/>
          <w:jc w:val="center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交底书名称</w:t>
            </w:r>
          </w:p>
        </w:tc>
        <w:tc>
          <w:tcPr>
            <w:tcW w:w="5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5DF" w:rsidRPr="002A1B16" w:rsidRDefault="003075DF" w:rsidP="000836ED">
            <w:pPr>
              <w:ind w:leftChars="-51" w:left="-107" w:rightChars="-43" w:right="-90"/>
              <w:jc w:val="center"/>
              <w:rPr>
                <w:sz w:val="24"/>
              </w:rPr>
            </w:pPr>
          </w:p>
        </w:tc>
      </w:tr>
      <w:tr w:rsidR="00984B17" w:rsidRPr="002A1B16" w:rsidTr="00E9564E">
        <w:trPr>
          <w:trHeight w:val="486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5828" w:type="dxa"/>
            <w:vAlign w:val="center"/>
          </w:tcPr>
          <w:p w:rsidR="00984B17" w:rsidRPr="002A1B16" w:rsidRDefault="00984B17" w:rsidP="000836ED">
            <w:pPr>
              <w:ind w:leftChars="-51" w:left="-107" w:rightChars="-43" w:right="-90"/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  <w:tr w:rsidR="00984B17" w:rsidRPr="002A1B16" w:rsidTr="00E9564E">
        <w:trPr>
          <w:trHeight w:val="409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5828" w:type="dxa"/>
            <w:vAlign w:val="center"/>
          </w:tcPr>
          <w:p w:rsidR="00984B17" w:rsidRPr="002A1B16" w:rsidRDefault="00984B17" w:rsidP="000836ED">
            <w:pPr>
              <w:ind w:leftChars="-51" w:left="-107" w:rightChars="-43" w:right="-90"/>
              <w:jc w:val="center"/>
              <w:rPr>
                <w:sz w:val="24"/>
              </w:rPr>
            </w:pPr>
          </w:p>
        </w:tc>
      </w:tr>
      <w:tr w:rsidR="00984B17" w:rsidRPr="002A1B16" w:rsidTr="00E9564E">
        <w:trPr>
          <w:trHeight w:val="347"/>
          <w:jc w:val="center"/>
        </w:trPr>
        <w:tc>
          <w:tcPr>
            <w:tcW w:w="1961" w:type="dxa"/>
            <w:vAlign w:val="center"/>
          </w:tcPr>
          <w:p w:rsidR="00984B17" w:rsidRPr="002A1B16" w:rsidRDefault="003075DF" w:rsidP="00E9564E">
            <w:pPr>
              <w:ind w:leftChars="-62" w:left="-130" w:rightChars="-51" w:right="-107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技术联系人</w:t>
            </w:r>
            <w:r w:rsidR="00984B17" w:rsidRPr="002A1B16">
              <w:rPr>
                <w:rFonts w:ascii="微软雅黑" w:eastAsia="微软雅黑" w:hAnsi="微软雅黑" w:hint="eastAsia"/>
                <w:szCs w:val="21"/>
              </w:rPr>
              <w:t>Email</w:t>
            </w:r>
          </w:p>
        </w:tc>
        <w:tc>
          <w:tcPr>
            <w:tcW w:w="5828" w:type="dxa"/>
            <w:vAlign w:val="center"/>
          </w:tcPr>
          <w:p w:rsidR="00984B17" w:rsidRPr="002A1B16" w:rsidRDefault="00984B17" w:rsidP="000836ED">
            <w:pPr>
              <w:ind w:leftChars="-51" w:left="-107" w:rightChars="-43" w:right="-90"/>
              <w:jc w:val="center"/>
              <w:rPr>
                <w:sz w:val="24"/>
              </w:rPr>
            </w:pPr>
          </w:p>
        </w:tc>
      </w:tr>
    </w:tbl>
    <w:p w:rsidR="003075DF" w:rsidRPr="00E34522" w:rsidRDefault="003075DF" w:rsidP="00B5006F">
      <w:pPr>
        <w:pStyle w:val="a6"/>
        <w:spacing w:line="240" w:lineRule="auto"/>
        <w:ind w:rightChars="107" w:right="225"/>
        <w:jc w:val="center"/>
        <w:rPr>
          <w:rFonts w:ascii="楷体" w:eastAsia="楷体" w:hAnsi="楷体"/>
          <w:color w:val="005EA4"/>
          <w:szCs w:val="21"/>
        </w:rPr>
      </w:pPr>
      <w:r w:rsidRPr="00E34522">
        <w:rPr>
          <w:rFonts w:ascii="楷体" w:eastAsia="楷体" w:hAnsi="楷体" w:hint="eastAsia"/>
          <w:color w:val="005EA4"/>
          <w:szCs w:val="21"/>
        </w:rPr>
        <w:t>（技术联系人信息用于</w:t>
      </w:r>
      <w:r w:rsidR="00D626B0" w:rsidRPr="00E34522">
        <w:rPr>
          <w:rFonts w:ascii="楷体" w:eastAsia="楷体" w:hAnsi="楷体" w:hint="eastAsia"/>
          <w:color w:val="005EA4"/>
          <w:szCs w:val="21"/>
        </w:rPr>
        <w:t>与</w:t>
      </w:r>
      <w:r w:rsidRPr="00E34522">
        <w:rPr>
          <w:rFonts w:ascii="楷体" w:eastAsia="楷体" w:hAnsi="楷体" w:hint="eastAsia"/>
          <w:color w:val="005EA4"/>
          <w:szCs w:val="21"/>
        </w:rPr>
        <w:t>外部代理沟通，发明人信息在</w:t>
      </w:r>
      <w:r w:rsidR="0088300A" w:rsidRPr="00E34522">
        <w:rPr>
          <w:rFonts w:ascii="楷体" w:eastAsia="楷体" w:hAnsi="楷体" w:hint="eastAsia"/>
          <w:color w:val="005EA4"/>
          <w:szCs w:val="21"/>
        </w:rPr>
        <w:t>ERP专利申请</w:t>
      </w:r>
      <w:r w:rsidRPr="00E34522">
        <w:rPr>
          <w:rFonts w:ascii="楷体" w:eastAsia="楷体" w:hAnsi="楷体" w:hint="eastAsia"/>
          <w:color w:val="005EA4"/>
          <w:szCs w:val="21"/>
        </w:rPr>
        <w:t>系统中填写）</w:t>
      </w:r>
    </w:p>
    <w:p w:rsidR="000A31BD" w:rsidRPr="00E34522" w:rsidRDefault="000A31BD" w:rsidP="0000544D">
      <w:pPr>
        <w:pStyle w:val="a6"/>
        <w:spacing w:beforeLines="50" w:before="156" w:line="240" w:lineRule="auto"/>
        <w:ind w:leftChars="270" w:left="567" w:rightChars="286" w:right="601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注意事项：</w:t>
      </w:r>
    </w:p>
    <w:p w:rsidR="000A31BD" w:rsidRPr="00E34522" w:rsidRDefault="000A31BD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1、代理人并不是技术专家，交底书要使代理人能看懂，尤其是</w:t>
      </w:r>
      <w:r w:rsidR="00673C95" w:rsidRPr="00E34522">
        <w:rPr>
          <w:rFonts w:ascii="楷体" w:eastAsia="楷体" w:hAnsi="楷体" w:hint="eastAsia"/>
          <w:color w:val="0070C0"/>
          <w:szCs w:val="21"/>
        </w:rPr>
        <w:t>完整技术方案</w:t>
      </w:r>
      <w:r w:rsidRPr="00E34522">
        <w:rPr>
          <w:rFonts w:ascii="楷体" w:eastAsia="楷体" w:hAnsi="楷体" w:hint="eastAsia"/>
          <w:color w:val="0070C0"/>
          <w:szCs w:val="21"/>
        </w:rPr>
        <w:t>，一定要写得全面、清楚。</w:t>
      </w:r>
    </w:p>
    <w:p w:rsidR="000A31BD" w:rsidRPr="00E34522" w:rsidRDefault="007123BA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Cs w:val="21"/>
        </w:rPr>
      </w:pPr>
      <w:r w:rsidRPr="00E34522">
        <w:rPr>
          <w:rFonts w:ascii="楷体" w:eastAsia="楷体" w:hAnsi="楷体" w:hint="eastAsia"/>
          <w:color w:val="0070C0"/>
          <w:szCs w:val="21"/>
        </w:rPr>
        <w:t>2</w:t>
      </w:r>
      <w:r w:rsidR="000A31BD" w:rsidRPr="00E34522">
        <w:rPr>
          <w:rFonts w:ascii="楷体" w:eastAsia="楷体" w:hAnsi="楷体" w:hint="eastAsia"/>
          <w:color w:val="0070C0"/>
          <w:szCs w:val="21"/>
        </w:rPr>
        <w:t>、在后续与专利代理人进行沟通时，对于代理人的疑问应认真讲解，要求补充的材料应及时补充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（</w:t>
      </w:r>
      <w:r w:rsidR="002C7346" w:rsidRPr="00E34522">
        <w:rPr>
          <w:rFonts w:ascii="楷体" w:eastAsia="楷体" w:hAnsi="楷体" w:hint="eastAsia"/>
          <w:color w:val="FF0000"/>
          <w:szCs w:val="21"/>
        </w:rPr>
        <w:t>禁止通过</w:t>
      </w:r>
      <w:r w:rsidR="007F1FB1" w:rsidRPr="00E34522">
        <w:rPr>
          <w:rFonts w:ascii="楷体" w:eastAsia="楷体" w:hAnsi="楷体" w:hint="eastAsia"/>
          <w:color w:val="FF0000"/>
          <w:szCs w:val="21"/>
        </w:rPr>
        <w:t>私人</w:t>
      </w:r>
      <w:r w:rsidR="002C7346" w:rsidRPr="00E34522">
        <w:rPr>
          <w:rFonts w:ascii="楷体" w:eastAsia="楷体" w:hAnsi="楷体" w:hint="eastAsia"/>
          <w:color w:val="FF0000"/>
          <w:szCs w:val="21"/>
        </w:rPr>
        <w:t>邮箱与代理人沟通</w:t>
      </w:r>
      <w:r w:rsidR="003D2C24" w:rsidRPr="00E34522">
        <w:rPr>
          <w:rFonts w:ascii="楷体" w:eastAsia="楷体" w:hAnsi="楷体" w:hint="eastAsia"/>
          <w:color w:val="0070C0"/>
          <w:szCs w:val="21"/>
        </w:rPr>
        <w:t>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302884" w:rsidRPr="00E34522" w:rsidRDefault="005559F7" w:rsidP="00E47886">
      <w:pPr>
        <w:pStyle w:val="a6"/>
        <w:spacing w:line="240" w:lineRule="auto"/>
        <w:ind w:leftChars="269" w:left="851" w:rightChars="286" w:right="601" w:hangingChars="136" w:hanging="286"/>
        <w:rPr>
          <w:rFonts w:ascii="楷体" w:eastAsia="楷体" w:hAnsi="楷体"/>
          <w:color w:val="0070C0"/>
          <w:sz w:val="24"/>
          <w:szCs w:val="24"/>
        </w:rPr>
      </w:pPr>
      <w:r w:rsidRPr="00E34522">
        <w:rPr>
          <w:rFonts w:ascii="楷体" w:eastAsia="楷体" w:hAnsi="楷体" w:hint="eastAsia"/>
          <w:color w:val="0070C0"/>
          <w:szCs w:val="21"/>
        </w:rPr>
        <w:t>3</w:t>
      </w:r>
      <w:r w:rsidR="000A716E" w:rsidRPr="00E34522">
        <w:rPr>
          <w:rFonts w:ascii="楷体" w:eastAsia="楷体" w:hAnsi="楷体" w:hint="eastAsia"/>
          <w:color w:val="0070C0"/>
          <w:szCs w:val="21"/>
        </w:rPr>
        <w:t>、</w:t>
      </w:r>
      <w:r w:rsidR="000A716E" w:rsidRPr="00E34522">
        <w:rPr>
          <w:rFonts w:ascii="楷体" w:eastAsia="楷体" w:hAnsi="楷体" w:hint="eastAsia"/>
          <w:color w:val="FF0000"/>
          <w:szCs w:val="21"/>
        </w:rPr>
        <w:t>常用</w:t>
      </w:r>
      <w:r w:rsidR="00C46273" w:rsidRPr="00E34522">
        <w:rPr>
          <w:rFonts w:ascii="楷体" w:eastAsia="楷体" w:hAnsi="楷体" w:hint="eastAsia"/>
          <w:color w:val="FF0000"/>
          <w:szCs w:val="21"/>
        </w:rPr>
        <w:t>检索</w:t>
      </w:r>
      <w:r w:rsidR="000A716E" w:rsidRPr="00E34522">
        <w:rPr>
          <w:rFonts w:ascii="楷体" w:eastAsia="楷体" w:hAnsi="楷体" w:hint="eastAsia"/>
          <w:color w:val="FF0000"/>
          <w:szCs w:val="21"/>
        </w:rPr>
        <w:t>网站</w:t>
      </w:r>
      <w:r w:rsidR="00600A15" w:rsidRPr="00E34522">
        <w:rPr>
          <w:rFonts w:ascii="楷体" w:eastAsia="楷体" w:hAnsi="楷体" w:hint="eastAsia"/>
          <w:color w:val="0070C0"/>
          <w:szCs w:val="21"/>
        </w:rPr>
        <w:t>：www.soopat.com（SOOPAT），http://so.baiten.cn/（佰腾），patents.google.com（谷歌专利）</w:t>
      </w:r>
      <w:r w:rsidR="00105870" w:rsidRPr="00E34522">
        <w:rPr>
          <w:rFonts w:ascii="楷体" w:eastAsia="楷体" w:hAnsi="楷体" w:hint="eastAsia"/>
          <w:color w:val="0070C0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1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</w:t>
      </w:r>
    </w:p>
    <w:p w:rsidR="002D16DB" w:rsidRPr="00E34522" w:rsidRDefault="00C900DC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5559F7" w:rsidRPr="00E34522">
        <w:rPr>
          <w:rFonts w:ascii="仿宋_GB2312" w:eastAsia="仿宋_GB2312" w:hint="eastAsia"/>
          <w:color w:val="005EA4"/>
          <w:sz w:val="21"/>
          <w:szCs w:val="21"/>
        </w:rPr>
        <w:t>应记载</w:t>
      </w:r>
      <w:r w:rsidR="00431370" w:rsidRPr="00E34522">
        <w:rPr>
          <w:rFonts w:ascii="仿宋_GB2312" w:eastAsia="仿宋_GB2312" w:hint="eastAsia"/>
          <w:color w:val="005EA4"/>
          <w:sz w:val="21"/>
          <w:szCs w:val="21"/>
        </w:rPr>
        <w:t>某个应用场景或者解决某个技术问题当前所采用的技术，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可以概述该技术，也可以仅给出参考</w:t>
      </w:r>
      <w:r w:rsidR="00174B34" w:rsidRPr="00E34522">
        <w:rPr>
          <w:rFonts w:ascii="仿宋_GB2312" w:eastAsia="仿宋_GB2312" w:hint="eastAsia"/>
          <w:color w:val="005EA4"/>
          <w:sz w:val="21"/>
          <w:szCs w:val="21"/>
        </w:rPr>
        <w:t>文献</w:t>
      </w:r>
      <w:r w:rsidR="0050616E" w:rsidRPr="00E34522">
        <w:rPr>
          <w:rFonts w:ascii="仿宋_GB2312" w:eastAsia="仿宋_GB2312" w:hint="eastAsia"/>
          <w:color w:val="005EA4"/>
          <w:sz w:val="21"/>
          <w:szCs w:val="21"/>
        </w:rPr>
        <w:t>的</w:t>
      </w:r>
      <w:r w:rsidR="002C7F01" w:rsidRPr="00E34522">
        <w:rPr>
          <w:rFonts w:ascii="仿宋_GB2312" w:eastAsia="仿宋_GB2312" w:hint="eastAsia"/>
          <w:color w:val="005EA4"/>
          <w:sz w:val="21"/>
          <w:szCs w:val="21"/>
        </w:rPr>
        <w:t>链接或相关专利号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643A61" w:rsidRPr="00670245" w:rsidRDefault="00EB635A" w:rsidP="000D26DF">
      <w:pPr>
        <w:pStyle w:val="1"/>
        <w:spacing w:after="0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2</w:t>
      </w:r>
      <w:r w:rsidR="00FF7A40" w:rsidRPr="00670245">
        <w:rPr>
          <w:rFonts w:hint="eastAsia"/>
          <w:sz w:val="28"/>
          <w:szCs w:val="28"/>
        </w:rPr>
        <w:t>.</w:t>
      </w:r>
      <w:r w:rsidR="00B63646" w:rsidRPr="00670245">
        <w:rPr>
          <w:rFonts w:hint="eastAsia"/>
          <w:sz w:val="28"/>
          <w:szCs w:val="28"/>
          <w:lang w:eastAsia="zh-CN"/>
        </w:rPr>
        <w:t xml:space="preserve"> </w:t>
      </w:r>
      <w:r w:rsidR="00880E18" w:rsidRPr="00670245">
        <w:rPr>
          <w:rFonts w:hint="eastAsia"/>
          <w:sz w:val="28"/>
          <w:szCs w:val="28"/>
        </w:rPr>
        <w:t>现有技术的缺点</w:t>
      </w:r>
    </w:p>
    <w:p w:rsidR="00A12741" w:rsidRPr="00E34522" w:rsidRDefault="00AE321F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>/*</w:t>
      </w:r>
      <w:r w:rsidR="00C900DC" w:rsidRPr="00E34522">
        <w:rPr>
          <w:rFonts w:ascii="仿宋_GB2312" w:eastAsia="仿宋_GB2312" w:hint="eastAsia"/>
          <w:color w:val="005EA4"/>
          <w:sz w:val="21"/>
          <w:szCs w:val="21"/>
        </w:rPr>
        <w:t xml:space="preserve"> 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需要指出现有技术存在的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，本发明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也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不能克服的</w:t>
      </w:r>
      <w:r w:rsidR="008B5930" w:rsidRPr="00E34522">
        <w:rPr>
          <w:rFonts w:ascii="仿宋_GB2312" w:eastAsia="仿宋_GB2312" w:hint="eastAsia"/>
          <w:color w:val="005EA4"/>
          <w:sz w:val="21"/>
          <w:szCs w:val="21"/>
        </w:rPr>
        <w:t>缺点</w:t>
      </w:r>
      <w:r w:rsidR="00B63646" w:rsidRPr="00E34522">
        <w:rPr>
          <w:rFonts w:ascii="仿宋_GB2312" w:eastAsia="仿宋_GB2312" w:hint="eastAsia"/>
          <w:color w:val="005EA4"/>
          <w:sz w:val="21"/>
          <w:szCs w:val="21"/>
        </w:rPr>
        <w:t>无需</w:t>
      </w:r>
      <w:r w:rsidR="002D16DB" w:rsidRPr="00E34522">
        <w:rPr>
          <w:rFonts w:ascii="仿宋_GB2312" w:eastAsia="仿宋_GB2312" w:hint="eastAsia"/>
          <w:color w:val="005EA4"/>
          <w:sz w:val="21"/>
          <w:szCs w:val="21"/>
        </w:rPr>
        <w:t>提供。</w:t>
      </w:r>
    </w:p>
    <w:p w:rsidR="002D16DB" w:rsidRPr="00E34522" w:rsidRDefault="00774829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宋体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A12741" w:rsidRPr="00E34522">
        <w:rPr>
          <w:rFonts w:ascii="仿宋_GB2312" w:eastAsia="仿宋_GB2312" w:hint="eastAsia"/>
          <w:color w:val="005EA4"/>
          <w:szCs w:val="21"/>
        </w:rPr>
        <w:t>应</w:t>
      </w:r>
      <w:r w:rsidR="002D16DB" w:rsidRPr="00E34522">
        <w:rPr>
          <w:rFonts w:ascii="仿宋_GB2312" w:eastAsia="仿宋_GB2312"/>
          <w:color w:val="005EA4"/>
          <w:szCs w:val="21"/>
        </w:rPr>
        <w:t>根据现有技术的实现过程，有针对性地</w:t>
      </w:r>
      <w:r w:rsidR="002D16DB" w:rsidRPr="00E34522">
        <w:rPr>
          <w:rFonts w:ascii="仿宋_GB2312" w:eastAsia="仿宋_GB2312" w:hint="eastAsia"/>
          <w:color w:val="005EA4"/>
          <w:szCs w:val="21"/>
        </w:rPr>
        <w:t>说明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Pr="00E34522">
        <w:rPr>
          <w:rFonts w:ascii="仿宋_GB2312" w:eastAsia="仿宋_GB2312" w:hint="eastAsia"/>
          <w:color w:val="005EA4"/>
          <w:szCs w:val="21"/>
        </w:rPr>
        <w:t>产生的原因</w:t>
      </w:r>
      <w:r w:rsidR="002D16DB" w:rsidRPr="00E34522">
        <w:rPr>
          <w:rFonts w:ascii="仿宋_GB2312" w:eastAsia="仿宋_GB2312"/>
          <w:color w:val="005EA4"/>
          <w:szCs w:val="21"/>
        </w:rPr>
        <w:t>。</w:t>
      </w:r>
    </w:p>
    <w:p w:rsidR="00721960" w:rsidRPr="00670245" w:rsidRDefault="00572500" w:rsidP="000D26DF">
      <w:pPr>
        <w:pStyle w:val="1"/>
        <w:spacing w:after="0" w:line="240" w:lineRule="auto"/>
        <w:ind w:left="0" w:rightChars="107" w:right="225" w:firstLine="0"/>
        <w:rPr>
          <w:sz w:val="28"/>
          <w:szCs w:val="28"/>
        </w:rPr>
      </w:pPr>
      <w:r w:rsidRPr="00670245">
        <w:rPr>
          <w:rFonts w:hint="eastAsia"/>
          <w:sz w:val="28"/>
          <w:szCs w:val="28"/>
        </w:rPr>
        <w:t>3</w:t>
      </w:r>
      <w:r w:rsidR="00133DEF" w:rsidRPr="00670245">
        <w:rPr>
          <w:rFonts w:hint="eastAsia"/>
          <w:sz w:val="28"/>
          <w:szCs w:val="28"/>
        </w:rPr>
        <w:t xml:space="preserve">. </w:t>
      </w:r>
      <w:r w:rsidR="00721960" w:rsidRPr="00670245">
        <w:rPr>
          <w:rFonts w:hint="eastAsia"/>
          <w:sz w:val="28"/>
          <w:szCs w:val="28"/>
        </w:rPr>
        <w:t>本发明技术方案</w:t>
      </w:r>
    </w:p>
    <w:p w:rsidR="00643A61" w:rsidRPr="008A6A69" w:rsidRDefault="00721960" w:rsidP="000D26DF">
      <w:pPr>
        <w:pStyle w:val="aa"/>
        <w:spacing w:before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3.1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rFonts w:hint="eastAsia"/>
          <w:sz w:val="24"/>
          <w:szCs w:val="24"/>
        </w:rPr>
        <w:t>本发明</w:t>
      </w:r>
      <w:r w:rsidR="00643A61" w:rsidRPr="008A6A69">
        <w:rPr>
          <w:rFonts w:hint="eastAsia"/>
          <w:sz w:val="24"/>
          <w:szCs w:val="24"/>
        </w:rPr>
        <w:t>所要解决的技术问题（</w:t>
      </w:r>
      <w:r w:rsidR="00133DEF" w:rsidRPr="008A6A69">
        <w:rPr>
          <w:rFonts w:hint="eastAsia"/>
          <w:sz w:val="24"/>
          <w:szCs w:val="24"/>
        </w:rPr>
        <w:t>即</w:t>
      </w:r>
      <w:r w:rsidR="00643A61" w:rsidRPr="008A6A69">
        <w:rPr>
          <w:rFonts w:hint="eastAsia"/>
          <w:sz w:val="24"/>
          <w:szCs w:val="24"/>
        </w:rPr>
        <w:t>发明目的）</w:t>
      </w:r>
    </w:p>
    <w:p w:rsidR="00370D18" w:rsidRPr="00E34522" w:rsidRDefault="00BF0EF8" w:rsidP="000D26DF">
      <w:pPr>
        <w:pStyle w:val="a6"/>
        <w:numPr>
          <w:ilvl w:val="12"/>
          <w:numId w:val="0"/>
        </w:numPr>
        <w:spacing w:line="240" w:lineRule="auto"/>
        <w:ind w:rightChars="107" w:right="225"/>
        <w:jc w:val="both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5421FC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E1724F" w:rsidRPr="00E34522">
        <w:rPr>
          <w:rFonts w:ascii="仿宋_GB2312" w:eastAsia="仿宋_GB2312" w:hint="eastAsia"/>
          <w:color w:val="005EA4"/>
          <w:szCs w:val="21"/>
        </w:rPr>
        <w:t>描述本发明所要解决的技术问题</w:t>
      </w:r>
      <w:r w:rsidR="005421FC" w:rsidRPr="00E34522">
        <w:rPr>
          <w:rFonts w:ascii="仿宋_GB2312" w:eastAsia="仿宋_GB2312" w:hint="eastAsia"/>
          <w:color w:val="005EA4"/>
          <w:szCs w:val="21"/>
        </w:rPr>
        <w:t>，与“2.现有技术的缺点”部分指出的</w:t>
      </w:r>
      <w:r w:rsidR="008B5930" w:rsidRPr="00E34522">
        <w:rPr>
          <w:rFonts w:ascii="仿宋_GB2312" w:eastAsia="仿宋_GB2312" w:hint="eastAsia"/>
          <w:color w:val="005EA4"/>
          <w:szCs w:val="21"/>
        </w:rPr>
        <w:t>缺点</w:t>
      </w:r>
      <w:r w:rsidR="008D3F66" w:rsidRPr="00E34522">
        <w:rPr>
          <w:rFonts w:ascii="仿宋_GB2312" w:eastAsia="仿宋_GB2312" w:hint="eastAsia"/>
          <w:color w:val="005EA4"/>
          <w:szCs w:val="21"/>
        </w:rPr>
        <w:t>相</w:t>
      </w:r>
      <w:r w:rsidR="005421FC" w:rsidRPr="00E34522">
        <w:rPr>
          <w:rFonts w:ascii="仿宋_GB2312" w:eastAsia="仿宋_GB2312" w:hint="eastAsia"/>
          <w:color w:val="005EA4"/>
          <w:szCs w:val="21"/>
        </w:rPr>
        <w:t>对应</w:t>
      </w:r>
      <w:r w:rsidR="00E1724F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AB631A" w:rsidRPr="008A6A69" w:rsidRDefault="00721960" w:rsidP="000D26DF">
      <w:pPr>
        <w:pStyle w:val="aa"/>
        <w:spacing w:before="0" w:after="0" w:line="240" w:lineRule="auto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3.2 </w:t>
      </w:r>
      <w:r w:rsidR="00AE321F" w:rsidRPr="008A6A69">
        <w:rPr>
          <w:rFonts w:hint="eastAsia"/>
          <w:sz w:val="24"/>
          <w:szCs w:val="24"/>
        </w:rPr>
        <w:t>本发明的</w:t>
      </w:r>
      <w:r w:rsidR="00566ACC" w:rsidRPr="008A6A69">
        <w:rPr>
          <w:rFonts w:hint="eastAsia"/>
          <w:sz w:val="24"/>
          <w:szCs w:val="24"/>
        </w:rPr>
        <w:t>完整技术方案</w:t>
      </w:r>
      <w:r w:rsidR="00003983" w:rsidRPr="00670245">
        <w:rPr>
          <w:rFonts w:hint="eastAsia"/>
          <w:sz w:val="28"/>
          <w:szCs w:val="28"/>
        </w:rPr>
        <w:t>的</w:t>
      </w:r>
      <w:r w:rsidR="00003983" w:rsidRPr="00670245">
        <w:rPr>
          <w:rFonts w:ascii="宋体" w:hint="eastAsia"/>
          <w:sz w:val="28"/>
          <w:szCs w:val="28"/>
        </w:rPr>
        <w:t>详细阐述</w:t>
      </w:r>
    </w:p>
    <w:p w:rsidR="00563F85" w:rsidRPr="00E34522" w:rsidRDefault="00BF0EF8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D44A2B" w:rsidRPr="00E34522">
        <w:rPr>
          <w:rFonts w:ascii="仿宋_GB2312" w:eastAsia="仿宋_GB2312" w:hint="eastAsia"/>
          <w:color w:val="FF0000"/>
          <w:szCs w:val="21"/>
          <w:u w:val="single"/>
        </w:rPr>
        <w:t>这是</w:t>
      </w:r>
      <w:r w:rsidR="009279EC" w:rsidRPr="00E34522">
        <w:rPr>
          <w:rFonts w:ascii="仿宋_GB2312" w:eastAsia="仿宋_GB2312" w:hint="eastAsia"/>
          <w:color w:val="FF0000"/>
          <w:szCs w:val="21"/>
          <w:u w:val="single"/>
        </w:rPr>
        <w:t>本文档最重要的部分，需要详细完整的阐述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，不能光有原理，也不能</w:t>
      </w:r>
      <w:r w:rsidR="00CC1056" w:rsidRPr="00E34522">
        <w:rPr>
          <w:rFonts w:ascii="仿宋_GB2312" w:eastAsia="仿宋_GB2312" w:hint="eastAsia"/>
          <w:color w:val="005EA4"/>
          <w:szCs w:val="21"/>
          <w:u w:val="single"/>
        </w:rPr>
        <w:t>仅有</w:t>
      </w:r>
      <w:r w:rsidR="009279EC" w:rsidRPr="00E34522">
        <w:rPr>
          <w:rFonts w:ascii="仿宋_GB2312" w:eastAsia="仿宋_GB2312" w:hint="eastAsia"/>
          <w:color w:val="005EA4"/>
          <w:szCs w:val="21"/>
          <w:u w:val="single"/>
        </w:rPr>
        <w:t>功能性介绍或操作说明</w:t>
      </w:r>
      <w:r w:rsidR="009279EC" w:rsidRPr="00E34522">
        <w:rPr>
          <w:rFonts w:ascii="仿宋_GB2312" w:eastAsia="仿宋_GB2312" w:hint="eastAsia"/>
          <w:color w:val="005EA4"/>
          <w:szCs w:val="21"/>
        </w:rPr>
        <w:t>。</w:t>
      </w:r>
    </w:p>
    <w:p w:rsidR="00370D18" w:rsidRPr="00E34522" w:rsidRDefault="008D3F66" w:rsidP="000D26DF">
      <w:pPr>
        <w:pStyle w:val="a6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 xml:space="preserve">/* </w:t>
      </w:r>
      <w:r w:rsidR="009279EC" w:rsidRPr="00E34522">
        <w:rPr>
          <w:rFonts w:ascii="仿宋_GB2312" w:eastAsia="仿宋_GB2312" w:hint="eastAsia"/>
          <w:color w:val="005EA4"/>
          <w:szCs w:val="21"/>
        </w:rPr>
        <w:t>在描述具体的技术方案时，必须结合附图（方法型专利按照数据流向或实现步骤抽象框图，装置型专利按照组成部件抽象框图）进行说明，每个附图都应当有对应的文字描述。如果本发明方案包含多个主题，方法与装置等，则需要分别进行描述。</w:t>
      </w:r>
    </w:p>
    <w:p w:rsidR="00721960" w:rsidRPr="008A6A69" w:rsidRDefault="00721960" w:rsidP="000D26DF">
      <w:pPr>
        <w:pStyle w:val="aa"/>
        <w:spacing w:beforeLines="50" w:before="156" w:after="0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>3.3</w:t>
      </w:r>
      <w:r w:rsidR="00AE321F" w:rsidRPr="008A6A69">
        <w:rPr>
          <w:rFonts w:hint="eastAsia"/>
          <w:sz w:val="24"/>
          <w:szCs w:val="24"/>
        </w:rPr>
        <w:t xml:space="preserve"> </w:t>
      </w:r>
      <w:r w:rsidR="00AE321F" w:rsidRPr="008A6A69">
        <w:rPr>
          <w:sz w:val="24"/>
          <w:szCs w:val="24"/>
        </w:rPr>
        <w:t>本发明希望保护的技术创新点</w:t>
      </w:r>
    </w:p>
    <w:p w:rsidR="001228CC" w:rsidRPr="00E34522" w:rsidRDefault="00FE542B" w:rsidP="000D26DF">
      <w:pPr>
        <w:pStyle w:val="2"/>
        <w:numPr>
          <w:ilvl w:val="12"/>
          <w:numId w:val="0"/>
        </w:numPr>
        <w:spacing w:line="240" w:lineRule="auto"/>
        <w:ind w:rightChars="107" w:right="225"/>
        <w:rPr>
          <w:rFonts w:ascii="仿宋_GB2312" w:eastAsia="仿宋_GB2312"/>
          <w:color w:val="005EA4"/>
          <w:sz w:val="21"/>
          <w:szCs w:val="21"/>
        </w:rPr>
      </w:pPr>
      <w:r w:rsidRPr="00E34522">
        <w:rPr>
          <w:rFonts w:ascii="仿宋_GB2312" w:eastAsia="仿宋_GB2312" w:hint="eastAsia"/>
          <w:color w:val="005EA4"/>
          <w:sz w:val="21"/>
          <w:szCs w:val="21"/>
        </w:rPr>
        <w:t xml:space="preserve">/* 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指出</w:t>
      </w:r>
      <w:r w:rsidR="00AA5144" w:rsidRPr="00E34522">
        <w:rPr>
          <w:rFonts w:ascii="仿宋_GB2312" w:eastAsia="仿宋_GB2312" w:hint="eastAsia"/>
          <w:color w:val="005EA4"/>
          <w:sz w:val="21"/>
          <w:szCs w:val="21"/>
        </w:rPr>
        <w:t>技术方案中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希望保护的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技术关键点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，并</w:t>
      </w:r>
      <w:r w:rsidR="001228CC" w:rsidRPr="00E34522">
        <w:rPr>
          <w:rFonts w:ascii="仿宋_GB2312" w:eastAsia="仿宋_GB2312" w:hint="eastAsia"/>
          <w:color w:val="FF0000"/>
          <w:sz w:val="21"/>
          <w:szCs w:val="21"/>
          <w:u w:val="single"/>
        </w:rPr>
        <w:t>概括说明该关键点的技术原理</w:t>
      </w:r>
      <w:r w:rsidR="001228CC" w:rsidRPr="00E34522">
        <w:rPr>
          <w:rFonts w:ascii="仿宋_GB2312" w:eastAsia="仿宋_GB2312" w:hint="eastAsia"/>
          <w:color w:val="005EA4"/>
          <w:sz w:val="21"/>
          <w:szCs w:val="21"/>
        </w:rPr>
        <w:t>。</w:t>
      </w:r>
    </w:p>
    <w:p w:rsidR="00D642B7" w:rsidRPr="008A6A69" w:rsidRDefault="00AE321F" w:rsidP="000D26DF">
      <w:pPr>
        <w:pStyle w:val="aa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t xml:space="preserve">3.4 </w:t>
      </w:r>
      <w:r w:rsidR="00D642B7" w:rsidRPr="008A6A69">
        <w:rPr>
          <w:rFonts w:hint="eastAsia"/>
          <w:sz w:val="24"/>
          <w:szCs w:val="24"/>
        </w:rPr>
        <w:t>针对</w:t>
      </w:r>
      <w:r w:rsidRPr="008A6A69">
        <w:rPr>
          <w:rFonts w:hint="eastAsia"/>
          <w:sz w:val="24"/>
          <w:szCs w:val="24"/>
        </w:rPr>
        <w:t>3.3</w:t>
      </w:r>
      <w:r w:rsidR="00D642B7" w:rsidRPr="008A6A69">
        <w:rPr>
          <w:rFonts w:hint="eastAsia"/>
          <w:sz w:val="24"/>
          <w:szCs w:val="24"/>
        </w:rPr>
        <w:t>中的技术方案，是否还有别的替代方案同样能完成发明目的？</w:t>
      </w:r>
      <w:r w:rsidR="00A614A2" w:rsidRPr="008A6A69">
        <w:rPr>
          <w:sz w:val="24"/>
          <w:szCs w:val="24"/>
        </w:rPr>
        <w:t xml:space="preserve"> </w:t>
      </w:r>
    </w:p>
    <w:p w:rsidR="007644AC" w:rsidRPr="00E34522" w:rsidRDefault="00AE321F" w:rsidP="000D26DF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4E3C2B" w:rsidRPr="00E34522">
        <w:rPr>
          <w:rFonts w:ascii="仿宋_GB2312" w:eastAsia="仿宋_GB2312" w:hint="eastAsia"/>
          <w:color w:val="005EA4"/>
          <w:szCs w:val="21"/>
        </w:rPr>
        <w:t xml:space="preserve"> </w:t>
      </w:r>
      <w:r w:rsidR="00D642B7" w:rsidRPr="00E34522">
        <w:rPr>
          <w:rFonts w:ascii="仿宋_GB2312" w:eastAsia="仿宋_GB2312" w:hint="eastAsia"/>
          <w:color w:val="005EA4"/>
          <w:szCs w:val="21"/>
        </w:rPr>
        <w:t>替代方案可以是</w:t>
      </w:r>
      <w:proofErr w:type="gramStart"/>
      <w:r w:rsidR="00D642B7" w:rsidRPr="00E34522">
        <w:rPr>
          <w:rFonts w:ascii="仿宋_GB2312" w:eastAsia="仿宋_GB2312" w:hint="eastAsia"/>
          <w:color w:val="005EA4"/>
          <w:szCs w:val="21"/>
        </w:rPr>
        <w:t>完整技术</w:t>
      </w:r>
      <w:proofErr w:type="gramEnd"/>
      <w:r w:rsidR="00D642B7" w:rsidRPr="00E34522">
        <w:rPr>
          <w:rFonts w:ascii="仿宋_GB2312" w:eastAsia="仿宋_GB2312" w:hint="eastAsia"/>
          <w:color w:val="005EA4"/>
          <w:szCs w:val="21"/>
        </w:rPr>
        <w:t>方案的替代，也可以是部分结构或者步骤的替代。</w:t>
      </w:r>
    </w:p>
    <w:p w:rsidR="00DE0C61" w:rsidRPr="008A6A69" w:rsidRDefault="00DE0C61" w:rsidP="00DE0C61">
      <w:pPr>
        <w:pStyle w:val="aa"/>
        <w:ind w:rightChars="107" w:right="225"/>
        <w:jc w:val="both"/>
        <w:rPr>
          <w:sz w:val="24"/>
          <w:szCs w:val="24"/>
        </w:rPr>
      </w:pPr>
      <w:r w:rsidRPr="008A6A69">
        <w:rPr>
          <w:rFonts w:hint="eastAsia"/>
          <w:sz w:val="24"/>
          <w:szCs w:val="24"/>
        </w:rPr>
        <w:lastRenderedPageBreak/>
        <w:t>3.</w:t>
      </w:r>
      <w:r>
        <w:rPr>
          <w:rFonts w:hint="eastAsia"/>
          <w:sz w:val="24"/>
          <w:szCs w:val="24"/>
        </w:rPr>
        <w:t>5</w:t>
      </w:r>
      <w:r>
        <w:rPr>
          <w:rFonts w:ascii="宋体" w:hint="eastAsia"/>
          <w:sz w:val="24"/>
        </w:rPr>
        <w:t>交底书中</w:t>
      </w:r>
      <w:r w:rsidRPr="003C40E8">
        <w:rPr>
          <w:rFonts w:hint="eastAsia"/>
          <w:sz w:val="24"/>
        </w:rPr>
        <w:t>技术术语的名词解释</w:t>
      </w:r>
    </w:p>
    <w:p w:rsidR="00DE0C61" w:rsidRPr="00E34522" w:rsidRDefault="00DE0C61" w:rsidP="00DE0C61">
      <w:pPr>
        <w:ind w:rightChars="107" w:right="225"/>
        <w:rPr>
          <w:rFonts w:ascii="仿宋_GB2312" w:eastAsia="仿宋_GB2312"/>
          <w:color w:val="005EA4"/>
          <w:szCs w:val="21"/>
        </w:rPr>
      </w:pPr>
      <w:r w:rsidRPr="00E34522">
        <w:rPr>
          <w:rFonts w:ascii="仿宋_GB2312" w:eastAsia="仿宋_GB2312" w:hint="eastAsia"/>
          <w:color w:val="005EA4"/>
          <w:szCs w:val="21"/>
        </w:rPr>
        <w:t>/*</w:t>
      </w:r>
      <w:r w:rsidR="00684F40" w:rsidRPr="00E34522">
        <w:rPr>
          <w:rFonts w:ascii="仿宋_GB2312" w:eastAsia="仿宋_GB2312" w:hint="eastAsia"/>
          <w:color w:val="005EA4"/>
          <w:szCs w:val="21"/>
        </w:rPr>
        <w:t xml:space="preserve"> 记载</w:t>
      </w:r>
      <w:r w:rsidRPr="00B40DB7">
        <w:rPr>
          <w:rFonts w:ascii="仿宋_GB2312" w:eastAsia="仿宋_GB2312" w:hint="eastAsia"/>
          <w:color w:val="005EA4"/>
          <w:szCs w:val="21"/>
        </w:rPr>
        <w:t>交底书中出现的专业技术术语、缩写、外文的解释。</w:t>
      </w:r>
    </w:p>
    <w:sectPr w:rsidR="00DE0C61" w:rsidRPr="00E34522" w:rsidSect="00E9564E">
      <w:headerReference w:type="default" r:id="rId9"/>
      <w:pgSz w:w="11906" w:h="16838"/>
      <w:pgMar w:top="1276" w:right="1800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4B8" w:rsidRDefault="00C214B8" w:rsidP="00F57D20">
      <w:r>
        <w:separator/>
      </w:r>
    </w:p>
  </w:endnote>
  <w:endnote w:type="continuationSeparator" w:id="0">
    <w:p w:rsidR="00C214B8" w:rsidRDefault="00C214B8" w:rsidP="00F5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4B8" w:rsidRDefault="00C214B8" w:rsidP="00F57D20">
      <w:r>
        <w:separator/>
      </w:r>
    </w:p>
  </w:footnote>
  <w:footnote w:type="continuationSeparator" w:id="0">
    <w:p w:rsidR="00C214B8" w:rsidRDefault="00C214B8" w:rsidP="00F57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16E" w:rsidRDefault="00C214B8" w:rsidP="00E9564E">
    <w:pPr>
      <w:pStyle w:val="a3"/>
      <w:jc w:val="left"/>
    </w:pPr>
    <w:sdt>
      <w:sdtPr>
        <w:rPr>
          <w:rFonts w:hint="eastAsia"/>
          <w:lang w:eastAsia="zh-CN"/>
        </w:rPr>
        <w:id w:val="-1163852073"/>
        <w:docPartObj>
          <w:docPartGallery w:val="Watermarks"/>
          <w:docPartUnique/>
        </w:docPartObj>
      </w:sdtPr>
      <w:sdtEndPr/>
      <w:sdtContent>
        <w:r>
          <w:rPr>
            <w:lang w:eastAsia="zh-C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350058" o:spid="_x0000_s2049" type="#_x0000_t136" style="position:absolute;margin-left:0;margin-top:0;width:562.2pt;height:70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内部文档 保密   "/>
              <w10:wrap anchorx="margin" anchory="margin"/>
            </v:shape>
          </w:pict>
        </w:r>
      </w:sdtContent>
    </w:sdt>
    <w:r w:rsidR="00CC0150" w:rsidRPr="000359F2"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57FD3A93" wp14:editId="28BCFD5C">
          <wp:simplePos x="0" y="0"/>
          <wp:positionH relativeFrom="column">
            <wp:posOffset>4259580</wp:posOffset>
          </wp:positionH>
          <wp:positionV relativeFrom="paragraph">
            <wp:posOffset>-32692</wp:posOffset>
          </wp:positionV>
          <wp:extent cx="1009015" cy="173990"/>
          <wp:effectExtent l="0" t="0" r="635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2125"/>
                  <a:stretch/>
                </pic:blipFill>
                <pic:spPr bwMode="auto">
                  <a:xfrm>
                    <a:off x="0" y="0"/>
                    <a:ext cx="1009015" cy="1739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150F">
      <w:rPr>
        <w:rFonts w:hint="eastAsia"/>
        <w:lang w:eastAsia="zh-CN"/>
      </w:rPr>
      <w:t>J</w:t>
    </w:r>
    <w:r w:rsidR="00237E39">
      <w:rPr>
        <w:rFonts w:hint="eastAsia"/>
        <w:lang w:eastAsia="zh-CN"/>
      </w:rPr>
      <w:t xml:space="preserve">D </w:t>
    </w:r>
    <w:r w:rsidR="00C900DC">
      <w:rPr>
        <w:rFonts w:hint="eastAsia"/>
        <w:lang w:eastAsia="zh-CN"/>
      </w:rPr>
      <w:t>PATENT</w:t>
    </w:r>
    <w:r w:rsidR="000359F2">
      <w:rPr>
        <w:rFonts w:hint="eastAsia"/>
        <w:lang w:eastAsia="zh-CN"/>
      </w:rPr>
      <w:t xml:space="preserve">                           </w:t>
    </w:r>
    <w:r w:rsidR="003075DF">
      <w:rPr>
        <w:rFonts w:hint="eastAsia"/>
        <w:lang w:eastAsia="zh-CN"/>
      </w:rPr>
      <w:t>技术交底书</w:t>
    </w:r>
    <w:r w:rsidR="000359F2">
      <w:rPr>
        <w:rFonts w:hint="eastAsia"/>
        <w:lang w:eastAsia="zh-CN"/>
      </w:rPr>
      <w:t xml:space="preserve">                               </w:t>
    </w:r>
    <w:r w:rsidR="009F61FC">
      <w:rPr>
        <w:rFonts w:hint="eastAsia"/>
        <w:lang w:eastAsia="zh-CN"/>
      </w:rPr>
      <w:t xml:space="preserve">       </w:t>
    </w:r>
    <w:r w:rsidR="000359F2">
      <w:rPr>
        <w:rFonts w:hint="eastAsia"/>
        <w:lang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525"/>
        </w:tabs>
        <w:ind w:left="525" w:hanging="315"/>
      </w:pPr>
      <w:rPr>
        <w:rFonts w:hint="default"/>
      </w:rPr>
    </w:lvl>
  </w:abstractNum>
  <w:abstractNum w:abstractNumId="1">
    <w:nsid w:val="70AD7D76"/>
    <w:multiLevelType w:val="multilevel"/>
    <w:tmpl w:val="01C65930"/>
    <w:lvl w:ilvl="0">
      <w:start w:val="1"/>
      <w:numFmt w:val="decimal"/>
      <w:lvlText w:val="%1、"/>
      <w:lvlJc w:val="left"/>
      <w:pPr>
        <w:tabs>
          <w:tab w:val="num" w:pos="375"/>
        </w:tabs>
        <w:ind w:left="375" w:hanging="375"/>
      </w:pPr>
      <w:rPr>
        <w:rFonts w:ascii="Arial" w:hint="eastAsia"/>
      </w:r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345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ED"/>
    <w:rsid w:val="00003983"/>
    <w:rsid w:val="0000544D"/>
    <w:rsid w:val="00007AC7"/>
    <w:rsid w:val="00013D5A"/>
    <w:rsid w:val="00015CA0"/>
    <w:rsid w:val="00021213"/>
    <w:rsid w:val="00026223"/>
    <w:rsid w:val="0002774B"/>
    <w:rsid w:val="000345CF"/>
    <w:rsid w:val="000359F2"/>
    <w:rsid w:val="00046606"/>
    <w:rsid w:val="00066AE9"/>
    <w:rsid w:val="0007650C"/>
    <w:rsid w:val="000836ED"/>
    <w:rsid w:val="00086F68"/>
    <w:rsid w:val="000924FF"/>
    <w:rsid w:val="000941CA"/>
    <w:rsid w:val="000A31BD"/>
    <w:rsid w:val="000A3CBF"/>
    <w:rsid w:val="000A5ABB"/>
    <w:rsid w:val="000A716E"/>
    <w:rsid w:val="000B30D2"/>
    <w:rsid w:val="000C7B1B"/>
    <w:rsid w:val="000D16AE"/>
    <w:rsid w:val="000D26DF"/>
    <w:rsid w:val="000D5AEF"/>
    <w:rsid w:val="000E6C10"/>
    <w:rsid w:val="000E7C22"/>
    <w:rsid w:val="000F2B15"/>
    <w:rsid w:val="00101C01"/>
    <w:rsid w:val="00105870"/>
    <w:rsid w:val="00110D71"/>
    <w:rsid w:val="001228CC"/>
    <w:rsid w:val="001324F1"/>
    <w:rsid w:val="0013367B"/>
    <w:rsid w:val="00133DEF"/>
    <w:rsid w:val="00153737"/>
    <w:rsid w:val="00154213"/>
    <w:rsid w:val="00163048"/>
    <w:rsid w:val="00164432"/>
    <w:rsid w:val="001703B8"/>
    <w:rsid w:val="0017230D"/>
    <w:rsid w:val="00174B34"/>
    <w:rsid w:val="00176E07"/>
    <w:rsid w:val="00184E3C"/>
    <w:rsid w:val="001B26C1"/>
    <w:rsid w:val="001B2B3E"/>
    <w:rsid w:val="001B6224"/>
    <w:rsid w:val="001C238B"/>
    <w:rsid w:val="001D2ACE"/>
    <w:rsid w:val="001D3BDB"/>
    <w:rsid w:val="001D6B9A"/>
    <w:rsid w:val="001E31BC"/>
    <w:rsid w:val="001E3DC8"/>
    <w:rsid w:val="001E6043"/>
    <w:rsid w:val="00200EB8"/>
    <w:rsid w:val="00214082"/>
    <w:rsid w:val="00237E39"/>
    <w:rsid w:val="002423FF"/>
    <w:rsid w:val="00243503"/>
    <w:rsid w:val="00255D87"/>
    <w:rsid w:val="002604CC"/>
    <w:rsid w:val="00266E57"/>
    <w:rsid w:val="00277EAF"/>
    <w:rsid w:val="002824F4"/>
    <w:rsid w:val="00283F52"/>
    <w:rsid w:val="00283F60"/>
    <w:rsid w:val="00284761"/>
    <w:rsid w:val="00293E80"/>
    <w:rsid w:val="002A1B16"/>
    <w:rsid w:val="002A5F34"/>
    <w:rsid w:val="002B2E47"/>
    <w:rsid w:val="002B551B"/>
    <w:rsid w:val="002C0B61"/>
    <w:rsid w:val="002C7346"/>
    <w:rsid w:val="002C7F01"/>
    <w:rsid w:val="002D16DB"/>
    <w:rsid w:val="002D4835"/>
    <w:rsid w:val="00302884"/>
    <w:rsid w:val="003075DF"/>
    <w:rsid w:val="00314858"/>
    <w:rsid w:val="0031598C"/>
    <w:rsid w:val="003213CB"/>
    <w:rsid w:val="0032543E"/>
    <w:rsid w:val="00331E3A"/>
    <w:rsid w:val="0033631E"/>
    <w:rsid w:val="0034165D"/>
    <w:rsid w:val="00347495"/>
    <w:rsid w:val="00352FB7"/>
    <w:rsid w:val="0035598A"/>
    <w:rsid w:val="00370D18"/>
    <w:rsid w:val="00375A15"/>
    <w:rsid w:val="00386EEA"/>
    <w:rsid w:val="00395530"/>
    <w:rsid w:val="00395CC2"/>
    <w:rsid w:val="003A622A"/>
    <w:rsid w:val="003B2E6D"/>
    <w:rsid w:val="003B33E2"/>
    <w:rsid w:val="003B4ADD"/>
    <w:rsid w:val="003C40E8"/>
    <w:rsid w:val="003C44BA"/>
    <w:rsid w:val="003D0C2C"/>
    <w:rsid w:val="003D2C24"/>
    <w:rsid w:val="003D3CB9"/>
    <w:rsid w:val="003D5B76"/>
    <w:rsid w:val="003D655E"/>
    <w:rsid w:val="003D76DC"/>
    <w:rsid w:val="003E0D92"/>
    <w:rsid w:val="003E3E01"/>
    <w:rsid w:val="003E6725"/>
    <w:rsid w:val="003F43EA"/>
    <w:rsid w:val="00400B7B"/>
    <w:rsid w:val="00410399"/>
    <w:rsid w:val="00412780"/>
    <w:rsid w:val="004127F1"/>
    <w:rsid w:val="00413012"/>
    <w:rsid w:val="004146B6"/>
    <w:rsid w:val="00414FB0"/>
    <w:rsid w:val="00415483"/>
    <w:rsid w:val="00431370"/>
    <w:rsid w:val="00436CCA"/>
    <w:rsid w:val="0044112C"/>
    <w:rsid w:val="00452525"/>
    <w:rsid w:val="004567BD"/>
    <w:rsid w:val="00475C0E"/>
    <w:rsid w:val="00476505"/>
    <w:rsid w:val="004839A4"/>
    <w:rsid w:val="004878C1"/>
    <w:rsid w:val="0049693A"/>
    <w:rsid w:val="00496B68"/>
    <w:rsid w:val="004A4972"/>
    <w:rsid w:val="004A6009"/>
    <w:rsid w:val="004B263F"/>
    <w:rsid w:val="004B6B2F"/>
    <w:rsid w:val="004C66A9"/>
    <w:rsid w:val="004D6EA2"/>
    <w:rsid w:val="004D7059"/>
    <w:rsid w:val="004E2E51"/>
    <w:rsid w:val="004E3C2B"/>
    <w:rsid w:val="004F232A"/>
    <w:rsid w:val="004F5726"/>
    <w:rsid w:val="0050616E"/>
    <w:rsid w:val="00507436"/>
    <w:rsid w:val="005421FC"/>
    <w:rsid w:val="00547D71"/>
    <w:rsid w:val="00552B0E"/>
    <w:rsid w:val="005559F7"/>
    <w:rsid w:val="00562AB7"/>
    <w:rsid w:val="00563F85"/>
    <w:rsid w:val="00566ACC"/>
    <w:rsid w:val="00572500"/>
    <w:rsid w:val="00572D0A"/>
    <w:rsid w:val="00573E95"/>
    <w:rsid w:val="0058045B"/>
    <w:rsid w:val="005A1850"/>
    <w:rsid w:val="005A3030"/>
    <w:rsid w:val="005B150F"/>
    <w:rsid w:val="005B1DE7"/>
    <w:rsid w:val="005B272E"/>
    <w:rsid w:val="005C00AB"/>
    <w:rsid w:val="005C151D"/>
    <w:rsid w:val="005C5BF0"/>
    <w:rsid w:val="005C7863"/>
    <w:rsid w:val="005D69B0"/>
    <w:rsid w:val="005E347F"/>
    <w:rsid w:val="005F4910"/>
    <w:rsid w:val="00600A15"/>
    <w:rsid w:val="006214ED"/>
    <w:rsid w:val="006247A5"/>
    <w:rsid w:val="00624B17"/>
    <w:rsid w:val="00643A61"/>
    <w:rsid w:val="00646326"/>
    <w:rsid w:val="006562C5"/>
    <w:rsid w:val="00670245"/>
    <w:rsid w:val="00673C95"/>
    <w:rsid w:val="0067450A"/>
    <w:rsid w:val="0067700D"/>
    <w:rsid w:val="00684F40"/>
    <w:rsid w:val="006856A7"/>
    <w:rsid w:val="00687F8E"/>
    <w:rsid w:val="00690029"/>
    <w:rsid w:val="006B2F18"/>
    <w:rsid w:val="006B78E5"/>
    <w:rsid w:val="006C25CD"/>
    <w:rsid w:val="006C53CD"/>
    <w:rsid w:val="006C5538"/>
    <w:rsid w:val="0070424B"/>
    <w:rsid w:val="007123BA"/>
    <w:rsid w:val="00721960"/>
    <w:rsid w:val="00726812"/>
    <w:rsid w:val="007319B8"/>
    <w:rsid w:val="00734117"/>
    <w:rsid w:val="00736A57"/>
    <w:rsid w:val="00750505"/>
    <w:rsid w:val="00752A4A"/>
    <w:rsid w:val="007644AC"/>
    <w:rsid w:val="00765854"/>
    <w:rsid w:val="00766A6A"/>
    <w:rsid w:val="00774829"/>
    <w:rsid w:val="00784CD9"/>
    <w:rsid w:val="00787CF6"/>
    <w:rsid w:val="00790A75"/>
    <w:rsid w:val="00797426"/>
    <w:rsid w:val="007A551A"/>
    <w:rsid w:val="007A5812"/>
    <w:rsid w:val="007B2EC9"/>
    <w:rsid w:val="007C2A5C"/>
    <w:rsid w:val="007C53B1"/>
    <w:rsid w:val="007C7348"/>
    <w:rsid w:val="007C7B08"/>
    <w:rsid w:val="007D0FD5"/>
    <w:rsid w:val="007D1820"/>
    <w:rsid w:val="007D3ACC"/>
    <w:rsid w:val="007D413D"/>
    <w:rsid w:val="007D5AC0"/>
    <w:rsid w:val="007E0841"/>
    <w:rsid w:val="007F1FB1"/>
    <w:rsid w:val="007F2CED"/>
    <w:rsid w:val="00800471"/>
    <w:rsid w:val="008159DE"/>
    <w:rsid w:val="00815E28"/>
    <w:rsid w:val="00820BAD"/>
    <w:rsid w:val="008226B2"/>
    <w:rsid w:val="008269B6"/>
    <w:rsid w:val="00826EE4"/>
    <w:rsid w:val="008363E7"/>
    <w:rsid w:val="008401C8"/>
    <w:rsid w:val="008425DF"/>
    <w:rsid w:val="00854410"/>
    <w:rsid w:val="00864887"/>
    <w:rsid w:val="0086707D"/>
    <w:rsid w:val="008732E2"/>
    <w:rsid w:val="0087654C"/>
    <w:rsid w:val="00880E18"/>
    <w:rsid w:val="00882164"/>
    <w:rsid w:val="0088300A"/>
    <w:rsid w:val="00883E0B"/>
    <w:rsid w:val="00887BF9"/>
    <w:rsid w:val="008A6A69"/>
    <w:rsid w:val="008B3960"/>
    <w:rsid w:val="008B5930"/>
    <w:rsid w:val="008C013C"/>
    <w:rsid w:val="008C6E43"/>
    <w:rsid w:val="008D0208"/>
    <w:rsid w:val="008D0401"/>
    <w:rsid w:val="008D3F66"/>
    <w:rsid w:val="008D646E"/>
    <w:rsid w:val="008D6993"/>
    <w:rsid w:val="008D7CF7"/>
    <w:rsid w:val="008E1FA2"/>
    <w:rsid w:val="008E557D"/>
    <w:rsid w:val="008F2932"/>
    <w:rsid w:val="00917EC5"/>
    <w:rsid w:val="009213D3"/>
    <w:rsid w:val="009260CB"/>
    <w:rsid w:val="009279EC"/>
    <w:rsid w:val="0093512C"/>
    <w:rsid w:val="00937497"/>
    <w:rsid w:val="00940234"/>
    <w:rsid w:val="009414D6"/>
    <w:rsid w:val="00953ED9"/>
    <w:rsid w:val="00977240"/>
    <w:rsid w:val="00984B17"/>
    <w:rsid w:val="00987055"/>
    <w:rsid w:val="00990415"/>
    <w:rsid w:val="009A7D81"/>
    <w:rsid w:val="009B289F"/>
    <w:rsid w:val="009C5EF2"/>
    <w:rsid w:val="009F61FC"/>
    <w:rsid w:val="00A040DA"/>
    <w:rsid w:val="00A0445B"/>
    <w:rsid w:val="00A111D6"/>
    <w:rsid w:val="00A12741"/>
    <w:rsid w:val="00A14289"/>
    <w:rsid w:val="00A15165"/>
    <w:rsid w:val="00A2385F"/>
    <w:rsid w:val="00A25E23"/>
    <w:rsid w:val="00A305F3"/>
    <w:rsid w:val="00A429DE"/>
    <w:rsid w:val="00A45573"/>
    <w:rsid w:val="00A47573"/>
    <w:rsid w:val="00A60D72"/>
    <w:rsid w:val="00A614A2"/>
    <w:rsid w:val="00A644C7"/>
    <w:rsid w:val="00A76939"/>
    <w:rsid w:val="00A97700"/>
    <w:rsid w:val="00AA5144"/>
    <w:rsid w:val="00AB5BA9"/>
    <w:rsid w:val="00AB631A"/>
    <w:rsid w:val="00AC4EFE"/>
    <w:rsid w:val="00AC7313"/>
    <w:rsid w:val="00AD3B2D"/>
    <w:rsid w:val="00AD5EA9"/>
    <w:rsid w:val="00AE321F"/>
    <w:rsid w:val="00AF19EE"/>
    <w:rsid w:val="00AF6B5A"/>
    <w:rsid w:val="00B04B63"/>
    <w:rsid w:val="00B145BD"/>
    <w:rsid w:val="00B252AC"/>
    <w:rsid w:val="00B3062B"/>
    <w:rsid w:val="00B309CE"/>
    <w:rsid w:val="00B32A5E"/>
    <w:rsid w:val="00B32D47"/>
    <w:rsid w:val="00B3538D"/>
    <w:rsid w:val="00B4055F"/>
    <w:rsid w:val="00B40DB7"/>
    <w:rsid w:val="00B5006F"/>
    <w:rsid w:val="00B50F32"/>
    <w:rsid w:val="00B5496F"/>
    <w:rsid w:val="00B56DF2"/>
    <w:rsid w:val="00B63646"/>
    <w:rsid w:val="00B7441A"/>
    <w:rsid w:val="00B8210E"/>
    <w:rsid w:val="00B8424D"/>
    <w:rsid w:val="00B84692"/>
    <w:rsid w:val="00B86F7E"/>
    <w:rsid w:val="00B87985"/>
    <w:rsid w:val="00BC5186"/>
    <w:rsid w:val="00BD0523"/>
    <w:rsid w:val="00BD6026"/>
    <w:rsid w:val="00BD7F0D"/>
    <w:rsid w:val="00BF0EF8"/>
    <w:rsid w:val="00C17F5D"/>
    <w:rsid w:val="00C214B8"/>
    <w:rsid w:val="00C46273"/>
    <w:rsid w:val="00C46F5E"/>
    <w:rsid w:val="00C634CC"/>
    <w:rsid w:val="00C900DC"/>
    <w:rsid w:val="00C9676F"/>
    <w:rsid w:val="00CA2A9F"/>
    <w:rsid w:val="00CB47AF"/>
    <w:rsid w:val="00CC0150"/>
    <w:rsid w:val="00CC1056"/>
    <w:rsid w:val="00CC592F"/>
    <w:rsid w:val="00CC7F15"/>
    <w:rsid w:val="00CD0283"/>
    <w:rsid w:val="00CE71BA"/>
    <w:rsid w:val="00D07BB7"/>
    <w:rsid w:val="00D21107"/>
    <w:rsid w:val="00D250F6"/>
    <w:rsid w:val="00D3143B"/>
    <w:rsid w:val="00D34AED"/>
    <w:rsid w:val="00D44A2B"/>
    <w:rsid w:val="00D54B3C"/>
    <w:rsid w:val="00D626B0"/>
    <w:rsid w:val="00D642B7"/>
    <w:rsid w:val="00D735DC"/>
    <w:rsid w:val="00D80911"/>
    <w:rsid w:val="00D85202"/>
    <w:rsid w:val="00D92E2F"/>
    <w:rsid w:val="00DC137A"/>
    <w:rsid w:val="00DC69E0"/>
    <w:rsid w:val="00DD0F3E"/>
    <w:rsid w:val="00DE0C61"/>
    <w:rsid w:val="00DE1179"/>
    <w:rsid w:val="00E0052F"/>
    <w:rsid w:val="00E01326"/>
    <w:rsid w:val="00E1724F"/>
    <w:rsid w:val="00E34522"/>
    <w:rsid w:val="00E3619F"/>
    <w:rsid w:val="00E4355B"/>
    <w:rsid w:val="00E47886"/>
    <w:rsid w:val="00E6350A"/>
    <w:rsid w:val="00E71C9D"/>
    <w:rsid w:val="00E742A3"/>
    <w:rsid w:val="00E7786C"/>
    <w:rsid w:val="00E81223"/>
    <w:rsid w:val="00E82D99"/>
    <w:rsid w:val="00E91622"/>
    <w:rsid w:val="00E9564E"/>
    <w:rsid w:val="00E95B46"/>
    <w:rsid w:val="00EA235B"/>
    <w:rsid w:val="00EB635A"/>
    <w:rsid w:val="00EB654D"/>
    <w:rsid w:val="00EC0CFF"/>
    <w:rsid w:val="00EC35EC"/>
    <w:rsid w:val="00EC3C36"/>
    <w:rsid w:val="00F225E8"/>
    <w:rsid w:val="00F54A39"/>
    <w:rsid w:val="00F57D20"/>
    <w:rsid w:val="00F61E3E"/>
    <w:rsid w:val="00F64B1F"/>
    <w:rsid w:val="00F657EB"/>
    <w:rsid w:val="00F671CC"/>
    <w:rsid w:val="00F746C7"/>
    <w:rsid w:val="00F824F3"/>
    <w:rsid w:val="00F9104C"/>
    <w:rsid w:val="00F935E1"/>
    <w:rsid w:val="00F95B06"/>
    <w:rsid w:val="00F95C83"/>
    <w:rsid w:val="00FA4225"/>
    <w:rsid w:val="00FC4A8E"/>
    <w:rsid w:val="00FD34B1"/>
    <w:rsid w:val="00FE542B"/>
    <w:rsid w:val="00FE631E"/>
    <w:rsid w:val="00FF1447"/>
    <w:rsid w:val="00FF3808"/>
    <w:rsid w:val="00FF43B8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57D20"/>
    <w:rPr>
      <w:kern w:val="2"/>
      <w:sz w:val="18"/>
      <w:szCs w:val="18"/>
    </w:rPr>
  </w:style>
  <w:style w:type="paragraph" w:styleId="a4">
    <w:name w:val="footer"/>
    <w:basedOn w:val="a"/>
    <w:link w:val="Char0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F57D20"/>
    <w:rPr>
      <w:kern w:val="2"/>
      <w:sz w:val="18"/>
      <w:szCs w:val="18"/>
    </w:rPr>
  </w:style>
  <w:style w:type="table" w:styleId="a5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Char">
    <w:name w:val="标题 1 Char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7">
    <w:name w:val="Document Map"/>
    <w:basedOn w:val="a"/>
    <w:link w:val="Char1"/>
    <w:rsid w:val="000941CA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link w:val="a7"/>
    <w:rsid w:val="000941CA"/>
    <w:rPr>
      <w:rFonts w:ascii="宋体"/>
      <w:kern w:val="2"/>
      <w:sz w:val="18"/>
      <w:szCs w:val="18"/>
    </w:rPr>
  </w:style>
  <w:style w:type="character" w:styleId="a8">
    <w:name w:val="Hyperlink"/>
    <w:rsid w:val="00E82D99"/>
    <w:rPr>
      <w:color w:val="0000FF"/>
      <w:u w:val="single"/>
    </w:rPr>
  </w:style>
  <w:style w:type="paragraph" w:styleId="a9">
    <w:name w:val="Balloon Text"/>
    <w:basedOn w:val="a"/>
    <w:link w:val="Char2"/>
    <w:semiHidden/>
    <w:unhideWhenUsed/>
    <w:rsid w:val="000A716E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0A716E"/>
    <w:rPr>
      <w:kern w:val="2"/>
      <w:sz w:val="18"/>
      <w:szCs w:val="18"/>
    </w:rPr>
  </w:style>
  <w:style w:type="paragraph" w:styleId="aa">
    <w:name w:val="Subtitle"/>
    <w:basedOn w:val="a"/>
    <w:next w:val="a"/>
    <w:link w:val="Char3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4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8D0208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4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qFormat/>
    <w:rsid w:val="00880E18"/>
    <w:pPr>
      <w:autoSpaceDE w:val="0"/>
      <w:autoSpaceDN w:val="0"/>
      <w:adjustRightInd w:val="0"/>
      <w:spacing w:before="240" w:after="120" w:line="360" w:lineRule="auto"/>
      <w:ind w:left="283" w:hanging="283"/>
      <w:outlineLvl w:val="0"/>
    </w:pPr>
    <w:rPr>
      <w:rFonts w:ascii="Arial" w:hAnsi="Arial"/>
      <w:b/>
      <w:kern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5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F57D20"/>
    <w:rPr>
      <w:kern w:val="2"/>
      <w:sz w:val="18"/>
      <w:szCs w:val="18"/>
    </w:rPr>
  </w:style>
  <w:style w:type="paragraph" w:styleId="a4">
    <w:name w:val="footer"/>
    <w:basedOn w:val="a"/>
    <w:link w:val="Char0"/>
    <w:rsid w:val="00F5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F57D20"/>
    <w:rPr>
      <w:kern w:val="2"/>
      <w:sz w:val="18"/>
      <w:szCs w:val="18"/>
    </w:rPr>
  </w:style>
  <w:style w:type="table" w:styleId="a5">
    <w:name w:val="Table Grid"/>
    <w:basedOn w:val="a1"/>
    <w:rsid w:val="00677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缺省文本"/>
    <w:basedOn w:val="a"/>
    <w:rsid w:val="00E71C9D"/>
    <w:pPr>
      <w:autoSpaceDE w:val="0"/>
      <w:autoSpaceDN w:val="0"/>
      <w:adjustRightInd w:val="0"/>
      <w:spacing w:line="360" w:lineRule="auto"/>
      <w:jc w:val="left"/>
    </w:pPr>
    <w:rPr>
      <w:kern w:val="0"/>
      <w:szCs w:val="20"/>
    </w:rPr>
  </w:style>
  <w:style w:type="character" w:customStyle="1" w:styleId="1Char">
    <w:name w:val="标题 1 Char"/>
    <w:link w:val="1"/>
    <w:rsid w:val="00880E18"/>
    <w:rPr>
      <w:rFonts w:ascii="Arial" w:hAnsi="Arial"/>
      <w:b/>
      <w:sz w:val="24"/>
    </w:rPr>
  </w:style>
  <w:style w:type="paragraph" w:customStyle="1" w:styleId="2">
    <w:name w:val="标题2"/>
    <w:basedOn w:val="a"/>
    <w:rsid w:val="00880E18"/>
    <w:pPr>
      <w:autoSpaceDE w:val="0"/>
      <w:autoSpaceDN w:val="0"/>
      <w:adjustRightInd w:val="0"/>
      <w:spacing w:line="360" w:lineRule="auto"/>
      <w:jc w:val="left"/>
    </w:pPr>
    <w:rPr>
      <w:rFonts w:ascii="宋体"/>
      <w:kern w:val="0"/>
      <w:sz w:val="24"/>
      <w:szCs w:val="20"/>
    </w:rPr>
  </w:style>
  <w:style w:type="paragraph" w:customStyle="1" w:styleId="ParaCharCharCharCharCharCharCharCharCharCharCharCharCharCharCharCharChar">
    <w:name w:val="默认段落字体 Para Char Char Char Char Char Char Char Char Char Char Char Char Char Char Char Char Char"/>
    <w:basedOn w:val="a"/>
    <w:rsid w:val="00880E18"/>
    <w:rPr>
      <w:rFonts w:ascii="Tahoma" w:hAnsi="Tahoma"/>
      <w:sz w:val="24"/>
      <w:szCs w:val="20"/>
    </w:rPr>
  </w:style>
  <w:style w:type="paragraph" w:styleId="a7">
    <w:name w:val="Document Map"/>
    <w:basedOn w:val="a"/>
    <w:link w:val="Char1"/>
    <w:rsid w:val="000941CA"/>
    <w:rPr>
      <w:rFonts w:ascii="宋体"/>
      <w:sz w:val="18"/>
      <w:szCs w:val="18"/>
      <w:lang w:val="x-none" w:eastAsia="x-none"/>
    </w:rPr>
  </w:style>
  <w:style w:type="character" w:customStyle="1" w:styleId="Char1">
    <w:name w:val="文档结构图 Char"/>
    <w:link w:val="a7"/>
    <w:rsid w:val="000941CA"/>
    <w:rPr>
      <w:rFonts w:ascii="宋体"/>
      <w:kern w:val="2"/>
      <w:sz w:val="18"/>
      <w:szCs w:val="18"/>
    </w:rPr>
  </w:style>
  <w:style w:type="character" w:styleId="a8">
    <w:name w:val="Hyperlink"/>
    <w:rsid w:val="00E82D99"/>
    <w:rPr>
      <w:color w:val="0000FF"/>
      <w:u w:val="single"/>
    </w:rPr>
  </w:style>
  <w:style w:type="paragraph" w:styleId="a9">
    <w:name w:val="Balloon Text"/>
    <w:basedOn w:val="a"/>
    <w:link w:val="Char2"/>
    <w:semiHidden/>
    <w:unhideWhenUsed/>
    <w:rsid w:val="000A716E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0A716E"/>
    <w:rPr>
      <w:kern w:val="2"/>
      <w:sz w:val="18"/>
      <w:szCs w:val="18"/>
    </w:rPr>
  </w:style>
  <w:style w:type="paragraph" w:styleId="aa">
    <w:name w:val="Subtitle"/>
    <w:basedOn w:val="a"/>
    <w:next w:val="a"/>
    <w:link w:val="Char3"/>
    <w:qFormat/>
    <w:rsid w:val="008A6A6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8A6A6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4"/>
    <w:qFormat/>
    <w:rsid w:val="008D02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8D020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50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61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61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45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445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142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44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1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0ECD-3D5B-4625-BDA2-E7E8D824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摘要</dc:title>
  <dc:creator>wendy</dc:creator>
  <cp:lastModifiedBy>p</cp:lastModifiedBy>
  <cp:revision>11</cp:revision>
  <dcterms:created xsi:type="dcterms:W3CDTF">2018-01-10T06:40:00Z</dcterms:created>
  <dcterms:modified xsi:type="dcterms:W3CDTF">2018-01-12T01:30:00Z</dcterms:modified>
</cp:coreProperties>
</file>