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86CA3" w14:textId="3E6FFE0B" w:rsidR="0001729D" w:rsidRDefault="0059529E" w:rsidP="0059529E">
      <w:pPr>
        <w:pStyle w:val="1"/>
        <w:jc w:val="center"/>
      </w:pPr>
      <w:r>
        <w:rPr>
          <w:rFonts w:hint="eastAsia"/>
        </w:rPr>
        <w:t>资源加载</w:t>
      </w:r>
    </w:p>
    <w:p w14:paraId="6971B0C7" w14:textId="5D36D8E4" w:rsidR="0059529E" w:rsidRDefault="0059529E" w:rsidP="0059529E">
      <w:pPr>
        <w:pStyle w:val="a3"/>
        <w:numPr>
          <w:ilvl w:val="0"/>
          <w:numId w:val="1"/>
        </w:numPr>
        <w:ind w:firstLineChars="0"/>
      </w:pPr>
      <w:r>
        <w:rPr>
          <w:rFonts w:hint="eastAsia"/>
        </w:rPr>
        <w:t>脚本在</w:t>
      </w:r>
      <w:proofErr w:type="spellStart"/>
      <w:r>
        <w:rPr>
          <w:rFonts w:hint="eastAsia"/>
        </w:rPr>
        <w:t>Reso</w:t>
      </w:r>
      <w:r>
        <w:t>urcesManager.cs</w:t>
      </w:r>
      <w:proofErr w:type="spellEnd"/>
      <w:r>
        <w:rPr>
          <w:rFonts w:hint="eastAsia"/>
        </w:rPr>
        <w:t>中，其中所涉及的脚本有</w:t>
      </w:r>
      <w:proofErr w:type="spellStart"/>
      <w:r>
        <w:rPr>
          <w:rFonts w:hint="eastAsia"/>
        </w:rPr>
        <w:t>BundleInfo.</w:t>
      </w:r>
      <w:r>
        <w:t>cs</w:t>
      </w:r>
      <w:proofErr w:type="spellEnd"/>
      <w:r>
        <w:rPr>
          <w:rFonts w:hint="eastAsia"/>
        </w:rPr>
        <w:t xml:space="preserve">， </w:t>
      </w:r>
      <w:proofErr w:type="spellStart"/>
      <w:r>
        <w:rPr>
          <w:rFonts w:hint="eastAsia"/>
        </w:rPr>
        <w:t>AssetInfo</w:t>
      </w:r>
      <w:r>
        <w:t>.cs</w:t>
      </w:r>
      <w:proofErr w:type="spellEnd"/>
      <w:r>
        <w:rPr>
          <w:rFonts w:hint="eastAsia"/>
        </w:rPr>
        <w:t>等</w:t>
      </w:r>
    </w:p>
    <w:p w14:paraId="1C2B8403" w14:textId="71110B7F" w:rsidR="0059529E" w:rsidRDefault="0059529E" w:rsidP="0059529E">
      <w:pPr>
        <w:pStyle w:val="a3"/>
        <w:numPr>
          <w:ilvl w:val="0"/>
          <w:numId w:val="1"/>
        </w:numPr>
        <w:ind w:firstLineChars="0"/>
      </w:pPr>
      <w:r>
        <w:rPr>
          <w:rFonts w:hint="eastAsia"/>
        </w:rPr>
        <w:t>基本原理就是</w:t>
      </w:r>
      <w:proofErr w:type="gramStart"/>
      <w:r>
        <w:rPr>
          <w:rFonts w:hint="eastAsia"/>
        </w:rPr>
        <w:t>分是否</w:t>
      </w:r>
      <w:proofErr w:type="gramEnd"/>
      <w:r>
        <w:rPr>
          <w:rFonts w:hint="eastAsia"/>
        </w:rPr>
        <w:t>永驻内存和引用计数。如：采用了永驻只能手动去管理了无视引用计数比如一些在打包的时候一些share类型的资源。采用引用计数，将会严格的根据计数为</w:t>
      </w:r>
      <w:r>
        <w:t>0</w:t>
      </w:r>
      <w:r>
        <w:rPr>
          <w:rFonts w:hint="eastAsia"/>
        </w:rPr>
        <w:t>的原则自动释放，这里没有加入常规的一些策略如:</w:t>
      </w:r>
      <w:r>
        <w:t xml:space="preserve"> 1.</w:t>
      </w:r>
      <w:r>
        <w:rPr>
          <w:rFonts w:hint="eastAsia"/>
        </w:rPr>
        <w:t>时间策略：即使引用计数为0也要等</w:t>
      </w:r>
      <w:proofErr w:type="gramStart"/>
      <w:r>
        <w:rPr>
          <w:rFonts w:hint="eastAsia"/>
        </w:rPr>
        <w:t>多久采取</w:t>
      </w:r>
      <w:proofErr w:type="gramEnd"/>
      <w:r>
        <w:rPr>
          <w:rFonts w:hint="eastAsia"/>
        </w:rPr>
        <w:t>释放类似机制2</w:t>
      </w:r>
      <w:r>
        <w:t>.</w:t>
      </w:r>
      <w:r>
        <w:rPr>
          <w:rFonts w:hint="eastAsia"/>
        </w:rPr>
        <w:t>资源缓存策略：计数为</w:t>
      </w:r>
      <w:r>
        <w:t>0</w:t>
      </w:r>
      <w:r>
        <w:rPr>
          <w:rFonts w:hint="eastAsia"/>
        </w:rPr>
        <w:t>缓存长度1</w:t>
      </w:r>
      <w:r>
        <w:t>00</w:t>
      </w:r>
      <w:r>
        <w:rPr>
          <w:rFonts w:hint="eastAsia"/>
        </w:rPr>
        <w:t>队列，超过1</w:t>
      </w:r>
      <w:r>
        <w:t>00</w:t>
      </w:r>
      <w:r>
        <w:rPr>
          <w:rFonts w:hint="eastAsia"/>
        </w:rPr>
        <w:t>的开始释放等等。策略这种东西可以自己去扩展，每个项目不同</w:t>
      </w:r>
      <w:r w:rsidR="00896A8B">
        <w:rPr>
          <w:rFonts w:hint="eastAsia"/>
        </w:rPr>
        <w:t>。</w:t>
      </w:r>
    </w:p>
    <w:p w14:paraId="1E71DBDB" w14:textId="77777777" w:rsidR="00896A8B" w:rsidRPr="0059529E" w:rsidRDefault="00896A8B" w:rsidP="00EC59EC">
      <w:pPr>
        <w:pStyle w:val="a3"/>
        <w:ind w:left="360" w:firstLineChars="0" w:firstLine="0"/>
        <w:rPr>
          <w:rFonts w:hint="eastAsia"/>
        </w:rPr>
      </w:pPr>
      <w:bookmarkStart w:id="0" w:name="_GoBack"/>
      <w:bookmarkEnd w:id="0"/>
    </w:p>
    <w:sectPr w:rsidR="00896A8B" w:rsidRPr="005952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B59BC"/>
    <w:multiLevelType w:val="hybridMultilevel"/>
    <w:tmpl w:val="1BC6D8A0"/>
    <w:lvl w:ilvl="0" w:tplc="5D248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8E"/>
    <w:rsid w:val="0001729D"/>
    <w:rsid w:val="000B298E"/>
    <w:rsid w:val="0059529E"/>
    <w:rsid w:val="00896A8B"/>
    <w:rsid w:val="00EC5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D3CA"/>
  <w15:chartTrackingRefBased/>
  <w15:docId w15:val="{6D030181-56C4-480D-94EE-EE689977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52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529E"/>
    <w:rPr>
      <w:b/>
      <w:bCs/>
      <w:kern w:val="44"/>
      <w:sz w:val="44"/>
      <w:szCs w:val="44"/>
    </w:rPr>
  </w:style>
  <w:style w:type="paragraph" w:styleId="a3">
    <w:name w:val="List Paragraph"/>
    <w:basedOn w:val="a"/>
    <w:uiPriority w:val="34"/>
    <w:qFormat/>
    <w:rsid w:val="005952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Words>
  <Characters>221</Characters>
  <Application>Microsoft Office Word</Application>
  <DocSecurity>0</DocSecurity>
  <Lines>1</Lines>
  <Paragraphs>1</Paragraphs>
  <ScaleCrop>false</ScaleCrop>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伟红</dc:creator>
  <cp:keywords/>
  <dc:description/>
  <cp:lastModifiedBy>张 伟红</cp:lastModifiedBy>
  <cp:revision>4</cp:revision>
  <dcterms:created xsi:type="dcterms:W3CDTF">2019-05-13T07:09:00Z</dcterms:created>
  <dcterms:modified xsi:type="dcterms:W3CDTF">2019-05-13T07:16:00Z</dcterms:modified>
</cp:coreProperties>
</file>