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360" w:line="460" w:lineRule="atLeast"/>
        <w:jc w:val="center"/>
        <w:rPr>
          <w:rFonts w:eastAsia="黑体"/>
          <w:b/>
          <w:sz w:val="32"/>
          <w:szCs w:val="32"/>
        </w:rPr>
      </w:pPr>
      <w:r>
        <w:rPr>
          <w:rFonts w:hint="eastAsia" w:eastAsia="黑体"/>
          <w:b/>
          <w:sz w:val="32"/>
          <w:szCs w:val="32"/>
        </w:rPr>
        <w:t>摘 要</w:t>
      </w:r>
    </w:p>
    <w:p>
      <w:pPr>
        <w:pStyle w:val="2"/>
        <w:spacing w:line="460" w:lineRule="atLeast"/>
        <w:ind w:firstLine="480"/>
        <w:rPr>
          <w:rFonts w:ascii="宋体" w:hAnsi="宋体"/>
          <w:sz w:val="24"/>
        </w:rPr>
      </w:pPr>
      <w:r>
        <w:rPr>
          <w:rFonts w:hint="eastAsia" w:ascii="宋体" w:hAnsi="宋体"/>
          <w:sz w:val="24"/>
          <w:szCs w:val="24"/>
        </w:rPr>
        <w:t>俗话说“民以食为天”，经过多年的在吃饭，基本了解了中小餐厅的一些特点，总结为一下几点：1、餐厅规格和就餐人数不成正比，因为中国人数较多，导致在吃饭的时间餐位不足。2、点餐基本上靠服务员和厨师的记忆，很容易导致露上菜，上错菜。导致中小餐厅的工作效率不高，排队人数过多。形成这种现象的原因主要是手工记菜导致的点菜单不准确。依据此现象，本系统运用基于javaweb的软件系统实现中小餐厅工作流程的信息化管理，提高效率。本系统采用面向对象的开发法师，以java为开发语言，使用idea作为开发工具，使用mysql数据库存储数据。实现餐厅的后台管理、客户点餐、厨师配餐、收支管理等功能。</w:t>
      </w:r>
    </w:p>
    <w:p>
      <w:pPr>
        <w:spacing w:line="460" w:lineRule="atLeast"/>
        <w:rPr>
          <w:rFonts w:ascii="宋体" w:hAnsi="宋体"/>
          <w:b/>
          <w:bCs/>
          <w:sz w:val="24"/>
        </w:rPr>
      </w:pPr>
    </w:p>
    <w:p>
      <w:pPr>
        <w:spacing w:line="460" w:lineRule="atLeast"/>
        <w:rPr>
          <w:rFonts w:ascii="宋体" w:hAnsi="宋体"/>
          <w:sz w:val="24"/>
        </w:rPr>
        <w:sectPr>
          <w:headerReference r:id="rId3" w:type="default"/>
          <w:footerReference r:id="rId4" w:type="default"/>
          <w:pgSz w:w="11906" w:h="16838"/>
          <w:pgMar w:top="2155" w:right="1588" w:bottom="2155" w:left="1814" w:header="1701" w:footer="1701" w:gutter="0"/>
          <w:pgNumType w:fmt="upperRoman" w:start="1"/>
          <w:cols w:space="425" w:num="1"/>
          <w:docGrid w:type="lines" w:linePitch="312" w:charSpace="0"/>
        </w:sectPr>
      </w:pPr>
      <w:r>
        <w:rPr>
          <w:rFonts w:hint="eastAsia" w:ascii="黑体" w:hAnsi="宋体" w:eastAsia="黑体"/>
          <w:b/>
          <w:bCs/>
          <w:sz w:val="24"/>
        </w:rPr>
        <w:t>关键词</w:t>
      </w:r>
      <w:r>
        <w:rPr>
          <w:rFonts w:hint="eastAsia" w:ascii="黑体" w:hAnsi="宋体" w:eastAsia="黑体"/>
          <w:sz w:val="24"/>
        </w:rPr>
        <w:t>：</w:t>
      </w:r>
      <w:r>
        <w:rPr>
          <w:rFonts w:hint="eastAsia" w:ascii="宋体" w:hAnsi="宋体"/>
          <w:sz w:val="24"/>
        </w:rPr>
        <w:t>高效，javaeb，餐厅信息化</w:t>
      </w:r>
    </w:p>
    <w:p>
      <w:pPr>
        <w:spacing w:before="480" w:after="360" w:line="460" w:lineRule="atLeast"/>
        <w:jc w:val="center"/>
        <w:rPr>
          <w:rFonts w:ascii="黑体" w:hAnsi="Arial" w:eastAsia="黑体" w:cs="Arial"/>
          <w:b/>
          <w:bCs/>
          <w:sz w:val="32"/>
          <w:szCs w:val="32"/>
        </w:rPr>
      </w:pPr>
      <w:r>
        <w:rPr>
          <w:rFonts w:hint="eastAsia" w:ascii="黑体" w:hAnsi="Arial" w:eastAsia="黑体" w:cs="Arial"/>
          <w:b/>
          <w:bCs/>
          <w:sz w:val="32"/>
          <w:szCs w:val="32"/>
        </w:rPr>
        <w:t>ABSTRACT</w:t>
      </w:r>
    </w:p>
    <w:p>
      <w:pPr>
        <w:spacing w:line="460" w:lineRule="atLeast"/>
        <w:ind w:firstLine="480" w:firstLineChars="200"/>
        <w:rPr>
          <w:sz w:val="24"/>
        </w:rPr>
      </w:pPr>
      <w:r>
        <w:rPr>
          <w:sz w:val="24"/>
        </w:rPr>
        <w:t>As the saying goes, "hunger breeds discontentment", after years of eating, some basic understanding of the characteristics of small and medium-sized restaurant, summed up in the following points: 1, specifications and the number of meals restaurant is not proportional to the number of Chinese because more, resulting in a lack of time to eat a meal. 2, ordering basically by the waiter and cook memory, is very easy to cause the dew on the wrong food dishes. Leading to the efficiency of small and medium restaurants is not high, too many people queuing. The main reason for this phenomenon is that the point menu is not accurate. According to this phenomenon, the system uses the JavaWeb based software system to realize the information management of small and medium-sized restaurant workflow, improve efficiency. The system uses object-oriented development wizard, Java as the development language, the use of idea as a development tool, using MySQL database to store data. The backstage management, restaurant customers ordering, chef catering, balance management and other functions.</w:t>
      </w:r>
    </w:p>
    <w:p>
      <w:pPr>
        <w:spacing w:line="460" w:lineRule="atLeast"/>
        <w:ind w:firstLine="482" w:firstLineChars="200"/>
        <w:rPr>
          <w:b/>
          <w:bCs/>
          <w:sz w:val="24"/>
        </w:rPr>
      </w:pPr>
    </w:p>
    <w:p>
      <w:pPr>
        <w:spacing w:line="460" w:lineRule="atLeast"/>
        <w:ind w:left="1417" w:hanging="1417" w:hangingChars="588"/>
        <w:rPr>
          <w:rFonts w:eastAsia="黑体"/>
          <w:b/>
          <w:bCs/>
          <w:sz w:val="24"/>
        </w:rPr>
        <w:sectPr>
          <w:headerReference r:id="rId5" w:type="default"/>
          <w:pgSz w:w="11906" w:h="16838"/>
          <w:pgMar w:top="2155" w:right="1814" w:bottom="2155" w:left="1814" w:header="1701" w:footer="1701" w:gutter="0"/>
          <w:pgNumType w:fmt="upperRoman"/>
          <w:cols w:space="425" w:num="1"/>
          <w:docGrid w:type="lines" w:linePitch="312" w:charSpace="0"/>
        </w:sectPr>
      </w:pPr>
      <w:r>
        <w:rPr>
          <w:rFonts w:hint="eastAsia" w:ascii="黑体" w:eastAsia="黑体"/>
          <w:b/>
          <w:bCs/>
          <w:caps/>
          <w:sz w:val="24"/>
        </w:rPr>
        <w:t>Key Words:</w:t>
      </w:r>
      <w:r>
        <w:rPr>
          <w:sz w:val="24"/>
        </w:rPr>
        <w:t xml:space="preserve"> High efficiency, javaeb, restaurant information</w:t>
      </w:r>
    </w:p>
    <w:p>
      <w:pPr>
        <w:spacing w:before="480" w:after="320" w:line="460" w:lineRule="atLeast"/>
        <w:jc w:val="center"/>
        <w:rPr>
          <w:rFonts w:eastAsia="黑体"/>
          <w:b/>
          <w:bCs/>
          <w:sz w:val="32"/>
          <w:szCs w:val="32"/>
        </w:rPr>
      </w:pPr>
      <w:r>
        <w:rPr>
          <w:rFonts w:ascii="仿宋_GB2312" w:eastAsia="仿宋_GB2312"/>
          <w:sz w:val="32"/>
          <w:szCs w:val="32"/>
        </w:rPr>
        <mc:AlternateContent>
          <mc:Choice Requires="wps">
            <w:drawing>
              <wp:anchor distT="0" distB="0" distL="114300" distR="114300" simplePos="0" relativeHeight="251659264" behindDoc="0" locked="0" layoutInCell="1" allowOverlap="1">
                <wp:simplePos x="0" y="0"/>
                <wp:positionH relativeFrom="column">
                  <wp:posOffset>3447415</wp:posOffset>
                </wp:positionH>
                <wp:positionV relativeFrom="paragraph">
                  <wp:posOffset>-7627620</wp:posOffset>
                </wp:positionV>
                <wp:extent cx="914400" cy="609600"/>
                <wp:effectExtent l="1684655" t="8255" r="1270" b="601345"/>
                <wp:wrapNone/>
                <wp:docPr id="13" name="线形标注 2(带强调线) 13"/>
                <wp:cNvGraphicFramePr/>
                <a:graphic xmlns:a="http://schemas.openxmlformats.org/drawingml/2006/main">
                  <a:graphicData uri="http://schemas.microsoft.com/office/word/2010/wordprocessingShape">
                    <wps:wsp>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ln>
                      </wps:spPr>
                      <wps:txbx>
                        <w:txbxContent>
                          <w:p>
                            <w:pPr/>
                          </w:p>
                        </w:txbxContent>
                      </wps:txbx>
                      <wps:bodyPr rot="0" vert="horz" wrap="square" lIns="91440" tIns="45720" rIns="91440" bIns="45720" anchor="t" anchorCtr="0" upright="1">
                        <a:noAutofit/>
                      </wps:bodyPr>
                    </wps:wsp>
                  </a:graphicData>
                </a:graphic>
              </wp:anchor>
            </w:drawing>
          </mc:Choice>
          <mc:Fallback>
            <w:pict>
              <v:shape id="_x0000_s1026" o:spid="_x0000_s1026" o:spt="45" type="#_x0000_t45" style="position:absolute;left:0pt;margin-left:271.45pt;margin-top:-600.6pt;height:48pt;width:72pt;z-index:251659264;mso-width-relative:page;mso-height-relative:page;" fillcolor="#FFFFFF" filled="t" stroked="t" coordsize="21600,21600" o:gfxdata="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1YwSz9wAAAAPAQAADwAAAAAAAAABACAAAAAiAAAA&#10;ZHJzL2Rvd25yZXYueG1sUEsBAhQAFAAAAAgAh07iQKLZT1F1AgAAAgUAAA4AAAAAAAAAAQAgAAAA&#10;KwEAAGRycy9lMm9Eb2MueG1sUEsFBgAAAAAGAAYAWQEAABIGAAAAAA==&#10;" adj="-39600,42660,-20565,4050,-1800,4050">
                <v:fill on="t" focussize="0,0"/>
                <v:stroke color="#000000" miterlimit="8" joinstyle="miter"/>
                <v:imagedata o:title=""/>
                <o:lock v:ext="edit" aspectratio="f"/>
                <v:textbox>
                  <w:txbxContent>
                    <w:p>
                      <w:pPr/>
                    </w:p>
                  </w:txbxContent>
                </v:textbox>
              </v:shape>
            </w:pict>
          </mc:Fallback>
        </mc:AlternateContent>
      </w:r>
      <w:r>
        <w:rPr>
          <w:rFonts w:hint="eastAsia" w:eastAsia="黑体"/>
          <w:b/>
          <w:bCs/>
          <w:sz w:val="32"/>
          <w:szCs w:val="32"/>
        </w:rPr>
        <w:t>目录</w:t>
      </w:r>
    </w:p>
    <w:p>
      <w:pPr>
        <w:pStyle w:val="7"/>
        <w:spacing w:line="460" w:lineRule="atLeast"/>
      </w:pPr>
      <w:r>
        <w:fldChar w:fldCharType="begin"/>
      </w:r>
      <w:r>
        <w:instrText xml:space="preserve"> TOC \o "1-3" \h \z \u </w:instrText>
      </w:r>
      <w:r>
        <w:fldChar w:fldCharType="separate"/>
      </w:r>
      <w:r>
        <w:fldChar w:fldCharType="begin"/>
      </w:r>
      <w:r>
        <w:instrText xml:space="preserve"> HYPERLINK \l "_Toc93734158" </w:instrText>
      </w:r>
      <w:r>
        <w:fldChar w:fldCharType="separate"/>
      </w:r>
      <w:r>
        <w:rPr>
          <w:rStyle w:val="12"/>
          <w:rFonts w:hint="eastAsia"/>
        </w:rPr>
        <w:t>第</w:t>
      </w:r>
      <w:r>
        <w:rPr>
          <w:rStyle w:val="12"/>
        </w:rPr>
        <w:t>1</w:t>
      </w:r>
      <w:r>
        <w:rPr>
          <w:rStyle w:val="12"/>
          <w:rFonts w:hint="eastAsia"/>
        </w:rPr>
        <w:t>章</w:t>
      </w:r>
      <w:r>
        <w:rPr>
          <w:rStyle w:val="12"/>
        </w:rPr>
        <w:t xml:space="preserve"> </w:t>
      </w:r>
      <w:r>
        <w:rPr>
          <w:rStyle w:val="12"/>
          <w:rFonts w:hint="eastAsia"/>
        </w:rPr>
        <w:t>前言</w:t>
      </w:r>
      <w:r>
        <w:tab/>
      </w:r>
      <w:r>
        <w:fldChar w:fldCharType="begin"/>
      </w:r>
      <w:r>
        <w:instrText xml:space="preserve"> PAGEREF _Toc93734158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"_Toc93734159" </w:instrText>
      </w:r>
      <w:r>
        <w:fldChar w:fldCharType="separate"/>
      </w:r>
      <w:r>
        <w:rPr>
          <w:rStyle w:val="12"/>
          <w:bCs/>
        </w:rPr>
        <w:t xml:space="preserve">1.1 </w:t>
      </w:r>
      <w:r>
        <w:rPr>
          <w:rStyle w:val="12"/>
          <w:rFonts w:hint="eastAsia"/>
          <w:bCs/>
        </w:rPr>
        <w:t>概述</w:t>
      </w:r>
      <w:r>
        <w:tab/>
      </w:r>
      <w:r>
        <w:fldChar w:fldCharType="begin"/>
      </w:r>
      <w:r>
        <w:instrText xml:space="preserve"> PAGEREF _Toc93734159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"_Toc93734160" </w:instrText>
      </w:r>
      <w:r>
        <w:fldChar w:fldCharType="separate"/>
      </w:r>
      <w:r>
        <w:rPr>
          <w:rStyle w:val="12"/>
          <w:bCs/>
        </w:rPr>
        <w:t>1.2</w:t>
      </w:r>
      <w:r>
        <w:rPr>
          <w:rStyle w:val="12"/>
          <w:rFonts w:hint="eastAsia"/>
          <w:bCs/>
        </w:rPr>
        <w:t xml:space="preserve"> 当前存在的问题</w:t>
      </w:r>
      <w:r>
        <w:tab/>
      </w:r>
      <w:r>
        <w:fldChar w:fldCharType="begin"/>
      </w:r>
      <w:r>
        <w:instrText xml:space="preserve"> PAGEREF _Toc93734160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"_Toc93734160" </w:instrText>
      </w:r>
      <w:r>
        <w:fldChar w:fldCharType="separate"/>
      </w:r>
      <w:r>
        <w:rPr>
          <w:rStyle w:val="12"/>
          <w:bCs/>
        </w:rPr>
        <w:t xml:space="preserve">1.3 </w:t>
      </w:r>
      <w:r>
        <w:rPr>
          <w:rStyle w:val="12"/>
          <w:rFonts w:hint="eastAsia"/>
          <w:bCs/>
        </w:rPr>
        <w:t>当前存在问题的决解办法</w:t>
      </w:r>
      <w:r>
        <w:tab/>
      </w:r>
      <w:r>
        <w:rPr>
          <w:rFonts w:hint="eastAsia"/>
        </w:rPr>
        <w:t>2</w:t>
      </w:r>
      <w:r>
        <w:rPr>
          <w:rFonts w:hint="eastAsia"/>
        </w:rPr>
        <w:fldChar w:fldCharType="end"/>
      </w:r>
    </w:p>
    <w:p>
      <w:pPr>
        <w:spacing w:before="120" w:line="460" w:lineRule="atLeast"/>
        <w:rPr>
          <w:sz w:val="24"/>
        </w:rPr>
      </w:pPr>
    </w:p>
    <w:p>
      <w:pPr>
        <w:pStyle w:val="7"/>
        <w:spacing w:line="460" w:lineRule="atLeast"/>
      </w:pPr>
      <w:r>
        <w:fldChar w:fldCharType="begin"/>
      </w:r>
      <w:r>
        <w:instrText xml:space="preserve"> HYPERLINK \l "_Toc93734162" </w:instrText>
      </w:r>
      <w:r>
        <w:fldChar w:fldCharType="separate"/>
      </w:r>
      <w:r>
        <w:rPr>
          <w:rStyle w:val="12"/>
          <w:rFonts w:hint="eastAsia"/>
          <w:bCs w:val="0"/>
        </w:rPr>
        <w:t>第2章 开发平台的介绍</w:t>
      </w:r>
      <w:r>
        <w:tab/>
      </w:r>
      <w:r>
        <w:rPr>
          <w:rFonts w:hint="eastAsia"/>
        </w:rPr>
        <w:t>2</w:t>
      </w:r>
      <w:r>
        <w:rPr>
          <w:rFonts w:hint="eastAsia"/>
        </w:rPr>
        <w:fldChar w:fldCharType="end"/>
      </w:r>
    </w:p>
    <w:p>
      <w:pPr>
        <w:pStyle w:val="8"/>
        <w:spacing w:before="120" w:line="460" w:lineRule="atLeast"/>
      </w:pPr>
      <w:r>
        <w:fldChar w:fldCharType="begin"/>
      </w:r>
      <w:r>
        <w:instrText xml:space="preserve"> HYPERLINK \l "_Toc93734163" </w:instrText>
      </w:r>
      <w:r>
        <w:fldChar w:fldCharType="separate"/>
      </w:r>
      <w:r>
        <w:rPr>
          <w:rStyle w:val="12"/>
          <w:rFonts w:hint="eastAsia"/>
          <w:bCs/>
        </w:rPr>
        <w:t>2</w:t>
      </w:r>
      <w:r>
        <w:rPr>
          <w:rStyle w:val="12"/>
          <w:bCs/>
        </w:rPr>
        <w:t>.</w:t>
      </w:r>
      <w:r>
        <w:rPr>
          <w:rStyle w:val="12"/>
          <w:rFonts w:hint="eastAsia"/>
          <w:bCs/>
        </w:rPr>
        <w:t>1</w:t>
      </w:r>
      <w:r>
        <w:rPr>
          <w:rStyle w:val="12"/>
          <w:bCs/>
        </w:rPr>
        <w:t xml:space="preserve"> </w:t>
      </w:r>
      <w:r>
        <w:rPr>
          <w:rStyle w:val="12"/>
          <w:rFonts w:hint="eastAsia"/>
          <w:bCs/>
        </w:rPr>
        <w:t>开发语言</w:t>
      </w:r>
      <w:r>
        <w:tab/>
      </w:r>
      <w:r>
        <w:rPr>
          <w:rFonts w:hint="eastAsia"/>
        </w:rPr>
        <w:t>2</w:t>
      </w:r>
      <w:r>
        <w:rPr>
          <w:rFonts w:hint="eastAsia"/>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2.2 数据库</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2.3 MVC框架</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2.4 总技术路线</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
    <w:p>
      <w:pPr>
        <w:pStyle w:val="7"/>
        <w:spacing w:line="460" w:lineRule="atLeast"/>
      </w:pPr>
      <w:r>
        <w:fldChar w:fldCharType="begin"/>
      </w:r>
      <w:r>
        <w:instrText xml:space="preserve"> HYPERLINK \l "_Toc93734162" </w:instrText>
      </w:r>
      <w:r>
        <w:fldChar w:fldCharType="separate"/>
      </w:r>
      <w:r>
        <w:rPr>
          <w:rStyle w:val="12"/>
          <w:rFonts w:hint="eastAsia"/>
          <w:bCs w:val="0"/>
        </w:rPr>
        <w:t>第3章 系统分析</w:t>
      </w:r>
      <w:r>
        <w:tab/>
      </w:r>
      <w:r>
        <w:rPr>
          <w:rFonts w:hint="eastAsia"/>
        </w:rPr>
        <w:t>2</w:t>
      </w:r>
      <w:r>
        <w:rPr>
          <w:rFonts w:hint="eastAsia"/>
        </w:rPr>
        <w:fldChar w:fldCharType="end"/>
      </w:r>
      <w:r>
        <w:rPr>
          <w:rFonts w:hint="eastAsia"/>
        </w:rPr>
        <w:t xml:space="preserve">   </w:t>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3.1 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3.1.1 技术可行性分析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3.1.2 经济可行性分析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3.1.3 安全可行性</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3.1.4 操作可行性分析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3.2 需求分析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3.1.1 系统的主要功能</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3.2.2 系统的实现目标</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3.2.3 系统的性能需求</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3.2.4 运行环境</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7"/>
        <w:spacing w:line="460" w:lineRule="atLeast"/>
      </w:pPr>
      <w:r>
        <w:fldChar w:fldCharType="begin"/>
      </w:r>
      <w:r>
        <w:instrText xml:space="preserve"> HYPERLINK \l "_Toc93734165" </w:instrText>
      </w:r>
      <w:r>
        <w:fldChar w:fldCharType="separate"/>
      </w:r>
      <w:r>
        <w:rPr>
          <w:rStyle w:val="12"/>
          <w:rFonts w:hint="eastAsia"/>
          <w:bCs w:val="0"/>
        </w:rPr>
        <w:t>第4章</w:t>
      </w:r>
      <w:r>
        <w:rPr>
          <w:rStyle w:val="12"/>
          <w:bCs w:val="0"/>
        </w:rPr>
        <w:t xml:space="preserve"> </w:t>
      </w:r>
      <w:r>
        <w:rPr>
          <w:rStyle w:val="12"/>
          <w:rFonts w:hint="eastAsia"/>
          <w:bCs w:val="0"/>
        </w:rPr>
        <w:t>总体设计</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4</w:t>
      </w:r>
      <w:r>
        <w:rPr>
          <w:rStyle w:val="12"/>
          <w:bCs/>
        </w:rPr>
        <w:t xml:space="preserve">.1 </w:t>
      </w:r>
      <w:r>
        <w:rPr>
          <w:rStyle w:val="12"/>
          <w:rFonts w:hint="eastAsia"/>
          <w:bCs/>
        </w:rPr>
        <w:t>功能模块设计</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w:t>
      </w:r>
      <w:r>
        <w:rPr>
          <w:rStyle w:val="12"/>
          <w:bCs/>
        </w:rPr>
        <w:t xml:space="preserve">.2 </w:t>
      </w:r>
      <w:r>
        <w:rPr>
          <w:rStyle w:val="12"/>
          <w:rFonts w:hint="eastAsia"/>
          <w:bCs/>
        </w:rPr>
        <w:t>数据字典</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4.3</w:t>
      </w:r>
      <w:r>
        <w:rPr>
          <w:rStyle w:val="12"/>
          <w:bCs/>
        </w:rPr>
        <w:t xml:space="preserve"> </w:t>
      </w:r>
      <w:r>
        <w:rPr>
          <w:rStyle w:val="12"/>
          <w:rFonts w:hint="eastAsia"/>
          <w:bCs/>
        </w:rPr>
        <w:t>E-R图</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4.4</w:t>
      </w:r>
      <w:r>
        <w:rPr>
          <w:rStyle w:val="12"/>
          <w:bCs/>
        </w:rPr>
        <w:t xml:space="preserve"> </w:t>
      </w:r>
      <w:r>
        <w:rPr>
          <w:rStyle w:val="12"/>
          <w:rFonts w:hint="eastAsia"/>
          <w:bCs/>
        </w:rPr>
        <w:t>总体E-R图</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4.5</w:t>
      </w:r>
      <w:r>
        <w:rPr>
          <w:rStyle w:val="12"/>
          <w:bCs/>
        </w:rPr>
        <w:t xml:space="preserve"> </w:t>
      </w:r>
      <w:r>
        <w:rPr>
          <w:rStyle w:val="12"/>
          <w:rFonts w:hint="eastAsia"/>
          <w:bCs/>
        </w:rPr>
        <w:t>系统数据表</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4.6</w:t>
      </w:r>
      <w:r>
        <w:rPr>
          <w:rStyle w:val="12"/>
          <w:bCs/>
        </w:rPr>
        <w:t xml:space="preserve"> </w:t>
      </w:r>
      <w:r>
        <w:rPr>
          <w:rStyle w:val="12"/>
          <w:rFonts w:hint="eastAsia"/>
          <w:bCs/>
        </w:rPr>
        <w:t>系统流程图</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4.7</w:t>
      </w:r>
      <w:r>
        <w:rPr>
          <w:rStyle w:val="12"/>
          <w:bCs/>
        </w:rPr>
        <w:t xml:space="preserve"> </w:t>
      </w:r>
      <w:r>
        <w:rPr>
          <w:rStyle w:val="12"/>
          <w:rFonts w:hint="eastAsia"/>
          <w:bCs/>
        </w:rPr>
        <w:t>详细设计书</w:t>
      </w:r>
      <w:r>
        <w:tab/>
      </w:r>
      <w:r>
        <w:fldChar w:fldCharType="begin"/>
      </w:r>
      <w:r>
        <w:instrText xml:space="preserve"> PAGEREF _Toc93734167 \h </w:instrText>
      </w:r>
      <w:r>
        <w:fldChar w:fldCharType="separate"/>
      </w:r>
      <w:r>
        <w:t>5</w:t>
      </w:r>
      <w:r>
        <w:fldChar w:fldCharType="end"/>
      </w:r>
      <w:r>
        <w:fldChar w:fldCharType="end"/>
      </w:r>
    </w:p>
    <w:p>
      <w:pPr/>
    </w:p>
    <w:p>
      <w:pPr>
        <w:pStyle w:val="7"/>
        <w:spacing w:line="460" w:lineRule="atLeast"/>
      </w:pPr>
      <w:r>
        <w:fldChar w:fldCharType="begin"/>
      </w:r>
      <w:r>
        <w:instrText xml:space="preserve"> HYPERLINK \l "_Toc93734165" </w:instrText>
      </w:r>
      <w:r>
        <w:fldChar w:fldCharType="separate"/>
      </w:r>
      <w:r>
        <w:rPr>
          <w:rStyle w:val="12"/>
          <w:rFonts w:hint="eastAsia"/>
          <w:bCs w:val="0"/>
        </w:rPr>
        <w:t>第5章</w:t>
      </w:r>
      <w:r>
        <w:rPr>
          <w:rStyle w:val="12"/>
          <w:bCs w:val="0"/>
        </w:rPr>
        <w:t xml:space="preserve"> </w:t>
      </w:r>
      <w:r>
        <w:rPr>
          <w:rStyle w:val="12"/>
          <w:rFonts w:hint="eastAsia"/>
          <w:bCs w:val="0"/>
        </w:rPr>
        <w:t>系统实现</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5.1</w:t>
      </w:r>
      <w:r>
        <w:rPr>
          <w:rStyle w:val="12"/>
          <w:bCs/>
        </w:rPr>
        <w:t xml:space="preserve"> </w:t>
      </w:r>
      <w:r>
        <w:rPr>
          <w:rStyle w:val="12"/>
          <w:rFonts w:hint="eastAsia"/>
          <w:bCs/>
        </w:rPr>
        <w:t>餐桌设置</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5.2</w:t>
      </w:r>
      <w:r>
        <w:rPr>
          <w:rStyle w:val="12"/>
          <w:bCs/>
        </w:rPr>
        <w:t xml:space="preserve"> </w:t>
      </w:r>
      <w:r>
        <w:rPr>
          <w:rStyle w:val="12"/>
          <w:rFonts w:hint="eastAsia"/>
          <w:bCs/>
        </w:rPr>
        <w:t>菜单管理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5.3</w:t>
      </w:r>
      <w:r>
        <w:rPr>
          <w:rStyle w:val="12"/>
          <w:bCs/>
        </w:rPr>
        <w:t xml:space="preserve"> </w:t>
      </w:r>
      <w:r>
        <w:rPr>
          <w:rStyle w:val="12"/>
          <w:rFonts w:hint="eastAsia"/>
          <w:bCs/>
        </w:rPr>
        <w:t>订单管理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5.4</w:t>
      </w:r>
      <w:r>
        <w:rPr>
          <w:rStyle w:val="12"/>
          <w:bCs/>
        </w:rPr>
        <w:t xml:space="preserve"> </w:t>
      </w:r>
      <w:r>
        <w:rPr>
          <w:rStyle w:val="12"/>
          <w:rFonts w:hint="eastAsia"/>
          <w:bCs/>
        </w:rPr>
        <w:t>订单处理</w:t>
      </w:r>
      <w:r>
        <w:tab/>
      </w:r>
      <w:r>
        <w:fldChar w:fldCharType="begin"/>
      </w:r>
      <w:r>
        <w:instrText xml:space="preserve"> PAGEREF _Toc93734167 \h </w:instrText>
      </w:r>
      <w:r>
        <w:fldChar w:fldCharType="separate"/>
      </w:r>
      <w:r>
        <w:t>5</w:t>
      </w:r>
      <w:r>
        <w:fldChar w:fldCharType="end"/>
      </w:r>
      <w:r>
        <w:fldChar w:fldCharType="end"/>
      </w:r>
    </w:p>
    <w:p>
      <w:pPr/>
    </w:p>
    <w:p>
      <w:pPr>
        <w:pStyle w:val="7"/>
        <w:spacing w:line="460" w:lineRule="atLeast"/>
      </w:pPr>
      <w:r>
        <w:fldChar w:fldCharType="begin"/>
      </w:r>
      <w:r>
        <w:instrText xml:space="preserve"> HYPERLINK \l "_Toc93734165" </w:instrText>
      </w:r>
      <w:r>
        <w:fldChar w:fldCharType="separate"/>
      </w:r>
      <w:r>
        <w:rPr>
          <w:rStyle w:val="12"/>
          <w:rFonts w:hint="eastAsia"/>
          <w:bCs w:val="0"/>
        </w:rPr>
        <w:t>第6章</w:t>
      </w:r>
      <w:r>
        <w:rPr>
          <w:rStyle w:val="12"/>
          <w:bCs w:val="0"/>
        </w:rPr>
        <w:t xml:space="preserve"> </w:t>
      </w:r>
      <w:r>
        <w:rPr>
          <w:rStyle w:val="12"/>
          <w:rFonts w:hint="eastAsia"/>
          <w:bCs w:val="0"/>
        </w:rPr>
        <w:t>系统测试</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6.1</w:t>
      </w:r>
      <w:r>
        <w:rPr>
          <w:rStyle w:val="12"/>
          <w:bCs/>
        </w:rPr>
        <w:t xml:space="preserve"> </w:t>
      </w:r>
      <w:r>
        <w:rPr>
          <w:rStyle w:val="12"/>
          <w:rFonts w:hint="eastAsia"/>
          <w:bCs/>
        </w:rPr>
        <w:t>测试的作用和意义</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6.2</w:t>
      </w:r>
      <w:r>
        <w:rPr>
          <w:rStyle w:val="12"/>
          <w:bCs/>
        </w:rPr>
        <w:t xml:space="preserve"> </w:t>
      </w:r>
      <w:r>
        <w:rPr>
          <w:rStyle w:val="12"/>
          <w:rFonts w:hint="eastAsia"/>
          <w:bCs/>
        </w:rPr>
        <w:t>测试方法</w:t>
      </w:r>
      <w:r>
        <w:tab/>
      </w:r>
      <w:r>
        <w:fldChar w:fldCharType="begin"/>
      </w:r>
      <w:r>
        <w:instrText xml:space="preserve"> PAGEREF _Toc93734167 \h </w:instrText>
      </w:r>
      <w:r>
        <w:fldChar w:fldCharType="separate"/>
      </w:r>
      <w:r>
        <w:t>5</w:t>
      </w:r>
      <w:r>
        <w:fldChar w:fldCharType="end"/>
      </w:r>
      <w: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6.2.1 单元测试</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6.2.2 单元测试</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3.1.3 安全可行性</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3.1.4 操作可行性分析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8"/>
        <w:spacing w:before="120" w:line="460" w:lineRule="atLeast"/>
      </w:pPr>
      <w:r>
        <w:fldChar w:fldCharType="begin"/>
      </w:r>
      <w:r>
        <w:instrText xml:space="preserve"> HYPERLINK \l "_Toc93734167" </w:instrText>
      </w:r>
      <w:r>
        <w:fldChar w:fldCharType="separate"/>
      </w:r>
      <w:r>
        <w:rPr>
          <w:rStyle w:val="12"/>
          <w:rFonts w:hint="eastAsia"/>
          <w:bCs/>
        </w:rPr>
        <w:t>6.3</w:t>
      </w:r>
      <w:r>
        <w:rPr>
          <w:rStyle w:val="12"/>
          <w:bCs/>
        </w:rPr>
        <w:t xml:space="preserve"> </w:t>
      </w:r>
      <w:r>
        <w:rPr>
          <w:rStyle w:val="12"/>
          <w:rFonts w:hint="eastAsia"/>
          <w:bCs/>
        </w:rPr>
        <w:t>订单管理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6.4</w:t>
      </w:r>
      <w:r>
        <w:rPr>
          <w:rStyle w:val="12"/>
          <w:bCs/>
        </w:rPr>
        <w:t xml:space="preserve"> </w:t>
      </w:r>
      <w:r>
        <w:rPr>
          <w:rStyle w:val="12"/>
          <w:rFonts w:hint="eastAsia"/>
          <w:bCs/>
        </w:rPr>
        <w:t>订单处理</w:t>
      </w:r>
      <w:r>
        <w:tab/>
      </w:r>
      <w:r>
        <w:fldChar w:fldCharType="begin"/>
      </w:r>
      <w:r>
        <w:instrText xml:space="preserve"> PAGEREF _Toc93734167 \h </w:instrText>
      </w:r>
      <w:r>
        <w:fldChar w:fldCharType="separate"/>
      </w:r>
      <w:r>
        <w:t>5</w:t>
      </w:r>
      <w:r>
        <w:fldChar w:fldCharType="end"/>
      </w:r>
      <w:r>
        <w:fldChar w:fldCharType="end"/>
      </w:r>
    </w:p>
    <w:p>
      <w:pPr/>
    </w:p>
    <w:p>
      <w:pPr/>
    </w:p>
    <w:p>
      <w:pPr>
        <w:pStyle w:val="7"/>
        <w:spacing w:line="460" w:lineRule="atLeast"/>
      </w:pPr>
      <w:r>
        <w:fldChar w:fldCharType="begin"/>
      </w:r>
      <w:r>
        <w:instrText xml:space="preserve"> HYPERLINK \l "_Toc93734168" </w:instrText>
      </w:r>
      <w:r>
        <w:fldChar w:fldCharType="separate"/>
      </w:r>
      <w:r>
        <w:rPr>
          <w:rStyle w:val="12"/>
          <w:rFonts w:hint="eastAsia"/>
          <w:bCs w:val="0"/>
        </w:rPr>
        <w:t>致谢</w:t>
      </w:r>
      <w:r>
        <w:tab/>
      </w:r>
      <w:r>
        <w:fldChar w:fldCharType="begin"/>
      </w:r>
      <w:r>
        <w:instrText xml:space="preserve"> PAGEREF _Toc93734168 \h </w:instrText>
      </w:r>
      <w:r>
        <w:fldChar w:fldCharType="separate"/>
      </w:r>
      <w:r>
        <w:t>6</w:t>
      </w:r>
      <w:r>
        <w:fldChar w:fldCharType="end"/>
      </w:r>
      <w:r>
        <w:fldChar w:fldCharType="end"/>
      </w:r>
    </w:p>
    <w:p>
      <w:pPr>
        <w:pStyle w:val="7"/>
        <w:spacing w:line="460" w:lineRule="atLeast"/>
      </w:pPr>
      <w:r>
        <w:fldChar w:fldCharType="begin"/>
      </w:r>
      <w:r>
        <w:instrText xml:space="preserve"> HYPERLINK \l "_Toc93734169" </w:instrText>
      </w:r>
      <w:r>
        <w:fldChar w:fldCharType="separate"/>
      </w:r>
      <w:r>
        <w:rPr>
          <w:rStyle w:val="12"/>
          <w:rFonts w:hint="eastAsia"/>
          <w:bCs w:val="0"/>
        </w:rPr>
        <w:t>参考文献</w:t>
      </w:r>
      <w:r>
        <w:tab/>
      </w:r>
      <w:r>
        <w:fldChar w:fldCharType="begin"/>
      </w:r>
      <w:r>
        <w:instrText xml:space="preserve"> PAGEREF _Toc93734169 \h </w:instrText>
      </w:r>
      <w:r>
        <w:fldChar w:fldCharType="separate"/>
      </w:r>
      <w:r>
        <w:t>7</w:t>
      </w:r>
      <w:r>
        <w:fldChar w:fldCharType="end"/>
      </w:r>
      <w:r>
        <w:fldChar w:fldCharType="end"/>
      </w:r>
    </w:p>
    <w:p>
      <w:pPr>
        <w:pStyle w:val="7"/>
        <w:spacing w:line="460" w:lineRule="atLeast"/>
      </w:pPr>
      <w:r>
        <w:fldChar w:fldCharType="begin"/>
      </w:r>
      <w:r>
        <w:instrText xml:space="preserve"> HYPERLINK \l "_Toc93734170" </w:instrText>
      </w:r>
      <w:r>
        <w:fldChar w:fldCharType="separate"/>
      </w:r>
      <w:r>
        <w:rPr>
          <w:rStyle w:val="12"/>
          <w:rFonts w:hint="eastAsia"/>
          <w:bCs w:val="0"/>
        </w:rPr>
        <w:t>附录</w:t>
      </w:r>
      <w:r>
        <w:rPr>
          <w:rStyle w:val="12"/>
          <w:bCs w:val="0"/>
        </w:rPr>
        <w:t>A ×××××</w:t>
      </w:r>
      <w:r>
        <w:tab/>
      </w:r>
      <w:r>
        <w:fldChar w:fldCharType="begin"/>
      </w:r>
      <w:r>
        <w:instrText xml:space="preserve"> PAGEREF _Toc93734170 \h </w:instrText>
      </w:r>
      <w:r>
        <w:fldChar w:fldCharType="separate"/>
      </w:r>
      <w:r>
        <w:t>8</w:t>
      </w:r>
      <w:r>
        <w:fldChar w:fldCharType="end"/>
      </w:r>
      <w:r>
        <w:fldChar w:fldCharType="end"/>
      </w:r>
    </w:p>
    <w:p>
      <w:pPr>
        <w:pStyle w:val="7"/>
        <w:spacing w:line="460" w:lineRule="atLeast"/>
      </w:pPr>
    </w:p>
    <w:p>
      <w:pPr>
        <w:tabs>
          <w:tab w:val="right" w:leader="dot" w:pos="7740"/>
        </w:tabs>
        <w:spacing w:before="120" w:line="460" w:lineRule="atLeast"/>
        <w:rPr>
          <w:rFonts w:ascii="宋体" w:hAnsi="宋体"/>
          <w:b/>
          <w:sz w:val="24"/>
        </w:rPr>
      </w:pPr>
      <w:r>
        <w:rPr>
          <w:rFonts w:ascii="宋体" w:hAnsi="宋体"/>
          <w:sz w:val="24"/>
        </w:rPr>
        <w:fldChar w:fldCharType="end"/>
      </w:r>
    </w:p>
    <w:p>
      <w:pPr>
        <w:tabs>
          <w:tab w:val="right" w:leader="dot" w:pos="7740"/>
        </w:tabs>
        <w:spacing w:before="120" w:line="460" w:lineRule="atLeast"/>
        <w:rPr>
          <w:rFonts w:ascii="宋体" w:hAnsi="宋体"/>
          <w:sz w:val="24"/>
        </w:rPr>
        <w:sectPr>
          <w:headerReference r:id="rId6" w:type="default"/>
          <w:pgSz w:w="11906" w:h="16838"/>
          <w:pgMar w:top="2155" w:right="1814" w:bottom="2155" w:left="1814" w:header="1701" w:footer="1701" w:gutter="0"/>
          <w:pgNumType w:fmt="upperRoman"/>
          <w:cols w:space="425" w:num="1"/>
          <w:docGrid w:type="lines" w:linePitch="312" w:charSpace="0"/>
        </w:sectPr>
      </w:pPr>
    </w:p>
    <w:p>
      <w:pPr>
        <w:tabs>
          <w:tab w:val="center" w:pos="4139"/>
          <w:tab w:val="left" w:pos="7545"/>
          <w:tab w:val="right" w:leader="middleDot" w:pos="7740"/>
        </w:tabs>
        <w:spacing w:before="480" w:after="360" w:line="460" w:lineRule="atLeast"/>
        <w:jc w:val="center"/>
        <w:outlineLvl w:val="0"/>
        <w:rPr>
          <w:rFonts w:ascii="宋体" w:hAnsi="宋体"/>
          <w:b/>
          <w:sz w:val="32"/>
          <w:szCs w:val="32"/>
        </w:rPr>
      </w:pPr>
      <w:bookmarkStart w:id="0" w:name="_Toc93734158"/>
      <w:r>
        <w:rPr>
          <w:rFonts w:hint="eastAsia" w:ascii="黑体" w:eastAsia="黑体"/>
          <w:b/>
          <w:sz w:val="32"/>
          <w:szCs w:val="32"/>
        </w:rPr>
        <w:t>第1章 前</w:t>
      </w:r>
      <w:r>
        <w:rPr>
          <w:rFonts w:ascii="黑体" w:eastAsia="黑体"/>
          <w:b/>
          <w:sz w:val="32"/>
          <w:szCs w:val="32"/>
        </w:rPr>
        <w:t xml:space="preserve"> </w:t>
      </w:r>
      <w:r>
        <w:rPr>
          <w:rFonts w:hint="eastAsia" w:ascii="黑体" w:eastAsia="黑体"/>
          <w:b/>
          <w:sz w:val="32"/>
          <w:szCs w:val="32"/>
        </w:rPr>
        <w:t>言</w:t>
      </w:r>
      <w:bookmarkEnd w:id="0"/>
    </w:p>
    <w:p>
      <w:pPr>
        <w:spacing w:before="480" w:after="120" w:line="460" w:lineRule="atLeast"/>
        <w:outlineLvl w:val="1"/>
        <w:rPr>
          <w:rFonts w:ascii="黑体" w:eastAsia="黑体"/>
          <w:b/>
          <w:bCs/>
          <w:sz w:val="28"/>
          <w:szCs w:val="28"/>
        </w:rPr>
      </w:pPr>
      <w:bookmarkStart w:id="1" w:name="_Toc93734159"/>
      <w:r>
        <w:rPr>
          <w:rFonts w:hint="eastAsia" w:ascii="黑体" w:eastAsia="黑体"/>
          <w:b/>
          <w:bCs/>
          <w:sz w:val="28"/>
          <w:szCs w:val="28"/>
        </w:rPr>
        <w:t>1.1 概述</w:t>
      </w:r>
      <w:bookmarkEnd w:id="1"/>
    </w:p>
    <w:p>
      <w:pPr>
        <w:spacing w:line="460" w:lineRule="atLeast"/>
        <w:ind w:firstLine="480" w:firstLineChars="200"/>
        <w:rPr>
          <w:rFonts w:ascii="宋体" w:hAnsi="宋体"/>
          <w:sz w:val="24"/>
        </w:rPr>
      </w:pPr>
      <w:r>
        <w:rPr>
          <w:rFonts w:hint="eastAsia" w:ascii="宋体" w:hAnsi="宋体"/>
          <w:sz w:val="24"/>
        </w:rPr>
        <w:t>随着城市化进程的加快，城市人口数在快速的加大。</w:t>
      </w:r>
    </w:p>
    <w:p>
      <w:pPr>
        <w:spacing w:line="460" w:lineRule="atLeast"/>
        <w:ind w:firstLine="480" w:firstLineChars="200"/>
        <w:rPr>
          <w:rFonts w:ascii="宋体" w:hAnsi="宋体"/>
          <w:sz w:val="24"/>
        </w:rPr>
      </w:pPr>
      <w:r>
        <w:rPr>
          <w:rFonts w:hint="eastAsia" w:ascii="宋体" w:hAnsi="宋体"/>
          <w:sz w:val="24"/>
        </w:rPr>
        <w:t>根据北京市第六次全国人口普查公报披露：全市常住人口为1961.2万人，目前，外来人口在常住人口中的比重已由2000年的18.9%提高到2010年的35.9%，全市常住人口中，外省市来京人员为704.5万人。普查中，居住在北京市并接受普查登记的港澳台居民和外籍人员为107445人，其中，香港特别行政区居民8045人，澳门特别行政区居民500人，台湾地区居民7772人，外籍人员91128人。如此庞大的人口数导致了餐饮业的快速发展。但是在用餐的高峰期，仍会出现排队等餐的现象。如何进行快速的高效的进行服务，成为餐饮业的又一个高峰。</w:t>
      </w:r>
    </w:p>
    <w:p>
      <w:pPr>
        <w:spacing w:line="460" w:lineRule="atLeast"/>
        <w:ind w:firstLine="480" w:firstLineChars="200"/>
        <w:rPr>
          <w:rFonts w:ascii="宋体" w:hAnsi="宋体"/>
          <w:sz w:val="24"/>
        </w:rPr>
      </w:pPr>
      <w:r>
        <w:rPr>
          <w:rFonts w:hint="eastAsia" w:ascii="宋体" w:hAnsi="宋体"/>
          <w:sz w:val="24"/>
        </w:rPr>
        <w:t>当今世界早已经进入了计算机信息时代，计算机技术早已经融入了各行各业。餐饮业作为如此重要的一个行业，信息化、智能化的餐饮业又变得非常理所应当。</w:t>
      </w:r>
    </w:p>
    <w:p>
      <w:pPr>
        <w:spacing w:line="460" w:lineRule="atLeast"/>
        <w:ind w:firstLine="480" w:firstLineChars="200"/>
        <w:rPr>
          <w:rFonts w:ascii="宋体" w:hAnsi="宋体"/>
          <w:sz w:val="24"/>
        </w:rPr>
      </w:pPr>
    </w:p>
    <w:p>
      <w:pPr>
        <w:spacing w:line="460" w:lineRule="atLeast"/>
        <w:ind w:firstLine="480" w:firstLineChars="200"/>
        <w:rPr>
          <w:rFonts w:ascii="宋体" w:hAnsi="宋体"/>
          <w:sz w:val="24"/>
        </w:rPr>
      </w:pPr>
    </w:p>
    <w:p>
      <w:pPr>
        <w:spacing w:before="480" w:after="120" w:line="460" w:lineRule="atLeast"/>
        <w:outlineLvl w:val="1"/>
        <w:rPr>
          <w:rFonts w:ascii="黑体" w:eastAsia="黑体"/>
          <w:b/>
          <w:bCs/>
          <w:sz w:val="28"/>
          <w:szCs w:val="28"/>
        </w:rPr>
      </w:pPr>
      <w:bookmarkStart w:id="2" w:name="_Toc93734160"/>
      <w:r>
        <w:rPr>
          <w:rFonts w:hint="eastAsia" w:ascii="黑体" w:eastAsia="黑体"/>
          <w:b/>
          <w:bCs/>
          <w:sz w:val="28"/>
          <w:szCs w:val="28"/>
        </w:rPr>
        <w:t xml:space="preserve">1.2 </w:t>
      </w:r>
      <w:bookmarkEnd w:id="2"/>
      <w:r>
        <w:rPr>
          <w:rFonts w:hint="eastAsia" w:ascii="黑体" w:eastAsia="黑体"/>
          <w:b/>
          <w:bCs/>
          <w:sz w:val="28"/>
          <w:szCs w:val="28"/>
        </w:rPr>
        <w:t>当前存在的问题</w:t>
      </w:r>
    </w:p>
    <w:p>
      <w:pPr>
        <w:spacing w:line="460" w:lineRule="atLeast"/>
        <w:ind w:firstLine="480" w:firstLineChars="200"/>
        <w:rPr>
          <w:rFonts w:ascii="宋体" w:hAnsi="宋体"/>
          <w:sz w:val="24"/>
        </w:rPr>
      </w:pPr>
      <w:r>
        <w:rPr>
          <w:rFonts w:hint="eastAsia" w:ascii="宋体" w:hAnsi="宋体"/>
          <w:sz w:val="24"/>
        </w:rPr>
        <w:t>现在的中小餐厅在管理方面还处于人工管理阶段，只有在结账的时候用过一些简单的计算机管理程序，称不上信息化、智能化。餐厅的服务效率并不是很高，在这个快速发展的时代任何的时间上的浪费都会使机会插肩而过 。</w:t>
      </w:r>
    </w:p>
    <w:p>
      <w:pPr>
        <w:spacing w:line="460" w:lineRule="atLeast"/>
        <w:rPr>
          <w:rFonts w:ascii="宋体" w:hAnsi="宋体"/>
          <w:sz w:val="24"/>
        </w:rPr>
      </w:pPr>
      <w:r>
        <w:rPr>
          <w:rFonts w:hint="eastAsia" w:ascii="宋体" w:hAnsi="宋体"/>
          <w:sz w:val="24"/>
        </w:rPr>
        <w:t xml:space="preserve"> </w:t>
      </w:r>
      <w:r>
        <w:rPr>
          <w:rFonts w:ascii="宋体" w:hAnsi="宋体"/>
          <w:sz w:val="24"/>
        </w:rPr>
        <w:t xml:space="preserve"> 一个大型的餐饮酒店企业去</w:t>
      </w:r>
      <w:r>
        <w:rPr>
          <w:rFonts w:hint="eastAsia" w:ascii="宋体" w:hAnsi="宋体"/>
          <w:sz w:val="24"/>
        </w:rPr>
        <w:t>使用或去定制一个管理系统使没问题的，他们有足够的资金去购买一套系统，并且有时间去培训他们的员工去使用。但是，对于一些中小型的餐饮企业使用餐厅管理系</w:t>
      </w:r>
      <w:r>
        <w:rPr>
          <w:rFonts w:ascii="宋体" w:hAnsi="宋体"/>
          <w:sz w:val="24"/>
        </w:rPr>
        <w:t>统，去管理一个中小餐厅的软件购买成本还是比较大的。</w:t>
      </w:r>
      <w:r>
        <w:rPr>
          <w:rFonts w:hint="eastAsia" w:ascii="宋体" w:hAnsi="宋体"/>
          <w:sz w:val="24"/>
        </w:rPr>
        <w:t>使用上也会有较大的困难。如果有一个开源免费的，使用简单的系统，会使餐厅信息化发展的速度大大的加快。</w:t>
      </w: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1.3 当前存在问题的解决办法</w:t>
      </w:r>
    </w:p>
    <w:p>
      <w:pPr>
        <w:spacing w:line="460" w:lineRule="atLeast"/>
        <w:rPr>
          <w:rFonts w:ascii="宋体" w:hAnsi="宋体"/>
          <w:sz w:val="24"/>
        </w:rPr>
      </w:pPr>
      <w:r>
        <w:rPr>
          <w:rFonts w:ascii="宋体" w:hAnsi="宋体"/>
          <w:sz w:val="24"/>
        </w:rPr>
        <w:t xml:space="preserve">    </w:t>
      </w:r>
      <w:r>
        <w:rPr>
          <w:rFonts w:hint="eastAsia" w:ascii="宋体" w:hAnsi="宋体"/>
          <w:sz w:val="24"/>
        </w:rPr>
        <w:t>面对存在的问题，我开发的系统有以下几个要求：一、系统属于开源的、免费的、对硬件的要求低。二、操作简单，不需要特别的培训旧能使用的系统。因此面对以上两个要求，我决定采用java开发技术进行开发，因为此系统是作为毕业设计为目的，所以是完全免费的，并且放到github上进行开源，因此任何人都可以使用该系统，也可以根据自己的需求进行修改。此系统使用B/S架构，即浏览器服务器结构。B指的是web浏览器，极少数事务逻辑在前端，主要事务逻辑在服务端实现。程序是运行在浏览器上，所以无需安装。对硬件基本很低 ，只要有浏览器就行。只要有一台普通的电脑就可以作为服务器进行部署。并且维护简单。操作简单，只需几个按钮点几下鼠标就可以进行操作，业务流程也不复杂，容易使用。</w:t>
      </w:r>
    </w:p>
    <w:p>
      <w:pPr>
        <w:spacing w:line="460" w:lineRule="atLeast"/>
        <w:rPr>
          <w:rFonts w:ascii="宋体" w:hAnsi="宋体"/>
          <w:sz w:val="24"/>
        </w:rPr>
      </w:pPr>
    </w:p>
    <w:p>
      <w:pPr>
        <w:spacing w:line="460" w:lineRule="atLeast"/>
        <w:rPr>
          <w:rFonts w:ascii="宋体" w:hAnsi="宋体"/>
          <w:sz w:val="24"/>
        </w:rPr>
      </w:pPr>
    </w:p>
    <w:p>
      <w:pPr>
        <w:tabs>
          <w:tab w:val="center" w:pos="4139"/>
          <w:tab w:val="left" w:pos="7545"/>
          <w:tab w:val="right" w:leader="middleDot" w:pos="7740"/>
        </w:tabs>
        <w:spacing w:before="480" w:after="360" w:line="460" w:lineRule="atLeast"/>
        <w:ind w:firstLine="2249" w:firstLineChars="700"/>
        <w:outlineLvl w:val="0"/>
        <w:rPr>
          <w:rFonts w:ascii="黑体" w:eastAsia="黑体"/>
          <w:b/>
          <w:bCs/>
          <w:sz w:val="32"/>
          <w:szCs w:val="32"/>
        </w:rPr>
      </w:pPr>
      <w:r>
        <w:rPr>
          <w:rFonts w:hint="eastAsia" w:ascii="黑体" w:eastAsia="黑体"/>
          <w:b/>
          <w:bCs/>
          <w:sz w:val="32"/>
          <w:szCs w:val="32"/>
        </w:rPr>
        <w:t>第2章 开发平台介绍</w:t>
      </w:r>
    </w:p>
    <w:p>
      <w:pPr>
        <w:spacing w:line="460" w:lineRule="atLeast"/>
        <w:rPr>
          <w:rFonts w:ascii="宋体" w:hAnsi="宋体"/>
          <w:sz w:val="24"/>
        </w:rPr>
      </w:pPr>
      <w:r>
        <w:rPr>
          <w:rFonts w:ascii="宋体" w:hAnsi="宋体"/>
          <w:sz w:val="24"/>
        </w:rPr>
        <w:t xml:space="preserve"> </w:t>
      </w:r>
    </w:p>
    <w:p>
      <w:pPr>
        <w:spacing w:before="480" w:after="120" w:line="460" w:lineRule="atLeast"/>
        <w:outlineLvl w:val="1"/>
        <w:rPr>
          <w:rFonts w:ascii="黑体" w:eastAsia="黑体"/>
          <w:b/>
          <w:bCs/>
          <w:sz w:val="28"/>
          <w:szCs w:val="28"/>
        </w:rPr>
      </w:pPr>
      <w:r>
        <w:rPr>
          <w:rFonts w:hint="eastAsia" w:ascii="黑体" w:eastAsia="黑体"/>
          <w:b/>
          <w:bCs/>
          <w:sz w:val="28"/>
          <w:szCs w:val="28"/>
        </w:rPr>
        <w:t>2.1 开发语言</w:t>
      </w:r>
    </w:p>
    <w:p>
      <w:pPr>
        <w:spacing w:line="460" w:lineRule="atLeast"/>
        <w:rPr>
          <w:rFonts w:ascii="宋体" w:hAnsi="宋体"/>
          <w:sz w:val="24"/>
        </w:rPr>
      </w:pPr>
      <w:r>
        <w:rPr>
          <w:rFonts w:hint="eastAsia" w:ascii="宋体" w:hAnsi="宋体"/>
          <w:sz w:val="24"/>
        </w:rPr>
        <w:t xml:space="preserve">   Java是由Sun Microsystems公司于1995年5月推出的Java面向对象程序设计语言和Java平台的总称。由James Gosling和同事们共同研发，并在1995年正式推出。</w:t>
      </w:r>
    </w:p>
    <w:p>
      <w:pPr>
        <w:spacing w:line="460" w:lineRule="atLeast"/>
        <w:rPr>
          <w:rFonts w:ascii="宋体" w:hAnsi="宋体"/>
          <w:sz w:val="24"/>
        </w:rPr>
      </w:pPr>
      <w:r>
        <w:rPr>
          <w:rFonts w:hint="eastAsia" w:ascii="宋体" w:hAnsi="宋体"/>
          <w:sz w:val="24"/>
        </w:rPr>
        <w:t>Java分为三个体系：</w:t>
      </w:r>
    </w:p>
    <w:p>
      <w:pPr>
        <w:spacing w:line="460" w:lineRule="atLeast"/>
        <w:ind w:firstLine="480" w:firstLineChars="200"/>
        <w:rPr>
          <w:rFonts w:ascii="宋体" w:hAnsi="宋体"/>
          <w:sz w:val="24"/>
        </w:rPr>
      </w:pPr>
      <w:r>
        <w:rPr>
          <w:rFonts w:hint="eastAsia" w:ascii="宋体" w:hAnsi="宋体"/>
          <w:sz w:val="24"/>
        </w:rPr>
        <w:t>JavaSE（J2SE）（Java2 Platform Standard Edition，java平台标准版）</w:t>
      </w:r>
    </w:p>
    <w:p>
      <w:pPr>
        <w:spacing w:line="460" w:lineRule="atLeast"/>
        <w:ind w:firstLine="480" w:firstLineChars="200"/>
        <w:rPr>
          <w:rFonts w:ascii="宋体" w:hAnsi="宋体"/>
          <w:sz w:val="24"/>
        </w:rPr>
      </w:pPr>
      <w:r>
        <w:rPr>
          <w:rFonts w:hint="eastAsia" w:ascii="宋体" w:hAnsi="宋体"/>
          <w:sz w:val="24"/>
        </w:rPr>
        <w:t>JavaEE(J2EE)(Java 2 Platform,Enterprise Edition，java平台企业版)</w:t>
      </w:r>
    </w:p>
    <w:p>
      <w:pPr>
        <w:spacing w:line="460" w:lineRule="atLeast"/>
        <w:ind w:firstLine="480" w:firstLineChars="200"/>
        <w:rPr>
          <w:rFonts w:ascii="宋体" w:hAnsi="宋体"/>
          <w:sz w:val="24"/>
        </w:rPr>
      </w:pPr>
      <w:r>
        <w:rPr>
          <w:rFonts w:hint="eastAsia" w:ascii="宋体" w:hAnsi="宋体"/>
          <w:sz w:val="24"/>
        </w:rPr>
        <w:t>JavaME(J2ME)(Java 2 Platform Micro Edition，java平台微型版)</w:t>
      </w:r>
    </w:p>
    <w:p>
      <w:pPr>
        <w:spacing w:line="460" w:lineRule="atLeast"/>
        <w:rPr>
          <w:rFonts w:ascii="宋体" w:hAnsi="宋体"/>
          <w:sz w:val="24"/>
        </w:rPr>
      </w:pPr>
      <w:r>
        <w:rPr>
          <w:rFonts w:hint="eastAsia" w:ascii="宋体" w:hAnsi="宋体"/>
          <w:sz w:val="24"/>
        </w:rPr>
        <w:t>2005年6月，JavaOne大会召开，SUN公司公开Java SE 6。此时，Java的各种版本已经更名以取消其中的数字"2"：J2EE更名为Java EE, J2SE更名为Java SE，J2ME更名为Java ME。</w:t>
      </w:r>
    </w:p>
    <w:p>
      <w:pPr>
        <w:spacing w:line="460" w:lineRule="atLeast"/>
        <w:ind w:firstLine="480" w:firstLineChars="200"/>
        <w:rPr>
          <w:rFonts w:ascii="宋体" w:hAnsi="宋体"/>
          <w:sz w:val="24"/>
        </w:rPr>
      </w:pPr>
      <w:r>
        <w:rPr>
          <w:rFonts w:hint="eastAsia" w:ascii="宋体" w:hAnsi="宋体"/>
          <w:sz w:val="24"/>
        </w:rPr>
        <w:t>Java具有简单性、面向对象、分布式、健壮性、安全性、平台独立与可移植性、多线程、动态性等特点[2]  。Java可以编写桌面应用程序、Web应用程序、分布式系统和嵌入式系统应用程序等。</w:t>
      </w:r>
    </w:p>
    <w:p>
      <w:pPr>
        <w:spacing w:line="460" w:lineRule="atLeast"/>
        <w:rPr>
          <w:rFonts w:ascii="宋体" w:hAnsi="宋体"/>
          <w:sz w:val="24"/>
        </w:rPr>
      </w:pP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2.2 数据库</w:t>
      </w:r>
    </w:p>
    <w:p>
      <w:pPr>
        <w:spacing w:line="460" w:lineRule="atLeast"/>
        <w:ind w:firstLine="480" w:firstLineChars="200"/>
        <w:rPr>
          <w:rFonts w:ascii="宋体" w:hAnsi="宋体"/>
          <w:sz w:val="24"/>
        </w:rPr>
      </w:pPr>
      <w:r>
        <w:rPr>
          <w:rFonts w:hint="eastAsia" w:ascii="宋体" w:hAnsi="宋体"/>
          <w:sz w:val="24"/>
        </w:rPr>
        <w:t>Mysql是最流行的关系型数据库管理系统，在WEB应用方面MySQL是最好的RDBMS(Relational Database Management System：关系数据库管理系统)应用软件之一。</w:t>
      </w:r>
    </w:p>
    <w:p>
      <w:pPr>
        <w:spacing w:line="460" w:lineRule="atLeast"/>
        <w:ind w:firstLine="480" w:firstLineChars="200"/>
        <w:rPr>
          <w:rFonts w:ascii="宋体" w:hAnsi="宋体"/>
          <w:sz w:val="24"/>
        </w:rPr>
      </w:pPr>
      <w:r>
        <w:rPr>
          <w:rFonts w:hint="eastAsia" w:ascii="宋体" w:hAnsi="宋体"/>
          <w:sz w:val="24"/>
        </w:rPr>
        <w:t>数据库（Database）是按照数据结构来组织、存储和管理数据的仓库，</w:t>
      </w:r>
    </w:p>
    <w:p>
      <w:pPr>
        <w:spacing w:line="460" w:lineRule="atLeast"/>
        <w:ind w:firstLine="480" w:firstLineChars="200"/>
        <w:rPr>
          <w:rFonts w:ascii="宋体" w:hAnsi="宋体"/>
          <w:sz w:val="24"/>
        </w:rPr>
      </w:pPr>
      <w:r>
        <w:rPr>
          <w:rFonts w:hint="eastAsia" w:ascii="宋体" w:hAnsi="宋体"/>
          <w:sz w:val="24"/>
        </w:rPr>
        <w:t>每个数据库都有一个或多个不同的API用于创建，访问，管理，搜索和复制所保存的数据。</w:t>
      </w:r>
    </w:p>
    <w:p>
      <w:pPr>
        <w:spacing w:line="460" w:lineRule="atLeast"/>
        <w:ind w:firstLine="480" w:firstLineChars="200"/>
        <w:rPr>
          <w:rFonts w:ascii="宋体" w:hAnsi="宋体"/>
          <w:sz w:val="24"/>
        </w:rPr>
      </w:pPr>
      <w:r>
        <w:rPr>
          <w:rFonts w:hint="eastAsia" w:ascii="宋体" w:hAnsi="宋体"/>
          <w:sz w:val="24"/>
        </w:rPr>
        <w:t>我们也可以将数据存储在文件中，但是在文件中读写数据速度相对较慢。</w:t>
      </w:r>
    </w:p>
    <w:p>
      <w:pPr>
        <w:spacing w:line="460" w:lineRule="atLeast"/>
        <w:ind w:firstLine="480" w:firstLineChars="200"/>
        <w:rPr>
          <w:rFonts w:ascii="宋体" w:hAnsi="宋体"/>
          <w:sz w:val="24"/>
        </w:rPr>
      </w:pPr>
      <w:r>
        <w:rPr>
          <w:rFonts w:hint="eastAsia" w:ascii="宋体" w:hAnsi="宋体"/>
          <w:sz w:val="24"/>
        </w:rPr>
        <w:t>所以，现在我们使用关系型数据库管理系统（RDBMS）来存储和管理的大数据量。所谓的关系型数据库，是建立在关系模型基础上的数据库，借助于集合代数等数学概念和方法来处理数据库中的数据。</w:t>
      </w:r>
    </w:p>
    <w:p>
      <w:pPr>
        <w:spacing w:line="460" w:lineRule="atLeast"/>
        <w:ind w:firstLine="480" w:firstLineChars="200"/>
        <w:rPr>
          <w:rFonts w:ascii="宋体" w:hAnsi="宋体"/>
          <w:sz w:val="24"/>
        </w:rPr>
      </w:pPr>
      <w:r>
        <w:rPr>
          <w:rFonts w:hint="eastAsia" w:ascii="宋体" w:hAnsi="宋体"/>
          <w:sz w:val="24"/>
        </w:rPr>
        <w:t>RDBMS即关系数据库管理系统(Relational Database Management System)的特点：</w:t>
      </w:r>
    </w:p>
    <w:p>
      <w:pPr>
        <w:spacing w:line="460" w:lineRule="atLeast"/>
        <w:ind w:firstLine="480" w:firstLineChars="200"/>
        <w:rPr>
          <w:rFonts w:ascii="宋体" w:hAnsi="宋体"/>
          <w:sz w:val="24"/>
        </w:rPr>
      </w:pPr>
      <w:r>
        <w:rPr>
          <w:rFonts w:hint="eastAsia" w:ascii="宋体" w:hAnsi="宋体"/>
          <w:sz w:val="24"/>
        </w:rPr>
        <w:t>1.数据以表格的形式出现</w:t>
      </w:r>
    </w:p>
    <w:p>
      <w:pPr>
        <w:spacing w:line="460" w:lineRule="atLeast"/>
        <w:ind w:firstLine="480" w:firstLineChars="200"/>
        <w:rPr>
          <w:rFonts w:ascii="宋体" w:hAnsi="宋体"/>
          <w:sz w:val="24"/>
        </w:rPr>
      </w:pPr>
      <w:r>
        <w:rPr>
          <w:rFonts w:hint="eastAsia" w:ascii="宋体" w:hAnsi="宋体"/>
          <w:sz w:val="24"/>
        </w:rPr>
        <w:t>2.每行为各种记录名称</w:t>
      </w:r>
    </w:p>
    <w:p>
      <w:pPr>
        <w:spacing w:line="460" w:lineRule="atLeast"/>
        <w:ind w:firstLine="480" w:firstLineChars="200"/>
        <w:rPr>
          <w:rFonts w:ascii="宋体" w:hAnsi="宋体"/>
          <w:sz w:val="24"/>
        </w:rPr>
      </w:pPr>
      <w:r>
        <w:rPr>
          <w:rFonts w:hint="eastAsia" w:ascii="宋体" w:hAnsi="宋体"/>
          <w:sz w:val="24"/>
        </w:rPr>
        <w:t>3.每列为记录名称所对应的数据域</w:t>
      </w:r>
    </w:p>
    <w:p>
      <w:pPr>
        <w:spacing w:line="460" w:lineRule="atLeast"/>
        <w:ind w:firstLine="480" w:firstLineChars="200"/>
        <w:rPr>
          <w:rFonts w:ascii="宋体" w:hAnsi="宋体"/>
          <w:sz w:val="24"/>
        </w:rPr>
      </w:pPr>
      <w:r>
        <w:rPr>
          <w:rFonts w:hint="eastAsia" w:ascii="宋体" w:hAnsi="宋体"/>
          <w:sz w:val="24"/>
        </w:rPr>
        <w:t>4.许多的行和列组成一张表单</w:t>
      </w:r>
    </w:p>
    <w:p>
      <w:pPr>
        <w:spacing w:line="460" w:lineRule="atLeast"/>
        <w:ind w:firstLine="480" w:firstLineChars="200"/>
        <w:rPr>
          <w:rFonts w:ascii="宋体" w:hAnsi="宋体"/>
          <w:sz w:val="24"/>
        </w:rPr>
      </w:pPr>
      <w:r>
        <w:rPr>
          <w:rFonts w:hint="eastAsia" w:ascii="宋体" w:hAnsi="宋体"/>
          <w:sz w:val="24"/>
        </w:rPr>
        <w:t>5.若干的表单组成database</w:t>
      </w:r>
    </w:p>
    <w:p>
      <w:pPr>
        <w:spacing w:line="460" w:lineRule="atLeast"/>
        <w:ind w:firstLine="480" w:firstLineChars="200"/>
        <w:rPr>
          <w:rFonts w:ascii="宋体" w:hAnsi="宋体"/>
          <w:sz w:val="24"/>
        </w:rPr>
      </w:pPr>
      <w:r>
        <w:rPr>
          <w:rFonts w:hint="eastAsia" w:ascii="宋体" w:hAnsi="宋体"/>
          <w:sz w:val="24"/>
        </w:rPr>
        <w:t>MySQL是一个关系型数据库管理系统，由瑞典MySQL AB公司开发，目前属于Oracle公司。MySQL是一种关联数据库管理系统，关联数据库将数据保存在不同的表中，而不是将所有数据放在一个大仓库内，这样就增加了速度并提高了灵活性。</w:t>
      </w:r>
    </w:p>
    <w:p>
      <w:pPr>
        <w:spacing w:line="460" w:lineRule="atLeast"/>
        <w:ind w:firstLine="480" w:firstLineChars="200"/>
        <w:rPr>
          <w:rFonts w:ascii="宋体" w:hAnsi="宋体"/>
          <w:sz w:val="24"/>
        </w:rPr>
      </w:pPr>
      <w:r>
        <w:rPr>
          <w:rFonts w:hint="eastAsia" w:ascii="宋体" w:hAnsi="宋体"/>
          <w:sz w:val="24"/>
        </w:rPr>
        <w:t>Mysql是开源的，所以你不需要支付额外的费用。</w:t>
      </w:r>
    </w:p>
    <w:p>
      <w:pPr>
        <w:spacing w:line="460" w:lineRule="atLeast"/>
        <w:ind w:firstLine="480" w:firstLineChars="200"/>
        <w:rPr>
          <w:rFonts w:ascii="宋体" w:hAnsi="宋体"/>
          <w:sz w:val="24"/>
        </w:rPr>
      </w:pPr>
      <w:r>
        <w:rPr>
          <w:rFonts w:hint="eastAsia" w:ascii="宋体" w:hAnsi="宋体"/>
          <w:sz w:val="24"/>
        </w:rPr>
        <w:t>Mysql支持大型的数据库。可以处理拥有上千万条记录的大型数据库。</w:t>
      </w:r>
    </w:p>
    <w:p>
      <w:pPr>
        <w:spacing w:line="460" w:lineRule="atLeast"/>
        <w:ind w:firstLine="480" w:firstLineChars="200"/>
        <w:rPr>
          <w:rFonts w:ascii="宋体" w:hAnsi="宋体"/>
          <w:sz w:val="24"/>
        </w:rPr>
      </w:pPr>
      <w:r>
        <w:rPr>
          <w:rFonts w:hint="eastAsia" w:ascii="宋体" w:hAnsi="宋体"/>
          <w:sz w:val="24"/>
        </w:rPr>
        <w:t>MySQL使用标准的SQL数据语言形式。</w:t>
      </w:r>
    </w:p>
    <w:p>
      <w:pPr>
        <w:spacing w:line="460" w:lineRule="atLeast"/>
        <w:ind w:firstLine="480" w:firstLineChars="200"/>
        <w:rPr>
          <w:rFonts w:ascii="宋体" w:hAnsi="宋体"/>
          <w:sz w:val="24"/>
        </w:rPr>
      </w:pPr>
      <w:r>
        <w:rPr>
          <w:rFonts w:hint="eastAsia" w:ascii="宋体" w:hAnsi="宋体"/>
          <w:sz w:val="24"/>
        </w:rPr>
        <w:t>Mysql可以允许于多个系统上，并且支持多种语言。这些编程语言包括C、C++、Python、Java、Perl、PHP、Eiffel、Ruby和Tcl等。</w:t>
      </w:r>
    </w:p>
    <w:p>
      <w:pPr>
        <w:spacing w:line="460" w:lineRule="atLeast"/>
        <w:ind w:firstLine="480" w:firstLineChars="200"/>
        <w:rPr>
          <w:rFonts w:ascii="宋体" w:hAnsi="宋体"/>
          <w:sz w:val="24"/>
        </w:rPr>
      </w:pPr>
      <w:r>
        <w:rPr>
          <w:rFonts w:hint="eastAsia" w:ascii="宋体" w:hAnsi="宋体"/>
          <w:sz w:val="24"/>
        </w:rPr>
        <w:t>Mysql对PHP有很好的支持，PHP是目前最流行的Web开发语言。</w:t>
      </w:r>
    </w:p>
    <w:p>
      <w:pPr>
        <w:spacing w:line="460" w:lineRule="atLeast"/>
        <w:ind w:firstLine="480" w:firstLineChars="200"/>
        <w:rPr>
          <w:rFonts w:ascii="宋体" w:hAnsi="宋体"/>
          <w:sz w:val="24"/>
        </w:rPr>
      </w:pPr>
      <w:r>
        <w:rPr>
          <w:rFonts w:hint="eastAsia" w:ascii="宋体" w:hAnsi="宋体"/>
          <w:sz w:val="24"/>
        </w:rPr>
        <w:t>MySQL支持大型数据库，支持5000万条记录的数据仓库，32位系统表文件最大可支持4GB，64位系统支持最大的表文件为8TB。</w:t>
      </w:r>
    </w:p>
    <w:p>
      <w:pPr>
        <w:spacing w:line="460" w:lineRule="atLeast"/>
        <w:ind w:firstLine="480" w:firstLineChars="200"/>
        <w:rPr>
          <w:rFonts w:ascii="宋体" w:hAnsi="宋体"/>
          <w:sz w:val="24"/>
        </w:rPr>
      </w:pPr>
      <w:r>
        <w:rPr>
          <w:rFonts w:hint="eastAsia" w:ascii="宋体" w:hAnsi="宋体"/>
          <w:sz w:val="24"/>
        </w:rPr>
        <w:t>Mysql是可以定制的，采用了GPL协议，你可以修改源码来开发自己的Mysql系统。</w:t>
      </w:r>
    </w:p>
    <w:p>
      <w:pPr>
        <w:spacing w:line="460" w:lineRule="atLeast"/>
        <w:rPr>
          <w:rFonts w:ascii="宋体" w:hAnsi="宋体"/>
          <w:sz w:val="24"/>
        </w:rPr>
      </w:pP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2.3 MVC框架</w:t>
      </w:r>
    </w:p>
    <w:p>
      <w:pPr>
        <w:spacing w:line="460" w:lineRule="atLeast"/>
        <w:rPr>
          <w:rFonts w:ascii="宋体" w:hAnsi="宋体"/>
          <w:sz w:val="24"/>
        </w:rPr>
      </w:pPr>
      <w:r>
        <w:rPr>
          <w:rFonts w:hint="eastAsia" w:ascii="宋体" w:hAnsi="宋体"/>
          <w:sz w:val="24"/>
        </w:rPr>
        <w:t xml:space="preserve">    </w:t>
      </w:r>
    </w:p>
    <w:p>
      <w:pPr>
        <w:spacing w:line="460" w:lineRule="atLeast"/>
        <w:ind w:firstLine="480"/>
        <w:rPr>
          <w:rFonts w:ascii="宋体" w:hAnsi="宋体"/>
          <w:sz w:val="24"/>
        </w:rPr>
      </w:pPr>
      <w:r>
        <w:rPr>
          <w:rFonts w:hint="eastAsia" w:ascii="宋体" w:hAnsi="宋体"/>
          <w:sz w:val="24"/>
        </w:rPr>
        <w:t>MVC的全写是Model</w:t>
      </w:r>
      <w:r>
        <w:rPr>
          <w:rFonts w:ascii="宋体" w:hAnsi="宋体"/>
          <w:sz w:val="24"/>
        </w:rPr>
        <w:t xml:space="preserve"> </w:t>
      </w:r>
      <w:r>
        <w:rPr>
          <w:rFonts w:hint="eastAsia" w:ascii="宋体" w:hAnsi="宋体"/>
          <w:sz w:val="24"/>
        </w:rPr>
        <w:t>View</w:t>
      </w:r>
      <w:r>
        <w:rPr>
          <w:rFonts w:ascii="宋体" w:hAnsi="宋体"/>
          <w:sz w:val="24"/>
        </w:rPr>
        <w:t xml:space="preserve"> </w:t>
      </w:r>
      <w:r>
        <w:rPr>
          <w:rFonts w:hint="eastAsia" w:ascii="宋体" w:hAnsi="宋体"/>
          <w:sz w:val="24"/>
        </w:rPr>
        <w:t>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spacing w:line="460" w:lineRule="atLeast"/>
        <w:ind w:firstLine="480"/>
        <w:rPr>
          <w:rFonts w:ascii="宋体" w:hAnsi="宋体"/>
          <w:sz w:val="24"/>
        </w:rPr>
      </w:pPr>
      <w:r>
        <w:rPr>
          <w:rFonts w:hint="eastAsia" w:ascii="宋体" w:hAnsi="宋体"/>
          <w:sz w:val="24"/>
        </w:rPr>
        <w:t xml:space="preserve">MVC 是一种使用 MVC（Model View Controller 模型-视图-控制器）设计创建 Web 应用程序的模式：[1] </w:t>
      </w:r>
    </w:p>
    <w:p>
      <w:pPr>
        <w:spacing w:line="460" w:lineRule="atLeast"/>
        <w:ind w:firstLine="480"/>
        <w:rPr>
          <w:rFonts w:ascii="宋体" w:hAnsi="宋体"/>
          <w:sz w:val="24"/>
        </w:rPr>
      </w:pPr>
      <w:r>
        <w:rPr>
          <w:rFonts w:hint="eastAsia" w:ascii="宋体" w:hAnsi="宋体"/>
          <w:sz w:val="24"/>
        </w:rPr>
        <w:t>Model（模型）表示应用程序核心（比如数据库记录列表）。</w:t>
      </w:r>
    </w:p>
    <w:p>
      <w:pPr>
        <w:spacing w:line="460" w:lineRule="atLeast"/>
        <w:ind w:firstLine="480"/>
        <w:rPr>
          <w:rFonts w:ascii="宋体" w:hAnsi="宋体"/>
          <w:sz w:val="24"/>
        </w:rPr>
      </w:pPr>
      <w:r>
        <w:rPr>
          <w:rFonts w:hint="eastAsia" w:ascii="宋体" w:hAnsi="宋体"/>
          <w:sz w:val="24"/>
        </w:rPr>
        <w:t>View（视图）显示数据（数据库记录）。</w:t>
      </w:r>
    </w:p>
    <w:p>
      <w:pPr>
        <w:spacing w:line="460" w:lineRule="atLeast"/>
        <w:ind w:firstLine="480"/>
        <w:rPr>
          <w:rFonts w:ascii="宋体" w:hAnsi="宋体"/>
          <w:sz w:val="24"/>
        </w:rPr>
      </w:pPr>
      <w:r>
        <w:rPr>
          <w:rFonts w:hint="eastAsia" w:ascii="宋体" w:hAnsi="宋体"/>
          <w:sz w:val="24"/>
        </w:rPr>
        <w:t>Controller（控制器）处理输入（写入数据库记录）。</w:t>
      </w:r>
    </w:p>
    <w:p>
      <w:pPr>
        <w:spacing w:line="460" w:lineRule="atLeast"/>
        <w:ind w:firstLine="480"/>
        <w:rPr>
          <w:rFonts w:ascii="宋体" w:hAnsi="宋体"/>
          <w:sz w:val="24"/>
        </w:rPr>
      </w:pPr>
      <w:r>
        <w:rPr>
          <w:rFonts w:hint="eastAsia" w:ascii="宋体" w:hAnsi="宋体"/>
          <w:sz w:val="24"/>
        </w:rPr>
        <w:t>MVC 模式同时提供了对 HTML、CSS 和 JavaScript 的完全控制。</w:t>
      </w:r>
    </w:p>
    <w:p>
      <w:pPr>
        <w:spacing w:line="460" w:lineRule="atLeast"/>
        <w:ind w:firstLine="480"/>
        <w:rPr>
          <w:rFonts w:ascii="宋体" w:hAnsi="宋体"/>
          <w:sz w:val="24"/>
        </w:rPr>
      </w:pPr>
      <w:r>
        <w:rPr>
          <w:rFonts w:hint="eastAsia" w:ascii="宋体" w:hAnsi="宋体"/>
          <w:sz w:val="24"/>
        </w:rPr>
        <w:t>Model（模型）是应用程序中用于处理应用程序数据逻辑的部分。</w:t>
      </w:r>
    </w:p>
    <w:p>
      <w:pPr>
        <w:spacing w:line="460" w:lineRule="atLeast"/>
        <w:ind w:firstLine="480"/>
        <w:rPr>
          <w:rFonts w:ascii="宋体" w:hAnsi="宋体"/>
          <w:sz w:val="24"/>
        </w:rPr>
      </w:pPr>
      <w:r>
        <w:rPr>
          <w:rFonts w:hint="eastAsia" w:ascii="宋体" w:hAnsi="宋体"/>
          <w:sz w:val="24"/>
        </w:rPr>
        <w:t>　　通常模型对象负责在数据库中存取数据。</w:t>
      </w:r>
    </w:p>
    <w:p>
      <w:pPr>
        <w:spacing w:line="460" w:lineRule="atLeast"/>
        <w:ind w:firstLine="480"/>
        <w:rPr>
          <w:rFonts w:ascii="宋体" w:hAnsi="宋体"/>
          <w:sz w:val="24"/>
        </w:rPr>
      </w:pPr>
      <w:r>
        <w:rPr>
          <w:rFonts w:hint="eastAsia" w:ascii="宋体" w:hAnsi="宋体"/>
          <w:sz w:val="24"/>
        </w:rPr>
        <w:t>View（视图）是应用程序中处理数据显示的部分。</w:t>
      </w:r>
    </w:p>
    <w:p>
      <w:pPr>
        <w:spacing w:line="460" w:lineRule="atLeast"/>
        <w:ind w:firstLine="480"/>
        <w:rPr>
          <w:rFonts w:ascii="宋体" w:hAnsi="宋体"/>
          <w:sz w:val="24"/>
        </w:rPr>
      </w:pPr>
      <w:r>
        <w:rPr>
          <w:rFonts w:hint="eastAsia" w:ascii="宋体" w:hAnsi="宋体"/>
          <w:sz w:val="24"/>
        </w:rPr>
        <w:t>　　通常视图是依据模型数据创建的。</w:t>
      </w:r>
    </w:p>
    <w:p>
      <w:pPr>
        <w:spacing w:line="460" w:lineRule="atLeast"/>
        <w:ind w:firstLine="480"/>
        <w:rPr>
          <w:rFonts w:ascii="宋体" w:hAnsi="宋体"/>
          <w:sz w:val="24"/>
        </w:rPr>
      </w:pPr>
      <w:r>
        <w:rPr>
          <w:rFonts w:hint="eastAsia" w:ascii="宋体" w:hAnsi="宋体"/>
          <w:sz w:val="24"/>
        </w:rPr>
        <w:t>Controller（控制器）是应用程序中处理用户交互的部分。</w:t>
      </w:r>
    </w:p>
    <w:p>
      <w:pPr>
        <w:spacing w:line="460" w:lineRule="atLeast"/>
        <w:ind w:firstLine="480"/>
        <w:rPr>
          <w:rFonts w:ascii="宋体" w:hAnsi="宋体"/>
          <w:sz w:val="24"/>
        </w:rPr>
      </w:pPr>
      <w:r>
        <w:rPr>
          <w:rFonts w:hint="eastAsia" w:ascii="宋体" w:hAnsi="宋体"/>
          <w:sz w:val="24"/>
        </w:rPr>
        <w:t>　　通常控制器负责从视图读取数据，控制用户输入，并向模型发送数据。</w:t>
      </w:r>
    </w:p>
    <w:p>
      <w:pPr>
        <w:spacing w:line="460" w:lineRule="atLeast"/>
        <w:ind w:firstLine="480"/>
        <w:rPr>
          <w:rFonts w:ascii="宋体" w:hAnsi="宋体"/>
          <w:sz w:val="24"/>
        </w:rPr>
      </w:pPr>
      <w:r>
        <w:rPr>
          <w:rFonts w:hint="eastAsia" w:ascii="宋体" w:hAnsi="宋体"/>
          <w:sz w:val="24"/>
        </w:rPr>
        <w:t>MVC 分层有助于管理复杂的应用程序，因为您可以在一个时间内专门关注一个方面。例如，您可以在不依赖业务逻辑的情况下专注于视图设计。同时也让应用程序的测试更加容易。</w:t>
      </w:r>
    </w:p>
    <w:p>
      <w:pPr>
        <w:spacing w:line="460" w:lineRule="atLeast"/>
        <w:ind w:firstLine="480"/>
        <w:rPr>
          <w:rFonts w:ascii="宋体" w:hAnsi="宋体"/>
          <w:sz w:val="24"/>
        </w:rPr>
      </w:pPr>
      <w:r>
        <w:rPr>
          <w:rFonts w:hint="eastAsia" w:ascii="宋体" w:hAnsi="宋体"/>
          <w:sz w:val="24"/>
        </w:rPr>
        <w:t>MVC 分层同时也简化了分组开发。不同的开发人员可同时开发视图、控制器逻辑和业务逻辑。</w:t>
      </w: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2.4 总体技术路线</w:t>
      </w:r>
    </w:p>
    <w:p>
      <w:pPr>
        <w:spacing w:before="480" w:after="120" w:line="460" w:lineRule="atLeast"/>
        <w:outlineLvl w:val="1"/>
        <w:rPr>
          <w:rFonts w:ascii="黑体" w:eastAsia="黑体"/>
          <w:b/>
          <w:bCs/>
          <w:sz w:val="28"/>
          <w:szCs w:val="28"/>
        </w:rPr>
      </w:pPr>
    </w:p>
    <w:p>
      <w:pPr>
        <w:spacing w:line="460" w:lineRule="atLeast"/>
        <w:rPr>
          <w:rFonts w:ascii="宋体" w:hAnsi="宋体"/>
          <w:sz w:val="24"/>
        </w:rPr>
      </w:pPr>
      <w:r>
        <w:rPr>
          <w:rFonts w:hint="eastAsia" w:ascii="宋体" w:hAnsi="宋体"/>
          <w:sz w:val="24"/>
        </w:rPr>
        <w:t>此系统采用现在流行的MVC架构，使用到了Spring，springMVC，mybatis等开发框架。本项目的关键部分技术如下：项目的运行环境为windows系统，系统数据库采用mysql数据库,开发环境为jdk1</w:t>
      </w:r>
      <w:r>
        <w:rPr>
          <w:rFonts w:ascii="宋体" w:hAnsi="宋体"/>
          <w:sz w:val="24"/>
        </w:rPr>
        <w:t>.8,</w:t>
      </w:r>
      <w:r>
        <w:rPr>
          <w:rFonts w:hint="eastAsia" w:ascii="宋体" w:hAnsi="宋体"/>
          <w:sz w:val="24"/>
        </w:rPr>
        <w:t>开发工具使用idea，部署服务器使用tomcat8。</w:t>
      </w:r>
    </w:p>
    <w:p>
      <w:pPr>
        <w:spacing w:line="460" w:lineRule="atLeast"/>
        <w:rPr>
          <w:rFonts w:ascii="宋体" w:hAnsi="宋体"/>
          <w:sz w:val="24"/>
        </w:rPr>
      </w:pPr>
    </w:p>
    <w:p>
      <w:pPr>
        <w:tabs>
          <w:tab w:val="center" w:pos="4139"/>
          <w:tab w:val="left" w:pos="7545"/>
          <w:tab w:val="right" w:leader="middleDot" w:pos="7740"/>
        </w:tabs>
        <w:spacing w:before="480" w:after="360" w:line="460" w:lineRule="atLeast"/>
        <w:ind w:firstLine="2570" w:firstLineChars="800"/>
        <w:outlineLvl w:val="0"/>
        <w:rPr>
          <w:rFonts w:ascii="黑体" w:eastAsia="黑体"/>
          <w:b/>
          <w:bCs/>
          <w:sz w:val="32"/>
          <w:szCs w:val="32"/>
        </w:rPr>
      </w:pPr>
      <w:bookmarkStart w:id="3" w:name="_Toc93734162"/>
      <w:r>
        <w:rPr>
          <w:rFonts w:hint="eastAsia" w:ascii="黑体" w:eastAsia="黑体"/>
          <w:b/>
          <w:bCs/>
          <w:sz w:val="32"/>
          <w:szCs w:val="32"/>
        </w:rPr>
        <w:t xml:space="preserve">第3章 </w:t>
      </w:r>
      <w:bookmarkEnd w:id="3"/>
      <w:r>
        <w:rPr>
          <w:rFonts w:hint="eastAsia" w:ascii="黑体" w:eastAsia="黑体"/>
          <w:b/>
          <w:bCs/>
          <w:sz w:val="32"/>
          <w:szCs w:val="32"/>
        </w:rPr>
        <w:t>系统分析</w:t>
      </w:r>
    </w:p>
    <w:p>
      <w:pPr>
        <w:spacing w:before="480" w:after="120" w:line="460" w:lineRule="atLeast"/>
        <w:outlineLvl w:val="1"/>
        <w:rPr>
          <w:rFonts w:ascii="黑体" w:eastAsia="黑体"/>
          <w:b/>
          <w:bCs/>
          <w:sz w:val="28"/>
          <w:szCs w:val="28"/>
        </w:rPr>
      </w:pPr>
      <w:r>
        <w:rPr>
          <w:rFonts w:hint="eastAsia" w:ascii="黑体" w:eastAsia="黑体"/>
          <w:b/>
          <w:bCs/>
          <w:sz w:val="28"/>
          <w:szCs w:val="28"/>
        </w:rPr>
        <w:t>3.1 可行性分析</w:t>
      </w:r>
    </w:p>
    <w:p>
      <w:pPr>
        <w:spacing w:before="240" w:after="120" w:line="460" w:lineRule="atLeast"/>
        <w:outlineLvl w:val="2"/>
        <w:rPr>
          <w:rFonts w:ascii="黑体" w:eastAsia="黑体"/>
          <w:b/>
          <w:bCs/>
          <w:sz w:val="24"/>
        </w:rPr>
      </w:pPr>
      <w:r>
        <w:rPr>
          <w:rFonts w:hint="eastAsia" w:ascii="黑体" w:eastAsia="黑体"/>
          <w:b/>
          <w:bCs/>
          <w:sz w:val="24"/>
        </w:rPr>
        <w:t>3.1.1 技术可行性放分析</w:t>
      </w:r>
    </w:p>
    <w:p>
      <w:pPr>
        <w:spacing w:line="460" w:lineRule="atLeast"/>
        <w:rPr>
          <w:rFonts w:eastAsia="仿宋_GB2312"/>
          <w:b/>
          <w:bCs/>
          <w:sz w:val="24"/>
        </w:rPr>
      </w:pPr>
      <w:r>
        <w:rPr>
          <w:rFonts w:hint="eastAsia" w:ascii="宋体" w:hAnsi="宋体"/>
          <w:sz w:val="24"/>
        </w:rPr>
        <w:t xml:space="preserve">      技术可行性是全面考虑系统开发过程所涉及的所有技术问题，尽可能的采用成熟的技术。本项目使用的是较为成熟的java开发技术，目前从各种网站的数据可以看出，基于javaweb开发的web系统的技术已经十分成熟，项目中使用的各种技术都可以找到例子或者相似项目。技术难度不是很大。</w:t>
      </w:r>
    </w:p>
    <w:p>
      <w:pPr>
        <w:spacing w:before="240" w:after="120" w:line="460" w:lineRule="atLeast"/>
        <w:outlineLvl w:val="2"/>
        <w:rPr>
          <w:rFonts w:ascii="黑体" w:eastAsia="黑体"/>
          <w:b/>
          <w:bCs/>
          <w:sz w:val="24"/>
        </w:rPr>
      </w:pPr>
      <w:r>
        <w:rPr>
          <w:rFonts w:hint="eastAsia" w:ascii="黑体" w:eastAsia="黑体"/>
          <w:b/>
          <w:bCs/>
          <w:sz w:val="24"/>
        </w:rPr>
        <w:t>3.1.2 经济可行性分析</w:t>
      </w:r>
    </w:p>
    <w:p>
      <w:pPr>
        <w:spacing w:line="460" w:lineRule="atLeast"/>
        <w:ind w:firstLine="480" w:firstLineChars="200"/>
        <w:rPr>
          <w:rFonts w:eastAsia="仿宋_GB2312"/>
          <w:b/>
          <w:bCs/>
          <w:sz w:val="24"/>
        </w:rPr>
      </w:pPr>
      <w:r>
        <w:rPr>
          <w:rFonts w:hint="eastAsia" w:ascii="宋体" w:hAnsi="宋体"/>
          <w:sz w:val="24"/>
        </w:rPr>
        <w:t>经济可行性是对项目进行可行性分析的一个方面。经济可行性分析主要是从资源配置的角度衡量项目的价值。现在的信息系统已经完美的占领了我们生活的方方面面，我们的衣食住行都依赖着各种软件提供的方便管理，减轻着一些劳动负担。餐厅管理系统可将复杂的，没有技术含量的事情进行管理，减少了人工成本。在经济上是可行的。</w:t>
      </w:r>
    </w:p>
    <w:p>
      <w:pPr>
        <w:spacing w:before="240" w:after="120" w:line="460" w:lineRule="atLeast"/>
        <w:outlineLvl w:val="2"/>
        <w:rPr>
          <w:rFonts w:ascii="黑体" w:eastAsia="黑体"/>
          <w:b/>
          <w:bCs/>
          <w:sz w:val="24"/>
        </w:rPr>
      </w:pPr>
      <w:r>
        <w:rPr>
          <w:rFonts w:hint="eastAsia" w:ascii="黑体" w:eastAsia="黑体"/>
          <w:b/>
          <w:bCs/>
          <w:sz w:val="24"/>
        </w:rPr>
        <w:t>3.1.3 安全可行性分析</w:t>
      </w:r>
    </w:p>
    <w:p>
      <w:pPr>
        <w:spacing w:line="460" w:lineRule="atLeast"/>
        <w:ind w:firstLine="480" w:firstLineChars="200"/>
        <w:rPr>
          <w:rFonts w:eastAsia="仿宋_GB2312"/>
          <w:b/>
          <w:bCs/>
          <w:sz w:val="24"/>
        </w:rPr>
      </w:pPr>
      <w:r>
        <w:rPr>
          <w:rFonts w:hint="eastAsia" w:ascii="宋体" w:hAnsi="宋体"/>
          <w:sz w:val="24"/>
        </w:rPr>
        <w:t xml:space="preserve"> 大多数安全性问题是出现在个人信息的保密性，以及财务的安全上。本系统是使用在一个相对封闭的环境中，只会部署在本地服务器上，也只会有几个终端进行访问，并不会接触到互联网。只要保证本地数据库的安全，以及运行环境的可靠就行。对于顾客只会留下一些订单信息，也不会留下客户的任何隐私信息。因此对于顾客不会有任何安全隐患。对于餐厅的内部人员，网站使用账号密码的方式进行管理，严格限制了工作人员的职责权限。因此安全上可行。</w:t>
      </w:r>
    </w:p>
    <w:p>
      <w:pPr>
        <w:spacing w:before="240" w:after="120" w:line="460" w:lineRule="atLeast"/>
        <w:outlineLvl w:val="2"/>
        <w:rPr>
          <w:rFonts w:ascii="黑体" w:eastAsia="黑体"/>
          <w:b/>
          <w:bCs/>
          <w:sz w:val="24"/>
        </w:rPr>
      </w:pPr>
      <w:r>
        <w:rPr>
          <w:rFonts w:hint="eastAsia" w:ascii="黑体" w:eastAsia="黑体"/>
          <w:b/>
          <w:bCs/>
          <w:sz w:val="24"/>
        </w:rPr>
        <w:t>3.1.4 操作可行性分析</w:t>
      </w:r>
    </w:p>
    <w:p>
      <w:pPr>
        <w:spacing w:line="460" w:lineRule="atLeast"/>
        <w:ind w:firstLine="480" w:firstLineChars="200"/>
        <w:rPr>
          <w:rFonts w:eastAsia="仿宋_GB2312"/>
          <w:b/>
          <w:bCs/>
          <w:sz w:val="24"/>
        </w:rPr>
      </w:pPr>
      <w:r>
        <w:rPr>
          <w:rFonts w:hint="eastAsia" w:ascii="宋体" w:hAnsi="宋体"/>
          <w:sz w:val="24"/>
        </w:rPr>
        <w:t>根据需求，本系统采用“傻瓜式”的操作方式，在运行环境上使用的是windows操作系统。</w:t>
      </w:r>
      <w:r>
        <w:rPr>
          <w:rFonts w:ascii="宋体" w:hAnsi="宋体"/>
          <w:sz w:val="24"/>
        </w:rPr>
        <w:t>W</w:t>
      </w:r>
      <w:r>
        <w:rPr>
          <w:rFonts w:hint="eastAsia" w:ascii="宋体" w:hAnsi="宋体"/>
          <w:sz w:val="24"/>
        </w:rPr>
        <w:t>indows系统作为最流行的操作系统，有着操作简单的特点。而系统的运行只需根据操作手册，就可以进行维护，只要是认识字的工作人员，都可以进行操作。使用过程中出现停电等事故，也不会影响餐厅的正常工作。对于餐厅的顾客，在现在web系统广泛使用的今天，几乎没人不会使用浏览器进行查找所需。如果存在我们还有服务员端进行处理。因此在操作上不会存在问题。</w:t>
      </w:r>
    </w:p>
    <w:p>
      <w:pPr>
        <w:spacing w:before="480" w:after="120" w:line="460" w:lineRule="atLeast"/>
        <w:outlineLvl w:val="1"/>
        <w:rPr>
          <w:rFonts w:ascii="黑体" w:eastAsia="黑体"/>
          <w:b/>
          <w:bCs/>
          <w:sz w:val="28"/>
          <w:szCs w:val="28"/>
        </w:rPr>
      </w:pPr>
      <w:bookmarkStart w:id="4" w:name="_Toc93734163"/>
      <w:r>
        <w:rPr>
          <w:rFonts w:hint="eastAsia" w:ascii="黑体" w:eastAsia="黑体"/>
          <w:b/>
          <w:bCs/>
          <w:sz w:val="28"/>
          <w:szCs w:val="28"/>
        </w:rPr>
        <w:t xml:space="preserve">3.2 </w:t>
      </w:r>
      <w:bookmarkEnd w:id="4"/>
      <w:r>
        <w:rPr>
          <w:rFonts w:hint="eastAsia" w:ascii="黑体" w:eastAsia="黑体"/>
          <w:b/>
          <w:bCs/>
          <w:sz w:val="28"/>
          <w:szCs w:val="28"/>
        </w:rPr>
        <w:t>需求分析</w:t>
      </w:r>
    </w:p>
    <w:p>
      <w:pPr>
        <w:spacing w:line="460" w:lineRule="atLeast"/>
        <w:rPr>
          <w:rFonts w:eastAsia="仿宋_GB2312"/>
          <w:b/>
          <w:bCs/>
          <w:sz w:val="24"/>
        </w:rPr>
      </w:pPr>
    </w:p>
    <w:p>
      <w:pPr>
        <w:spacing w:before="240" w:after="120" w:line="460" w:lineRule="atLeast"/>
        <w:outlineLvl w:val="2"/>
        <w:rPr>
          <w:rFonts w:ascii="黑体" w:eastAsia="黑体"/>
          <w:b/>
          <w:bCs/>
          <w:sz w:val="24"/>
        </w:rPr>
      </w:pPr>
      <w:bookmarkStart w:id="5" w:name="_Toc93734164"/>
      <w:r>
        <w:rPr>
          <w:rFonts w:hint="eastAsia" w:ascii="黑体" w:eastAsia="黑体"/>
          <w:b/>
          <w:bCs/>
          <w:sz w:val="24"/>
        </w:rPr>
        <w:t xml:space="preserve">3.2.1 </w:t>
      </w:r>
      <w:bookmarkEnd w:id="5"/>
      <w:r>
        <w:rPr>
          <w:rFonts w:hint="eastAsia" w:ascii="黑体" w:eastAsia="黑体"/>
          <w:b/>
          <w:bCs/>
          <w:sz w:val="24"/>
        </w:rPr>
        <w:t>系统实现的主要功能</w:t>
      </w:r>
    </w:p>
    <w:p>
      <w:pPr>
        <w:spacing w:before="156" w:beforeLines="50" w:after="156" w:afterLines="50" w:line="460" w:lineRule="atLeast"/>
        <w:ind w:firstLine="617" w:firstLineChars="257"/>
        <w:rPr>
          <w:rFonts w:ascii="宋体" w:hAnsi="宋体"/>
          <w:sz w:val="24"/>
        </w:rPr>
      </w:pPr>
      <w:r>
        <w:rPr>
          <w:rFonts w:hint="eastAsia" w:ascii="宋体" w:hAnsi="宋体"/>
          <w:sz w:val="24"/>
        </w:rPr>
        <w:t xml:space="preserve"> 该系统经过亲自的体验，根据实际的需求以餐饮业务为基础，突出管理的方便性。从专业的方面，提供科学性、方便性、高效性的管理模式。在顾客的角度提供人性化的需求。顾客可以通过直接的图片展示以及可观看详情了解食物的特征、用料以及营养成分。可以减少了顾客的点餐基本靠吼的局面。绝对的时间显示，可以通过系统估算时间，解决顾客盲目等待食物的焦急等待，可以显示系统的人性化。</w:t>
      </w:r>
    </w:p>
    <w:p>
      <w:pPr>
        <w:spacing w:before="156" w:beforeLines="50" w:after="156" w:afterLines="50" w:line="460" w:lineRule="atLeast"/>
        <w:ind w:firstLine="617" w:firstLineChars="257"/>
        <w:rPr>
          <w:rFonts w:ascii="宋体" w:hAnsi="宋体"/>
          <w:sz w:val="24"/>
        </w:rPr>
      </w:pPr>
      <w:r>
        <w:rPr>
          <w:rFonts w:hint="eastAsia" w:ascii="宋体" w:hAnsi="宋体"/>
          <w:sz w:val="24"/>
        </w:rPr>
        <w:t>对于餐厅方面，管理员可以方便的实现点菜、财务人员管理等功能。根据一般餐厅的具体情况，系统主要实现功能设计有几大部分，分别为点餐管理、菜单管理、前台管理、后台管理、财政管理、系统管理、人员管理等。</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菜单的管理：菜单管理由餐厅的管理员进行操作，实现食物种类的添加，食物的添加，食物的修改，食物的删除等功能。</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前台的管理：前台主要是点餐的管理及完成买单管理，结算管理，顾客的需求等管理功能。</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后台的管理：主要对餐馆内部的货物管理，包括进货管理，人员管理，以及餐厅大小事务的管理。</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财务的管理：主要是完成餐馆财务方面的管理、结算等。</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系统的管理：主要实现系统的维护功能，保护系统的正常用途。</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人员的管理：该功能实现对餐厅的人是的人事管理，负责人员的信息管理，保证人员的信息的正常清晰。</w:t>
      </w:r>
    </w:p>
    <w:p>
      <w:pPr>
        <w:spacing w:before="240" w:after="120" w:line="460" w:lineRule="atLeast"/>
        <w:outlineLvl w:val="2"/>
        <w:rPr>
          <w:rFonts w:ascii="黑体" w:eastAsia="黑体"/>
          <w:b/>
          <w:bCs/>
          <w:sz w:val="24"/>
        </w:rPr>
      </w:pPr>
      <w:r>
        <w:rPr>
          <w:rFonts w:hint="eastAsia" w:ascii="黑体" w:eastAsia="黑体"/>
          <w:b/>
          <w:bCs/>
          <w:sz w:val="24"/>
        </w:rPr>
        <w:t>3.2.2 系统的主要目标</w:t>
      </w:r>
    </w:p>
    <w:p>
      <w:pPr>
        <w:spacing w:before="156" w:beforeLines="50" w:after="156" w:afterLines="50" w:line="460" w:lineRule="atLeast"/>
        <w:ind w:firstLine="480" w:firstLineChars="200"/>
        <w:rPr>
          <w:rFonts w:ascii="宋体" w:hAnsi="宋体"/>
          <w:sz w:val="24"/>
        </w:rPr>
      </w:pPr>
      <w:r>
        <w:rPr>
          <w:rFonts w:hint="eastAsia" w:ascii="宋体" w:hAnsi="宋体"/>
          <w:sz w:val="24"/>
        </w:rPr>
        <w:t xml:space="preserve"> 对于信息行业的高速发展，餐厅的服务信息同样高速发展着。面对告诉发展中会出现的各种情况。本餐厅管理系统所要达到的功能有以下几点：</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本系统使用简单的逻辑流程，极容易进行操作，系统界面简洁美观。</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餐厅的管理信息化，可以随时掌握客人点菜，餐厅账单等情况。</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采用现在常见的B/S结构，系统响应快，安全性高，模块扩充方便。</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可以支持在线通知服务员的方式，方便于顾客。</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该系统会尽一切可能的降低使用者的繁琐的工作，提高工作效率。</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本系统要维护方便，性能可靠，要有灵活性，通用性，和安全性的特点。</w:t>
      </w:r>
    </w:p>
    <w:p>
      <w:pPr>
        <w:spacing w:before="240" w:after="120" w:line="460" w:lineRule="atLeast"/>
        <w:outlineLvl w:val="2"/>
        <w:rPr>
          <w:rFonts w:ascii="黑体" w:eastAsia="黑体"/>
          <w:b/>
          <w:bCs/>
          <w:sz w:val="24"/>
        </w:rPr>
      </w:pPr>
      <w:r>
        <w:rPr>
          <w:rFonts w:hint="eastAsia" w:ascii="黑体" w:eastAsia="黑体"/>
          <w:b/>
          <w:bCs/>
          <w:sz w:val="24"/>
        </w:rPr>
        <w:t>3.2.3 系统的性能需求</w:t>
      </w:r>
    </w:p>
    <w:p>
      <w:pPr>
        <w:spacing w:before="156" w:beforeLines="50" w:after="156" w:afterLines="50" w:line="460" w:lineRule="atLeast"/>
        <w:rPr>
          <w:rFonts w:ascii="宋体" w:hAnsi="宋体"/>
          <w:sz w:val="24"/>
        </w:rPr>
      </w:pPr>
      <w:r>
        <w:rPr>
          <w:rFonts w:eastAsia="黑体"/>
          <w:b/>
          <w:bCs/>
        </w:rPr>
        <w:t xml:space="preserve">       </w:t>
      </w:r>
      <w:r>
        <w:rPr>
          <w:rFonts w:ascii="宋体" w:hAnsi="宋体"/>
          <w:sz w:val="24"/>
        </w:rPr>
        <w:t>1、系统安全</w:t>
      </w:r>
    </w:p>
    <w:p>
      <w:pPr>
        <w:spacing w:before="156" w:beforeLines="50" w:after="156" w:afterLines="50" w:line="460" w:lineRule="atLeast"/>
        <w:rPr>
          <w:rFonts w:hint="eastAsia" w:ascii="宋体" w:hAnsi="宋体"/>
          <w:sz w:val="24"/>
        </w:rPr>
      </w:pPr>
      <w:r>
        <w:rPr>
          <w:rFonts w:ascii="宋体" w:hAnsi="宋体"/>
          <w:sz w:val="24"/>
        </w:rPr>
        <w:t xml:space="preserve">          安全是任何行业的基本要求，因此安全性也作为系统性能需求的一个重点。</w:t>
      </w:r>
      <w:r>
        <w:rPr>
          <w:rFonts w:hint="eastAsia" w:ascii="宋体" w:hAnsi="宋体"/>
          <w:sz w:val="24"/>
        </w:rPr>
        <w:t>就安全性而言整个系统不连接互联网，不用担心病毒的骚扰，除非餐厅具有重大的秘密找来强大的黑客，不然系统不会被破解的，用户使用不系统时不必关心系统的内部结构及实现方法，因为用户本系统是对实现内部封闭，而对操作开放。用户只需简单的用鼠标点击页面上的按钮或者链接就可以实现系统中所具有的功能。对于餐厅而言，只要保证管理数据的添加修改和修改的正确即可。</w:t>
      </w:r>
    </w:p>
    <w:p>
      <w:pPr>
        <w:numPr>
          <w:ilvl w:val="0"/>
          <w:numId w:val="3"/>
        </w:numPr>
        <w:spacing w:before="156" w:beforeLines="50" w:after="156" w:afterLines="50" w:line="460" w:lineRule="atLeast"/>
        <w:ind w:firstLine="480"/>
        <w:rPr>
          <w:rFonts w:hint="eastAsia" w:ascii="宋体" w:hAnsi="宋体"/>
          <w:sz w:val="24"/>
        </w:rPr>
      </w:pPr>
      <w:r>
        <w:rPr>
          <w:rFonts w:hint="default" w:ascii="宋体" w:hAnsi="宋体"/>
          <w:sz w:val="24"/>
        </w:rPr>
        <w:t>系统是否合理</w:t>
      </w:r>
    </w:p>
    <w:p>
      <w:pPr>
        <w:numPr>
          <w:numId w:val="0"/>
        </w:numPr>
        <w:spacing w:before="156" w:beforeLines="50" w:after="156" w:afterLines="50" w:line="460" w:lineRule="atLeast"/>
        <w:rPr>
          <w:rFonts w:hint="default" w:ascii="宋体" w:hAnsi="宋体"/>
          <w:sz w:val="24"/>
        </w:rPr>
      </w:pPr>
      <w:r>
        <w:rPr>
          <w:rFonts w:hint="default" w:ascii="宋体" w:hAnsi="宋体"/>
          <w:sz w:val="24"/>
        </w:rPr>
        <w:t xml:space="preserve">      在设计和实现系统的过程中要根据现实的需求，在系统的性能和硬件的要求上做出合理的综合。要做到物尽其用，不做浪费。</w:t>
      </w:r>
    </w:p>
    <w:p>
      <w:pPr>
        <w:numPr>
          <w:numId w:val="0"/>
        </w:numPr>
        <w:spacing w:before="156" w:beforeLines="50" w:after="156" w:afterLines="50" w:line="460" w:lineRule="atLeast"/>
        <w:ind w:firstLine="480"/>
        <w:rPr>
          <w:rFonts w:hint="default" w:ascii="宋体" w:hAnsi="宋体"/>
          <w:sz w:val="24"/>
        </w:rPr>
      </w:pPr>
      <w:r>
        <w:rPr>
          <w:rFonts w:hint="default" w:ascii="宋体" w:hAnsi="宋体"/>
          <w:sz w:val="24"/>
        </w:rPr>
        <w:t>3、系统的健壮性和可靠性</w:t>
      </w:r>
    </w:p>
    <w:p>
      <w:pPr>
        <w:numPr>
          <w:numId w:val="0"/>
        </w:numPr>
        <w:spacing w:before="156" w:beforeLines="50" w:after="156" w:afterLines="50" w:line="460" w:lineRule="atLeast"/>
        <w:ind w:firstLine="480"/>
        <w:rPr>
          <w:rFonts w:hint="eastAsia" w:ascii="宋体" w:hAnsi="宋体"/>
          <w:sz w:val="24"/>
        </w:rPr>
      </w:pPr>
      <w:r>
        <w:rPr>
          <w:rFonts w:hint="default" w:ascii="宋体" w:hAnsi="宋体"/>
          <w:sz w:val="24"/>
        </w:rPr>
        <w:t>对于使用的餐厅人员，多是没有专业的计算机知识的人员。所以，本系统一定保证稳定，可靠。尤其是在早饭、午饭、晚饭是用餐的高峰时期，如果在这些时间出现了故障，要能及时迅速的排除故障。重启系统的频率不能过频繁。重启后保证数据的正确性。</w:t>
      </w:r>
    </w:p>
    <w:p>
      <w:pPr>
        <w:numPr>
          <w:numId w:val="0"/>
        </w:numPr>
        <w:spacing w:before="156" w:beforeLines="50" w:after="156" w:afterLines="50" w:line="460" w:lineRule="atLeast"/>
        <w:rPr>
          <w:rFonts w:hint="eastAsia" w:ascii="宋体" w:hAnsi="宋体"/>
          <w:sz w:val="24"/>
        </w:rPr>
      </w:pPr>
      <w:r>
        <w:rPr>
          <w:rFonts w:hint="default" w:ascii="宋体" w:hAnsi="宋体"/>
          <w:sz w:val="24"/>
        </w:rPr>
        <w:t xml:space="preserve">   </w:t>
      </w:r>
    </w:p>
    <w:p>
      <w:pPr>
        <w:spacing w:before="156" w:beforeLines="50" w:after="156" w:afterLines="50" w:line="460" w:lineRule="atLeast"/>
        <w:rPr>
          <w:rFonts w:ascii="黑体" w:eastAsia="黑体"/>
          <w:b/>
          <w:bCs/>
          <w:sz w:val="24"/>
        </w:rPr>
      </w:pPr>
      <w:r>
        <w:rPr>
          <w:rFonts w:hint="eastAsia" w:ascii="黑体" w:eastAsia="黑体"/>
          <w:b/>
          <w:bCs/>
          <w:sz w:val="24"/>
        </w:rPr>
        <w:t>3.2.4 系统运行环境</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系统对使用环境的要求：</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 xml:space="preserve"> 1、硬件环境</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服务器的配置，服务器的最低要求是由系统的使用强度，以及系统的工作要求决定的。在最低的系统配置的硬件条件下，服务器可能会因为性能的原因使系统的运行不是很让人满意，但现在硬件的性能已经非常出色，因此尽可能的使用硬件配置较高的环境。</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本系统的服务器部署要求如下：</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I 3 处理器或者更高版本的处理器。</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显示器要求17寸，显示效果更好</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硬盘120g以上</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内存8g及以上</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客户端的硬件要求，以为客户端不要求</w:t>
      </w:r>
      <w:bookmarkStart w:id="13" w:name="_GoBack"/>
      <w:bookmarkEnd w:id="13"/>
    </w:p>
    <w:p>
      <w:pPr>
        <w:tabs>
          <w:tab w:val="right" w:leader="middleDot" w:pos="7740"/>
        </w:tabs>
        <w:spacing w:line="460" w:lineRule="atLeast"/>
        <w:rPr>
          <w:rFonts w:ascii="宋体" w:hAnsi="宋体"/>
          <w:sz w:val="24"/>
        </w:rPr>
      </w:pPr>
    </w:p>
    <w:p>
      <w:pPr>
        <w:tabs>
          <w:tab w:val="right" w:leader="middleDot" w:pos="7740"/>
        </w:tabs>
        <w:spacing w:line="460" w:lineRule="atLeast"/>
        <w:ind w:firstLine="480" w:firstLineChars="200"/>
        <w:rPr>
          <w:rFonts w:ascii="宋体" w:hAnsi="宋体"/>
          <w:sz w:val="24"/>
        </w:rPr>
      </w:pPr>
      <w:r>
        <w:rPr>
          <w:rFonts w:hint="eastAsia" w:ascii="宋体" w:hAnsi="宋体"/>
          <w:sz w:val="24"/>
        </w:rPr>
        <w:t>……</w:t>
      </w:r>
    </w:p>
    <w:p>
      <w:pPr>
        <w:tabs>
          <w:tab w:val="right" w:leader="middleDot" w:pos="7740"/>
        </w:tabs>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第4</w:t>
      </w:r>
      <w:r>
        <w:rPr>
          <w:rFonts w:hint="eastAsia" w:ascii="黑体" w:hAnsi="黑体" w:eastAsia="黑体"/>
          <w:b/>
          <w:sz w:val="32"/>
          <w:szCs w:val="32"/>
        </w:rPr>
        <w:t>章 总体设计</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4.1 功能模块设计</w:t>
      </w:r>
    </w:p>
    <w:p>
      <w:pPr>
        <w:spacing w:before="480" w:after="120" w:line="460" w:lineRule="atLeast"/>
        <w:outlineLvl w:val="1"/>
        <w:rPr>
          <w:rFonts w:ascii="宋体" w:hAnsi="宋体"/>
          <w:sz w:val="24"/>
        </w:rPr>
      </w:pPr>
      <w:r>
        <w:rPr>
          <w:rFonts w:hint="eastAsia" w:ascii="黑体" w:hAnsi="黑体" w:eastAsia="黑体"/>
          <w:b/>
          <w:sz w:val="28"/>
          <w:szCs w:val="28"/>
        </w:rPr>
        <w:t>4.2 数据字典</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4.3 E-R图</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4.4 总体E-R图</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4.5 系统数据表</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4.6 系统流程图</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4.7 详细设计书</w:t>
      </w: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第5</w:t>
      </w:r>
      <w:r>
        <w:rPr>
          <w:rFonts w:hint="eastAsia" w:ascii="黑体" w:hAnsi="黑体" w:eastAsia="黑体"/>
          <w:b/>
          <w:sz w:val="32"/>
          <w:szCs w:val="32"/>
        </w:rPr>
        <w:t>章 系统实现</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5.1 餐桌设置</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5.2 菜单管理</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5.3 订单管理</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5.4 订单处理</w:t>
      </w:r>
    </w:p>
    <w:p>
      <w:pPr>
        <w:tabs>
          <w:tab w:val="right" w:leader="middleDot" w:pos="7740"/>
        </w:tabs>
        <w:spacing w:line="460" w:lineRule="atLeast"/>
        <w:ind w:firstLine="480" w:firstLineChars="200"/>
        <w:rPr>
          <w:rFonts w:ascii="宋体" w:hAnsi="宋体"/>
          <w:sz w:val="24"/>
        </w:rPr>
      </w:pPr>
    </w:p>
    <w:p>
      <w:pPr>
        <w:tabs>
          <w:tab w:val="right" w:leader="middleDot" w:pos="7740"/>
        </w:tabs>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第6</w:t>
      </w:r>
      <w:r>
        <w:rPr>
          <w:rFonts w:hint="eastAsia" w:ascii="黑体" w:hAnsi="黑体" w:eastAsia="黑体"/>
          <w:b/>
          <w:sz w:val="32"/>
          <w:szCs w:val="32"/>
        </w:rPr>
        <w:t>章</w:t>
      </w:r>
      <w:r>
        <w:rPr>
          <w:rFonts w:hint="eastAsia" w:ascii="宋体" w:hAnsi="宋体"/>
          <w:sz w:val="24"/>
        </w:rPr>
        <w:t xml:space="preserve"> </w:t>
      </w:r>
      <w:r>
        <w:rPr>
          <w:rFonts w:hint="eastAsia" w:ascii="黑体" w:eastAsia="黑体"/>
          <w:b/>
          <w:bCs/>
          <w:sz w:val="32"/>
          <w:szCs w:val="32"/>
        </w:rPr>
        <w:t>系统测试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6.1 测试的作用和意义</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 测试方法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6.2.1 单元测试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6.2.2 单元测试</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6" w:name="_Toc93734165"/>
      <w:r>
        <w:rPr>
          <w:rFonts w:hint="eastAsia" w:ascii="黑体" w:eastAsia="黑体"/>
          <w:b/>
          <w:bCs/>
          <w:sz w:val="32"/>
          <w:szCs w:val="32"/>
        </w:rPr>
        <w:t>第7章 结论与展望</w:t>
      </w:r>
      <w:bookmarkEnd w:id="6"/>
    </w:p>
    <w:p>
      <w:pPr>
        <w:spacing w:before="480" w:after="120" w:line="460" w:lineRule="atLeast"/>
        <w:outlineLvl w:val="1"/>
        <w:rPr>
          <w:rFonts w:ascii="黑体" w:eastAsia="黑体"/>
          <w:b/>
          <w:bCs/>
          <w:sz w:val="28"/>
          <w:szCs w:val="28"/>
        </w:rPr>
      </w:pPr>
      <w:bookmarkStart w:id="7" w:name="_Toc93734166"/>
      <w:r>
        <w:rPr>
          <w:rFonts w:hint="eastAsia" w:ascii="黑体" w:eastAsia="黑体"/>
          <w:b/>
          <w:bCs/>
          <w:sz w:val="28"/>
          <w:szCs w:val="28"/>
        </w:rPr>
        <w:t>7.1 结论</w:t>
      </w:r>
      <w:bookmarkEnd w:id="7"/>
    </w:p>
    <w:p>
      <w:pPr>
        <w:spacing w:line="460" w:lineRule="atLeast"/>
        <w:ind w:firstLine="480" w:firstLineChars="200"/>
        <w:rPr>
          <w:rFonts w:ascii="宋体" w:hAnsi="宋体"/>
          <w:sz w:val="24"/>
        </w:rPr>
      </w:pPr>
      <w:r>
        <w:rPr>
          <w:rFonts w:hint="eastAsia" w:ascii="宋体" w:hAnsi="宋体"/>
          <w:sz w:val="24"/>
        </w:rPr>
        <w:t>本文的研究工作初步探讨了随机结构反应的概率密度演化问题，对于具有不同类型本构关系的随机结构反应分析问题提出了两种分析方法，初步建立了随机结构非线性反应的基本图景，给出了具有一定普遍意义的分析方法。</w:t>
      </w:r>
    </w:p>
    <w:p>
      <w:pPr>
        <w:spacing w:line="460" w:lineRule="atLeast"/>
        <w:ind w:left="540"/>
        <w:rPr>
          <w:rFonts w:ascii="宋体" w:hAnsi="宋体"/>
          <w:sz w:val="24"/>
        </w:rPr>
      </w:pPr>
      <w:r>
        <w:rPr>
          <w:rFonts w:hint="eastAsia" w:ascii="宋体" w:hAnsi="宋体"/>
          <w:sz w:val="24"/>
        </w:rPr>
        <w:t>……</w:t>
      </w:r>
    </w:p>
    <w:p>
      <w:pPr>
        <w:spacing w:before="480" w:after="120" w:line="460" w:lineRule="atLeast"/>
        <w:outlineLvl w:val="1"/>
        <w:rPr>
          <w:rFonts w:ascii="黑体" w:eastAsia="黑体"/>
          <w:b/>
          <w:bCs/>
          <w:sz w:val="28"/>
          <w:szCs w:val="28"/>
        </w:rPr>
      </w:pPr>
      <w:bookmarkStart w:id="8" w:name="_Toc93734167"/>
      <w:r>
        <w:rPr>
          <w:rFonts w:hint="eastAsia" w:ascii="黑体" w:eastAsia="黑体"/>
          <w:b/>
          <w:bCs/>
          <w:sz w:val="28"/>
          <w:szCs w:val="28"/>
        </w:rPr>
        <w:t>7.2 进一步工作的方向</w:t>
      </w:r>
      <w:bookmarkEnd w:id="8"/>
    </w:p>
    <w:p>
      <w:pPr>
        <w:spacing w:line="460" w:lineRule="atLeast"/>
        <w:ind w:firstLine="480" w:firstLineChars="200"/>
        <w:rPr>
          <w:rFonts w:ascii="宋体" w:hAnsi="宋体"/>
          <w:sz w:val="24"/>
        </w:rPr>
      </w:pPr>
      <w:r>
        <w:rPr>
          <w:rFonts w:hint="eastAsia" w:ascii="宋体" w:hAnsi="宋体"/>
          <w:sz w:val="24"/>
        </w:rPr>
        <w:t>本文的研究虽然取得了初步的成功，但依然任重道远，尚有许多有待进一步深入进行的研究工作，这里择其要者简要讨论如下：</w:t>
      </w:r>
    </w:p>
    <w:p>
      <w:pPr>
        <w:spacing w:line="460" w:lineRule="atLeast"/>
        <w:ind w:firstLine="480" w:firstLineChars="200"/>
        <w:rPr>
          <w:rFonts w:ascii="宋体" w:hAnsi="宋体"/>
          <w:sz w:val="24"/>
        </w:rPr>
        <w:sectPr>
          <w:headerReference r:id="rId7" w:type="default"/>
          <w:pgSz w:w="11906" w:h="16838"/>
          <w:pgMar w:top="2155" w:right="1814" w:bottom="2155" w:left="1814" w:header="1701" w:footer="1701" w:gutter="0"/>
          <w:cols w:space="425" w:num="1"/>
          <w:docGrid w:type="lines" w:linePitch="312" w:charSpace="0"/>
        </w:sectPr>
      </w:pPr>
      <w:r>
        <w:rPr>
          <w:rFonts w:hint="eastAsia" w:ascii="宋体" w:hAnsi="宋体"/>
          <w:sz w:val="24"/>
        </w:rPr>
        <w:t>……</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9" w:name="_Toc93734168"/>
      <w:r>
        <w:rPr>
          <w:rFonts w:hint="eastAsia" w:ascii="黑体" w:eastAsia="黑体"/>
          <w:b/>
          <w:bCs/>
          <w:sz w:val="32"/>
          <w:szCs w:val="32"/>
        </w:rPr>
        <w:t>致谢</w:t>
      </w:r>
      <w:bookmarkEnd w:id="9"/>
    </w:p>
    <w:p>
      <w:pPr>
        <w:pStyle w:val="2"/>
        <w:spacing w:line="460" w:lineRule="atLeast"/>
        <w:ind w:firstLine="480"/>
        <w:rPr>
          <w:rFonts w:ascii="仿宋_GB2312" w:hAnsi="宋体" w:eastAsia="仿宋_GB2312"/>
          <w:sz w:val="24"/>
          <w:szCs w:val="24"/>
        </w:rPr>
      </w:pPr>
      <w:r>
        <w:rPr>
          <w:rFonts w:hint="eastAsia" w:ascii="仿宋_GB2312" w:hAnsi="宋体" w:eastAsia="仿宋_GB2312"/>
          <w:sz w:val="24"/>
          <w:szCs w:val="24"/>
        </w:rPr>
        <w:t>逾尺的札记和研究纪录凝聚成这么薄薄的一本，高兴和欣慰之余，不禁感慨系之。记得鲁迅在一篇文章里写道：“人类的奋战前行的历史，正如煤的形成，当时用大量的木材，结果却只是一小块”。倘若这一小块有点意义的话，则是我读书生活的最好纪念，也令我对于即将迈入的新生活更加充满信心。</w:t>
      </w:r>
    </w:p>
    <w:p>
      <w:pPr>
        <w:spacing w:line="460" w:lineRule="atLeast"/>
        <w:ind w:firstLine="480" w:firstLineChars="200"/>
        <w:rPr>
          <w:rFonts w:ascii="仿宋_GB2312" w:eastAsia="仿宋_GB2312"/>
          <w:sz w:val="24"/>
        </w:rPr>
      </w:pPr>
      <w:r>
        <w:rPr>
          <w:rFonts w:hint="eastAsia" w:ascii="仿宋_GB2312" w:hAnsi="宋体" w:eastAsia="仿宋_GB2312"/>
          <w:sz w:val="24"/>
        </w:rPr>
        <w:t>回想读书生活，</w:t>
      </w:r>
      <w:r>
        <w:rPr>
          <w:rFonts w:hint="eastAsia" w:ascii="仿宋_GB2312" w:eastAsia="仿宋_GB2312"/>
          <w:sz w:val="24"/>
        </w:rPr>
        <w:t>……</w:t>
      </w:r>
    </w:p>
    <w:p>
      <w:pPr>
        <w:pStyle w:val="2"/>
        <w:spacing w:line="460" w:lineRule="atLeast"/>
        <w:ind w:firstLine="480"/>
        <w:rPr>
          <w:rFonts w:ascii="仿宋_GB2312" w:hAnsi="宋体" w:eastAsia="仿宋_GB2312"/>
          <w:sz w:val="24"/>
          <w:szCs w:val="24"/>
        </w:rPr>
      </w:pPr>
      <w:r>
        <w:rPr>
          <w:rFonts w:hint="eastAsia" w:ascii="仿宋_GB2312" w:hAnsi="宋体" w:eastAsia="仿宋_GB2312"/>
          <w:sz w:val="24"/>
          <w:szCs w:val="24"/>
        </w:rPr>
        <w:t xml:space="preserve"> </w:t>
      </w: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r>
        <w:rPr>
          <w:rFonts w:hint="eastAsia" w:ascii="仿宋_GB2312" w:eastAsia="仿宋_GB2312"/>
          <w:sz w:val="24"/>
        </w:rPr>
        <w:t>……</w:t>
      </w: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720" w:firstLineChars="300"/>
        <w:rPr>
          <w:rFonts w:ascii="仿宋_GB2312" w:hAnsi="宋体" w:eastAsia="仿宋_GB2312"/>
          <w:sz w:val="24"/>
        </w:rPr>
        <w:sectPr>
          <w:headerReference r:id="rId8" w:type="default"/>
          <w:pgSz w:w="11906" w:h="16838"/>
          <w:pgMar w:top="2155" w:right="1814" w:bottom="2155" w:left="1814" w:header="1701" w:footer="1701" w:gutter="0"/>
          <w:cols w:space="425" w:num="1"/>
          <w:docGrid w:type="lines" w:linePitch="312" w:charSpace="0"/>
        </w:sectPr>
      </w:pPr>
      <w:r>
        <w:rPr>
          <w:rFonts w:hint="eastAsia" w:ascii="仿宋_GB2312" w:eastAsia="仿宋_GB2312"/>
          <w:sz w:val="24"/>
        </w:rPr>
        <w:t xml:space="preserve">                                             </w:t>
      </w:r>
      <w:r>
        <w:rPr>
          <w:rFonts w:hint="eastAsia" w:ascii="仿宋_GB2312" w:hAnsi="宋体" w:eastAsia="仿宋_GB2312"/>
          <w:sz w:val="24"/>
        </w:rPr>
        <w:t xml:space="preserve">    2007年5月</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10" w:name="_Toc93734169"/>
      <w:r>
        <w:rPr>
          <w:rFonts w:hint="eastAsia" w:ascii="黑体" w:eastAsia="黑体"/>
          <w:b/>
          <w:bCs/>
          <w:sz w:val="32"/>
          <w:szCs w:val="32"/>
        </w:rPr>
        <w:t>参考文献</w:t>
      </w:r>
      <w:bookmarkEnd w:id="10"/>
    </w:p>
    <w:p>
      <w:pPr>
        <w:spacing w:line="460" w:lineRule="atLeast"/>
        <w:ind w:left="420" w:hanging="420" w:hangingChars="200"/>
        <w:rPr>
          <w:szCs w:val="21"/>
        </w:rPr>
      </w:pPr>
      <w:r>
        <w:rPr>
          <w:rFonts w:hint="eastAsia" w:ascii="宋体" w:hAnsi="宋体" w:cs="Arial"/>
          <w:szCs w:val="21"/>
        </w:rPr>
        <w:t xml:space="preserve">[1] </w:t>
      </w:r>
      <w:r>
        <w:rPr>
          <w:szCs w:val="21"/>
        </w:rPr>
        <w:t>Elishakoff I., Ren Y. J. &amp; Shinozuka M, Variational principles developed for and applied to analysis of stochastic beams. Journal of Engineering Mechanics, 1996,Vol.122 (6): 559～565</w:t>
      </w:r>
    </w:p>
    <w:p>
      <w:pPr>
        <w:spacing w:line="460" w:lineRule="atLeast"/>
        <w:ind w:left="420" w:hanging="420" w:hangingChars="200"/>
        <w:rPr>
          <w:rFonts w:ascii="宋体" w:hAnsi="宋体"/>
          <w:szCs w:val="21"/>
        </w:rPr>
      </w:pPr>
      <w:r>
        <w:rPr>
          <w:rFonts w:hint="eastAsia" w:ascii="宋体" w:hAnsi="宋体" w:cs="Arial"/>
          <w:szCs w:val="21"/>
        </w:rPr>
        <w:t>[2]</w:t>
      </w:r>
      <w:r>
        <w:rPr>
          <w:rFonts w:hint="eastAsia" w:ascii="宋体" w:hAnsi="宋体"/>
          <w:szCs w:val="21"/>
        </w:rPr>
        <w:t xml:space="preserve"> 吕西林，金国芳，吴晓涵.钢筋混凝土结构非线性有限元理论与应用.上海：同济大学出版社，1997</w:t>
      </w:r>
    </w:p>
    <w:p>
      <w:pPr>
        <w:spacing w:line="460" w:lineRule="atLeast"/>
        <w:ind w:left="420" w:hanging="420" w:hangingChars="200"/>
        <w:rPr>
          <w:rFonts w:ascii="宋体" w:hAnsi="宋体"/>
          <w:szCs w:val="21"/>
        </w:rPr>
      </w:pPr>
      <w:r>
        <w:rPr>
          <w:rFonts w:hint="eastAsia" w:ascii="宋体" w:hAnsi="宋体"/>
          <w:szCs w:val="21"/>
        </w:rPr>
        <w:t>[3] 陈建军，车建文，陈勇.具有频率和振型概率约束的工程结构动力优化设计. 计算力学学报，2001，Vol.18（1）:74-80</w:t>
      </w:r>
    </w:p>
    <w:p>
      <w:pPr>
        <w:spacing w:line="460" w:lineRule="atLeast"/>
        <w:rPr>
          <w:rFonts w:ascii="宋体" w:hAnsi="宋体"/>
          <w:szCs w:val="21"/>
        </w:rPr>
      </w:pPr>
      <w:r>
        <w:rPr>
          <w:rFonts w:hint="eastAsia" w:ascii="宋体" w:hAnsi="宋体"/>
          <w:szCs w:val="21"/>
        </w:rPr>
        <w:t>[4] 陈景润.组合数学. 郑州：河南科学技术出版社，1985</w:t>
      </w:r>
    </w:p>
    <w:p>
      <w:pPr>
        <w:spacing w:line="460" w:lineRule="atLeast"/>
        <w:ind w:left="420" w:hanging="420" w:hangingChars="200"/>
        <w:rPr>
          <w:rFonts w:ascii="宋体" w:hAnsi="宋体"/>
          <w:szCs w:val="21"/>
        </w:rPr>
      </w:pPr>
      <w:r>
        <w:rPr>
          <w:rFonts w:hint="eastAsia" w:ascii="宋体" w:hAnsi="宋体"/>
          <w:szCs w:val="21"/>
        </w:rPr>
        <w:t>[5] 丁光莹.钢筋混凝土框架结构非线性反应分析的随机模拟分析:[博士学位论文] .上海：同济大学土木工程学院，2001</w:t>
      </w:r>
    </w:p>
    <w:p>
      <w:pPr>
        <w:spacing w:line="460" w:lineRule="atLeast"/>
        <w:ind w:left="420" w:hanging="420" w:hangingChars="200"/>
        <w:rPr>
          <w:rFonts w:ascii="宋体" w:hAnsi="宋体"/>
          <w:szCs w:val="21"/>
        </w:rPr>
      </w:pPr>
      <w:r>
        <w:rPr>
          <w:rFonts w:hint="eastAsia" w:ascii="宋体" w:hAnsi="宋体"/>
          <w:szCs w:val="21"/>
        </w:rPr>
        <w:t xml:space="preserve">[6] 丁义明,方福康,范文涛.离散动力系统的密度演化方法. 见：许国志主编.系统科学与工程研究. 上海：上海科技教育出版社,2000:62-77 </w:t>
      </w:r>
    </w:p>
    <w:p>
      <w:pPr>
        <w:spacing w:line="460" w:lineRule="atLeast"/>
        <w:ind w:left="420" w:hanging="420" w:hangingChars="200"/>
        <w:rPr>
          <w:rFonts w:ascii="宋体" w:hAnsi="宋体"/>
          <w:szCs w:val="21"/>
        </w:rPr>
      </w:pPr>
    </w:p>
    <w:p>
      <w:pPr>
        <w:spacing w:line="460" w:lineRule="atLeast"/>
        <w:rPr>
          <w:rFonts w:ascii="宋体" w:hAnsi="宋体"/>
        </w:rPr>
        <w:sectPr>
          <w:headerReference r:id="rId9" w:type="default"/>
          <w:pgSz w:w="11906" w:h="16838"/>
          <w:pgMar w:top="2155" w:right="1814" w:bottom="2155" w:left="1814" w:header="1701" w:footer="1701" w:gutter="0"/>
          <w:cols w:space="425" w:num="1"/>
          <w:docGrid w:type="lines" w:linePitch="312" w:charSpace="0"/>
        </w:sectPr>
      </w:pPr>
      <w:r>
        <w:rPr>
          <w:rFonts w:hint="eastAsia" w:ascii="宋体" w:hAnsi="宋体"/>
          <w:szCs w:val="21"/>
        </w:rPr>
        <w:t>……</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11" w:name="_Toc93734170"/>
      <w:r>
        <w:rPr>
          <w:rFonts w:hint="eastAsia" w:ascii="黑体" w:eastAsia="黑体"/>
          <w:b/>
          <w:bCs/>
          <w:sz w:val="32"/>
          <w:szCs w:val="32"/>
        </w:rPr>
        <w:t>附录A ×××××</w:t>
      </w:r>
      <w:bookmarkEnd w:id="11"/>
    </w:p>
    <w:p>
      <w:pPr>
        <w:spacing w:line="460" w:lineRule="atLeast"/>
        <w:ind w:firstLine="480" w:firstLineChars="200"/>
        <w:rPr>
          <w:rFonts w:ascii="宋体" w:hAnsi="宋体"/>
          <w:sz w:val="24"/>
        </w:rPr>
      </w:pPr>
    </w:p>
    <w:p>
      <w:pPr>
        <w:spacing w:line="460" w:lineRule="atLeast"/>
        <w:ind w:firstLine="480" w:firstLineChars="200"/>
        <w:rPr>
          <w:rFonts w:ascii="宋体" w:hAnsi="宋体"/>
          <w:sz w:val="24"/>
        </w:rPr>
      </w:pPr>
      <w:r>
        <w:rPr>
          <w:rFonts w:ascii="宋体" w:hAnsi="宋体"/>
          <w:sz w:val="24"/>
        </w:rPr>
        <w:t>……</w:t>
      </w:r>
    </w:p>
    <w:p>
      <w:pPr>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bCs/>
          <w:szCs w:val="21"/>
        </w:rPr>
      </w:pPr>
      <w:bookmarkStart w:id="12" w:name="_Toc93734171"/>
      <w:r>
        <w:rPr>
          <w:rFonts w:ascii="黑体" w:eastAsia="黑体"/>
          <w:b/>
          <w:bCs/>
          <w:sz w:val="32"/>
          <w:szCs w:val="32"/>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-990600</wp:posOffset>
                </wp:positionV>
                <wp:extent cx="3086100" cy="693420"/>
                <wp:effectExtent l="8890" t="12065" r="10160" b="180340"/>
                <wp:wrapNone/>
                <wp:docPr id="1" name="矩形标注 1"/>
                <wp:cNvGraphicFramePr/>
                <a:graphic xmlns:a="http://schemas.openxmlformats.org/drawingml/2006/main">
                  <a:graphicData uri="http://schemas.microsoft.com/office/word/2010/wordprocessingShape">
                    <wps:wsp>
                      <wps:cNvSpPr>
                        <a:spLocks noChangeArrowheads="1"/>
                      </wps:cNvSpPr>
                      <wps:spPr bwMode="auto">
                        <a:xfrm>
                          <a:off x="0" y="0"/>
                          <a:ext cx="3086100" cy="693420"/>
                        </a:xfrm>
                        <a:prstGeom prst="wedgeRectCallout">
                          <a:avLst>
                            <a:gd name="adj1" fmla="val -41440"/>
                            <a:gd name="adj2" fmla="val 74176"/>
                          </a:avLst>
                        </a:prstGeom>
                        <a:solidFill>
                          <a:srgbClr val="FFFFFF"/>
                        </a:solidFill>
                        <a:ln w="9525">
                          <a:solidFill>
                            <a:srgbClr val="000000"/>
                          </a:solidFill>
                          <a:miter lim="800000"/>
                        </a:ln>
                      </wps:spPr>
                      <wps:txbx>
                        <w:txbxContent>
                          <w:p>
                            <w:pPr>
                              <w:spacing w:line="240" w:lineRule="exact"/>
                              <w:rPr>
                                <w:sz w:val="18"/>
                                <w:szCs w:val="18"/>
                              </w:rPr>
                            </w:pPr>
                            <w:r>
                              <w:rPr>
                                <w:rFonts w:hint="eastAsia" w:ascii="宋体" w:hAnsi="宋体"/>
                                <w:sz w:val="18"/>
                                <w:szCs w:val="18"/>
                              </w:rPr>
                              <w:t>标题要求同各章标题，正文部分：宋体五号（英</w:t>
                            </w:r>
                            <w:r>
                              <w:rPr>
                                <w:rFonts w:ascii="宋体" w:hAnsi="宋体"/>
                                <w:sz w:val="18"/>
                                <w:szCs w:val="18"/>
                              </w:rPr>
                              <w:t>文用</w:t>
                            </w:r>
                            <w:r>
                              <w:rPr>
                                <w:rFonts w:hint="eastAsia" w:ascii="宋体" w:hAnsi="宋体"/>
                                <w:sz w:val="18"/>
                                <w:szCs w:val="18"/>
                              </w:rPr>
                              <w:t>Times New Roman体10.5磅），行距16磅，段前段后0磅，学术论文书写格式同参考文献</w:t>
                            </w:r>
                          </w:p>
                        </w:txbxContent>
                      </wps:txbx>
                      <wps:bodyPr rot="0" vert="horz" wrap="square" lIns="91440" tIns="45720" rIns="91440" bIns="45720" anchor="t" anchorCtr="0" upright="1">
                        <a:noAutofit/>
                      </wps:bodyPr>
                    </wps:wsp>
                  </a:graphicData>
                </a:graphic>
              </wp:anchor>
            </w:drawing>
          </mc:Choice>
          <mc:Fallback>
            <w:pict>
              <v:shape id="_x0000_s1026" o:spid="_x0000_s1026" o:spt="61" type="#_x0000_t61" style="position:absolute;left:0pt;margin-left:225pt;margin-top:-78pt;height:54.6pt;width:243pt;z-index:251661312;mso-width-relative:page;mso-height-relative:page;" fillcolor="#FFFFFF" filled="t" stroked="t" coordsize="21600,21600" o:gfxdata="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soRANsAAAAM&#10;AQAADwAAAAAAAAABACAAAAAiAAAAZHJzL2Rvd25yZXYueG1sUEsBAhQAFAAAAAgAh07iQP54FkJS&#10;AgAAkAQAAA4AAAAAAAAAAQAgAAAAKgEAAGRycy9lMm9Eb2MueG1sUEsFBgAAAAAGAAYAWQEAAO4F&#10;AAAAAA==&#10;" adj="1849,26822">
                <v:fill on="t" focussize="0,0"/>
                <v:stroke color="#000000" miterlimit="8" joinstyle="miter"/>
                <v:imagedata o:title=""/>
                <o:lock v:ext="edit" aspectratio="f"/>
                <v:textbox>
                  <w:txbxContent>
                    <w:p>
                      <w:pPr>
                        <w:spacing w:line="240" w:lineRule="exact"/>
                        <w:rPr>
                          <w:sz w:val="18"/>
                          <w:szCs w:val="18"/>
                        </w:rPr>
                      </w:pPr>
                      <w:r>
                        <w:rPr>
                          <w:rFonts w:hint="eastAsia" w:ascii="宋体" w:hAnsi="宋体"/>
                          <w:sz w:val="18"/>
                          <w:szCs w:val="18"/>
                        </w:rPr>
                        <w:t>标题要求同各章标题，正文部分：宋体五号（英</w:t>
                      </w:r>
                      <w:r>
                        <w:rPr>
                          <w:rFonts w:ascii="宋体" w:hAnsi="宋体"/>
                          <w:sz w:val="18"/>
                          <w:szCs w:val="18"/>
                        </w:rPr>
                        <w:t>文用</w:t>
                      </w:r>
                      <w:r>
                        <w:rPr>
                          <w:rFonts w:hint="eastAsia" w:ascii="宋体" w:hAnsi="宋体"/>
                          <w:sz w:val="18"/>
                          <w:szCs w:val="18"/>
                        </w:rPr>
                        <w:t>Times New Roman体10.5磅），行距16磅，段前段后0磅，学术论文书写格式同参考文献</w:t>
                      </w:r>
                    </w:p>
                  </w:txbxContent>
                </v:textbox>
              </v:shape>
            </w:pict>
          </mc:Fallback>
        </mc:AlternateContent>
      </w:r>
      <w:bookmarkEnd w:id="12"/>
    </w:p>
    <w:p>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sectPr>
          <w:headerReference r:id="rId10" w:type="default"/>
          <w:footerReference r:id="rId11" w:type="default"/>
          <w:pgSz w:w="11906" w:h="16838"/>
          <w:pgMar w:top="2155" w:right="1814" w:bottom="2155" w:left="1814" w:header="1701" w:footer="1701" w:gutter="0"/>
          <w:pgNumType w:start="1"/>
          <w:cols w:space="425" w:num="1"/>
          <w:docGrid w:type="lines" w:linePitch="312" w:charSpace="0"/>
        </w:sectPr>
      </w:pPr>
    </w:p>
    <w:p>
      <w:pPr>
        <w:tabs>
          <w:tab w:val="center" w:pos="4139"/>
          <w:tab w:val="left" w:pos="7545"/>
          <w:tab w:val="right" w:leader="middleDot" w:pos="7740"/>
        </w:tabs>
        <w:spacing w:before="480" w:after="360" w:line="460" w:lineRule="atLeast"/>
        <w:outlineLvl w:val="0"/>
      </w:pPr>
    </w:p>
    <w:sectPr>
      <w:headerReference r:id="rId12" w:type="default"/>
      <w:pgSz w:w="11906" w:h="16838"/>
      <w:pgMar w:top="2155" w:right="1814" w:bottom="2155" w:left="1814" w:header="1701" w:footer="170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Courier New">
    <w:panose1 w:val="02070309020205020404"/>
    <w:charset w:val="00"/>
    <w:family w:val="swiss"/>
    <w:pitch w:val="default"/>
    <w:sig w:usb0="00007A87" w:usb1="80000000" w:usb2="00000008" w:usb3="00000000" w:csb0="400001FF" w:csb1="FFFF0000"/>
  </w:font>
  <w:font w:name="黑体">
    <w:altName w:val="文泉驿微米黑"/>
    <w:panose1 w:val="02010609060101010101"/>
    <w:charset w:val="86"/>
    <w:family w:val="swiss"/>
    <w:pitch w:val="default"/>
    <w:sig w:usb0="00000000" w:usb1="00000000" w:usb2="00000016" w:usb3="00000000" w:csb0="00040001" w:csb1="00000000"/>
  </w:font>
  <w:font w:name="Arial">
    <w:panose1 w:val="020B0604020202020204"/>
    <w:charset w:val="00"/>
    <w:family w:val="decorative"/>
    <w:pitch w:val="default"/>
    <w:sig w:usb0="00007A87" w:usb1="80000000" w:usb2="00000008" w:usb3="00000000" w:csb0="400001FF" w:csb1="FFFF0000"/>
  </w:font>
  <w:font w:name="仿宋_GB2312">
    <w:altName w:val="文泉驿微米黑"/>
    <w:panose1 w:val="00000000000000000000"/>
    <w:charset w:val="86"/>
    <w:family w:val="decorative"/>
    <w:pitch w:val="default"/>
    <w:sig w:usb0="00000000" w:usb1="00000000" w:usb2="00000010" w:usb3="00000000" w:csb0="00040000" w:csb1="00000000"/>
  </w:font>
  <w:font w:name="Calibri Light">
    <w:altName w:val="Arial"/>
    <w:panose1 w:val="020F0302020204030204"/>
    <w:charset w:val="00"/>
    <w:family w:val="decorative"/>
    <w:pitch w:val="default"/>
    <w:sig w:usb0="00000000" w:usb1="00000000" w:usb2="00000009" w:usb3="00000000" w:csb0="000001FF" w:csb1="00000000"/>
  </w:font>
  <w:font w:name="文泉驿微米黑">
    <w:panose1 w:val="020B0606030804020204"/>
    <w:charset w:val="86"/>
    <w:family w:val="auto"/>
    <w:pitch w:val="default"/>
    <w:sig w:usb0="E10002EF" w:usb1="6BDFFCFB" w:usb2="00800036" w:usb3="00000000" w:csb0="603E01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sz w:val="21"/>
      </w:rPr>
    </w:pPr>
    <w:r>
      <w:rPr>
        <w:rStyle w:val="11"/>
      </w:rPr>
      <w:fldChar w:fldCharType="begin"/>
    </w:r>
    <w:r>
      <w:rPr>
        <w:rStyle w:val="11"/>
      </w:rPr>
      <w:instrText xml:space="preserve"> PAGE </w:instrText>
    </w:r>
    <w:r>
      <w:rPr>
        <w:rStyle w:val="11"/>
      </w:rPr>
      <w:fldChar w:fldCharType="separate"/>
    </w:r>
    <w:r>
      <w:rPr>
        <w:rStyle w:val="11"/>
      </w:rPr>
      <w:t>18</w:t>
    </w:r>
    <w:r>
      <w:rPr>
        <w:rStyle w:val="1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sz w:val="21"/>
      </w:rPr>
    </w:pPr>
    <w:r>
      <w:rPr>
        <w:rStyle w:val="11"/>
        <w:rFonts w:ascii="宋体" w:hAnsi="宋体"/>
        <w:sz w:val="21"/>
      </w:rPr>
      <w:fldChar w:fldCharType="begin"/>
    </w:r>
    <w:r>
      <w:rPr>
        <w:rStyle w:val="11"/>
        <w:rFonts w:ascii="宋体" w:hAnsi="宋体"/>
        <w:sz w:val="21"/>
      </w:rPr>
      <w:instrText xml:space="preserve"> PAGE </w:instrText>
    </w:r>
    <w:r>
      <w:rPr>
        <w:rStyle w:val="11"/>
        <w:rFonts w:ascii="宋体" w:hAnsi="宋体"/>
        <w:sz w:val="21"/>
      </w:rPr>
      <w:fldChar w:fldCharType="separate"/>
    </w:r>
    <w:r>
      <w:rPr>
        <w:rStyle w:val="11"/>
        <w:rFonts w:ascii="宋体" w:hAnsi="宋体"/>
        <w:sz w:val="21"/>
      </w:rPr>
      <w:t>3</w:t>
    </w:r>
    <w:r>
      <w:rPr>
        <w:rStyle w:val="11"/>
        <w:rFonts w:ascii="宋体" w:hAnsi="宋体"/>
        <w:sz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Cs w:val="21"/>
      </w:rPr>
    </w:pPr>
    <w:r>
      <w:rPr>
        <w:rFonts w:hint="eastAsia"/>
        <w:sz w:val="21"/>
      </w:rPr>
      <w:t>青岛理工大学毕业论文（设计）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34199317">
    <w:nsid w:val="49906315"/>
    <w:multiLevelType w:val="multilevel"/>
    <w:tmpl w:val="49906315"/>
    <w:lvl w:ilvl="0" w:tentative="1">
      <w:start w:val="1"/>
      <w:numFmt w:val="decimal"/>
      <w:lvlText w:val="%1、"/>
      <w:lvlJc w:val="left"/>
      <w:pPr>
        <w:ind w:left="977" w:hanging="360"/>
      </w:pPr>
      <w:rPr>
        <w:rFonts w:hint="default"/>
      </w:rPr>
    </w:lvl>
    <w:lvl w:ilvl="1" w:tentative="1">
      <w:start w:val="1"/>
      <w:numFmt w:val="lowerLetter"/>
      <w:lvlText w:val="%2)"/>
      <w:lvlJc w:val="left"/>
      <w:pPr>
        <w:ind w:left="1457" w:hanging="420"/>
      </w:pPr>
    </w:lvl>
    <w:lvl w:ilvl="2" w:tentative="1">
      <w:start w:val="1"/>
      <w:numFmt w:val="lowerRoman"/>
      <w:lvlText w:val="%3."/>
      <w:lvlJc w:val="right"/>
      <w:pPr>
        <w:ind w:left="1877" w:hanging="420"/>
      </w:pPr>
    </w:lvl>
    <w:lvl w:ilvl="3" w:tentative="1">
      <w:start w:val="1"/>
      <w:numFmt w:val="decimal"/>
      <w:lvlText w:val="%4."/>
      <w:lvlJc w:val="left"/>
      <w:pPr>
        <w:ind w:left="2297" w:hanging="420"/>
      </w:pPr>
    </w:lvl>
    <w:lvl w:ilvl="4" w:tentative="1">
      <w:start w:val="1"/>
      <w:numFmt w:val="lowerLetter"/>
      <w:lvlText w:val="%5)"/>
      <w:lvlJc w:val="left"/>
      <w:pPr>
        <w:ind w:left="2717" w:hanging="420"/>
      </w:pPr>
    </w:lvl>
    <w:lvl w:ilvl="5" w:tentative="1">
      <w:start w:val="1"/>
      <w:numFmt w:val="lowerRoman"/>
      <w:lvlText w:val="%6."/>
      <w:lvlJc w:val="right"/>
      <w:pPr>
        <w:ind w:left="3137" w:hanging="420"/>
      </w:pPr>
    </w:lvl>
    <w:lvl w:ilvl="6" w:tentative="1">
      <w:start w:val="1"/>
      <w:numFmt w:val="decimal"/>
      <w:lvlText w:val="%7."/>
      <w:lvlJc w:val="left"/>
      <w:pPr>
        <w:ind w:left="3557" w:hanging="420"/>
      </w:pPr>
    </w:lvl>
    <w:lvl w:ilvl="7" w:tentative="1">
      <w:start w:val="1"/>
      <w:numFmt w:val="lowerLetter"/>
      <w:lvlText w:val="%8)"/>
      <w:lvlJc w:val="left"/>
      <w:pPr>
        <w:ind w:left="3977" w:hanging="420"/>
      </w:pPr>
    </w:lvl>
    <w:lvl w:ilvl="8" w:tentative="1">
      <w:start w:val="1"/>
      <w:numFmt w:val="lowerRoman"/>
      <w:lvlText w:val="%9."/>
      <w:lvlJc w:val="right"/>
      <w:pPr>
        <w:ind w:left="4397" w:hanging="420"/>
      </w:pPr>
    </w:lvl>
  </w:abstractNum>
  <w:abstractNum w:abstractNumId="1326594859">
    <w:nsid w:val="4F123B2B"/>
    <w:multiLevelType w:val="multilevel"/>
    <w:tmpl w:val="4F123B2B"/>
    <w:lvl w:ilvl="0" w:tentative="1">
      <w:start w:val="1"/>
      <w:numFmt w:val="decimal"/>
      <w:lvlText w:val="%1、"/>
      <w:lvlJc w:val="left"/>
      <w:pPr>
        <w:ind w:left="977" w:hanging="360"/>
      </w:pPr>
      <w:rPr>
        <w:rFonts w:hint="default"/>
      </w:rPr>
    </w:lvl>
    <w:lvl w:ilvl="1" w:tentative="1">
      <w:start w:val="1"/>
      <w:numFmt w:val="lowerLetter"/>
      <w:lvlText w:val="%2)"/>
      <w:lvlJc w:val="left"/>
      <w:pPr>
        <w:ind w:left="1457" w:hanging="420"/>
      </w:pPr>
    </w:lvl>
    <w:lvl w:ilvl="2" w:tentative="1">
      <w:start w:val="1"/>
      <w:numFmt w:val="lowerRoman"/>
      <w:lvlText w:val="%3."/>
      <w:lvlJc w:val="right"/>
      <w:pPr>
        <w:ind w:left="1877" w:hanging="420"/>
      </w:pPr>
    </w:lvl>
    <w:lvl w:ilvl="3" w:tentative="1">
      <w:start w:val="1"/>
      <w:numFmt w:val="decimal"/>
      <w:lvlText w:val="%4."/>
      <w:lvlJc w:val="left"/>
      <w:pPr>
        <w:ind w:left="2297" w:hanging="420"/>
      </w:pPr>
    </w:lvl>
    <w:lvl w:ilvl="4" w:tentative="1">
      <w:start w:val="1"/>
      <w:numFmt w:val="lowerLetter"/>
      <w:lvlText w:val="%5)"/>
      <w:lvlJc w:val="left"/>
      <w:pPr>
        <w:ind w:left="2717" w:hanging="420"/>
      </w:pPr>
    </w:lvl>
    <w:lvl w:ilvl="5" w:tentative="1">
      <w:start w:val="1"/>
      <w:numFmt w:val="lowerRoman"/>
      <w:lvlText w:val="%6."/>
      <w:lvlJc w:val="right"/>
      <w:pPr>
        <w:ind w:left="3137" w:hanging="420"/>
      </w:pPr>
    </w:lvl>
    <w:lvl w:ilvl="6" w:tentative="1">
      <w:start w:val="1"/>
      <w:numFmt w:val="decimal"/>
      <w:lvlText w:val="%7."/>
      <w:lvlJc w:val="left"/>
      <w:pPr>
        <w:ind w:left="3557" w:hanging="420"/>
      </w:pPr>
    </w:lvl>
    <w:lvl w:ilvl="7" w:tentative="1">
      <w:start w:val="1"/>
      <w:numFmt w:val="lowerLetter"/>
      <w:lvlText w:val="%8)"/>
      <w:lvlJc w:val="left"/>
      <w:pPr>
        <w:ind w:left="3977" w:hanging="420"/>
      </w:pPr>
    </w:lvl>
    <w:lvl w:ilvl="8" w:tentative="1">
      <w:start w:val="1"/>
      <w:numFmt w:val="lowerRoman"/>
      <w:lvlText w:val="%9."/>
      <w:lvlJc w:val="right"/>
      <w:pPr>
        <w:ind w:left="4397" w:hanging="420"/>
      </w:pPr>
    </w:lvl>
  </w:abstractNum>
  <w:abstractNum w:abstractNumId="1492605051">
    <w:nsid w:val="58F7587B"/>
    <w:multiLevelType w:val="singleLevel"/>
    <w:tmpl w:val="58F7587B"/>
    <w:lvl w:ilvl="0" w:tentative="1">
      <w:start w:val="2"/>
      <w:numFmt w:val="decimal"/>
      <w:suff w:val="nothing"/>
      <w:lvlText w:val="%1、"/>
      <w:lvlJc w:val="left"/>
    </w:lvl>
  </w:abstractNum>
  <w:num w:numId="1">
    <w:abstractNumId w:val="1234199317"/>
  </w:num>
  <w:num w:numId="2">
    <w:abstractNumId w:val="1326594859"/>
  </w:num>
  <w:num w:numId="3">
    <w:abstractNumId w:val="14926050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56"/>
    <w:rsid w:val="00001203"/>
    <w:rsid w:val="00011525"/>
    <w:rsid w:val="000301BD"/>
    <w:rsid w:val="00087183"/>
    <w:rsid w:val="00096B56"/>
    <w:rsid w:val="000B20B4"/>
    <w:rsid w:val="000E0F19"/>
    <w:rsid w:val="000E2477"/>
    <w:rsid w:val="000E4965"/>
    <w:rsid w:val="001148AA"/>
    <w:rsid w:val="0012425C"/>
    <w:rsid w:val="00202B86"/>
    <w:rsid w:val="0021123C"/>
    <w:rsid w:val="00227642"/>
    <w:rsid w:val="0024296C"/>
    <w:rsid w:val="0025033F"/>
    <w:rsid w:val="00282E85"/>
    <w:rsid w:val="002B21E1"/>
    <w:rsid w:val="002C10AA"/>
    <w:rsid w:val="002C23D3"/>
    <w:rsid w:val="003663B0"/>
    <w:rsid w:val="003A5B2E"/>
    <w:rsid w:val="003A7B0D"/>
    <w:rsid w:val="003E1C8B"/>
    <w:rsid w:val="003F58BF"/>
    <w:rsid w:val="00400D2C"/>
    <w:rsid w:val="00416190"/>
    <w:rsid w:val="004161A9"/>
    <w:rsid w:val="00442C57"/>
    <w:rsid w:val="0045485D"/>
    <w:rsid w:val="00473887"/>
    <w:rsid w:val="0048757C"/>
    <w:rsid w:val="004D2F0B"/>
    <w:rsid w:val="004E3263"/>
    <w:rsid w:val="005160FF"/>
    <w:rsid w:val="005A3C6F"/>
    <w:rsid w:val="005B0635"/>
    <w:rsid w:val="005B4DC6"/>
    <w:rsid w:val="005D4769"/>
    <w:rsid w:val="00612C6A"/>
    <w:rsid w:val="00613849"/>
    <w:rsid w:val="00614446"/>
    <w:rsid w:val="006321DB"/>
    <w:rsid w:val="006444C2"/>
    <w:rsid w:val="006A179B"/>
    <w:rsid w:val="006B74F2"/>
    <w:rsid w:val="007256AA"/>
    <w:rsid w:val="0078675F"/>
    <w:rsid w:val="00787895"/>
    <w:rsid w:val="00792A30"/>
    <w:rsid w:val="00796406"/>
    <w:rsid w:val="007B1F84"/>
    <w:rsid w:val="007B72D5"/>
    <w:rsid w:val="007F79A3"/>
    <w:rsid w:val="00822370"/>
    <w:rsid w:val="008474BE"/>
    <w:rsid w:val="008A42D1"/>
    <w:rsid w:val="008C4800"/>
    <w:rsid w:val="008F05BC"/>
    <w:rsid w:val="00916816"/>
    <w:rsid w:val="009270DD"/>
    <w:rsid w:val="009431F2"/>
    <w:rsid w:val="00944ECF"/>
    <w:rsid w:val="00977FD7"/>
    <w:rsid w:val="009A3A9D"/>
    <w:rsid w:val="009B602F"/>
    <w:rsid w:val="009D7E01"/>
    <w:rsid w:val="009E049C"/>
    <w:rsid w:val="009F7F9D"/>
    <w:rsid w:val="00A02D1D"/>
    <w:rsid w:val="00A047F4"/>
    <w:rsid w:val="00A200A9"/>
    <w:rsid w:val="00A30448"/>
    <w:rsid w:val="00A907E6"/>
    <w:rsid w:val="00AF3069"/>
    <w:rsid w:val="00B15A24"/>
    <w:rsid w:val="00B26EC7"/>
    <w:rsid w:val="00B36254"/>
    <w:rsid w:val="00B92FB8"/>
    <w:rsid w:val="00BA07AE"/>
    <w:rsid w:val="00BD6DBB"/>
    <w:rsid w:val="00C5541E"/>
    <w:rsid w:val="00C74293"/>
    <w:rsid w:val="00C8020E"/>
    <w:rsid w:val="00C80C62"/>
    <w:rsid w:val="00CD4562"/>
    <w:rsid w:val="00CD567A"/>
    <w:rsid w:val="00D06022"/>
    <w:rsid w:val="00D1754A"/>
    <w:rsid w:val="00D36D51"/>
    <w:rsid w:val="00D44358"/>
    <w:rsid w:val="00D5182B"/>
    <w:rsid w:val="00DA3E88"/>
    <w:rsid w:val="00DA5265"/>
    <w:rsid w:val="00DB150D"/>
    <w:rsid w:val="00DB6AF1"/>
    <w:rsid w:val="00E04C8B"/>
    <w:rsid w:val="00E4076C"/>
    <w:rsid w:val="00E602FF"/>
    <w:rsid w:val="00E75BA7"/>
    <w:rsid w:val="00E96688"/>
    <w:rsid w:val="00EA3559"/>
    <w:rsid w:val="00EB0C8C"/>
    <w:rsid w:val="00EE6210"/>
    <w:rsid w:val="00F02CCC"/>
    <w:rsid w:val="00F1587D"/>
    <w:rsid w:val="00F33236"/>
    <w:rsid w:val="00F3590D"/>
    <w:rsid w:val="00F47E61"/>
    <w:rsid w:val="00F54F05"/>
    <w:rsid w:val="00F663BA"/>
    <w:rsid w:val="00F77077"/>
    <w:rsid w:val="00FC7875"/>
    <w:rsid w:val="00FF5607"/>
    <w:rsid w:val="5FFD80B1"/>
    <w:rsid w:val="7CAFDAA7"/>
    <w:rsid w:val="7FCB90F3"/>
    <w:rsid w:val="AFEFBF31"/>
    <w:rsid w:val="EDFF0AB9"/>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16"/>
    <w:qFormat/>
    <w:uiPriority w:val="0"/>
    <w:pPr>
      <w:spacing w:line="300" w:lineRule="auto"/>
      <w:ind w:firstLine="560" w:firstLineChars="200"/>
    </w:pPr>
    <w:rPr>
      <w:sz w:val="28"/>
      <w:szCs w:val="28"/>
    </w:rPr>
  </w:style>
  <w:style w:type="paragraph" w:styleId="3">
    <w:name w:val="toc 3"/>
    <w:basedOn w:val="1"/>
    <w:next w:val="1"/>
    <w:semiHidden/>
    <w:qFormat/>
    <w:uiPriority w:val="0"/>
    <w:pPr>
      <w:ind w:left="840" w:leftChars="400"/>
    </w:pPr>
  </w:style>
  <w:style w:type="paragraph" w:styleId="4">
    <w:name w:val="Body Text Indent 2"/>
    <w:basedOn w:val="1"/>
    <w:link w:val="17"/>
    <w:qFormat/>
    <w:uiPriority w:val="0"/>
    <w:pPr>
      <w:spacing w:after="120" w:line="480" w:lineRule="auto"/>
      <w:ind w:left="420" w:leftChars="200"/>
    </w:pPr>
  </w:style>
  <w:style w:type="paragraph" w:styleId="5">
    <w:name w:val="footer"/>
    <w:basedOn w:val="1"/>
    <w:link w:val="15"/>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4"/>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toc 1"/>
    <w:basedOn w:val="1"/>
    <w:next w:val="1"/>
    <w:semiHidden/>
    <w:qFormat/>
    <w:uiPriority w:val="0"/>
    <w:pPr>
      <w:tabs>
        <w:tab w:val="right" w:leader="dot" w:pos="8268"/>
      </w:tabs>
      <w:spacing w:before="120"/>
    </w:pPr>
    <w:rPr>
      <w:rFonts w:ascii="宋体" w:hAnsi="宋体"/>
      <w:bCs/>
      <w:sz w:val="24"/>
    </w:rPr>
  </w:style>
  <w:style w:type="paragraph" w:styleId="8">
    <w:name w:val="toc 2"/>
    <w:basedOn w:val="1"/>
    <w:next w:val="1"/>
    <w:semiHidden/>
    <w:qFormat/>
    <w:uiPriority w:val="0"/>
    <w:pPr>
      <w:tabs>
        <w:tab w:val="right" w:leader="dot" w:pos="8268"/>
      </w:tabs>
      <w:ind w:left="420" w:leftChars="200"/>
    </w:pPr>
    <w:rPr>
      <w:rFonts w:ascii="宋体" w:hAnsi="宋体"/>
      <w:sz w:val="24"/>
    </w:rPr>
  </w:style>
  <w:style w:type="paragraph" w:styleId="9">
    <w:name w:val="HTML Preformatted"/>
    <w:basedOn w:val="1"/>
    <w:link w:val="18"/>
    <w:unhideWhenUsed/>
    <w:qFormat/>
    <w:uiPriority w:val="99"/>
    <w:rPr>
      <w:rFonts w:ascii="Courier New" w:hAnsi="Courier New" w:cs="Courier New"/>
      <w:sz w:val="20"/>
      <w:szCs w:val="20"/>
    </w:rPr>
  </w:style>
  <w:style w:type="character" w:styleId="11">
    <w:name w:val="page number"/>
    <w:basedOn w:val="10"/>
    <w:qFormat/>
    <w:uiPriority w:val="0"/>
  </w:style>
  <w:style w:type="character" w:styleId="12">
    <w:name w:val="Hyperlink"/>
    <w:basedOn w:val="10"/>
    <w:qFormat/>
    <w:uiPriority w:val="0"/>
    <w:rPr>
      <w:color w:val="0000FF"/>
      <w:u w:val="single"/>
    </w:rPr>
  </w:style>
  <w:style w:type="character" w:customStyle="1" w:styleId="14">
    <w:name w:val="页眉 Char"/>
    <w:basedOn w:val="10"/>
    <w:link w:val="6"/>
    <w:qFormat/>
    <w:uiPriority w:val="99"/>
    <w:rPr>
      <w:sz w:val="18"/>
      <w:szCs w:val="18"/>
    </w:rPr>
  </w:style>
  <w:style w:type="character" w:customStyle="1" w:styleId="15">
    <w:name w:val="页脚 Char"/>
    <w:basedOn w:val="10"/>
    <w:link w:val="5"/>
    <w:qFormat/>
    <w:uiPriority w:val="99"/>
    <w:rPr>
      <w:sz w:val="18"/>
      <w:szCs w:val="18"/>
    </w:rPr>
  </w:style>
  <w:style w:type="character" w:customStyle="1" w:styleId="16">
    <w:name w:val="正文文本缩进 Char"/>
    <w:basedOn w:val="10"/>
    <w:link w:val="2"/>
    <w:qFormat/>
    <w:uiPriority w:val="0"/>
    <w:rPr>
      <w:rFonts w:ascii="Times New Roman" w:hAnsi="Times New Roman" w:eastAsia="宋体" w:cs="Times New Roman"/>
      <w:sz w:val="28"/>
      <w:szCs w:val="28"/>
    </w:rPr>
  </w:style>
  <w:style w:type="character" w:customStyle="1" w:styleId="17">
    <w:name w:val="正文文本缩进 2 Char"/>
    <w:basedOn w:val="10"/>
    <w:link w:val="4"/>
    <w:qFormat/>
    <w:uiPriority w:val="0"/>
    <w:rPr>
      <w:rFonts w:ascii="Times New Roman" w:hAnsi="Times New Roman" w:eastAsia="宋体" w:cs="Times New Roman"/>
      <w:szCs w:val="24"/>
    </w:rPr>
  </w:style>
  <w:style w:type="character" w:customStyle="1" w:styleId="18">
    <w:name w:val="HTML 预设格式 Char"/>
    <w:basedOn w:val="10"/>
    <w:link w:val="9"/>
    <w:semiHidden/>
    <w:qFormat/>
    <w:uiPriority w:val="99"/>
    <w:rPr>
      <w:rFonts w:ascii="Courier New" w:hAnsi="Courier New" w:eastAsia="宋体" w:cs="Courier New"/>
      <w:sz w:val="20"/>
      <w:szCs w:val="20"/>
    </w:rPr>
  </w:style>
  <w:style w:type="paragraph" w:customStyle="1" w:styleId="1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header" Target="header8.xml"/><Relationship Id="rId11" Type="http://schemas.openxmlformats.org/officeDocument/2006/relationships/footer" Target="footer2.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1632</Words>
  <Characters>9307</Characters>
  <Lines>77</Lines>
  <Paragraphs>21</Paragraphs>
  <TotalTime>0</TotalTime>
  <ScaleCrop>false</ScaleCrop>
  <LinksUpToDate>false</LinksUpToDate>
  <CharactersWithSpaces>10918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2017-02-13T03:15:00Z</dcterms:created>
  <dc:creator>wp z</dc:creator>
  <cp:lastModifiedBy>zwp</cp:lastModifiedBy>
  <dcterms:modified xsi:type="dcterms:W3CDTF">2017-04-19T21:02:58Z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