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F3" w:rsidRDefault="00AC16E8">
      <w:r>
        <w:rPr>
          <w:rFonts w:hint="eastAsia"/>
        </w:rPr>
        <w:t>主题：</w:t>
      </w:r>
      <w:r>
        <w:rPr>
          <w:rFonts w:hint="eastAsia"/>
        </w:rPr>
        <w:t>.</w:t>
      </w:r>
      <w:r w:rsidR="00C72AE2">
        <w:rPr>
          <w:rFonts w:hint="eastAsia"/>
        </w:rPr>
        <w:t>N</w:t>
      </w:r>
      <w:r w:rsidR="0017106F">
        <w:rPr>
          <w:rFonts w:hint="eastAsia"/>
        </w:rPr>
        <w:t>ET</w:t>
      </w:r>
      <w:r>
        <w:rPr>
          <w:rFonts w:hint="eastAsia"/>
        </w:rPr>
        <w:t xml:space="preserve"> </w:t>
      </w:r>
      <w:r>
        <w:rPr>
          <w:rFonts w:hint="eastAsia"/>
        </w:rPr>
        <w:t>组件和</w:t>
      </w:r>
      <w:r w:rsidR="00DD1E4B">
        <w:rPr>
          <w:rFonts w:hint="eastAsia"/>
        </w:rPr>
        <w:t>COM</w:t>
      </w:r>
      <w:r>
        <w:rPr>
          <w:rFonts w:hint="eastAsia"/>
        </w:rPr>
        <w:t>组件的交互</w:t>
      </w:r>
    </w:p>
    <w:p w:rsidR="008E2001" w:rsidRDefault="008E2001">
      <w:r>
        <w:rPr>
          <w:rFonts w:hint="eastAsia"/>
        </w:rPr>
        <w:t>一、区别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510"/>
        <w:gridCol w:w="4248"/>
      </w:tblGrid>
      <w:tr w:rsidR="006F23B9" w:rsidTr="00F47683">
        <w:tc>
          <w:tcPr>
            <w:tcW w:w="1098" w:type="dxa"/>
          </w:tcPr>
          <w:p w:rsidR="006F23B9" w:rsidRDefault="006F23B9"/>
        </w:tc>
        <w:tc>
          <w:tcPr>
            <w:tcW w:w="3510" w:type="dxa"/>
          </w:tcPr>
          <w:p w:rsidR="006F23B9" w:rsidRDefault="006F23B9"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组件</w:t>
            </w:r>
          </w:p>
        </w:tc>
        <w:tc>
          <w:tcPr>
            <w:tcW w:w="4248" w:type="dxa"/>
          </w:tcPr>
          <w:p w:rsidR="006F23B9" w:rsidRDefault="006F23B9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组件</w:t>
            </w:r>
          </w:p>
        </w:tc>
      </w:tr>
      <w:tr w:rsidR="006F23B9" w:rsidTr="00F47683">
        <w:tc>
          <w:tcPr>
            <w:tcW w:w="1098" w:type="dxa"/>
          </w:tcPr>
          <w:p w:rsidR="006F23B9" w:rsidRDefault="006F23B9">
            <w:r>
              <w:rPr>
                <w:rFonts w:hint="eastAsia"/>
              </w:rPr>
              <w:t>元数据</w:t>
            </w:r>
          </w:p>
          <w:p w:rsidR="006F23B9" w:rsidRDefault="006F23B9">
            <w:r>
              <w:rPr>
                <w:rFonts w:hint="eastAsia"/>
              </w:rPr>
              <w:t>Metadata</w:t>
            </w:r>
          </w:p>
        </w:tc>
        <w:tc>
          <w:tcPr>
            <w:tcW w:w="3510" w:type="dxa"/>
          </w:tcPr>
          <w:p w:rsidR="006F23B9" w:rsidRDefault="006F23B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包含在</w:t>
            </w:r>
            <w:r>
              <w:rPr>
                <w:rFonts w:hint="eastAsia"/>
              </w:rPr>
              <w:t>IDL</w:t>
            </w:r>
            <w:r>
              <w:rPr>
                <w:rFonts w:hint="eastAsia"/>
              </w:rPr>
              <w:t>文件中。</w:t>
            </w:r>
          </w:p>
          <w:p w:rsidR="006F23B9" w:rsidRDefault="006F23B9">
            <w:r>
              <w:rPr>
                <w:rFonts w:hint="eastAsia"/>
              </w:rPr>
              <w:t>Interface Definition Language</w:t>
            </w:r>
          </w:p>
        </w:tc>
        <w:tc>
          <w:tcPr>
            <w:tcW w:w="4248" w:type="dxa"/>
          </w:tcPr>
          <w:p w:rsidR="006F23B9" w:rsidRDefault="006F23B9" w:rsidP="006F23B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包含在组件中。</w:t>
            </w:r>
          </w:p>
          <w:p w:rsidR="006F23B9" w:rsidRDefault="006F23B9" w:rsidP="006F23B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可以通过自定义特性扩展。</w:t>
            </w:r>
          </w:p>
        </w:tc>
      </w:tr>
      <w:tr w:rsidR="006F23B9" w:rsidTr="00F47683">
        <w:tc>
          <w:tcPr>
            <w:tcW w:w="1098" w:type="dxa"/>
          </w:tcPr>
          <w:p w:rsidR="006F23B9" w:rsidRDefault="0057470F">
            <w:r>
              <w:rPr>
                <w:rFonts w:hint="eastAsia"/>
              </w:rPr>
              <w:t>释放内存</w:t>
            </w:r>
          </w:p>
        </w:tc>
        <w:tc>
          <w:tcPr>
            <w:tcW w:w="3510" w:type="dxa"/>
          </w:tcPr>
          <w:p w:rsidR="006F23B9" w:rsidRDefault="0057470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AddRef/Release</w:t>
            </w:r>
            <w:r>
              <w:rPr>
                <w:rFonts w:hint="eastAsia"/>
              </w:rPr>
              <w:t>释放</w:t>
            </w:r>
          </w:p>
        </w:tc>
        <w:tc>
          <w:tcPr>
            <w:tcW w:w="4248" w:type="dxa"/>
          </w:tcPr>
          <w:p w:rsidR="006F23B9" w:rsidRDefault="0057470F">
            <w:r>
              <w:rPr>
                <w:rFonts w:hint="eastAsia"/>
              </w:rPr>
              <w:t>通过垃圾回收机制</w:t>
            </w:r>
          </w:p>
        </w:tc>
      </w:tr>
      <w:tr w:rsidR="006F23B9" w:rsidTr="00F47683">
        <w:tc>
          <w:tcPr>
            <w:tcW w:w="1098" w:type="dxa"/>
          </w:tcPr>
          <w:p w:rsidR="006F23B9" w:rsidRDefault="0057470F">
            <w:r>
              <w:rPr>
                <w:rFonts w:hint="eastAsia"/>
              </w:rPr>
              <w:t>接口</w:t>
            </w:r>
          </w:p>
        </w:tc>
        <w:tc>
          <w:tcPr>
            <w:tcW w:w="3510" w:type="dxa"/>
          </w:tcPr>
          <w:p w:rsidR="0057470F" w:rsidRDefault="0057470F" w:rsidP="0057470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自定义接口</w:t>
            </w:r>
            <w:r>
              <w:rPr>
                <w:rFonts w:hint="eastAsia"/>
              </w:rPr>
              <w:t>Custom</w:t>
            </w:r>
          </w:p>
          <w:p w:rsidR="00530B07" w:rsidRDefault="00530B07" w:rsidP="00530B07">
            <w:pPr>
              <w:pStyle w:val="ListParagraph"/>
              <w:ind w:left="360"/>
            </w:pPr>
            <w:r>
              <w:rPr>
                <w:rFonts w:hint="eastAsia"/>
              </w:rPr>
              <w:t>QueryInterface</w:t>
            </w:r>
          </w:p>
          <w:p w:rsidR="00530B07" w:rsidRDefault="00530B07" w:rsidP="00530B07">
            <w:pPr>
              <w:pStyle w:val="ListParagraph"/>
              <w:ind w:left="360"/>
            </w:pPr>
            <w:r>
              <w:rPr>
                <w:rFonts w:hint="eastAsia"/>
              </w:rPr>
              <w:t>AddRef</w:t>
            </w:r>
          </w:p>
          <w:p w:rsidR="00530B07" w:rsidRDefault="00530B07" w:rsidP="00530B07">
            <w:pPr>
              <w:pStyle w:val="ListParagraph"/>
              <w:ind w:left="360"/>
            </w:pPr>
            <w:r>
              <w:rPr>
                <w:rFonts w:hint="eastAsia"/>
              </w:rPr>
              <w:t>Release</w:t>
            </w:r>
          </w:p>
          <w:p w:rsidR="00530B07" w:rsidRPr="00530B07" w:rsidRDefault="00530B07" w:rsidP="00530B07">
            <w:pPr>
              <w:pStyle w:val="ListParagraph"/>
              <w:ind w:left="360"/>
              <w:rPr>
                <w:color w:val="FF0000"/>
              </w:rPr>
            </w:pPr>
            <w:r w:rsidRPr="00530B07">
              <w:rPr>
                <w:rFonts w:hint="eastAsia"/>
                <w:color w:val="FF0000"/>
              </w:rPr>
              <w:t>CustomMethod1</w:t>
            </w:r>
          </w:p>
          <w:p w:rsidR="00530B07" w:rsidRPr="00530B07" w:rsidRDefault="00530B07" w:rsidP="00530B07">
            <w:pPr>
              <w:pStyle w:val="ListParagraph"/>
              <w:ind w:left="360"/>
              <w:rPr>
                <w:color w:val="FF0000"/>
              </w:rPr>
            </w:pPr>
            <w:r w:rsidRPr="00530B07">
              <w:rPr>
                <w:rFonts w:hint="eastAsia"/>
                <w:color w:val="FF0000"/>
              </w:rPr>
              <w:t>CustomMethod2</w:t>
            </w:r>
          </w:p>
          <w:p w:rsidR="006F23B9" w:rsidRDefault="0057470F" w:rsidP="0057470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调度接口</w:t>
            </w:r>
            <w:r>
              <w:rPr>
                <w:rFonts w:hint="eastAsia"/>
              </w:rPr>
              <w:t>Dispatch</w:t>
            </w:r>
          </w:p>
          <w:p w:rsidR="00530B07" w:rsidRDefault="00530B07" w:rsidP="00530B07">
            <w:pPr>
              <w:pStyle w:val="ListParagraph"/>
              <w:ind w:left="360"/>
            </w:pPr>
            <w:r>
              <w:rPr>
                <w:rFonts w:hint="eastAsia"/>
              </w:rPr>
              <w:t>QueryInterface</w:t>
            </w:r>
          </w:p>
          <w:p w:rsidR="00530B07" w:rsidRDefault="00530B07" w:rsidP="00530B07">
            <w:pPr>
              <w:pStyle w:val="ListParagraph"/>
              <w:ind w:left="360"/>
            </w:pPr>
            <w:r>
              <w:rPr>
                <w:rFonts w:hint="eastAsia"/>
              </w:rPr>
              <w:t>AddRef</w:t>
            </w:r>
          </w:p>
          <w:p w:rsidR="00530B07" w:rsidRDefault="00530B07" w:rsidP="00530B07">
            <w:pPr>
              <w:pStyle w:val="ListParagraph"/>
              <w:ind w:left="360"/>
            </w:pPr>
            <w:r>
              <w:rPr>
                <w:rFonts w:hint="eastAsia"/>
              </w:rPr>
              <w:t>Release</w:t>
            </w:r>
          </w:p>
          <w:p w:rsidR="00530B07" w:rsidRPr="008C295F" w:rsidRDefault="00530B07" w:rsidP="00530B07">
            <w:pPr>
              <w:pStyle w:val="ListParagraph"/>
              <w:ind w:left="360"/>
              <w:rPr>
                <w:color w:val="9BBB59" w:themeColor="accent3"/>
              </w:rPr>
            </w:pPr>
            <w:r w:rsidRPr="008C295F">
              <w:rPr>
                <w:rFonts w:hint="eastAsia"/>
                <w:color w:val="9BBB59" w:themeColor="accent3"/>
              </w:rPr>
              <w:t>GetTypeInfoCount</w:t>
            </w:r>
          </w:p>
          <w:p w:rsidR="00530B07" w:rsidRPr="008C295F" w:rsidRDefault="00530B07" w:rsidP="00530B07">
            <w:pPr>
              <w:pStyle w:val="ListParagraph"/>
              <w:ind w:left="360"/>
              <w:rPr>
                <w:color w:val="9BBB59" w:themeColor="accent3"/>
              </w:rPr>
            </w:pPr>
            <w:r w:rsidRPr="008C295F">
              <w:rPr>
                <w:rFonts w:hint="eastAsia"/>
                <w:color w:val="9BBB59" w:themeColor="accent3"/>
              </w:rPr>
              <w:t>GetIDsOfNames</w:t>
            </w:r>
          </w:p>
          <w:p w:rsidR="00530B07" w:rsidRPr="008C295F" w:rsidRDefault="00530B07" w:rsidP="00530B07">
            <w:pPr>
              <w:pStyle w:val="ListParagraph"/>
              <w:ind w:left="360"/>
              <w:rPr>
                <w:color w:val="9BBB59" w:themeColor="accent3"/>
              </w:rPr>
            </w:pPr>
            <w:r w:rsidRPr="008C295F">
              <w:rPr>
                <w:rFonts w:hint="eastAsia"/>
                <w:color w:val="9BBB59" w:themeColor="accent3"/>
              </w:rPr>
              <w:t>Invoke</w:t>
            </w:r>
          </w:p>
          <w:p w:rsidR="0057470F" w:rsidRDefault="0057470F" w:rsidP="0057470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双重接口</w:t>
            </w:r>
            <w:r>
              <w:rPr>
                <w:rFonts w:hint="eastAsia"/>
              </w:rPr>
              <w:t>Dual</w:t>
            </w:r>
          </w:p>
          <w:p w:rsidR="008C295F" w:rsidRDefault="008C295F" w:rsidP="008C295F">
            <w:pPr>
              <w:ind w:left="360"/>
            </w:pPr>
            <w:r>
              <w:rPr>
                <w:rFonts w:hint="eastAsia"/>
              </w:rPr>
              <w:t>QueryInterface</w:t>
            </w:r>
          </w:p>
          <w:p w:rsidR="008C295F" w:rsidRDefault="008C295F" w:rsidP="008C295F">
            <w:r>
              <w:rPr>
                <w:rFonts w:hint="eastAsia"/>
              </w:rPr>
              <w:t xml:space="preserve">       AddRef</w:t>
            </w:r>
          </w:p>
          <w:p w:rsidR="008C295F" w:rsidRDefault="008C295F" w:rsidP="008C295F">
            <w:r>
              <w:rPr>
                <w:rFonts w:hint="eastAsia"/>
              </w:rPr>
              <w:t xml:space="preserve">       Release</w:t>
            </w:r>
          </w:p>
          <w:p w:rsidR="008C295F" w:rsidRPr="008C295F" w:rsidRDefault="008C295F" w:rsidP="008C295F">
            <w:pPr>
              <w:pStyle w:val="ListParagraph"/>
              <w:ind w:left="360"/>
              <w:rPr>
                <w:color w:val="9BBB59" w:themeColor="accent3"/>
              </w:rPr>
            </w:pPr>
            <w:r w:rsidRPr="008C295F">
              <w:rPr>
                <w:rFonts w:hint="eastAsia"/>
                <w:color w:val="9BBB59" w:themeColor="accent3"/>
              </w:rPr>
              <w:t>GetTypeInfoCount</w:t>
            </w:r>
          </w:p>
          <w:p w:rsidR="008C295F" w:rsidRPr="008C295F" w:rsidRDefault="008C295F" w:rsidP="008C295F">
            <w:pPr>
              <w:pStyle w:val="ListParagraph"/>
              <w:ind w:left="360"/>
              <w:rPr>
                <w:color w:val="9BBB59" w:themeColor="accent3"/>
              </w:rPr>
            </w:pPr>
            <w:r w:rsidRPr="008C295F">
              <w:rPr>
                <w:rFonts w:hint="eastAsia"/>
                <w:color w:val="9BBB59" w:themeColor="accent3"/>
              </w:rPr>
              <w:t>GetIDsOfNames</w:t>
            </w:r>
          </w:p>
          <w:p w:rsidR="008C295F" w:rsidRDefault="008C295F" w:rsidP="008C295F">
            <w:pPr>
              <w:pStyle w:val="ListParagraph"/>
              <w:ind w:left="360"/>
            </w:pPr>
            <w:r w:rsidRPr="008C295F">
              <w:rPr>
                <w:rFonts w:hint="eastAsia"/>
                <w:color w:val="9BBB59" w:themeColor="accent3"/>
              </w:rPr>
              <w:t>Invoke</w:t>
            </w:r>
            <w:r>
              <w:rPr>
                <w:rFonts w:hint="eastAsia"/>
              </w:rPr>
              <w:t xml:space="preserve"> </w:t>
            </w:r>
          </w:p>
          <w:p w:rsidR="008C295F" w:rsidRPr="00530B07" w:rsidRDefault="008C295F" w:rsidP="008C295F">
            <w:pPr>
              <w:pStyle w:val="ListParagraph"/>
              <w:ind w:left="360"/>
              <w:rPr>
                <w:color w:val="FF0000"/>
              </w:rPr>
            </w:pPr>
            <w:r w:rsidRPr="00530B07">
              <w:rPr>
                <w:rFonts w:hint="eastAsia"/>
                <w:color w:val="FF0000"/>
              </w:rPr>
              <w:t>CustomMethod1</w:t>
            </w:r>
          </w:p>
          <w:p w:rsidR="008C295F" w:rsidRPr="008C295F" w:rsidRDefault="008C295F" w:rsidP="008C295F">
            <w:pPr>
              <w:pStyle w:val="ListParagraph"/>
              <w:ind w:left="360"/>
              <w:rPr>
                <w:color w:val="FF0000"/>
              </w:rPr>
            </w:pPr>
            <w:r w:rsidRPr="00530B07">
              <w:rPr>
                <w:rFonts w:hint="eastAsia"/>
                <w:color w:val="FF0000"/>
              </w:rPr>
              <w:t>CustomMethod2</w:t>
            </w:r>
          </w:p>
        </w:tc>
        <w:tc>
          <w:tcPr>
            <w:tcW w:w="4248" w:type="dxa"/>
          </w:tcPr>
          <w:p w:rsidR="006F23B9" w:rsidRDefault="006F23B9"/>
        </w:tc>
      </w:tr>
      <w:tr w:rsidR="006C11B9" w:rsidTr="00F47683">
        <w:tc>
          <w:tcPr>
            <w:tcW w:w="1098" w:type="dxa"/>
          </w:tcPr>
          <w:p w:rsidR="006C11B9" w:rsidRDefault="006C11B9">
            <w:r>
              <w:rPr>
                <w:rFonts w:hint="eastAsia"/>
              </w:rPr>
              <w:t>方法绑定</w:t>
            </w:r>
          </w:p>
        </w:tc>
        <w:tc>
          <w:tcPr>
            <w:tcW w:w="3510" w:type="dxa"/>
          </w:tcPr>
          <w:p w:rsidR="006C11B9" w:rsidRDefault="006C11B9" w:rsidP="006C11B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IDispatch</w:t>
            </w:r>
            <w:r>
              <w:rPr>
                <w:rFonts w:hint="eastAsia"/>
              </w:rPr>
              <w:t>实现后绑定</w:t>
            </w:r>
          </w:p>
          <w:p w:rsidR="006C11B9" w:rsidRDefault="006C11B9" w:rsidP="006C11B9">
            <w:pPr>
              <w:pStyle w:val="ListParagraph"/>
            </w:pPr>
          </w:p>
        </w:tc>
        <w:tc>
          <w:tcPr>
            <w:tcW w:w="4248" w:type="dxa"/>
          </w:tcPr>
          <w:p w:rsidR="006C11B9" w:rsidRDefault="006C11B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通过反射实现后绑定</w:t>
            </w:r>
          </w:p>
        </w:tc>
      </w:tr>
      <w:tr w:rsidR="00F62173" w:rsidTr="00F47683">
        <w:tc>
          <w:tcPr>
            <w:tcW w:w="1098" w:type="dxa"/>
          </w:tcPr>
          <w:p w:rsidR="00F62173" w:rsidRDefault="00F62173">
            <w:r>
              <w:rPr>
                <w:rFonts w:hint="eastAsia"/>
              </w:rPr>
              <w:t>数据类型</w:t>
            </w:r>
          </w:p>
        </w:tc>
        <w:tc>
          <w:tcPr>
            <w:tcW w:w="3510" w:type="dxa"/>
          </w:tcPr>
          <w:p w:rsidR="00F62173" w:rsidRDefault="00F62173" w:rsidP="00F62173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VARIANT</w:t>
            </w:r>
            <w:r>
              <w:rPr>
                <w:rFonts w:hint="eastAsia"/>
              </w:rPr>
              <w:t>数据作为参数</w:t>
            </w:r>
          </w:p>
        </w:tc>
        <w:tc>
          <w:tcPr>
            <w:tcW w:w="4248" w:type="dxa"/>
          </w:tcPr>
          <w:p w:rsidR="00F62173" w:rsidRDefault="00F62173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作为参数</w:t>
            </w:r>
          </w:p>
        </w:tc>
      </w:tr>
      <w:tr w:rsidR="00EB6308" w:rsidTr="00F47683">
        <w:tc>
          <w:tcPr>
            <w:tcW w:w="1098" w:type="dxa"/>
          </w:tcPr>
          <w:p w:rsidR="00EB6308" w:rsidRDefault="00EB6308">
            <w:r>
              <w:rPr>
                <w:rFonts w:hint="eastAsia"/>
              </w:rPr>
              <w:t>注册</w:t>
            </w:r>
          </w:p>
        </w:tc>
        <w:tc>
          <w:tcPr>
            <w:tcW w:w="3510" w:type="dxa"/>
          </w:tcPr>
          <w:p w:rsidR="00EB6308" w:rsidRDefault="00EB6308" w:rsidP="00F62173">
            <w:r>
              <w:rPr>
                <w:rFonts w:hint="eastAsia"/>
              </w:rPr>
              <w:t>注册表</w:t>
            </w:r>
            <w:r>
              <w:rPr>
                <w:rFonts w:hint="eastAsia"/>
              </w:rPr>
              <w:t>HKCR</w:t>
            </w:r>
          </w:p>
        </w:tc>
        <w:tc>
          <w:tcPr>
            <w:tcW w:w="4248" w:type="dxa"/>
          </w:tcPr>
          <w:p w:rsidR="00EB6308" w:rsidRDefault="00EB6308">
            <w:r>
              <w:rPr>
                <w:rFonts w:hint="eastAsia"/>
              </w:rPr>
              <w:t>共享程序集</w:t>
            </w:r>
          </w:p>
        </w:tc>
      </w:tr>
      <w:tr w:rsidR="0008343C" w:rsidTr="00F47683">
        <w:tc>
          <w:tcPr>
            <w:tcW w:w="1098" w:type="dxa"/>
          </w:tcPr>
          <w:p w:rsidR="0008343C" w:rsidRDefault="0008343C">
            <w:r>
              <w:rPr>
                <w:rFonts w:hint="eastAsia"/>
              </w:rPr>
              <w:t>线程</w:t>
            </w:r>
          </w:p>
        </w:tc>
        <w:tc>
          <w:tcPr>
            <w:tcW w:w="3510" w:type="dxa"/>
          </w:tcPr>
          <w:p w:rsidR="0008343C" w:rsidRDefault="0008343C" w:rsidP="00F62173">
            <w:r>
              <w:rPr>
                <w:rFonts w:hint="eastAsia"/>
              </w:rPr>
              <w:t xml:space="preserve">STA </w:t>
            </w:r>
            <w:r>
              <w:rPr>
                <w:rFonts w:hint="eastAsia"/>
              </w:rPr>
              <w:t>只允许一个线程访问</w:t>
            </w:r>
          </w:p>
          <w:p w:rsidR="0008343C" w:rsidRDefault="0008343C" w:rsidP="00F62173">
            <w:r>
              <w:rPr>
                <w:rFonts w:hint="eastAsia"/>
              </w:rPr>
              <w:t xml:space="preserve">MTA </w:t>
            </w:r>
            <w:r>
              <w:rPr>
                <w:rFonts w:hint="eastAsia"/>
              </w:rPr>
              <w:t>多线程可以同时访问</w:t>
            </w:r>
          </w:p>
        </w:tc>
        <w:tc>
          <w:tcPr>
            <w:tcW w:w="4248" w:type="dxa"/>
          </w:tcPr>
          <w:p w:rsidR="0008343C" w:rsidRDefault="0008343C"/>
        </w:tc>
      </w:tr>
      <w:tr w:rsidR="004C3767" w:rsidTr="00F47683">
        <w:tc>
          <w:tcPr>
            <w:tcW w:w="1098" w:type="dxa"/>
          </w:tcPr>
          <w:p w:rsidR="004C3767" w:rsidRDefault="004C3767">
            <w:r>
              <w:rPr>
                <w:rFonts w:hint="eastAsia"/>
              </w:rPr>
              <w:t>错误处理</w:t>
            </w:r>
          </w:p>
        </w:tc>
        <w:tc>
          <w:tcPr>
            <w:tcW w:w="3510" w:type="dxa"/>
          </w:tcPr>
          <w:p w:rsidR="004C3767" w:rsidRDefault="004C3767" w:rsidP="00F62173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HRESULT</w:t>
            </w:r>
            <w:r>
              <w:rPr>
                <w:rFonts w:hint="eastAsia"/>
              </w:rPr>
              <w:t>返回值</w:t>
            </w:r>
          </w:p>
          <w:p w:rsidR="00F47683" w:rsidRDefault="00F47683" w:rsidP="00F62173">
            <w:r>
              <w:rPr>
                <w:rFonts w:hint="eastAsia"/>
              </w:rPr>
              <w:t>ISupportErrorInfo</w:t>
            </w:r>
          </w:p>
        </w:tc>
        <w:tc>
          <w:tcPr>
            <w:tcW w:w="4248" w:type="dxa"/>
          </w:tcPr>
          <w:p w:rsidR="004C3767" w:rsidRDefault="004C3767">
            <w:r>
              <w:rPr>
                <w:rFonts w:hint="eastAsia"/>
              </w:rPr>
              <w:t>通过异常</w:t>
            </w:r>
          </w:p>
        </w:tc>
      </w:tr>
      <w:tr w:rsidR="00F47683" w:rsidTr="00F47683">
        <w:tc>
          <w:tcPr>
            <w:tcW w:w="1098" w:type="dxa"/>
          </w:tcPr>
          <w:p w:rsidR="00F47683" w:rsidRDefault="00F47683">
            <w:r>
              <w:rPr>
                <w:rFonts w:hint="eastAsia"/>
              </w:rPr>
              <w:t>事件</w:t>
            </w:r>
          </w:p>
        </w:tc>
        <w:tc>
          <w:tcPr>
            <w:tcW w:w="3510" w:type="dxa"/>
          </w:tcPr>
          <w:p w:rsidR="00F47683" w:rsidRDefault="00F47683" w:rsidP="00F62173">
            <w:r>
              <w:rPr>
                <w:rFonts w:hint="eastAsia"/>
              </w:rPr>
              <w:t>IConnectionPointContainer</w:t>
            </w:r>
          </w:p>
        </w:tc>
        <w:tc>
          <w:tcPr>
            <w:tcW w:w="4248" w:type="dxa"/>
          </w:tcPr>
          <w:p w:rsidR="00F47683" w:rsidRDefault="00F47683">
            <w:r>
              <w:t>E</w:t>
            </w:r>
            <w:r>
              <w:rPr>
                <w:rFonts w:hint="eastAsia"/>
              </w:rPr>
              <w:t>vent/Delegate</w:t>
            </w:r>
          </w:p>
        </w:tc>
      </w:tr>
      <w:tr w:rsidR="00F47683" w:rsidTr="00F47683">
        <w:tc>
          <w:tcPr>
            <w:tcW w:w="1098" w:type="dxa"/>
          </w:tcPr>
          <w:p w:rsidR="00F47683" w:rsidRDefault="00F47683">
            <w:r>
              <w:rPr>
                <w:rFonts w:hint="eastAsia"/>
              </w:rPr>
              <w:t>封送</w:t>
            </w:r>
          </w:p>
        </w:tc>
        <w:tc>
          <w:tcPr>
            <w:tcW w:w="3510" w:type="dxa"/>
          </w:tcPr>
          <w:p w:rsidR="00F47683" w:rsidRDefault="0047388D" w:rsidP="00F62173">
            <w:r>
              <w:rPr>
                <w:rFonts w:hint="eastAsia"/>
              </w:rPr>
              <w:t>SAFEARRAY</w:t>
            </w:r>
          </w:p>
          <w:p w:rsidR="0047388D" w:rsidRDefault="0047388D" w:rsidP="00F62173">
            <w:r>
              <w:rPr>
                <w:rFonts w:hint="eastAsia"/>
              </w:rPr>
              <w:t>VARIANT</w:t>
            </w:r>
          </w:p>
          <w:p w:rsidR="0047388D" w:rsidRDefault="0047388D" w:rsidP="00F62173">
            <w:r>
              <w:rPr>
                <w:rFonts w:hint="eastAsia"/>
              </w:rPr>
              <w:t>BSTR</w:t>
            </w:r>
          </w:p>
          <w:p w:rsidR="0047388D" w:rsidRDefault="0047388D" w:rsidP="00F62173">
            <w:r>
              <w:rPr>
                <w:rFonts w:hint="eastAsia"/>
              </w:rPr>
              <w:t>IUnknown*</w:t>
            </w:r>
          </w:p>
          <w:p w:rsidR="0047388D" w:rsidRDefault="0047388D" w:rsidP="00F62173">
            <w:r>
              <w:rPr>
                <w:rFonts w:hint="eastAsia"/>
              </w:rPr>
              <w:t>IDispatch*</w:t>
            </w:r>
          </w:p>
        </w:tc>
        <w:tc>
          <w:tcPr>
            <w:tcW w:w="4248" w:type="dxa"/>
          </w:tcPr>
          <w:p w:rsidR="00F47683" w:rsidRDefault="0047388D">
            <w:r>
              <w:rPr>
                <w:rFonts w:hint="eastAsia"/>
              </w:rPr>
              <w:t>Array</w:t>
            </w:r>
          </w:p>
          <w:p w:rsidR="0047388D" w:rsidRDefault="0047388D">
            <w:r>
              <w:rPr>
                <w:rFonts w:hint="eastAsia"/>
              </w:rPr>
              <w:t>Object</w:t>
            </w:r>
          </w:p>
          <w:p w:rsidR="0047388D" w:rsidRDefault="0047388D">
            <w:r>
              <w:rPr>
                <w:rFonts w:hint="eastAsia"/>
              </w:rPr>
              <w:t>String</w:t>
            </w:r>
          </w:p>
          <w:p w:rsidR="0047388D" w:rsidRDefault="0047388D">
            <w:r>
              <w:rPr>
                <w:rFonts w:hint="eastAsia"/>
              </w:rPr>
              <w:t>Object</w:t>
            </w:r>
          </w:p>
          <w:p w:rsidR="0047388D" w:rsidRDefault="0047388D">
            <w:r>
              <w:rPr>
                <w:rFonts w:hint="eastAsia"/>
              </w:rPr>
              <w:t>Object</w:t>
            </w:r>
          </w:p>
        </w:tc>
      </w:tr>
    </w:tbl>
    <w:p w:rsidR="00DD1E4B" w:rsidRDefault="00DD1E4B"/>
    <w:p w:rsidR="00A74A33" w:rsidRDefault="00A74A33"/>
    <w:p w:rsidR="00A74A33" w:rsidRDefault="00994505">
      <w:r>
        <w:rPr>
          <w:rFonts w:hint="eastAsia"/>
        </w:rPr>
        <w:lastRenderedPageBreak/>
        <w:t>二、</w:t>
      </w:r>
      <w:r w:rsidR="00A74A33">
        <w:rPr>
          <w:rFonts w:hint="eastAsia"/>
        </w:rPr>
        <w:t>COM</w:t>
      </w:r>
      <w:r>
        <w:rPr>
          <w:rFonts w:hint="eastAsia"/>
        </w:rPr>
        <w:t>对象的创建</w:t>
      </w:r>
      <w:r>
        <w:rPr>
          <w:rFonts w:hint="eastAsia"/>
        </w:rPr>
        <w:t>(ATL)</w:t>
      </w:r>
    </w:p>
    <w:p w:rsidR="00A74A33" w:rsidRDefault="00A74A33" w:rsidP="00A74A33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IDL </w:t>
      </w:r>
      <w:r>
        <w:rPr>
          <w:rFonts w:hint="eastAsia"/>
        </w:rPr>
        <w:t>文件中</w:t>
      </w:r>
    </w:p>
    <w:p w:rsidR="00A74A33" w:rsidRDefault="00A74A33" w:rsidP="00A74A33">
      <w:pPr>
        <w:pStyle w:val="ListParagraph"/>
        <w:numPr>
          <w:ilvl w:val="0"/>
          <w:numId w:val="5"/>
        </w:numPr>
      </w:pPr>
      <w:r>
        <w:rPr>
          <w:rFonts w:hint="eastAsia"/>
        </w:rPr>
        <w:t>声明接口</w:t>
      </w:r>
      <w:r>
        <w:rPr>
          <w:rFonts w:hint="eastAsia"/>
        </w:rPr>
        <w:t>(</w:t>
      </w:r>
      <w:r>
        <w:rPr>
          <w:rFonts w:hint="eastAsia"/>
        </w:rPr>
        <w:t>原数据、接口类型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74A33" w:rsidRDefault="00A74A33" w:rsidP="00A74A33">
      <w:pPr>
        <w:pStyle w:val="ListParagraph"/>
        <w:numPr>
          <w:ilvl w:val="0"/>
          <w:numId w:val="5"/>
        </w:numPr>
      </w:pPr>
      <w:r>
        <w:rPr>
          <w:rFonts w:hint="eastAsia"/>
        </w:rPr>
        <w:t>声明</w:t>
      </w:r>
      <w:r>
        <w:rPr>
          <w:rFonts w:hint="eastAsia"/>
        </w:rPr>
        <w:t>COM</w:t>
      </w:r>
      <w:r>
        <w:rPr>
          <w:rFonts w:hint="eastAsia"/>
        </w:rPr>
        <w:t>对象实现的接口及默认的接口。</w:t>
      </w:r>
    </w:p>
    <w:p w:rsidR="00A74A33" w:rsidRDefault="00A74A33" w:rsidP="00A74A33">
      <w:pPr>
        <w:pStyle w:val="ListParagraph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对象的头文件中</w:t>
      </w:r>
    </w:p>
    <w:p w:rsidR="00A74A33" w:rsidRDefault="00A74A33" w:rsidP="00A74A33">
      <w:pPr>
        <w:pStyle w:val="ListParagraph"/>
        <w:numPr>
          <w:ilvl w:val="0"/>
          <w:numId w:val="6"/>
        </w:numPr>
        <w:rPr>
          <w:rFonts w:ascii="Consolas" w:hAnsi="Consolas" w:cs="Consolas"/>
          <w:color w:val="008B8B"/>
          <w:sz w:val="19"/>
          <w:szCs w:val="19"/>
        </w:rPr>
      </w:pPr>
      <w:r>
        <w:rPr>
          <w:rFonts w:hint="eastAsia"/>
        </w:rPr>
        <w:t>多重继承的接口声明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IDispatchImpl</w:t>
      </w:r>
      <w:r>
        <w:rPr>
          <w:rFonts w:ascii="Consolas" w:hAnsi="Consolas" w:cs="Consolas" w:hint="eastAsia"/>
          <w:color w:val="008B8B"/>
          <w:sz w:val="19"/>
          <w:szCs w:val="19"/>
        </w:rPr>
        <w:t>&lt;</w:t>
      </w:r>
      <w:r>
        <w:rPr>
          <w:rFonts w:ascii="Consolas" w:hAnsi="Consolas" w:cs="Consolas" w:hint="eastAsia"/>
          <w:color w:val="008B8B"/>
          <w:sz w:val="19"/>
          <w:szCs w:val="19"/>
        </w:rPr>
        <w:t>要实现的接口名字</w:t>
      </w:r>
      <w:r>
        <w:rPr>
          <w:rFonts w:ascii="Consolas" w:hAnsi="Consolas" w:cs="Consolas" w:hint="eastAsia"/>
          <w:color w:val="008B8B"/>
          <w:sz w:val="19"/>
          <w:szCs w:val="19"/>
        </w:rPr>
        <w:t>,uuid,..&gt;</w:t>
      </w:r>
    </w:p>
    <w:p w:rsidR="00A74A33" w:rsidRPr="00C52E47" w:rsidRDefault="00A74A33" w:rsidP="00A74A3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52E4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BEGIN_COM_MAP</w:t>
      </w:r>
      <w:r w:rsidRPr="00C52E47">
        <w:rPr>
          <w:rFonts w:ascii="Consolas" w:hAnsi="Consolas" w:cs="Consolas" w:hint="eastAsia"/>
          <w:color w:val="000000" w:themeColor="text1"/>
          <w:sz w:val="19"/>
          <w:szCs w:val="19"/>
        </w:rPr>
        <w:t>中完成</w:t>
      </w:r>
      <w:r w:rsidRPr="00C52E47">
        <w:rPr>
          <w:rFonts w:ascii="Consolas" w:hAnsi="Consolas" w:cs="Consolas" w:hint="eastAsia"/>
          <w:color w:val="000000" w:themeColor="text1"/>
          <w:sz w:val="19"/>
          <w:szCs w:val="19"/>
        </w:rPr>
        <w:t>IDispatch</w:t>
      </w:r>
      <w:r w:rsidRPr="00C52E47">
        <w:rPr>
          <w:rFonts w:ascii="Consolas" w:hAnsi="Consolas" w:cs="Consolas" w:hint="eastAsia"/>
          <w:color w:val="000000" w:themeColor="text1"/>
          <w:sz w:val="19"/>
          <w:szCs w:val="19"/>
        </w:rPr>
        <w:t>接口映射</w:t>
      </w:r>
    </w:p>
    <w:p w:rsidR="008E2001" w:rsidRPr="007D2282" w:rsidRDefault="00A74A33" w:rsidP="008E2001">
      <w:pPr>
        <w:pStyle w:val="ListParagraph"/>
        <w:numPr>
          <w:ilvl w:val="0"/>
          <w:numId w:val="6"/>
        </w:numPr>
        <w:rPr>
          <w:rFonts w:hint="eastAsia"/>
          <w:color w:val="000000" w:themeColor="text1"/>
        </w:rPr>
      </w:pPr>
      <w:r w:rsidRPr="00C52E47">
        <w:rPr>
          <w:rFonts w:ascii="Consolas" w:hAnsi="Consolas" w:cs="Consolas" w:hint="eastAsia"/>
          <w:color w:val="000000" w:themeColor="text1"/>
          <w:sz w:val="19"/>
          <w:szCs w:val="19"/>
        </w:rPr>
        <w:t>接口函数的声明和实现</w:t>
      </w:r>
    </w:p>
    <w:p w:rsidR="007D2282" w:rsidRPr="007D2282" w:rsidRDefault="007D2282" w:rsidP="007D2282">
      <w:pPr>
        <w:pStyle w:val="ListParagraph"/>
        <w:numPr>
          <w:ilvl w:val="0"/>
          <w:numId w:val="4"/>
        </w:numPr>
        <w:rPr>
          <w:rFonts w:hint="eastAsia"/>
          <w:color w:val="000000" w:themeColor="text1"/>
        </w:rPr>
      </w:pPr>
      <w:r w:rsidRPr="007D2282">
        <w:rPr>
          <w:rFonts w:hint="eastAsia"/>
          <w:color w:val="000000" w:themeColor="text1"/>
        </w:rPr>
        <w:t>COM</w:t>
      </w:r>
      <w:r w:rsidRPr="007D2282">
        <w:rPr>
          <w:rFonts w:hint="eastAsia"/>
          <w:color w:val="000000" w:themeColor="text1"/>
        </w:rPr>
        <w:t>对象事件的声明和实现</w:t>
      </w:r>
    </w:p>
    <w:p w:rsidR="007D2282" w:rsidRDefault="007D2282" w:rsidP="007D2282">
      <w:pPr>
        <w:pStyle w:val="ListParagraph"/>
        <w:numPr>
          <w:ilvl w:val="0"/>
          <w:numId w:val="7"/>
        </w:numPr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hint="eastAsia"/>
          <w:color w:val="000000" w:themeColor="text1"/>
        </w:rPr>
        <w:t>声明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dispinterface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Pr="007D2282">
        <w:rPr>
          <w:rFonts w:ascii="Consolas" w:hAnsi="Consolas" w:cs="Consolas" w:hint="eastAsia"/>
        </w:rPr>
        <w:t>接口</w:t>
      </w:r>
    </w:p>
    <w:p w:rsidR="007D2282" w:rsidRDefault="007D2282" w:rsidP="007D2282">
      <w:pPr>
        <w:pStyle w:val="ListParagraph"/>
        <w:numPr>
          <w:ilvl w:val="0"/>
          <w:numId w:val="7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对象中声明要实现</w:t>
      </w:r>
      <w:r w:rsidRPr="007D2282">
        <w:rPr>
          <w:rFonts w:hint="eastAsia"/>
          <w:color w:val="0000FF"/>
        </w:rPr>
        <w:t>dispinterface</w:t>
      </w:r>
      <w:r>
        <w:rPr>
          <w:rFonts w:hint="eastAsia"/>
          <w:color w:val="000000" w:themeColor="text1"/>
        </w:rPr>
        <w:t>接口</w:t>
      </w:r>
    </w:p>
    <w:p w:rsidR="007D2282" w:rsidRPr="007D2282" w:rsidRDefault="007D2282" w:rsidP="007D228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对象实现类中</w:t>
      </w:r>
      <w:r>
        <w:rPr>
          <w:rFonts w:hint="eastAsia"/>
          <w:color w:val="000000" w:themeColor="text1"/>
        </w:rPr>
        <w:t>Add Connection Point</w:t>
      </w:r>
    </w:p>
    <w:p w:rsidR="008E2001" w:rsidRDefault="00994505" w:rsidP="008E2001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三、</w:t>
      </w:r>
      <w:r>
        <w:rPr>
          <w:rFonts w:hint="eastAsia"/>
          <w:color w:val="000000" w:themeColor="text1"/>
        </w:rPr>
        <w:t>C#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组件</w:t>
      </w:r>
    </w:p>
    <w:p w:rsidR="0095036B" w:rsidRDefault="0095036B" w:rsidP="008E20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1.RCW(Runtime callable wrapper) </w:t>
      </w:r>
      <w:r>
        <w:rPr>
          <w:rFonts w:hint="eastAsia"/>
          <w:color w:val="000000" w:themeColor="text1"/>
        </w:rPr>
        <w:t>即生成</w:t>
      </w:r>
      <w:r>
        <w:rPr>
          <w:rFonts w:hint="eastAsia"/>
          <w:color w:val="000000" w:themeColor="text1"/>
        </w:rPr>
        <w:t>Interop.</w:t>
      </w:r>
      <w:r>
        <w:rPr>
          <w:rFonts w:hint="eastAsia"/>
          <w:color w:val="000000" w:themeColor="text1"/>
        </w:rPr>
        <w:t>接口</w:t>
      </w:r>
      <w:r>
        <w:rPr>
          <w:rFonts w:hint="eastAsia"/>
          <w:color w:val="000000" w:themeColor="text1"/>
        </w:rPr>
        <w:t>.dll</w:t>
      </w:r>
      <w:r>
        <w:rPr>
          <w:rFonts w:hint="eastAsia"/>
          <w:color w:val="000000" w:themeColor="text1"/>
        </w:rPr>
        <w:t>文件给</w:t>
      </w:r>
      <w:r>
        <w:rPr>
          <w:rFonts w:hint="eastAsia"/>
          <w:color w:val="000000" w:themeColor="text1"/>
        </w:rPr>
        <w:t>c#</w:t>
      </w:r>
      <w:r>
        <w:rPr>
          <w:rFonts w:hint="eastAsia"/>
          <w:color w:val="000000" w:themeColor="text1"/>
        </w:rPr>
        <w:t>调用</w:t>
      </w:r>
    </w:p>
    <w:p w:rsidR="006935F6" w:rsidRDefault="006935F6" w:rsidP="008E20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在这个文件里面会完成对</w:t>
      </w:r>
      <w:r>
        <w:rPr>
          <w:rFonts w:hint="eastAsia"/>
          <w:color w:val="000000" w:themeColor="text1"/>
        </w:rPr>
        <w:t>IUnknown/IDispatch</w:t>
      </w:r>
      <w:r>
        <w:rPr>
          <w:rFonts w:hint="eastAsia"/>
          <w:color w:val="000000" w:themeColor="text1"/>
        </w:rPr>
        <w:t>接口的封装，和引用计数的封装。</w:t>
      </w:r>
    </w:p>
    <w:p w:rsidR="003637F1" w:rsidRDefault="003637F1" w:rsidP="008E2001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如果想显示的回收</w:t>
      </w: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组件，则需要调用</w:t>
      </w:r>
      <w:r>
        <w:rPr>
          <w:rFonts w:hint="eastAsia"/>
          <w:color w:val="000000" w:themeColor="text1"/>
        </w:rPr>
        <w:t>Marshal.ReleaseComObject(*);</w:t>
      </w:r>
    </w:p>
    <w:p w:rsidR="002F0057" w:rsidRDefault="002F0057" w:rsidP="008E20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使用者不需要显式释放</w:t>
      </w: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组件，如果显式调用，则所有的引用都不可以使用。</w:t>
      </w:r>
    </w:p>
    <w:p w:rsidR="00C45CDE" w:rsidRPr="00410AFB" w:rsidRDefault="00410AFB" w:rsidP="00410A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对象有</w:t>
      </w:r>
      <w:r>
        <w:rPr>
          <w:rFonts w:hint="eastAsia"/>
          <w:color w:val="000000" w:themeColor="text1"/>
        </w:rPr>
        <w:t>STA/MTA</w:t>
      </w:r>
    </w:p>
    <w:p w:rsidR="00C45CDE" w:rsidRDefault="007D2282" w:rsidP="008E20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四、</w:t>
      </w:r>
      <w:r w:rsidR="00990F85">
        <w:rPr>
          <w:rFonts w:hint="eastAsia"/>
          <w:color w:val="000000" w:themeColor="text1"/>
        </w:rPr>
        <w:t>.Net COM</w:t>
      </w:r>
      <w:r w:rsidR="00990F85">
        <w:rPr>
          <w:rFonts w:hint="eastAsia"/>
          <w:color w:val="000000" w:themeColor="text1"/>
        </w:rPr>
        <w:t>组件</w:t>
      </w:r>
    </w:p>
    <w:p w:rsidR="00990F85" w:rsidRDefault="00700AD9" w:rsidP="008E20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COMVisible(true)</w:t>
      </w:r>
      <w:r>
        <w:rPr>
          <w:rFonts w:hint="eastAsia"/>
          <w:color w:val="000000" w:themeColor="text1"/>
        </w:rPr>
        <w:t>确定</w:t>
      </w:r>
      <w:r>
        <w:rPr>
          <w:rFonts w:hint="eastAsia"/>
          <w:color w:val="000000" w:themeColor="text1"/>
        </w:rPr>
        <w:t>COM</w:t>
      </w:r>
      <w:r>
        <w:rPr>
          <w:rFonts w:hint="eastAsia"/>
          <w:color w:val="000000" w:themeColor="text1"/>
        </w:rPr>
        <w:t>的接口和对象</w:t>
      </w:r>
    </w:p>
    <w:p w:rsidR="00047D67" w:rsidRDefault="00047D67" w:rsidP="008E2001">
      <w:pPr>
        <w:rPr>
          <w:rFonts w:hint="eastAsia"/>
          <w:color w:val="000000" w:themeColor="text1"/>
        </w:rPr>
      </w:pPr>
    </w:p>
    <w:p w:rsidR="00047D67" w:rsidRDefault="00047D67" w:rsidP="008E20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五、</w:t>
      </w:r>
      <w:r>
        <w:rPr>
          <w:rFonts w:hint="eastAsia"/>
          <w:color w:val="000000" w:themeColor="text1"/>
        </w:rPr>
        <w:t>.NET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dll(C++)</w:t>
      </w:r>
    </w:p>
    <w:p w:rsidR="00047D67" w:rsidRDefault="00047D67" w:rsidP="008E20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dumpbin /exports &lt;dll</w:t>
      </w:r>
      <w:r>
        <w:rPr>
          <w:rFonts w:hint="eastAsia"/>
          <w:color w:val="000000" w:themeColor="text1"/>
        </w:rPr>
        <w:t>路径</w:t>
      </w:r>
      <w:r>
        <w:rPr>
          <w:rFonts w:hint="eastAsia"/>
          <w:color w:val="000000" w:themeColor="text1"/>
        </w:rPr>
        <w:t xml:space="preserve">&gt; | more </w:t>
      </w:r>
    </w:p>
    <w:p w:rsidR="00047D67" w:rsidRPr="008E2001" w:rsidRDefault="00047D67" w:rsidP="008E20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导出他所有的导出函数及参数类型</w:t>
      </w:r>
      <w:bookmarkStart w:id="0" w:name="_GoBack"/>
      <w:bookmarkEnd w:id="0"/>
    </w:p>
    <w:sectPr w:rsidR="00047D67" w:rsidRPr="008E2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2520"/>
    <w:multiLevelType w:val="hybridMultilevel"/>
    <w:tmpl w:val="1EB2E578"/>
    <w:lvl w:ilvl="0" w:tplc="6D42E560">
      <w:start w:val="1"/>
      <w:numFmt w:val="upperLetter"/>
      <w:lvlText w:val="%1．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0167"/>
    <w:multiLevelType w:val="hybridMultilevel"/>
    <w:tmpl w:val="E186961A"/>
    <w:lvl w:ilvl="0" w:tplc="61F6B4A6">
      <w:start w:val="1"/>
      <w:numFmt w:val="upperLetter"/>
      <w:lvlText w:val="%1．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768DA"/>
    <w:multiLevelType w:val="hybridMultilevel"/>
    <w:tmpl w:val="2D047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47277"/>
    <w:multiLevelType w:val="hybridMultilevel"/>
    <w:tmpl w:val="49301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490DB2"/>
    <w:multiLevelType w:val="hybridMultilevel"/>
    <w:tmpl w:val="BD783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5F29A1"/>
    <w:multiLevelType w:val="hybridMultilevel"/>
    <w:tmpl w:val="DD98946C"/>
    <w:lvl w:ilvl="0" w:tplc="635632E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750A1"/>
    <w:multiLevelType w:val="hybridMultilevel"/>
    <w:tmpl w:val="41664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B9"/>
    <w:rsid w:val="00047D67"/>
    <w:rsid w:val="0008343C"/>
    <w:rsid w:val="0017106F"/>
    <w:rsid w:val="001A5F93"/>
    <w:rsid w:val="002F0057"/>
    <w:rsid w:val="002F02F3"/>
    <w:rsid w:val="003637F1"/>
    <w:rsid w:val="00410AFB"/>
    <w:rsid w:val="0047388D"/>
    <w:rsid w:val="004C3767"/>
    <w:rsid w:val="00530B07"/>
    <w:rsid w:val="0057470F"/>
    <w:rsid w:val="006935F6"/>
    <w:rsid w:val="006C11B9"/>
    <w:rsid w:val="006F23B9"/>
    <w:rsid w:val="00700AD9"/>
    <w:rsid w:val="007D2282"/>
    <w:rsid w:val="008C295F"/>
    <w:rsid w:val="008E2001"/>
    <w:rsid w:val="0095036B"/>
    <w:rsid w:val="00990F85"/>
    <w:rsid w:val="00994505"/>
    <w:rsid w:val="00A74A33"/>
    <w:rsid w:val="00AB49B9"/>
    <w:rsid w:val="00AC16E8"/>
    <w:rsid w:val="00C45CDE"/>
    <w:rsid w:val="00C52E47"/>
    <w:rsid w:val="00C728E6"/>
    <w:rsid w:val="00C72AE2"/>
    <w:rsid w:val="00DD1E4B"/>
    <w:rsid w:val="00EB6308"/>
    <w:rsid w:val="00F47683"/>
    <w:rsid w:val="00F62173"/>
    <w:rsid w:val="00F84656"/>
    <w:rsid w:val="00F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56"/>
    <w:pPr>
      <w:ind w:left="720"/>
      <w:contextualSpacing/>
    </w:pPr>
  </w:style>
  <w:style w:type="table" w:styleId="TableGrid">
    <w:name w:val="Table Grid"/>
    <w:basedOn w:val="TableNormal"/>
    <w:uiPriority w:val="59"/>
    <w:rsid w:val="006F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56"/>
    <w:pPr>
      <w:ind w:left="720"/>
      <w:contextualSpacing/>
    </w:pPr>
  </w:style>
  <w:style w:type="table" w:styleId="TableGrid">
    <w:name w:val="Table Grid"/>
    <w:basedOn w:val="TableNormal"/>
    <w:uiPriority w:val="59"/>
    <w:rsid w:val="006F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Wei-Wei</dc:creator>
  <cp:keywords/>
  <dc:description/>
  <cp:lastModifiedBy>Zhang, Wei-Wei</cp:lastModifiedBy>
  <cp:revision>34</cp:revision>
  <dcterms:created xsi:type="dcterms:W3CDTF">2018-08-07T14:20:00Z</dcterms:created>
  <dcterms:modified xsi:type="dcterms:W3CDTF">2018-08-17T05:35:00Z</dcterms:modified>
</cp:coreProperties>
</file>