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bookmarkStart w:id="0" w:name="_Toc14133_WPSOffice_Level1"/>
      <w:r>
        <w:rPr>
          <w:rFonts w:hint="eastAsia"/>
          <w:lang w:val="en-US" w:eastAsia="zh-CN"/>
        </w:rPr>
        <w:t>线性表</w:t>
      </w:r>
      <w:bookmarkEnd w:id="0"/>
    </w:p>
    <w:p>
      <w:pPr>
        <w:pStyle w:val="6"/>
        <w:rPr>
          <w:rFonts w:hint="eastAsia"/>
          <w:lang w:val="en-US" w:eastAsia="zh-CN"/>
        </w:rPr>
      </w:pPr>
      <w:bookmarkStart w:id="1" w:name="_Toc3092_WPSOffice_Level2"/>
      <w:r>
        <w:rPr>
          <w:rFonts w:hint="eastAsia"/>
          <w:lang w:val="en-US" w:eastAsia="zh-CN"/>
        </w:rPr>
        <w:t>1线性表的链式存储</w:t>
      </w:r>
      <w:bookmarkEnd w:id="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带头结点的线性表不可删除头结点，删除其他结点，不改变头指针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不带头结点的线性表删除头结点，需要将头指针指向下一结点，删除其他结点，不改头指针</w:t>
      </w:r>
    </w:p>
    <w:p>
      <w:pPr>
        <w:ind w:left="210" w:hanging="241" w:hangingChars="100"/>
        <w:rPr>
          <w:rFonts w:hint="eastAsia"/>
          <w:lang w:val="en-US" w:eastAsia="zh-CN"/>
        </w:rPr>
      </w:pPr>
      <w:bookmarkStart w:id="2" w:name="_Toc22870_WPSOffice_Level2"/>
      <w:r>
        <w:rPr>
          <w:rStyle w:val="11"/>
          <w:rFonts w:hint="eastAsia"/>
          <w:lang w:val="en-US" w:eastAsia="zh-CN"/>
        </w:rPr>
        <w:t>2有序线性表</w:t>
      </w:r>
      <w:bookmarkEnd w:id="2"/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若为顺序存储结构，则删除一个元素平均移动（n-1）/2，若插入一个元素，则平均移动n/2</w:t>
      </w:r>
    </w:p>
    <w:p>
      <w:pPr>
        <w:pStyle w:val="6"/>
        <w:rPr>
          <w:rFonts w:hint="eastAsia"/>
          <w:lang w:val="en-US" w:eastAsia="zh-CN"/>
        </w:rPr>
      </w:pPr>
      <w:bookmarkStart w:id="3" w:name="_Toc29113_WPSOffice_Level2"/>
      <w:r>
        <w:rPr>
          <w:rFonts w:hint="eastAsia"/>
          <w:lang w:val="en-US" w:eastAsia="zh-CN"/>
        </w:rPr>
        <w:t>3线性表的链式存储和顺序存储</w:t>
      </w:r>
      <w:bookmarkEnd w:id="3"/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链式存储结构：随机存储，顺序存取。按随机存入内存，但其头指针从头访问</w:t>
      </w: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顺序存储结构：顺序存储，随机存取。按顺序存入内存，随机访问。</w:t>
      </w:r>
    </w:p>
    <w:p>
      <w:pPr>
        <w:pStyle w:val="6"/>
        <w:rPr>
          <w:rFonts w:hint="eastAsia"/>
          <w:lang w:val="en-US" w:eastAsia="zh-CN"/>
        </w:rPr>
      </w:pPr>
      <w:bookmarkStart w:id="4" w:name="_Toc29832_WPSOffice_Level2"/>
      <w:r>
        <w:rPr>
          <w:rFonts w:hint="eastAsia"/>
          <w:lang w:val="en-US" w:eastAsia="zh-CN"/>
        </w:rPr>
        <w:t>4链表的插入与删除</w:t>
      </w:r>
      <w:bookmarkEnd w:id="4"/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插入：P所指向的结点之后插入S所指向的结点</w:t>
      </w:r>
    </w:p>
    <w:p>
      <w:pPr>
        <w:numPr>
          <w:ilvl w:val="0"/>
          <w:numId w:val="1"/>
        </w:num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&gt;prev=P  S-&gt;next=P-&gt;next  P-&gt;next=S   P-&gt;next-&gt;prev=S</w:t>
      </w:r>
    </w:p>
    <w:p>
      <w:pPr>
        <w:numPr>
          <w:ilvl w:val="0"/>
          <w:numId w:val="0"/>
        </w:numPr>
        <w:ind w:leftChars="-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删除：删除P所指向的结点和Q所指向的结点之间的S所指向的结点</w:t>
      </w:r>
    </w:p>
    <w:p>
      <w:pPr>
        <w:numPr>
          <w:ilvl w:val="0"/>
          <w:numId w:val="0"/>
        </w:numPr>
        <w:ind w:leftChars="-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P-&gt;next=S-&gt;next  或者P-&gt;next= S</w:t>
      </w:r>
    </w:p>
    <w:p>
      <w:pPr>
        <w:rPr>
          <w:rStyle w:val="11"/>
          <w:rFonts w:hint="eastAsia"/>
          <w:lang w:val="en-US" w:eastAsia="zh-CN"/>
        </w:rPr>
      </w:pPr>
      <w:bookmarkStart w:id="5" w:name="_Toc25320_WPSOffice_Level2"/>
      <w:r>
        <w:rPr>
          <w:rStyle w:val="11"/>
          <w:rFonts w:hint="eastAsia"/>
          <w:lang w:val="en-US" w:eastAsia="zh-CN"/>
        </w:rPr>
        <w:t>5平均查找长度</w:t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已知一个线性表（38  25  74  63  52  48）假定采用散列函数h(key)=key%7,计算散列地址，存储于A[0  1  2  3  4  5  6],线性探测方法解决冲突，则散列表的等概率成功查找的平均查找长度。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2235" cy="1333500"/>
            <wp:effectExtent l="0" t="0" r="1460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6" w:name="_Toc3092_WPSOffice_Level1"/>
      <w:r>
        <w:rPr>
          <w:rFonts w:hint="eastAsia"/>
          <w:lang w:val="en-US" w:eastAsia="zh-CN"/>
        </w:rPr>
        <w:t>树</w:t>
      </w:r>
      <w:bookmarkEnd w:id="6"/>
    </w:p>
    <w:p>
      <w:pPr>
        <w:rPr>
          <w:rFonts w:hint="eastAsia"/>
          <w:lang w:val="en-US" w:eastAsia="zh-CN"/>
        </w:rPr>
      </w:pPr>
      <w:bookmarkStart w:id="7" w:name="_Toc25430_WPSOffice_Level2"/>
      <w:r>
        <w:rPr>
          <w:rStyle w:val="11"/>
          <w:rFonts w:hint="eastAsia"/>
          <w:lang w:val="en-US" w:eastAsia="zh-CN"/>
        </w:rPr>
        <w:t>1满二叉树</w:t>
      </w:r>
      <w:bookmarkEnd w:id="7"/>
      <w:r>
        <w:rPr>
          <w:rStyle w:val="11"/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：除最后一层无任何子节点外，每一层上的所有结点都有两个子结点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"https://baike.sogou.com/lemma/ShowInnerLink.htm?lemmaId=111776&amp;ss_c=ssc.citiao.link" \t "https://baike.sogou.com/_blank"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二叉树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84120" cy="2012315"/>
            <wp:effectExtent l="0" t="0" r="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01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8" w:name="_Toc12177_WPSOffice_Level2"/>
      <w:r>
        <w:rPr>
          <w:rFonts w:hint="eastAsia"/>
          <w:lang w:val="en-US" w:eastAsia="zh-CN"/>
        </w:rPr>
        <w:t>2完全二叉树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：除最后一层，为完全二叉树，最后一层左边按序存在，右边可缺失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57500" cy="1969135"/>
            <wp:effectExtent l="0" t="0" r="7620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6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bookmarkStart w:id="9" w:name="_Toc4544_WPSOffice_Level2"/>
      <w:r>
        <w:rPr>
          <w:rStyle w:val="11"/>
          <w:rFonts w:hint="eastAsia"/>
          <w:lang w:val="en-US" w:eastAsia="zh-CN"/>
        </w:rPr>
        <w:t>3哈夫曼树</w:t>
      </w:r>
      <w:bookmarkEnd w:id="9"/>
      <w:r>
        <w:rPr>
          <w:rStyle w:val="11"/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：最有二叉树，一般求树的带权路径长度</w:t>
      </w:r>
    </w:p>
    <w:p>
      <w:r>
        <w:drawing>
          <wp:inline distT="0" distB="0" distL="114300" distR="114300">
            <wp:extent cx="3200400" cy="1739265"/>
            <wp:effectExtent l="0" t="0" r="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3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2*2+4*3+8*3+1*1=41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4*2+1*3+2*3+8*1=25</w:t>
      </w:r>
    </w:p>
    <w:p>
      <w:pPr>
        <w:pStyle w:val="6"/>
        <w:rPr>
          <w:rFonts w:hint="eastAsia"/>
          <w:lang w:val="en-US" w:eastAsia="zh-CN"/>
        </w:rPr>
      </w:pPr>
      <w:bookmarkStart w:id="10" w:name="_Toc18496_WPSOffice_Level2"/>
      <w:r>
        <w:rPr>
          <w:rFonts w:hint="eastAsia"/>
          <w:lang w:val="en-US" w:eastAsia="zh-CN"/>
        </w:rPr>
        <w:t>4线索二叉树</w:t>
      </w:r>
      <w:bookmarkEnd w:id="1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：给二叉树，根据前序中序后序画线索二叉树图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004570"/>
            <wp:effectExtent l="0" t="0" r="317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在线索二叉树中，先序的前驱，和后续的后继不能改变当前问题，即不能解决问题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而先序的后继 中序的前序 中序的后继 后续的前驱可以解决问题</w:t>
      </w:r>
    </w:p>
    <w:p>
      <w:pPr>
        <w:pStyle w:val="6"/>
        <w:rPr>
          <w:rFonts w:hint="eastAsia"/>
          <w:lang w:val="en-US" w:eastAsia="zh-CN"/>
        </w:rPr>
      </w:pPr>
      <w:bookmarkStart w:id="11" w:name="_Toc14472_WPSOffice_Level2"/>
      <w:r>
        <w:rPr>
          <w:rFonts w:hint="eastAsia"/>
          <w:lang w:val="en-US" w:eastAsia="zh-CN"/>
        </w:rPr>
        <w:t>5平衡二叉树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：给元素序列，来构造二叉树，找最小不平衡子树的根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例如元素序列（27  16  75  38  51 ）</w:t>
      </w:r>
    </w:p>
    <w:p>
      <w:r>
        <w:drawing>
          <wp:inline distT="0" distB="0" distL="114300" distR="114300">
            <wp:extent cx="4572635" cy="1653540"/>
            <wp:effectExtent l="0" t="0" r="146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最小不平衡子树的根为75</w:t>
      </w:r>
    </w:p>
    <w:p>
      <w:pPr>
        <w:pStyle w:val="6"/>
        <w:rPr>
          <w:rFonts w:hint="eastAsia"/>
          <w:lang w:val="en-US" w:eastAsia="zh-CN"/>
        </w:rPr>
      </w:pPr>
      <w:bookmarkStart w:id="12" w:name="_Toc27533_WPSOffice_Level2"/>
      <w:r>
        <w:rPr>
          <w:rFonts w:hint="eastAsia"/>
          <w:lang w:val="en-US" w:eastAsia="zh-CN"/>
        </w:rPr>
        <w:t>6查找二叉树</w:t>
      </w:r>
      <w:bookmarkEnd w:id="12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67050"/>
            <wp:effectExtent l="0" t="0" r="14605" b="11430"/>
            <wp:docPr id="10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删除结点：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1叶子结点 如51直接删除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2一个子结点 如56删除后将51连接与48上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3两个子结点 如89删除后，左子树里选择最大值放于89位置，其它按1和2步骤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3" w:name="_Toc18772_WPSOffice_Level2"/>
      <w:r>
        <w:rPr>
          <w:rStyle w:val="11"/>
          <w:rFonts w:hint="eastAsia"/>
          <w:lang w:val="en-US" w:eastAsia="zh-CN"/>
        </w:rPr>
        <w:t>7转二叉树</w:t>
      </w:r>
      <w:bookmarkEnd w:id="13"/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：对每一个结点，孩子结点作为左子树，兄弟节点为右子树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4" w:name="_Toc22870_WPSOffice_Level1"/>
      <w:r>
        <w:rPr>
          <w:rFonts w:hint="eastAsia"/>
          <w:lang w:val="en-US" w:eastAsia="zh-CN"/>
        </w:rPr>
        <w:t>结点计算</w:t>
      </w:r>
      <w:bookmarkEnd w:id="14"/>
    </w:p>
    <w:p>
      <w:pPr>
        <w:pStyle w:val="6"/>
        <w:rPr>
          <w:rFonts w:hint="eastAsia"/>
          <w:lang w:val="en-US" w:eastAsia="zh-CN"/>
        </w:rPr>
      </w:pPr>
      <w:bookmarkStart w:id="15" w:name="_Toc1067_WPSOffice_Level2"/>
      <w:r>
        <w:rPr>
          <w:rFonts w:hint="eastAsia"/>
          <w:lang w:val="en-US" w:eastAsia="zh-CN"/>
        </w:rPr>
        <w:t>1叶子结点的计算</w:t>
      </w:r>
      <w:bookmarkEnd w:id="15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已知树的每一度的节点个数，则可以算出叶子结点 度为2的结点等等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例如一棵度为4的树，20个度为4的结点，10个度为3的结点，1个度为2的结点，10个度为1的结点。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叶子结点算法 （20*4+10*3+1*2+10*1+1（根节点））---（20+10+1+10）===82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例如一棵度为3的树，100个度为3的结点，200个度为2的结点，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叶子结点算法  （3*100+2*200+1（根节点））---（100+200）==401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例如一个具有967个节点的</w:t>
      </w:r>
      <w:r>
        <w:rPr>
          <w:rFonts w:hint="eastAsia"/>
          <w:color w:val="0000FF"/>
          <w:lang w:val="en-US" w:eastAsia="zh-CN"/>
        </w:rPr>
        <w:t>完全二叉树</w:t>
      </w:r>
      <w:r>
        <w:rPr>
          <w:rFonts w:hint="eastAsia"/>
          <w:lang w:val="en-US" w:eastAsia="zh-CN"/>
        </w:rPr>
        <w:t>，其叶子结点个数为484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(奇数加一 偶数不变最后除以二即可)N2+N1+N0=957   N0=N2+1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6" w:name="_Toc29113_WPSOffice_Level1"/>
      <w:r>
        <w:rPr>
          <w:rFonts w:hint="eastAsia"/>
          <w:lang w:val="en-US" w:eastAsia="zh-CN"/>
        </w:rPr>
        <w:t>算法</w:t>
      </w:r>
      <w:bookmarkEnd w:id="16"/>
    </w:p>
    <w:p>
      <w:pPr>
        <w:pStyle w:val="6"/>
        <w:rPr>
          <w:rFonts w:hint="eastAsia"/>
          <w:lang w:val="en-US" w:eastAsia="zh-CN"/>
        </w:rPr>
      </w:pPr>
      <w:bookmarkStart w:id="17" w:name="_Toc27920_WPSOffice_Level2"/>
      <w:r>
        <w:rPr>
          <w:rFonts w:hint="eastAsia"/>
          <w:lang w:val="en-US" w:eastAsia="zh-CN"/>
        </w:rPr>
        <w:t>1分治算法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：对于一个规模为n的问题，若问题小则可以直接解决，否则将问题划分为若干个小的子问题，子问题互相独立且与原问题形式相同，递归解决子问题，最后解决原问题</w:t>
      </w:r>
    </w:p>
    <w:p>
      <w:pPr>
        <w:pStyle w:val="6"/>
        <w:rPr>
          <w:rFonts w:hint="eastAsia"/>
          <w:lang w:val="en-US" w:eastAsia="zh-CN"/>
        </w:rPr>
      </w:pPr>
      <w:bookmarkStart w:id="18" w:name="_Toc25683_WPSOffice_Level2"/>
      <w:r>
        <w:rPr>
          <w:rFonts w:hint="eastAsia"/>
          <w:lang w:val="en-US" w:eastAsia="zh-CN"/>
        </w:rPr>
        <w:t>2动态规划算法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：将问题实例分解更小的子问题，并存储子问题的解，从而避免计算重复的子问题。而且其也运用分治法</w:t>
      </w:r>
    </w:p>
    <w:p>
      <w:pPr>
        <w:pStyle w:val="6"/>
        <w:rPr>
          <w:rFonts w:hint="eastAsia"/>
          <w:lang w:val="en-US" w:eastAsia="zh-CN"/>
        </w:rPr>
      </w:pPr>
      <w:bookmarkStart w:id="19" w:name="_Toc11811_WPSOffice_Level2"/>
      <w:r>
        <w:rPr>
          <w:rFonts w:hint="eastAsia"/>
          <w:lang w:val="en-US" w:eastAsia="zh-CN"/>
        </w:rPr>
        <w:t>3贪心算法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：追求当前最优解，但不一定是最终最优解。不包含回溯算法。</w:t>
      </w:r>
    </w:p>
    <w:p>
      <w:pPr>
        <w:pStyle w:val="6"/>
        <w:rPr>
          <w:rFonts w:hint="eastAsia"/>
          <w:lang w:val="en-US" w:eastAsia="zh-CN"/>
        </w:rPr>
      </w:pPr>
      <w:bookmarkStart w:id="20" w:name="_Toc12699_WPSOffice_Level2"/>
      <w:r>
        <w:rPr>
          <w:rFonts w:hint="eastAsia"/>
          <w:lang w:val="en-US" w:eastAsia="zh-CN"/>
        </w:rPr>
        <w:t>4回溯算法</w:t>
      </w:r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：系统搜索问题的方法，能进则进，不进则退，换路而行。递归实现</w:t>
      </w:r>
    </w:p>
    <w:p>
      <w:pPr>
        <w:pStyle w:val="6"/>
        <w:rPr>
          <w:rFonts w:hint="eastAsia"/>
          <w:lang w:val="en-US" w:eastAsia="zh-CN"/>
        </w:rPr>
      </w:pPr>
      <w:bookmarkStart w:id="21" w:name="_Toc30060_WPSOffice_Level2"/>
      <w:r>
        <w:rPr>
          <w:rFonts w:hint="eastAsia"/>
          <w:lang w:val="en-US" w:eastAsia="zh-CN"/>
        </w:rPr>
        <w:t>5递归算法</w:t>
      </w:r>
      <w:bookmarkEnd w:id="2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：分成</w:t>
      </w:r>
      <w:r>
        <w:rPr>
          <w:rFonts w:hint="eastAsia"/>
          <w:color w:val="0000FF"/>
          <w:lang w:val="en-US" w:eastAsia="zh-CN"/>
        </w:rPr>
        <w:t>递推</w:t>
      </w:r>
      <w:r>
        <w:rPr>
          <w:rFonts w:hint="eastAsia"/>
          <w:lang w:val="en-US" w:eastAsia="zh-CN"/>
        </w:rPr>
        <w:t>和</w:t>
      </w:r>
      <w:r>
        <w:rPr>
          <w:rFonts w:hint="eastAsia"/>
          <w:color w:val="0000FF"/>
          <w:lang w:val="en-US" w:eastAsia="zh-CN"/>
        </w:rPr>
        <w:t>回归</w:t>
      </w:r>
      <w:r>
        <w:rPr>
          <w:rFonts w:hint="eastAsia"/>
          <w:lang w:val="en-US" w:eastAsia="zh-CN"/>
        </w:rPr>
        <w:t>两个阶段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22" w:name="_Toc29832_WPSOffice_Level1"/>
      <w:r>
        <w:rPr>
          <w:rFonts w:hint="eastAsia"/>
          <w:lang w:val="en-US" w:eastAsia="zh-CN"/>
        </w:rPr>
        <w:t>排序及时间复杂度</w:t>
      </w:r>
      <w:bookmarkEnd w:id="22"/>
    </w:p>
    <w:p>
      <w:pPr>
        <w:pStyle w:val="6"/>
        <w:rPr>
          <w:rFonts w:hint="eastAsia"/>
          <w:lang w:val="en-US" w:eastAsia="zh-CN"/>
        </w:rPr>
      </w:pPr>
      <w:bookmarkStart w:id="23" w:name="_Toc11389_WPSOffice_Level2"/>
      <w:r>
        <w:rPr>
          <w:rFonts w:hint="eastAsia"/>
          <w:lang w:val="en-US" w:eastAsia="zh-CN"/>
        </w:rPr>
        <w:t>1插入排序</w:t>
      </w:r>
      <w:bookmarkEnd w:id="23"/>
    </w:p>
    <w:p>
      <w:r>
        <w:drawing>
          <wp:inline distT="0" distB="0" distL="114300" distR="114300">
            <wp:extent cx="4725035" cy="1741170"/>
            <wp:effectExtent l="0" t="0" r="1460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02175" cy="1095375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24" w:name="_Toc30767_WPSOffice_Level2"/>
      <w:r>
        <w:rPr>
          <w:rFonts w:hint="eastAsia"/>
          <w:lang w:val="en-US" w:eastAsia="zh-CN"/>
        </w:rPr>
        <w:t>2希尔排序</w:t>
      </w:r>
      <w:bookmarkEnd w:id="24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088005"/>
            <wp:effectExtent l="0" t="0" r="3175" b="5715"/>
            <wp:docPr id="12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25" w:name="_Toc6423_WPSOffice_Level2"/>
      <w:r>
        <w:rPr>
          <w:rFonts w:hint="eastAsia"/>
          <w:lang w:val="en-US" w:eastAsia="zh-CN"/>
        </w:rPr>
        <w:t>3直接选择排序</w:t>
      </w:r>
      <w:bookmarkEnd w:id="25"/>
    </w:p>
    <w:p>
      <w:pPr>
        <w:rPr>
          <w:rFonts w:hint="eastAsia"/>
          <w:lang w:val="en-US" w:eastAsia="zh-CN"/>
        </w:rPr>
      </w:pPr>
      <w:bookmarkStart w:id="32" w:name="_GoBack"/>
      <w:r>
        <w:drawing>
          <wp:inline distT="0" distB="0" distL="114300" distR="114300">
            <wp:extent cx="5272405" cy="2372995"/>
            <wp:effectExtent l="0" t="0" r="635" b="4445"/>
            <wp:docPr id="12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6"/>
        <w:rPr>
          <w:rFonts w:hint="eastAsia"/>
          <w:lang w:val="en-US" w:eastAsia="zh-CN"/>
        </w:rPr>
      </w:pPr>
      <w:bookmarkStart w:id="26" w:name="_Toc26196_WPSOffice_Level2"/>
      <w:r>
        <w:rPr>
          <w:rFonts w:hint="eastAsia"/>
          <w:lang w:val="en-US" w:eastAsia="zh-CN"/>
        </w:rPr>
        <w:t>4堆排序</w:t>
      </w:r>
      <w:bookmarkEnd w:id="26"/>
    </w:p>
    <w:p>
      <w:r>
        <w:drawing>
          <wp:inline distT="0" distB="0" distL="114300" distR="114300">
            <wp:extent cx="5271135" cy="2471420"/>
            <wp:effectExtent l="0" t="0" r="1905" b="12700"/>
            <wp:docPr id="12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先按顺序进行排列为完全二叉树，然后从最后一个非叶子结点开始与子结点对比大小，并进行调整，完成过程中父节点改变，则非叶子结点的子结点也将再次改变。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119630"/>
            <wp:effectExtent l="0" t="0" r="0" b="13970"/>
            <wp:docPr id="1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完成初步堆排序之后，取走</w:t>
      </w:r>
      <w:r>
        <w:rPr>
          <w:rFonts w:hint="eastAsia"/>
          <w:color w:val="0000FF"/>
          <w:lang w:val="en-US" w:eastAsia="zh-CN"/>
        </w:rPr>
        <w:t>根节点，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将最后以为结点放于根节点位置，并与子结点对比排位，调整位置一直到排序完成。然后再次取走根节点，循环以上操作即为堆排序。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7" w:name="_Toc31469_WPSOffice_Level2"/>
      <w:r>
        <w:rPr>
          <w:rFonts w:hint="eastAsia"/>
          <w:lang w:val="en-US" w:eastAsia="zh-CN"/>
        </w:rPr>
        <w:t>5冒泡排序</w:t>
      </w:r>
      <w:bookmarkEnd w:id="27"/>
    </w:p>
    <w:p>
      <w:r>
        <w:drawing>
          <wp:inline distT="0" distB="0" distL="114300" distR="114300">
            <wp:extent cx="5269230" cy="2506980"/>
            <wp:effectExtent l="0" t="0" r="3810" b="7620"/>
            <wp:docPr id="1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从最后一位开始向前面依次对比调整，为第一轮，则确定最小的第一位（这里是52），依次循环，进行排序。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8" w:name="_Toc25507_WPSOffice_Level2"/>
      <w:r>
        <w:rPr>
          <w:rFonts w:hint="eastAsia"/>
          <w:lang w:val="en-US" w:eastAsia="zh-CN"/>
        </w:rPr>
        <w:t>6快速排序</w:t>
      </w:r>
      <w:bookmarkEnd w:id="28"/>
    </w:p>
    <w:p>
      <w:r>
        <w:drawing>
          <wp:inline distT="0" distB="0" distL="114300" distR="114300">
            <wp:extent cx="5270500" cy="3739515"/>
            <wp:effectExtent l="0" t="0" r="2540" b="9525"/>
            <wp:docPr id="1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基准改变端，则指针加一，一直到一轮对比结束，则完成一轮排序，然后循环步骤。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29" w:name="_Toc9137_WPSOffice_Level2"/>
      <w:r>
        <w:rPr>
          <w:rFonts w:hint="eastAsia"/>
          <w:lang w:val="en-US" w:eastAsia="zh-CN"/>
        </w:rPr>
        <w:t>7归并排序</w:t>
      </w:r>
      <w:bookmarkEnd w:id="29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5055" cy="162306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30" w:name="_Toc27621_WPSOffice_Level2"/>
      <w:r>
        <w:rPr>
          <w:rFonts w:hint="eastAsia"/>
          <w:lang w:val="en-US" w:eastAsia="zh-CN"/>
        </w:rPr>
        <w:t>8基数排序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根据个位 十位 百位等关键码进行分配和收集。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31" w:name="_Toc21856_WPSOffice_Level2"/>
      <w:r>
        <w:rPr>
          <w:rFonts w:hint="eastAsia"/>
          <w:lang w:val="en-US" w:eastAsia="zh-CN"/>
        </w:rPr>
        <w:t>9时间复杂度</w:t>
      </w:r>
      <w:bookmarkEnd w:id="31"/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5433695" cy="2813050"/>
            <wp:effectExtent l="0" t="0" r="6985" b="6350"/>
            <wp:docPr id="121" name="图片 12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281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/>
          <w:sz w:val="21"/>
          <w:szCs w:val="21"/>
          <w:lang w:val="en-US" w:eastAsia="zh-CN"/>
        </w:rPr>
        <w:t>堆排序和快速排序和归并排序为O（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log2n</w:t>
      </w:r>
      <w:r>
        <w:rPr>
          <w:rFonts w:hint="eastAsia"/>
          <w:sz w:val="21"/>
          <w:szCs w:val="21"/>
          <w:lang w:val="en-US" w:eastAsia="zh-CN"/>
        </w:rPr>
        <w:t>）   冒泡排序插入排序，选择排序为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Ο(n2)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顺序查找时间复杂度 O（n） 二分（折半）查找时间复杂度O（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log2n</w:t>
      </w:r>
      <w:r>
        <w:rPr>
          <w:rFonts w:hint="eastAsia"/>
          <w:lang w:val="en-US" w:eastAsia="zh-CN"/>
        </w:rPr>
        <w:t>） 基数O（</w:t>
      </w: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log2n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74310" cy="389890"/>
            <wp:effectExtent l="0" t="0" r="13970" b="6350"/>
            <wp:docPr id="1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649605"/>
            <wp:effectExtent l="0" t="0" r="1270" b="5715"/>
            <wp:docPr id="12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ACA6F1"/>
    <w:multiLevelType w:val="singleLevel"/>
    <w:tmpl w:val="49ACA6F1"/>
    <w:lvl w:ilvl="0" w:tentative="0">
      <w:start w:val="19"/>
      <w:numFmt w:val="upperLetter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5A7D4F"/>
    <w:rsid w:val="32737FAE"/>
    <w:rsid w:val="4AEA0B02"/>
    <w:rsid w:val="647E7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4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5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6">
    <w:name w:val="heading 7"/>
    <w:basedOn w:val="1"/>
    <w:next w:val="1"/>
    <w:link w:val="1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customStyle="1" w:styleId="10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1">
    <w:name w:val="标题 7 Char"/>
    <w:link w:val="6"/>
    <w:qFormat/>
    <w:uiPriority w:val="0"/>
    <w:rPr>
      <w:b/>
      <w:sz w:val="24"/>
    </w:rPr>
  </w:style>
  <w:style w:type="paragraph" w:customStyle="1" w:styleId="12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张伟</cp:lastModifiedBy>
  <dcterms:modified xsi:type="dcterms:W3CDTF">2019-09-16T11:45:12Z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