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题型1明确告诉补充几个联系及联系关系。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方法：找到实体与实体的联系</w:t>
      </w:r>
      <w:r>
        <w:rPr>
          <w:rFonts w:hint="eastAsia"/>
          <w:color w:val="0000FF"/>
          <w:lang w:val="en-US" w:eastAsia="zh-CN"/>
        </w:rPr>
        <w:t>动词或名词</w:t>
      </w:r>
      <w:r>
        <w:rPr>
          <w:rFonts w:hint="eastAsia"/>
          <w:lang w:val="en-US" w:eastAsia="zh-CN"/>
        </w:rPr>
        <w:t>，然后在找</w:t>
      </w:r>
      <w:r>
        <w:rPr>
          <w:rFonts w:hint="eastAsia"/>
          <w:color w:val="0000FF"/>
          <w:lang w:val="en-US" w:eastAsia="zh-CN"/>
        </w:rPr>
        <w:t>联系类型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联系名词例如：管理，所属，权限，负责，诊断。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题型2补充关系模式设计里面的空。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一般给文字或图，文字可以直接找，但是大多数不仅仅只是一个实体。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color w:val="0000FF"/>
          <w:lang w:val="en-US" w:eastAsia="zh-CN"/>
        </w:rPr>
        <w:t>先找以及可以看出来的，再找比较隐含的。分析必须要有的关键几个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题型3设计关系模式中的主键与外键。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color w:val="0000FF"/>
          <w:lang w:val="en-US" w:eastAsia="zh-CN"/>
        </w:rPr>
        <w:t>主键一般为第一个</w:t>
      </w:r>
      <w:r>
        <w:rPr>
          <w:rFonts w:hint="eastAsia"/>
          <w:lang w:val="en-US" w:eastAsia="zh-CN"/>
        </w:rPr>
        <w:t>（或者最重要的）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外键就是自己有的，别的作为主键。</w:t>
      </w:r>
      <w:r>
        <w:rPr>
          <w:rFonts w:hint="eastAsia"/>
          <w:lang w:val="en-US" w:eastAsia="zh-CN"/>
        </w:rPr>
        <w:t>（容易考</w:t>
      </w:r>
      <w:r>
        <w:rPr>
          <w:rFonts w:hint="eastAsia"/>
          <w:color w:val="0000FF"/>
          <w:lang w:val="en-US" w:eastAsia="zh-CN"/>
        </w:rPr>
        <w:t>负责人 经理</w:t>
      </w:r>
      <w:r>
        <w:rPr>
          <w:rFonts w:hint="eastAsia"/>
          <w:lang w:val="en-US" w:eastAsia="zh-CN"/>
        </w:rPr>
        <w:t>等员工）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题型4新增功能满足实体联系关系。</w:t>
      </w:r>
      <w:r>
        <w:rPr>
          <w:rFonts w:hint="eastAsia"/>
          <w:color w:val="0000FF"/>
          <w:lang w:val="en-US" w:eastAsia="zh-CN"/>
        </w:rPr>
        <w:t>注意关系类型的分析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例如1  医生 药品 病人等（处方为联系）实体关系图。以及关系模式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药品（题目等具体内容。）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例如2  经理  权限  员工（设置 修改为联系）实体关系图。以及关系模式。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权限（员工号 权限 设置权限人等等）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题型5数据库理论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例1 说明某关系模式的问题及解决方式。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某关系模式存在数据冗余，（或插入异常，修改异常，删除异常等操作），及数据修改的不一致性。可以考虑将表划分。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例如：若某关系模式有多个主键，则就存在此情况，要讲主键划分开。避免数据冗余。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例2 将某表合并的优劣比较。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优点：获得某些数据时，不必再进行连接查询，提高存储速度。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缺点：去掉某表之后，其内容会添加到合并表中，表中有大量数据，会造成数据冗余。同时若进行更新，则容易造成更新异常。甚至删除异常等操作。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7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张伟</cp:lastModifiedBy>
  <dcterms:modified xsi:type="dcterms:W3CDTF">2019-08-14T02:43:36Z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