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ind w:firstLine="420" w:firstLineChars="0"/>
        <w:textAlignment w:val="top"/>
        <w:rPr>
          <w:rFonts w:ascii="Arial Black" w:hAnsi="Arial Black" w:eastAsia="楷体_GB2312"/>
          <w:b/>
          <w:sz w:val="28"/>
        </w:rPr>
      </w:pPr>
      <w:r>
        <w:rPr>
          <w:rFonts w:hint="eastAsia" w:ascii="Arial Black" w:hAnsi="Arial Black" w:eastAsia="楷体_GB2312"/>
          <w:b/>
          <w:sz w:val="28"/>
        </w:rPr>
        <w:t>联想懂的通信项目管理文档</w:t>
      </w:r>
      <w:r>
        <w:rPr>
          <w:rFonts w:ascii="Arial Black" w:hAnsi="Arial Black" w:eastAsia="楷体_GB2312"/>
          <w:b/>
          <w:sz w:val="28"/>
        </w:rPr>
        <w:t xml:space="preserve">                     </w:t>
      </w:r>
      <w:r>
        <w:rPr>
          <w:rFonts w:ascii="Arial Black" w:hAnsi="Arial Black" w:eastAsia="楷体_GB2312"/>
          <w:b/>
          <w:sz w:val="28"/>
        </w:rPr>
        <w:drawing>
          <wp:inline distT="0" distB="0" distL="0" distR="0">
            <wp:extent cx="1619250" cy="450850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5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Lines="1400"/>
        <w:jc w:val="center"/>
        <w:rPr>
          <w:rFonts w:ascii="Arial" w:hAnsi="Arial"/>
          <w:bCs/>
          <w:color w:val="0000FF"/>
          <w:sz w:val="18"/>
          <w:bdr w:val="single" w:color="auto" w:sz="4" w:space="0"/>
        </w:rPr>
      </w:pPr>
      <w:r>
        <w:rPr>
          <w:rFonts w:hint="eastAsia" w:ascii="黑体" w:hAnsi="黑体" w:eastAsia="黑体"/>
          <w:i/>
          <w:iCs/>
          <w:color w:val="0000FF"/>
          <w:sz w:val="52"/>
          <w:szCs w:val="52"/>
        </w:rPr>
        <w:t>CMP功能手册</w:t>
      </w:r>
    </w:p>
    <w:p>
      <w:pPr>
        <w:jc w:val="center"/>
        <w:rPr>
          <w:rFonts w:ascii="Arial" w:hAnsi="Arial" w:eastAsia="楷体_GB2312"/>
          <w:b/>
          <w:sz w:val="52"/>
        </w:rPr>
      </w:pPr>
      <w:r>
        <w:rPr>
          <w:rFonts w:ascii="宋体" w:hAnsi="宋体"/>
          <w:b/>
          <w:sz w:val="20"/>
        </w:rPr>
        <w:pict>
          <v:group id="Group 677" o:spid="_x0000_s1026" o:spt="203" style="position:absolute;left:0pt;margin-left:4.3pt;margin-top:18.25pt;height:7.75pt;width:445.7pt;z-index:251658240;mso-width-relative:page;mso-height-relative:page;" coordorigin="1770,5130" coordsize="834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">
            <o:lock v:ext="edit"/>
            <v:line id="Line 678" o:spid="_x0000_s1027" o:spt="20" style="position:absolute;left:1770;top:5130;height:0;width:8340;" o:connectortype="straigh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">
              <v:path arrowok="t"/>
              <v:fill focussize="0,0"/>
              <v:stroke/>
              <v:imagedata o:title=""/>
              <o:lock v:ext="edit"/>
            </v:line>
            <v:line id="Line 679" o:spid="_x0000_s1028" o:spt="20" style="position:absolute;left:1770;top:5250;height:0;width:8340;" o:connectortype="straigh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">
              <v:path arrowok="t"/>
              <v:fill focussize="0,0"/>
              <v:stroke/>
              <v:imagedata o:title=""/>
              <o:lock v:ext="edit"/>
            </v:line>
          </v:group>
        </w:pict>
      </w:r>
    </w:p>
    <w:p>
      <w:pPr>
        <w:jc w:val="center"/>
        <w:rPr>
          <w:rFonts w:ascii="Arial" w:hAnsi="Arial" w:eastAsia="楷体_GB2312"/>
          <w:b/>
          <w:sz w:val="52"/>
        </w:rPr>
      </w:pPr>
    </w:p>
    <w:p>
      <w:pPr>
        <w:rPr>
          <w:rFonts w:eastAsia="楷体_GB2312"/>
          <w:sz w:val="20"/>
        </w:rPr>
      </w:pPr>
      <w:r>
        <w:rPr>
          <w:rFonts w:hint="eastAsia" w:eastAsia="楷体_GB2312"/>
          <w:sz w:val="20"/>
        </w:rPr>
        <w:t xml:space="preserve">                                             </w:t>
      </w:r>
    </w:p>
    <w:p>
      <w:pPr>
        <w:jc w:val="center"/>
        <w:rPr>
          <w:rFonts w:eastAsia="楷体_GB2312"/>
          <w:sz w:val="20"/>
        </w:rPr>
      </w:pPr>
    </w:p>
    <w:p>
      <w:pPr>
        <w:jc w:val="center"/>
        <w:rPr>
          <w:rFonts w:eastAsia="楷体_GB2312"/>
          <w:sz w:val="20"/>
        </w:rPr>
      </w:pPr>
    </w:p>
    <w:p>
      <w:pPr>
        <w:jc w:val="center"/>
        <w:rPr>
          <w:rFonts w:eastAsia="楷体_GB2312"/>
          <w:sz w:val="20"/>
        </w:rPr>
      </w:pPr>
    </w:p>
    <w:p>
      <w:pPr>
        <w:jc w:val="center"/>
        <w:rPr>
          <w:rFonts w:eastAsia="楷体_GB2312"/>
          <w:sz w:val="20"/>
        </w:rPr>
      </w:pPr>
    </w:p>
    <w:p>
      <w:pPr>
        <w:jc w:val="center"/>
        <w:rPr>
          <w:rFonts w:eastAsia="楷体_GB2312"/>
          <w:sz w:val="20"/>
        </w:rPr>
      </w:pPr>
    </w:p>
    <w:p>
      <w:pPr>
        <w:jc w:val="center"/>
        <w:rPr>
          <w:rFonts w:eastAsia="楷体_GB2312"/>
          <w:sz w:val="20"/>
        </w:rPr>
      </w:pPr>
    </w:p>
    <w:p>
      <w:pPr>
        <w:jc w:val="center"/>
        <w:rPr>
          <w:rFonts w:eastAsia="楷体_GB2312"/>
          <w:sz w:val="20"/>
        </w:rPr>
      </w:pPr>
    </w:p>
    <w:p>
      <w:pPr>
        <w:jc w:val="center"/>
        <w:rPr>
          <w:rFonts w:eastAsia="楷体_GB2312"/>
          <w:sz w:val="20"/>
        </w:rPr>
      </w:pPr>
    </w:p>
    <w:tbl>
      <w:tblPr>
        <w:tblStyle w:val="38"/>
        <w:tblW w:w="9127" w:type="dxa"/>
        <w:tblInd w:w="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2"/>
        <w:gridCol w:w="4297"/>
        <w:gridCol w:w="1484"/>
        <w:gridCol w:w="19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>
            <w:pPr>
              <w:jc w:val="center"/>
              <w:rPr>
                <w:rFonts w:eastAsia="楷体_GB2312"/>
                <w:sz w:val="20"/>
              </w:rPr>
            </w:pPr>
            <w:r>
              <w:rPr>
                <w:rFonts w:hint="eastAsia" w:eastAsia="楷体_GB2312"/>
                <w:sz w:val="20"/>
              </w:rPr>
              <w:t>编 写</w:t>
            </w:r>
          </w:p>
        </w:tc>
        <w:tc>
          <w:tcPr>
            <w:tcW w:w="4297" w:type="dxa"/>
          </w:tcPr>
          <w:p>
            <w:pPr>
              <w:jc w:val="center"/>
              <w:rPr>
                <w:rFonts w:eastAsia="楷体_GB2312"/>
                <w:sz w:val="20"/>
              </w:rPr>
            </w:pPr>
          </w:p>
        </w:tc>
        <w:tc>
          <w:tcPr>
            <w:tcW w:w="1484" w:type="dxa"/>
          </w:tcPr>
          <w:p>
            <w:pPr>
              <w:jc w:val="center"/>
              <w:rPr>
                <w:rFonts w:eastAsia="楷体_GB2312"/>
                <w:sz w:val="20"/>
              </w:rPr>
            </w:pPr>
            <w:r>
              <w:rPr>
                <w:rFonts w:hint="eastAsia" w:eastAsia="楷体_GB2312"/>
                <w:sz w:val="20"/>
              </w:rPr>
              <w:t>编写 时间</w:t>
            </w:r>
          </w:p>
        </w:tc>
        <w:tc>
          <w:tcPr>
            <w:tcW w:w="1904" w:type="dxa"/>
          </w:tcPr>
          <w:p>
            <w:pPr>
              <w:jc w:val="center"/>
              <w:rPr>
                <w:rFonts w:eastAsia="楷体_GB2312"/>
                <w:sz w:val="20"/>
              </w:rPr>
            </w:pPr>
            <w:r>
              <w:rPr>
                <w:rFonts w:hint="eastAsia" w:eastAsia="楷体_GB2312"/>
                <w:sz w:val="20"/>
              </w:rPr>
              <w:t>20170</w:t>
            </w:r>
            <w:r>
              <w:rPr>
                <w:rFonts w:hint="eastAsia" w:eastAsia="楷体_GB2312"/>
                <w:sz w:val="2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>
            <w:pPr>
              <w:jc w:val="center"/>
              <w:rPr>
                <w:rFonts w:eastAsia="楷体_GB2312"/>
                <w:sz w:val="20"/>
              </w:rPr>
            </w:pPr>
            <w:r>
              <w:rPr>
                <w:rFonts w:hint="eastAsia" w:eastAsia="楷体_GB2312"/>
                <w:sz w:val="20"/>
              </w:rPr>
              <w:t>审 批</w:t>
            </w:r>
          </w:p>
        </w:tc>
        <w:tc>
          <w:tcPr>
            <w:tcW w:w="4297" w:type="dxa"/>
          </w:tcPr>
          <w:p>
            <w:pPr>
              <w:jc w:val="center"/>
              <w:rPr>
                <w:rFonts w:eastAsia="楷体_GB2312"/>
                <w:sz w:val="20"/>
              </w:rPr>
            </w:pPr>
            <w:r>
              <w:rPr>
                <w:rFonts w:hint="eastAsia" w:eastAsia="楷体_GB2312"/>
                <w:sz w:val="20"/>
              </w:rPr>
              <w:t>审批者姓名（及其职务）</w:t>
            </w:r>
          </w:p>
        </w:tc>
        <w:tc>
          <w:tcPr>
            <w:tcW w:w="1484" w:type="dxa"/>
          </w:tcPr>
          <w:p>
            <w:pPr>
              <w:jc w:val="center"/>
              <w:rPr>
                <w:rFonts w:eastAsia="楷体_GB2312"/>
                <w:sz w:val="20"/>
              </w:rPr>
            </w:pPr>
            <w:r>
              <w:rPr>
                <w:rFonts w:hint="eastAsia" w:eastAsia="楷体_GB2312"/>
                <w:sz w:val="20"/>
              </w:rPr>
              <w:t>审批 时间</w:t>
            </w:r>
          </w:p>
        </w:tc>
        <w:tc>
          <w:tcPr>
            <w:tcW w:w="1904" w:type="dxa"/>
          </w:tcPr>
          <w:p>
            <w:pPr>
              <w:jc w:val="center"/>
              <w:rPr>
                <w:rFonts w:eastAsia="楷体_GB2312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42" w:type="dxa"/>
            <w:vAlign w:val="center"/>
          </w:tcPr>
          <w:p>
            <w:pPr>
              <w:jc w:val="center"/>
              <w:rPr>
                <w:rFonts w:eastAsia="楷体_GB2312"/>
                <w:sz w:val="20"/>
              </w:rPr>
            </w:pPr>
            <w:r>
              <w:rPr>
                <w:rFonts w:hint="eastAsia" w:eastAsia="楷体_GB2312"/>
                <w:sz w:val="20"/>
              </w:rPr>
              <w:t>版本</w:t>
            </w:r>
          </w:p>
        </w:tc>
        <w:tc>
          <w:tcPr>
            <w:tcW w:w="7685" w:type="dxa"/>
            <w:gridSpan w:val="3"/>
          </w:tcPr>
          <w:p>
            <w:pPr>
              <w:jc w:val="center"/>
              <w:rPr>
                <w:rFonts w:eastAsia="楷体_GB2312"/>
                <w:sz w:val="20"/>
              </w:rPr>
            </w:pPr>
            <w:r>
              <w:rPr>
                <w:rFonts w:hint="eastAsia" w:eastAsia="楷体_GB2312"/>
                <w:sz w:val="20"/>
              </w:rPr>
              <w:t>V1.1</w:t>
            </w:r>
          </w:p>
        </w:tc>
      </w:tr>
    </w:tbl>
    <w:p>
      <w:pPr>
        <w:widowControl/>
        <w:spacing w:before="240"/>
        <w:jc w:val="center"/>
      </w:pPr>
      <w:r>
        <w:rPr>
          <w:rFonts w:hint="eastAsia"/>
        </w:rPr>
        <w:t>文档中的全部内容属北京联想调频科技有限公司所有，</w:t>
      </w:r>
    </w:p>
    <w:p>
      <w:pPr>
        <w:jc w:val="center"/>
        <w:rPr>
          <w:rFonts w:eastAsia="楷体_GB2312"/>
        </w:rPr>
        <w:sectPr>
          <w:footerReference r:id="rId3" w:type="even"/>
          <w:type w:val="nextColumn"/>
          <w:pgSz w:w="11907" w:h="16840"/>
          <w:pgMar w:top="1701" w:right="1134" w:bottom="1134" w:left="1134" w:header="851" w:footer="992" w:gutter="567"/>
          <w:pgBorders w:display="firstPage">
            <w:top w:val="single" w:color="auto" w:sz="4" w:space="1"/>
            <w:left w:val="single" w:color="auto" w:sz="4" w:space="1"/>
            <w:bottom w:val="single" w:color="auto" w:sz="4" w:space="1"/>
            <w:right w:val="single" w:color="auto" w:sz="4" w:space="1"/>
          </w:pgBorders>
          <w:cols w:space="720" w:num="1"/>
          <w:docGrid w:type="lines" w:linePitch="312" w:charSpace="0"/>
        </w:sectPr>
      </w:pPr>
      <w:r>
        <w:rPr>
          <w:rFonts w:hint="eastAsia"/>
        </w:rPr>
        <w:t>未经允许，不可全部或部分发表、复制、使用于任何目的。</w:t>
      </w:r>
    </w:p>
    <w:p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文档修订摘要</w:t>
      </w:r>
    </w:p>
    <w:p>
      <w:pPr>
        <w:rPr>
          <w:b/>
        </w:rPr>
      </w:pPr>
    </w:p>
    <w:tbl>
      <w:tblPr>
        <w:tblStyle w:val="38"/>
        <w:tblW w:w="860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2"/>
        <w:gridCol w:w="900"/>
        <w:gridCol w:w="4526"/>
        <w:gridCol w:w="1077"/>
        <w:gridCol w:w="9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62" w:hRule="atLeast"/>
          <w:jc w:val="center"/>
        </w:trPr>
        <w:tc>
          <w:tcPr>
            <w:tcW w:w="1122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900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修订号</w:t>
            </w:r>
          </w:p>
        </w:tc>
        <w:tc>
          <w:tcPr>
            <w:tcW w:w="4526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077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著者</w:t>
            </w:r>
          </w:p>
        </w:tc>
        <w:tc>
          <w:tcPr>
            <w:tcW w:w="977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审阅者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89" w:hRule="atLeast"/>
          <w:jc w:val="center"/>
        </w:trPr>
        <w:tc>
          <w:tcPr>
            <w:tcW w:w="112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201707</w:t>
            </w:r>
          </w:p>
        </w:tc>
        <w:tc>
          <w:tcPr>
            <w:tcW w:w="900" w:type="dxa"/>
            <w:vAlign w:val="center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1.1</w:t>
            </w:r>
          </w:p>
        </w:tc>
        <w:tc>
          <w:tcPr>
            <w:tcW w:w="4526" w:type="dxa"/>
            <w:vAlign w:val="center"/>
          </w:tcPr>
          <w:p>
            <w:r>
              <w:rPr>
                <w:rFonts w:hint="eastAsia"/>
              </w:rPr>
              <w:t>初稿</w:t>
            </w:r>
          </w:p>
        </w:tc>
        <w:tc>
          <w:tcPr>
            <w:tcW w:w="1077" w:type="dxa"/>
            <w:vAlign w:val="center"/>
          </w:tcPr>
          <w:p>
            <w:pPr>
              <w:jc w:val="center"/>
            </w:pPr>
          </w:p>
        </w:tc>
        <w:tc>
          <w:tcPr>
            <w:tcW w:w="977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89" w:hRule="atLeast"/>
          <w:jc w:val="center"/>
        </w:trPr>
        <w:tc>
          <w:tcPr>
            <w:tcW w:w="1122" w:type="dxa"/>
            <w:vAlign w:val="center"/>
          </w:tcPr>
          <w:p>
            <w:pPr>
              <w:jc w:val="center"/>
            </w:pPr>
          </w:p>
        </w:tc>
        <w:tc>
          <w:tcPr>
            <w:tcW w:w="900" w:type="dxa"/>
            <w:vAlign w:val="center"/>
          </w:tcPr>
          <w:p>
            <w:pPr>
              <w:jc w:val="center"/>
            </w:pPr>
          </w:p>
        </w:tc>
        <w:tc>
          <w:tcPr>
            <w:tcW w:w="4526" w:type="dxa"/>
            <w:vAlign w:val="center"/>
          </w:tcPr>
          <w:p>
            <w:pPr>
              <w:pStyle w:val="47"/>
              <w:ind w:firstLine="0" w:firstLineChars="0"/>
            </w:pPr>
          </w:p>
        </w:tc>
        <w:tc>
          <w:tcPr>
            <w:tcW w:w="1077" w:type="dxa"/>
            <w:vAlign w:val="center"/>
          </w:tcPr>
          <w:p>
            <w:pPr>
              <w:jc w:val="center"/>
            </w:pPr>
          </w:p>
        </w:tc>
        <w:tc>
          <w:tcPr>
            <w:tcW w:w="977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89" w:hRule="atLeast"/>
          <w:jc w:val="center"/>
        </w:trPr>
        <w:tc>
          <w:tcPr>
            <w:tcW w:w="1122" w:type="dxa"/>
            <w:vAlign w:val="center"/>
          </w:tcPr>
          <w:p>
            <w:pPr>
              <w:jc w:val="center"/>
            </w:pPr>
          </w:p>
        </w:tc>
        <w:tc>
          <w:tcPr>
            <w:tcW w:w="900" w:type="dxa"/>
            <w:vAlign w:val="center"/>
          </w:tcPr>
          <w:p>
            <w:pPr>
              <w:jc w:val="center"/>
            </w:pPr>
          </w:p>
        </w:tc>
        <w:tc>
          <w:tcPr>
            <w:tcW w:w="4526" w:type="dxa"/>
            <w:vAlign w:val="center"/>
          </w:tcPr>
          <w:p/>
        </w:tc>
        <w:tc>
          <w:tcPr>
            <w:tcW w:w="1077" w:type="dxa"/>
            <w:vAlign w:val="center"/>
          </w:tcPr>
          <w:p>
            <w:pPr>
              <w:jc w:val="center"/>
            </w:pPr>
          </w:p>
        </w:tc>
        <w:tc>
          <w:tcPr>
            <w:tcW w:w="977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89" w:hRule="atLeast"/>
          <w:jc w:val="center"/>
        </w:trPr>
        <w:tc>
          <w:tcPr>
            <w:tcW w:w="1122" w:type="dxa"/>
            <w:vAlign w:val="center"/>
          </w:tcPr>
          <w:p>
            <w:pPr>
              <w:jc w:val="center"/>
            </w:pPr>
          </w:p>
        </w:tc>
        <w:tc>
          <w:tcPr>
            <w:tcW w:w="900" w:type="dxa"/>
            <w:vAlign w:val="center"/>
          </w:tcPr>
          <w:p>
            <w:pPr>
              <w:jc w:val="center"/>
            </w:pPr>
          </w:p>
        </w:tc>
        <w:tc>
          <w:tcPr>
            <w:tcW w:w="4526" w:type="dxa"/>
            <w:vAlign w:val="center"/>
          </w:tcPr>
          <w:p/>
        </w:tc>
        <w:tc>
          <w:tcPr>
            <w:tcW w:w="1077" w:type="dxa"/>
            <w:vAlign w:val="center"/>
          </w:tcPr>
          <w:p>
            <w:pPr>
              <w:jc w:val="center"/>
            </w:pPr>
          </w:p>
        </w:tc>
        <w:tc>
          <w:tcPr>
            <w:tcW w:w="977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89" w:hRule="atLeast"/>
          <w:jc w:val="center"/>
        </w:trPr>
        <w:tc>
          <w:tcPr>
            <w:tcW w:w="1122" w:type="dxa"/>
            <w:vAlign w:val="center"/>
          </w:tcPr>
          <w:p>
            <w:pPr>
              <w:jc w:val="center"/>
            </w:pPr>
          </w:p>
        </w:tc>
        <w:tc>
          <w:tcPr>
            <w:tcW w:w="900" w:type="dxa"/>
            <w:vAlign w:val="center"/>
          </w:tcPr>
          <w:p>
            <w:pPr>
              <w:jc w:val="center"/>
            </w:pPr>
          </w:p>
        </w:tc>
        <w:tc>
          <w:tcPr>
            <w:tcW w:w="4526" w:type="dxa"/>
            <w:vAlign w:val="center"/>
          </w:tcPr>
          <w:p/>
        </w:tc>
        <w:tc>
          <w:tcPr>
            <w:tcW w:w="1077" w:type="dxa"/>
            <w:vAlign w:val="center"/>
          </w:tcPr>
          <w:p>
            <w:pPr>
              <w:jc w:val="center"/>
            </w:pPr>
          </w:p>
        </w:tc>
        <w:tc>
          <w:tcPr>
            <w:tcW w:w="977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89" w:hRule="atLeast"/>
          <w:jc w:val="center"/>
        </w:trPr>
        <w:tc>
          <w:tcPr>
            <w:tcW w:w="1122" w:type="dxa"/>
            <w:vAlign w:val="center"/>
          </w:tcPr>
          <w:p>
            <w:pPr>
              <w:jc w:val="center"/>
            </w:pPr>
          </w:p>
        </w:tc>
        <w:tc>
          <w:tcPr>
            <w:tcW w:w="900" w:type="dxa"/>
            <w:vAlign w:val="center"/>
          </w:tcPr>
          <w:p>
            <w:pPr>
              <w:jc w:val="center"/>
            </w:pPr>
          </w:p>
        </w:tc>
        <w:tc>
          <w:tcPr>
            <w:tcW w:w="4526" w:type="dxa"/>
            <w:vAlign w:val="center"/>
          </w:tcPr>
          <w:p/>
        </w:tc>
        <w:tc>
          <w:tcPr>
            <w:tcW w:w="1077" w:type="dxa"/>
            <w:vAlign w:val="center"/>
          </w:tcPr>
          <w:p>
            <w:pPr>
              <w:jc w:val="center"/>
            </w:pPr>
          </w:p>
        </w:tc>
        <w:tc>
          <w:tcPr>
            <w:tcW w:w="977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89" w:hRule="atLeast"/>
          <w:jc w:val="center"/>
        </w:trPr>
        <w:tc>
          <w:tcPr>
            <w:tcW w:w="1122" w:type="dxa"/>
            <w:vAlign w:val="center"/>
          </w:tcPr>
          <w:p>
            <w:pPr>
              <w:jc w:val="center"/>
            </w:pPr>
          </w:p>
        </w:tc>
        <w:tc>
          <w:tcPr>
            <w:tcW w:w="900" w:type="dxa"/>
            <w:vAlign w:val="center"/>
          </w:tcPr>
          <w:p>
            <w:pPr>
              <w:jc w:val="center"/>
            </w:pPr>
          </w:p>
        </w:tc>
        <w:tc>
          <w:tcPr>
            <w:tcW w:w="4526" w:type="dxa"/>
            <w:vAlign w:val="center"/>
          </w:tcPr>
          <w:p/>
        </w:tc>
        <w:tc>
          <w:tcPr>
            <w:tcW w:w="1077" w:type="dxa"/>
            <w:vAlign w:val="center"/>
          </w:tcPr>
          <w:p>
            <w:pPr>
              <w:jc w:val="center"/>
            </w:pPr>
          </w:p>
        </w:tc>
        <w:tc>
          <w:tcPr>
            <w:tcW w:w="977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89" w:hRule="atLeast"/>
          <w:jc w:val="center"/>
        </w:trPr>
        <w:tc>
          <w:tcPr>
            <w:tcW w:w="1122" w:type="dxa"/>
            <w:vAlign w:val="center"/>
          </w:tcPr>
          <w:p>
            <w:pPr>
              <w:jc w:val="center"/>
            </w:pPr>
          </w:p>
        </w:tc>
        <w:tc>
          <w:tcPr>
            <w:tcW w:w="900" w:type="dxa"/>
            <w:vAlign w:val="center"/>
          </w:tcPr>
          <w:p>
            <w:pPr>
              <w:jc w:val="center"/>
            </w:pPr>
          </w:p>
        </w:tc>
        <w:tc>
          <w:tcPr>
            <w:tcW w:w="4526" w:type="dxa"/>
            <w:vAlign w:val="center"/>
          </w:tcPr>
          <w:p/>
        </w:tc>
        <w:tc>
          <w:tcPr>
            <w:tcW w:w="1077" w:type="dxa"/>
            <w:vAlign w:val="center"/>
          </w:tcPr>
          <w:p>
            <w:pPr>
              <w:jc w:val="center"/>
            </w:pPr>
          </w:p>
        </w:tc>
        <w:tc>
          <w:tcPr>
            <w:tcW w:w="977" w:type="dxa"/>
            <w:vAlign w:val="center"/>
          </w:tcPr>
          <w:p>
            <w:pPr>
              <w:jc w:val="center"/>
            </w:pPr>
          </w:p>
        </w:tc>
      </w:tr>
    </w:tbl>
    <w:p>
      <w:pPr>
        <w:rPr>
          <w:sz w:val="24"/>
        </w:rPr>
      </w:pPr>
    </w:p>
    <w:p>
      <w:pPr>
        <w:sectPr>
          <w:headerReference r:id="rId4" w:type="default"/>
          <w:footerReference r:id="rId5" w:type="default"/>
          <w:type w:val="nextColumn"/>
          <w:pgSz w:w="11907" w:h="16840"/>
          <w:pgMar w:top="1701" w:right="1134" w:bottom="1134" w:left="1134" w:header="851" w:footer="992" w:gutter="567"/>
          <w:cols w:space="720" w:num="1"/>
          <w:docGrid w:type="lines" w:linePitch="312" w:charSpace="0"/>
        </w:sectPr>
      </w:pPr>
    </w:p>
    <w:p>
      <w:pPr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目录</w:t>
      </w:r>
    </w:p>
    <w:p>
      <w:pPr>
        <w:pStyle w:val="25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  <w:sz w:val="18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  <w:sz w:val="18"/>
        </w:rPr>
        <w:instrText xml:space="preserve">TOC \o "1-3" \h \u </w:instrText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  <w:sz w:val="18"/>
        </w:rPr>
        <w:fldChar w:fldCharType="separate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_Toc2087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</w:rPr>
        <w:t xml:space="preserve">第1章 </w:t>
      </w:r>
      <w:r>
        <w:t>功能概览</w:t>
      </w:r>
      <w:r>
        <w:tab/>
      </w:r>
      <w:r>
        <w:fldChar w:fldCharType="begin"/>
      </w:r>
      <w:r>
        <w:instrText xml:space="preserve"> PAGEREF _Toc2087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pStyle w:val="30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_Toc6648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</w:rPr>
        <w:t>描述</w:t>
      </w:r>
      <w:r>
        <w:tab/>
      </w:r>
      <w:r>
        <w:fldChar w:fldCharType="begin"/>
      </w:r>
      <w:r>
        <w:instrText xml:space="preserve"> PAGEREF _Toc6648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pStyle w:val="30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_Toc24358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</w:rPr>
        <w:t xml:space="preserve">1.1 </w:t>
      </w:r>
      <w:r>
        <w:t>功能概览</w:t>
      </w:r>
      <w:r>
        <w:tab/>
      </w:r>
      <w:r>
        <w:fldChar w:fldCharType="begin"/>
      </w:r>
      <w:r>
        <w:instrText xml:space="preserve"> PAGEREF _Toc24358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pStyle w:val="25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_Toc13483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</w:rPr>
        <w:t>第2章 CMP管理平台</w:t>
      </w:r>
      <w:r>
        <w:tab/>
      </w:r>
      <w:r>
        <w:fldChar w:fldCharType="begin"/>
      </w:r>
      <w:r>
        <w:instrText xml:space="preserve"> PAGEREF _Toc13483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pStyle w:val="30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_Toc17953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</w:rPr>
        <w:t xml:space="preserve">2.1 </w:t>
      </w:r>
      <w:r>
        <w:t>注册登录</w:t>
      </w:r>
      <w:r>
        <w:tab/>
      </w:r>
      <w:r>
        <w:fldChar w:fldCharType="begin"/>
      </w:r>
      <w:r>
        <w:instrText xml:space="preserve"> PAGEREF _Toc17953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pStyle w:val="19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_Toc6177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</w:rPr>
        <w:t>2.1.1 登录</w:t>
      </w:r>
      <w:r>
        <w:tab/>
      </w:r>
      <w:r>
        <w:fldChar w:fldCharType="begin"/>
      </w:r>
      <w:r>
        <w:instrText xml:space="preserve"> PAGEREF _Toc6177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pStyle w:val="30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_Toc6570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</w:rPr>
        <w:t xml:space="preserve">2.2 </w:t>
      </w:r>
      <w:r>
        <w:t>管理中心</w:t>
      </w:r>
      <w:r>
        <w:tab/>
      </w:r>
      <w:r>
        <w:fldChar w:fldCharType="begin"/>
      </w:r>
      <w:r>
        <w:instrText xml:space="preserve"> PAGEREF _Toc6570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pStyle w:val="19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_Toc20073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</w:rPr>
        <w:t>2.2.1 账户资料</w:t>
      </w:r>
      <w:r>
        <w:tab/>
      </w:r>
      <w:r>
        <w:fldChar w:fldCharType="begin"/>
      </w:r>
      <w:r>
        <w:instrText xml:space="preserve"> PAGEREF _Toc20073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pStyle w:val="19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_Toc25677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</w:rPr>
        <w:t>2.2.2 告警规则设置</w:t>
      </w:r>
      <w:r>
        <w:tab/>
      </w:r>
      <w:r>
        <w:fldChar w:fldCharType="begin"/>
      </w:r>
      <w:r>
        <w:instrText xml:space="preserve"> PAGEREF _Toc25677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pStyle w:val="19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_Toc9645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</w:rPr>
        <w:t xml:space="preserve">2.2.3 </w:t>
      </w:r>
      <w:r>
        <w:rPr>
          <w:rFonts w:hint="eastAsia"/>
          <w:lang w:eastAsia="zh-CN"/>
        </w:rPr>
        <w:t>发送告警消息</w:t>
      </w:r>
      <w:r>
        <w:tab/>
      </w:r>
      <w:r>
        <w:fldChar w:fldCharType="begin"/>
      </w:r>
      <w:r>
        <w:instrText xml:space="preserve"> PAGEREF _Toc9645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pStyle w:val="19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_Toc14870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</w:rPr>
        <w:t xml:space="preserve">2.2.4 </w:t>
      </w:r>
      <w:r>
        <w:rPr>
          <w:rFonts w:hint="eastAsia"/>
          <w:lang w:eastAsia="zh-CN"/>
        </w:rPr>
        <w:t>告警消息记录</w:t>
      </w:r>
      <w:r>
        <w:tab/>
      </w:r>
      <w:r>
        <w:fldChar w:fldCharType="begin"/>
      </w:r>
      <w:r>
        <w:instrText xml:space="preserve"> PAGEREF _Toc14870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pStyle w:val="30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_Toc3629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</w:rPr>
        <w:t xml:space="preserve">2.3 </w:t>
      </w:r>
      <w:r>
        <w:t>客户中心</w:t>
      </w:r>
      <w:r>
        <w:tab/>
      </w:r>
      <w:r>
        <w:fldChar w:fldCharType="begin"/>
      </w:r>
      <w:r>
        <w:instrText xml:space="preserve"> PAGEREF _Toc3629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pStyle w:val="19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_Toc19747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</w:rPr>
        <w:t xml:space="preserve">2.3.1 </w:t>
      </w:r>
      <w:r>
        <w:rPr>
          <w:rFonts w:hint="eastAsia"/>
          <w:lang w:eastAsia="zh-CN"/>
        </w:rPr>
        <w:t>单卡流量查询</w:t>
      </w:r>
      <w:r>
        <w:tab/>
      </w:r>
      <w:r>
        <w:fldChar w:fldCharType="begin"/>
      </w:r>
      <w:r>
        <w:instrText xml:space="preserve"> PAGEREF _Toc19747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pStyle w:val="19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_Toc20738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</w:rPr>
        <w:t xml:space="preserve">2.3.2 </w:t>
      </w:r>
      <w:r>
        <w:rPr>
          <w:rFonts w:hint="eastAsia"/>
          <w:lang w:eastAsia="zh-CN"/>
        </w:rPr>
        <w:t>批量卡月流量查询</w:t>
      </w:r>
      <w:r>
        <w:tab/>
      </w:r>
      <w:r>
        <w:fldChar w:fldCharType="begin"/>
      </w:r>
      <w:r>
        <w:instrText xml:space="preserve"> PAGEREF _Toc20738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pStyle w:val="19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_Toc27599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</w:rPr>
        <w:t xml:space="preserve">2.3.3 </w:t>
      </w:r>
      <w:r>
        <w:rPr>
          <w:rFonts w:hint="eastAsia"/>
          <w:lang w:eastAsia="zh-CN"/>
        </w:rPr>
        <w:t>企业客户首页</w:t>
      </w:r>
      <w:r>
        <w:tab/>
      </w:r>
      <w:r>
        <w:fldChar w:fldCharType="begin"/>
      </w:r>
      <w:r>
        <w:instrText xml:space="preserve"> PAGEREF _Toc27599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pStyle w:val="30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_Toc11806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</w:rPr>
        <w:t xml:space="preserve">2.4 </w:t>
      </w:r>
      <w:r>
        <w:t>号卡中心</w:t>
      </w:r>
      <w:r>
        <w:tab/>
      </w:r>
      <w:r>
        <w:fldChar w:fldCharType="begin"/>
      </w:r>
      <w:r>
        <w:instrText xml:space="preserve"> PAGEREF _Toc11806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pStyle w:val="19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_Toc23870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</w:rPr>
        <w:t xml:space="preserve">2.4.1 </w:t>
      </w:r>
      <w:r>
        <w:rPr>
          <w:rFonts w:hint="eastAsia"/>
          <w:lang w:eastAsia="zh-CN"/>
        </w:rPr>
        <w:t>物联网卡短信发送</w:t>
      </w:r>
      <w:r>
        <w:tab/>
      </w:r>
      <w:r>
        <w:fldChar w:fldCharType="begin"/>
      </w:r>
      <w:r>
        <w:instrText xml:space="preserve"> PAGEREF _Toc23870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pStyle w:val="30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_Toc8995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</w:rPr>
        <w:t xml:space="preserve">2.5 </w:t>
      </w:r>
      <w:r>
        <w:rPr>
          <w:rFonts w:hint="eastAsia"/>
          <w:lang w:eastAsia="zh-CN"/>
        </w:rPr>
        <w:t>订购中心</w:t>
      </w:r>
      <w:r>
        <w:tab/>
      </w:r>
      <w:r>
        <w:fldChar w:fldCharType="begin"/>
      </w:r>
      <w:r>
        <w:instrText xml:space="preserve"> PAGEREF _Toc8995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pStyle w:val="19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_Toc30552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</w:rPr>
        <w:t>2.5.1 订购记录查询</w:t>
      </w:r>
      <w:r>
        <w:tab/>
      </w:r>
      <w:r>
        <w:fldChar w:fldCharType="begin"/>
      </w:r>
      <w:r>
        <w:instrText xml:space="preserve"> PAGEREF _Toc30552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pStyle w:val="30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_Toc27134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</w:rPr>
        <w:t xml:space="preserve">2.6 </w:t>
      </w:r>
      <w:r>
        <w:t>余额中心</w:t>
      </w:r>
      <w:r>
        <w:tab/>
      </w:r>
      <w:r>
        <w:fldChar w:fldCharType="begin"/>
      </w:r>
      <w:r>
        <w:instrText xml:space="preserve"> PAGEREF _Toc27134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pStyle w:val="19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_Toc24939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</w:rPr>
        <w:t>2.6.1 企业余额信息</w:t>
      </w:r>
      <w:r>
        <w:tab/>
      </w:r>
      <w:r>
        <w:fldChar w:fldCharType="begin"/>
      </w:r>
      <w:r>
        <w:instrText xml:space="preserve"> PAGEREF _Toc24939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pStyle w:val="30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_Toc30071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  <w:lang w:eastAsia="zh-CN"/>
        </w:rPr>
        <w:t>2.7 能力平台</w:t>
      </w:r>
      <w:r>
        <w:tab/>
      </w:r>
      <w:r>
        <w:fldChar w:fldCharType="begin"/>
      </w:r>
      <w:r>
        <w:instrText xml:space="preserve"> PAGEREF _Toc30071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pStyle w:val="19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_Toc20749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  <w:lang w:eastAsia="zh-CN"/>
        </w:rPr>
        <w:t>2.7.1 能力开放</w:t>
      </w:r>
      <w:r>
        <w:tab/>
      </w:r>
      <w:r>
        <w:fldChar w:fldCharType="begin"/>
      </w:r>
      <w:r>
        <w:instrText xml:space="preserve"> PAGEREF _Toc20749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pStyle w:val="30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_Toc8970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  <w:lang w:val="en-US" w:eastAsia="zh-CN"/>
        </w:rPr>
        <w:t>2.8 企业网站定制</w:t>
      </w:r>
      <w:r>
        <w:tab/>
      </w:r>
      <w:r>
        <w:fldChar w:fldCharType="begin"/>
      </w:r>
      <w:r>
        <w:instrText xml:space="preserve"> PAGEREF _Toc8970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pStyle w:val="19"/>
        <w:tabs>
          <w:tab w:val="right" w:leader="dot" w:pos="9072"/>
        </w:tabs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begin"/>
      </w:r>
      <w:r>
        <w:rPr>
          <w:rFonts w:hint="eastAsia" w:ascii="新宋体" w:hAnsi="新宋体" w:eastAsia="新宋体" w:cs="新宋体"/>
          <w:bCs/>
          <w:i/>
          <w:iCs/>
          <w:vanish/>
        </w:rPr>
        <w:instrText xml:space="preserve"> HYPERLINK \l _Toc15104 </w:instrText>
      </w:r>
      <w:r>
        <w:rPr>
          <w:rFonts w:hint="eastAsia" w:ascii="新宋体" w:hAnsi="新宋体" w:eastAsia="新宋体" w:cs="新宋体"/>
          <w:bCs/>
          <w:i/>
          <w:iCs/>
          <w:vanish/>
        </w:rPr>
        <w:fldChar w:fldCharType="separate"/>
      </w:r>
      <w:r>
        <w:rPr>
          <w:rFonts w:hint="eastAsia"/>
          <w:lang w:val="en-US" w:eastAsia="zh-CN"/>
        </w:rPr>
        <w:t>2.8.1 企业网站定制</w:t>
      </w:r>
      <w:r>
        <w:tab/>
      </w:r>
      <w:r>
        <w:fldChar w:fldCharType="begin"/>
      </w:r>
      <w:r>
        <w:instrText xml:space="preserve"> PAGEREF _Toc15104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rPr>
          <w:rFonts w:ascii="Arial" w:hAnsi="Arial"/>
          <w:bCs/>
          <w:i/>
          <w:iCs/>
          <w:vanish/>
          <w:color w:val="0000FF"/>
          <w:sz w:val="18"/>
        </w:rPr>
      </w:pPr>
      <w:r>
        <w:rPr>
          <w:rFonts w:hint="eastAsia" w:ascii="新宋体" w:hAnsi="新宋体" w:eastAsia="新宋体" w:cs="新宋体"/>
          <w:bCs/>
          <w:i/>
          <w:iCs/>
          <w:vanish/>
          <w:color w:val="0000FF"/>
        </w:rPr>
        <w:fldChar w:fldCharType="end"/>
      </w:r>
    </w:p>
    <w:p>
      <w:pPr>
        <w:rPr>
          <w:rFonts w:ascii="Arial" w:hAnsi="Arial"/>
          <w:bCs/>
          <w:i/>
          <w:iCs/>
          <w:vanish/>
          <w:color w:val="0000FF"/>
          <w:sz w:val="18"/>
        </w:rPr>
      </w:pPr>
    </w:p>
    <w:p>
      <w:pPr>
        <w:tabs>
          <w:tab w:val="left" w:pos="2055"/>
        </w:tabs>
        <w:sectPr>
          <w:footerReference r:id="rId6" w:type="default"/>
          <w:type w:val="nextColumn"/>
          <w:pgSz w:w="11907" w:h="16840"/>
          <w:pgMar w:top="1701" w:right="1134" w:bottom="1134" w:left="1134" w:header="851" w:footer="992" w:gutter="567"/>
          <w:pgNumType w:fmt="lowerRoman" w:start="1"/>
          <w:cols w:space="720" w:num="1"/>
          <w:docGrid w:type="lines" w:linePitch="312" w:charSpace="0"/>
        </w:sectPr>
      </w:pPr>
      <w:r>
        <w:tab/>
      </w:r>
    </w:p>
    <w:p>
      <w:pPr>
        <w:tabs>
          <w:tab w:val="left" w:pos="2055"/>
        </w:tabs>
        <w:sectPr>
          <w:type w:val="continuous"/>
          <w:pgSz w:w="11907" w:h="16840"/>
          <w:pgMar w:top="1701" w:right="1134" w:bottom="1134" w:left="1134" w:header="851" w:footer="992" w:gutter="567"/>
          <w:pgNumType w:fmt="lowerRoman" w:start="1"/>
          <w:cols w:space="720" w:num="1"/>
          <w:docGrid w:type="lines" w:linePitch="312" w:charSpace="0"/>
        </w:sectPr>
      </w:pPr>
    </w:p>
    <w:p>
      <w:pPr>
        <w:rPr>
          <w:rFonts w:cs="News Gothic MT"/>
          <w:i/>
          <w:iCs/>
          <w:color w:val="0000FF"/>
        </w:rPr>
      </w:pPr>
    </w:p>
    <w:p>
      <w:pPr>
        <w:pStyle w:val="2"/>
      </w:pPr>
      <w:bookmarkStart w:id="0" w:name="_Toc483499153"/>
      <w:bookmarkStart w:id="1" w:name="_Toc2087"/>
      <w:r>
        <w:t>功能概览</w:t>
      </w:r>
      <w:bookmarkEnd w:id="0"/>
      <w:bookmarkEnd w:id="1"/>
    </w:p>
    <w:p>
      <w:pPr>
        <w:pStyle w:val="3"/>
        <w:numPr>
          <w:ilvl w:val="0"/>
          <w:numId w:val="0"/>
        </w:numPr>
        <w:ind w:left="576" w:hanging="576"/>
      </w:pPr>
      <w:bookmarkStart w:id="2" w:name="_Toc483499154"/>
      <w:bookmarkStart w:id="3" w:name="_Toc6648"/>
      <w:r>
        <w:rPr>
          <w:rFonts w:hint="eastAsia"/>
        </w:rPr>
        <w:t>描述</w:t>
      </w:r>
      <w:bookmarkEnd w:id="2"/>
      <w:bookmarkEnd w:id="3"/>
    </w:p>
    <w:p>
      <w:pPr>
        <w:rPr>
          <w:rFonts w:ascii="Calibri" w:hAnsi="Calibri" w:cs="黑体"/>
        </w:rPr>
      </w:pPr>
      <w:r>
        <w:rPr>
          <w:rFonts w:hint="eastAsia" w:ascii="Calibri" w:hAnsi="Calibri" w:cs="黑体"/>
        </w:rPr>
        <w:t>CMP平台提供跨地域、跨设备、跨账户、跨网络、跨界的无缝智能连接，提供管理中心、客户中心、号卡中心、商品中心、订购中心、账务中心、余额中心等功能，为客户提供智能连接服务一体化方案。</w:t>
      </w:r>
    </w:p>
    <w:p>
      <w:pPr>
        <w:rPr>
          <w:rFonts w:ascii="Calibri" w:hAnsi="Calibri" w:cs="黑体"/>
        </w:rPr>
      </w:pPr>
    </w:p>
    <w:p>
      <w:pPr>
        <w:pStyle w:val="3"/>
      </w:pPr>
      <w:bookmarkStart w:id="4" w:name="_Toc483499155"/>
      <w:bookmarkStart w:id="5" w:name="_Toc24358"/>
      <w:r>
        <w:t>功能概览</w:t>
      </w:r>
      <w:bookmarkEnd w:id="4"/>
      <w:bookmarkEnd w:id="5"/>
    </w:p>
    <w:tbl>
      <w:tblPr>
        <w:tblStyle w:val="38"/>
        <w:tblpPr w:leftFromText="180" w:rightFromText="180" w:vertAnchor="text" w:horzAnchor="page" w:tblpX="1311" w:tblpY="1089"/>
        <w:tblOverlap w:val="never"/>
        <w:tblW w:w="1023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10"/>
        <w:gridCol w:w="2695"/>
        <w:gridCol w:w="62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3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0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ascii="Calibri" w:hAnsi="Calibri" w:eastAsia="宋体" w:cs="Calibri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一级功能</w:t>
            </w:r>
          </w:p>
        </w:tc>
        <w:tc>
          <w:tcPr>
            <w:tcW w:w="2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0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Calibri" w:hAnsi="Calibri" w:eastAsia="宋体" w:cs="Calibri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二级功能</w:t>
            </w:r>
          </w:p>
        </w:tc>
        <w:tc>
          <w:tcPr>
            <w:tcW w:w="6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0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Calibri" w:hAnsi="Calibri" w:eastAsia="宋体" w:cs="Calibri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功能说明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70" w:hRule="atLeast"/>
        </w:trPr>
        <w:tc>
          <w:tcPr>
            <w:tcW w:w="13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登录</w:t>
            </w:r>
          </w:p>
        </w:tc>
        <w:tc>
          <w:tcPr>
            <w:tcW w:w="2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jc w:val="both"/>
              <w:rPr>
                <w:rFonts w:hint="default" w:ascii="Calibri" w:hAnsi="Calibri" w:eastAsia="宋体" w:cs="Calibr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6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Calibri" w:hAnsi="Calibri" w:eastAsia="宋体" w:cs="Calibr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提供用户使用系统的入口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，</w:t>
            </w: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可以登录后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，</w:t>
            </w: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使用系统提供的功能服务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31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管理中心</w:t>
            </w:r>
          </w:p>
        </w:tc>
        <w:tc>
          <w:tcPr>
            <w:tcW w:w="2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Calibri" w:hAnsi="Calibri" w:eastAsia="宋体" w:cs="Calibr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账户资料</w:t>
            </w:r>
          </w:p>
        </w:tc>
        <w:tc>
          <w:tcPr>
            <w:tcW w:w="6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Calibri" w:hAnsi="Calibri" w:eastAsia="宋体" w:cs="Calibr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可修改账户密码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、</w:t>
            </w: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绑定第三方账号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31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Calibri" w:hAnsi="Calibri" w:eastAsia="宋体" w:cs="Calibr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告警规则设置</w:t>
            </w:r>
          </w:p>
        </w:tc>
        <w:tc>
          <w:tcPr>
            <w:tcW w:w="6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Calibri" w:hAnsi="Calibri" w:eastAsia="宋体" w:cs="Calibr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可设置流量或者其他业务的告警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31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发送告警消息</w:t>
            </w:r>
          </w:p>
        </w:tc>
        <w:tc>
          <w:tcPr>
            <w:tcW w:w="6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发送告警消息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31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告警消息记录</w:t>
            </w:r>
          </w:p>
        </w:tc>
        <w:tc>
          <w:tcPr>
            <w:tcW w:w="6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查看告警消息记录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31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客户中心</w:t>
            </w:r>
          </w:p>
        </w:tc>
        <w:tc>
          <w:tcPr>
            <w:tcW w:w="2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企业客户首页</w:t>
            </w:r>
          </w:p>
        </w:tc>
        <w:tc>
          <w:tcPr>
            <w:tcW w:w="6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企业客户首页信息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31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Calibri" w:hAnsi="Calibri" w:eastAsia="宋体" w:cs="Calibri"/>
                <w:b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Calibri" w:hAnsi="Calibri" w:eastAsia="宋体" w:cs="Calibr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批量卡月流量查询</w:t>
            </w:r>
          </w:p>
        </w:tc>
        <w:tc>
          <w:tcPr>
            <w:tcW w:w="6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Calibri" w:hAnsi="Calibri" w:eastAsia="宋体" w:cs="Calibr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可以批量查询多卡的流量信息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31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Calibri" w:hAnsi="Calibri" w:eastAsia="宋体" w:cs="Calibri"/>
                <w:b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Calibri" w:hAnsi="Calibri" w:eastAsia="宋体" w:cs="Calibr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单卡流量查询</w:t>
            </w:r>
          </w:p>
        </w:tc>
        <w:tc>
          <w:tcPr>
            <w:tcW w:w="6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Calibri" w:hAnsi="Calibri" w:eastAsia="宋体" w:cs="Calibr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可以查询单卡的流量信息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3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号卡中心</w:t>
            </w:r>
          </w:p>
        </w:tc>
        <w:tc>
          <w:tcPr>
            <w:tcW w:w="2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物联网卡短信发送</w:t>
            </w:r>
          </w:p>
        </w:tc>
        <w:tc>
          <w:tcPr>
            <w:tcW w:w="6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向物联网卡发送短信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3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订购中心</w:t>
            </w:r>
          </w:p>
        </w:tc>
        <w:tc>
          <w:tcPr>
            <w:tcW w:w="2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订购记录查询</w:t>
            </w:r>
          </w:p>
        </w:tc>
        <w:tc>
          <w:tcPr>
            <w:tcW w:w="6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查询产品订购记录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3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余额中心</w:t>
            </w:r>
          </w:p>
        </w:tc>
        <w:tc>
          <w:tcPr>
            <w:tcW w:w="2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企业余额信息</w:t>
            </w:r>
          </w:p>
        </w:tc>
        <w:tc>
          <w:tcPr>
            <w:tcW w:w="6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查询企业余额信息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3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能力平台</w:t>
            </w:r>
          </w:p>
        </w:tc>
        <w:tc>
          <w:tcPr>
            <w:tcW w:w="2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能力开放</w:t>
            </w:r>
          </w:p>
        </w:tc>
        <w:tc>
          <w:tcPr>
            <w:tcW w:w="6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生成appkey、下载接口文档、添加IP地址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3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企业网站定制</w:t>
            </w:r>
          </w:p>
        </w:tc>
        <w:tc>
          <w:tcPr>
            <w:tcW w:w="2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企业网站定制</w:t>
            </w:r>
          </w:p>
        </w:tc>
        <w:tc>
          <w:tcPr>
            <w:tcW w:w="6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定制本企业的网站</w:t>
            </w:r>
          </w:p>
        </w:tc>
      </w:tr>
    </w:tbl>
    <w:p/>
    <w:p>
      <w:pPr>
        <w:pStyle w:val="2"/>
      </w:pPr>
      <w:bookmarkStart w:id="6" w:name="_Toc483499156"/>
      <w:bookmarkStart w:id="7" w:name="_Toc13483"/>
      <w:r>
        <w:rPr>
          <w:rFonts w:hint="eastAsia"/>
        </w:rPr>
        <w:t>CMP管理平台</w:t>
      </w:r>
      <w:bookmarkEnd w:id="6"/>
      <w:bookmarkEnd w:id="7"/>
    </w:p>
    <w:p>
      <w:pPr>
        <w:pStyle w:val="3"/>
        <w:numPr>
          <w:ilvl w:val="1"/>
          <w:numId w:val="7"/>
        </w:numPr>
        <w:tabs>
          <w:tab w:val="clear" w:pos="1582"/>
        </w:tabs>
      </w:pPr>
      <w:bookmarkStart w:id="8" w:name="_Toc483499157"/>
      <w:bookmarkStart w:id="9" w:name="_Toc17953"/>
      <w:r>
        <w:t>注册登录</w:t>
      </w:r>
      <w:bookmarkEnd w:id="8"/>
      <w:bookmarkEnd w:id="9"/>
    </w:p>
    <w:p>
      <w:pPr>
        <w:pStyle w:val="4"/>
        <w:tabs>
          <w:tab w:val="left" w:pos="2694"/>
          <w:tab w:val="clear" w:pos="3414"/>
        </w:tabs>
        <w:ind w:left="709"/>
      </w:pPr>
      <w:bookmarkStart w:id="10" w:name="_Toc483499159"/>
      <w:bookmarkStart w:id="11" w:name="_Toc6177"/>
      <w:r>
        <w:rPr>
          <w:rFonts w:hint="eastAsia"/>
        </w:rPr>
        <w:t>登录</w:t>
      </w:r>
      <w:bookmarkEnd w:id="10"/>
      <w:bookmarkEnd w:id="11"/>
    </w:p>
    <w:p>
      <w:pPr>
        <w:pStyle w:val="5"/>
        <w:tabs>
          <w:tab w:val="left" w:pos="1080"/>
          <w:tab w:val="clear" w:pos="1440"/>
        </w:tabs>
      </w:pPr>
      <w:r>
        <w:rPr>
          <w:rFonts w:hint="eastAsia"/>
        </w:rPr>
        <w:t>操作说明</w:t>
      </w:r>
    </w:p>
    <w:p>
      <w:pPr>
        <w:pStyle w:val="62"/>
        <w:numPr>
          <w:ilvl w:val="0"/>
          <w:numId w:val="8"/>
        </w:numPr>
        <w:ind w:firstLineChars="0"/>
      </w:pPr>
      <w:r>
        <w:rPr>
          <w:rFonts w:hint="eastAsia"/>
        </w:rPr>
        <w:t>输入“用户名”、“密码”、“验证码”，点击“登录”，点击二维码方式通过扫码登录。</w:t>
      </w:r>
    </w:p>
    <w:p>
      <w:r>
        <w:drawing>
          <wp:inline distT="0" distB="0" distL="0" distR="0">
            <wp:extent cx="5760720" cy="42824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2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图2.1.1.1-1登录</w:t>
      </w:r>
    </w:p>
    <w:p/>
    <w:p>
      <w:r>
        <w:rPr>
          <w:rFonts w:hint="eastAsia"/>
        </w:rPr>
        <w:t>2、登录成功后，进入系统CM</w:t>
      </w:r>
      <w:r>
        <w:t>P</w:t>
      </w:r>
      <w:r>
        <w:rPr>
          <w:rFonts w:hint="eastAsia"/>
        </w:rPr>
        <w:t>平台：</w:t>
      </w:r>
    </w:p>
    <w:p/>
    <w:p/>
    <w:p/>
    <w:p/>
    <w:p>
      <w:pPr>
        <w:pStyle w:val="3"/>
        <w:numPr>
          <w:ilvl w:val="1"/>
          <w:numId w:val="7"/>
        </w:numPr>
        <w:tabs>
          <w:tab w:val="clear" w:pos="1582"/>
        </w:tabs>
      </w:pPr>
      <w:bookmarkStart w:id="12" w:name="_Toc483499160"/>
      <w:bookmarkStart w:id="13" w:name="_Toc6570"/>
      <w:r>
        <w:t>管理中心</w:t>
      </w:r>
      <w:bookmarkEnd w:id="12"/>
      <w:bookmarkEnd w:id="13"/>
    </w:p>
    <w:p/>
    <w:p>
      <w:pPr>
        <w:pStyle w:val="4"/>
        <w:tabs>
          <w:tab w:val="left" w:pos="2977"/>
          <w:tab w:val="clear" w:pos="3414"/>
        </w:tabs>
        <w:ind w:left="709"/>
      </w:pPr>
      <w:bookmarkStart w:id="14" w:name="_Toc483499162"/>
      <w:bookmarkStart w:id="15" w:name="_Toc20073"/>
      <w:r>
        <w:rPr>
          <w:rFonts w:hint="eastAsia"/>
        </w:rPr>
        <w:t>账户资料</w:t>
      </w:r>
      <w:bookmarkEnd w:id="14"/>
      <w:bookmarkEnd w:id="15"/>
    </w:p>
    <w:p>
      <w:pPr>
        <w:pStyle w:val="5"/>
        <w:tabs>
          <w:tab w:val="left" w:pos="1080"/>
          <w:tab w:val="clear" w:pos="1440"/>
        </w:tabs>
      </w:pPr>
      <w:r>
        <w:rPr>
          <w:rFonts w:hint="eastAsia"/>
        </w:rPr>
        <w:t>操作说明</w:t>
      </w:r>
    </w:p>
    <w:p>
      <w:pPr>
        <w:pStyle w:val="62"/>
        <w:numPr>
          <w:ilvl w:val="0"/>
          <w:numId w:val="9"/>
        </w:numPr>
        <w:ind w:firstLineChars="0"/>
      </w:pPr>
      <w:r>
        <w:rPr>
          <w:rFonts w:hint="eastAsia"/>
        </w:rPr>
        <w:t>可以修改注册的账号资料</w:t>
      </w:r>
    </w:p>
    <w:p>
      <w:pPr>
        <w:pStyle w:val="62"/>
        <w:ind w:left="360" w:firstLine="0" w:firstLineChars="0"/>
      </w:pPr>
      <w:r>
        <w:rPr>
          <w:rFonts w:hint="eastAsia"/>
        </w:rPr>
        <w:t>（1）可修改账号“昵称”</w:t>
      </w:r>
    </w:p>
    <w:p/>
    <w:p>
      <w:r>
        <w:rPr>
          <w:rFonts w:hint="eastAsia"/>
        </w:rPr>
        <w:t xml:space="preserve">    （2）可修改账号的登录密码</w:t>
      </w:r>
    </w:p>
    <w:p>
      <w:r>
        <w:drawing>
          <wp:inline distT="0" distB="0" distL="0" distR="0">
            <wp:extent cx="5330190" cy="2286000"/>
            <wp:effectExtent l="19050" t="0" r="381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2、可以将该系统账号绑定第三方账户，例如“lenovo”、“微信”、“支付宝”、“微博”等；</w:t>
      </w:r>
    </w:p>
    <w:p>
      <w:r>
        <w:drawing>
          <wp:inline distT="0" distB="0" distL="0" distR="0">
            <wp:extent cx="5313045" cy="2181860"/>
            <wp:effectExtent l="19050" t="0" r="1905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218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tabs>
          <w:tab w:val="left" w:pos="2835"/>
          <w:tab w:val="clear" w:pos="3414"/>
        </w:tabs>
        <w:ind w:left="709"/>
      </w:pPr>
      <w:bookmarkStart w:id="16" w:name="_Toc483499163"/>
      <w:bookmarkStart w:id="17" w:name="_Toc25677"/>
      <w:r>
        <w:rPr>
          <w:rFonts w:hint="eastAsia"/>
        </w:rPr>
        <w:t>告警规则设置</w:t>
      </w:r>
      <w:bookmarkEnd w:id="16"/>
      <w:bookmarkEnd w:id="17"/>
    </w:p>
    <w:p>
      <w:pPr>
        <w:pStyle w:val="5"/>
        <w:tabs>
          <w:tab w:val="left" w:pos="1080"/>
          <w:tab w:val="clear" w:pos="1440"/>
        </w:tabs>
      </w:pPr>
      <w:r>
        <w:rPr>
          <w:rFonts w:hint="eastAsia"/>
        </w:rPr>
        <w:t>操作说明</w:t>
      </w:r>
    </w:p>
    <w:p/>
    <w:p>
      <w:pPr>
        <w:jc w:val="left"/>
        <w:rPr>
          <w:szCs w:val="21"/>
        </w:rPr>
      </w:pPr>
      <w:r>
        <w:rPr>
          <w:rFonts w:hint="eastAsia"/>
          <w:szCs w:val="21"/>
        </w:rPr>
        <w:t>告警规则设置主要是对系统中单卡和流量池中流量使用情况的监控，设置告警规则后，单卡或流量池中流量使用量达到规则中设置的阈值时，会给设定的手机发短信提醒，会给指定的邮箱发邮件提醒。</w:t>
      </w:r>
    </w:p>
    <w:p>
      <w:pPr>
        <w:jc w:val="left"/>
        <w:rPr>
          <w:szCs w:val="21"/>
        </w:rPr>
      </w:pPr>
      <w:r>
        <w:rPr>
          <w:rFonts w:hint="eastAsia"/>
          <w:szCs w:val="21"/>
        </w:rPr>
        <w:t>（1）可查询规则：</w:t>
      </w:r>
    </w:p>
    <w:p>
      <w:pPr>
        <w:jc w:val="left"/>
      </w:pPr>
      <w:r>
        <w:drawing>
          <wp:inline distT="0" distB="0" distL="0" distR="0">
            <wp:extent cx="5405120" cy="2308860"/>
            <wp:effectExtent l="19050" t="0" r="508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574" w:hanging="432"/>
        <w:jc w:val="left"/>
      </w:pPr>
      <w:r>
        <w:rPr>
          <w:rFonts w:hint="eastAsia"/>
        </w:rPr>
        <w:t>设置告警规则-单卡告警</w:t>
      </w:r>
    </w:p>
    <w:p>
      <w:pPr>
        <w:jc w:val="left"/>
      </w:pPr>
      <w:r>
        <w:drawing>
          <wp:inline distT="0" distB="0" distL="0" distR="0">
            <wp:extent cx="5760720" cy="2494280"/>
            <wp:effectExtent l="1905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574" w:hanging="432"/>
        <w:jc w:val="left"/>
      </w:pPr>
      <w:r>
        <w:rPr>
          <w:rFonts w:hint="eastAsia"/>
        </w:rPr>
        <w:t>设置告警规则-流量池告警</w:t>
      </w:r>
    </w:p>
    <w:p>
      <w:pPr>
        <w:jc w:val="left"/>
      </w:pPr>
      <w:r>
        <w:drawing>
          <wp:inline distT="0" distB="0" distL="0" distR="0">
            <wp:extent cx="5760720" cy="296354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tabs>
          <w:tab w:val="left" w:pos="2977"/>
          <w:tab w:val="clear" w:pos="3414"/>
        </w:tabs>
        <w:ind w:left="709"/>
      </w:pPr>
      <w:bookmarkStart w:id="18" w:name="_Toc9645"/>
      <w:r>
        <w:rPr>
          <w:rFonts w:hint="eastAsia"/>
          <w:lang w:eastAsia="zh-CN"/>
        </w:rPr>
        <w:t>发送告警消息</w:t>
      </w:r>
      <w:bookmarkEnd w:id="18"/>
    </w:p>
    <w:p>
      <w:pPr>
        <w:pStyle w:val="5"/>
        <w:tabs>
          <w:tab w:val="left" w:pos="1080"/>
          <w:tab w:val="clear" w:pos="1440"/>
        </w:tabs>
      </w:pPr>
      <w:r>
        <w:rPr>
          <w:rFonts w:hint="eastAsia"/>
          <w:lang w:eastAsia="zh-CN"/>
        </w:rPr>
        <w:t>操作说明</w:t>
      </w:r>
    </w:p>
    <w:p>
      <w:pPr>
        <w:pStyle w:val="62"/>
        <w:numPr>
          <w:ilvl w:val="0"/>
          <w:numId w:val="11"/>
        </w:numPr>
        <w:ind w:firstLineChars="0"/>
      </w:pPr>
      <w:r>
        <w:rPr>
          <w:rFonts w:hint="eastAsia"/>
          <w:lang w:eastAsia="zh-CN"/>
        </w:rPr>
        <w:t>发送</w:t>
      </w:r>
      <w:r>
        <w:rPr>
          <w:rFonts w:hint="eastAsia"/>
          <w:lang w:val="en-US" w:eastAsia="zh-CN"/>
        </w:rPr>
        <w:t>2.2.2设置的告警消息，发送成功后，</w:t>
      </w:r>
      <w:r>
        <w:rPr>
          <w:rFonts w:hint="eastAsia"/>
          <w:szCs w:val="21"/>
        </w:rPr>
        <w:t>单卡或流量池中流量使用量达到规则中设置的阈值时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</w:rPr>
        <w:t>设定的手机</w:t>
      </w:r>
      <w:r>
        <w:rPr>
          <w:rFonts w:hint="eastAsia"/>
          <w:szCs w:val="21"/>
          <w:lang w:eastAsia="zh-CN"/>
        </w:rPr>
        <w:t>会收到短信，设定的邮箱会收到邮件</w:t>
      </w:r>
    </w:p>
    <w:p>
      <w:pPr>
        <w:pStyle w:val="6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58815" cy="2851150"/>
            <wp:effectExtent l="0" t="0" r="1333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85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2"/>
        <w:numPr>
          <w:ilvl w:val="0"/>
          <w:numId w:val="0"/>
        </w:numPr>
        <w:ind w:leftChars="0"/>
      </w:pPr>
    </w:p>
    <w:p>
      <w:pPr>
        <w:pStyle w:val="4"/>
        <w:tabs>
          <w:tab w:val="left" w:pos="2977"/>
          <w:tab w:val="clear" w:pos="3414"/>
        </w:tabs>
        <w:ind w:left="709"/>
      </w:pPr>
      <w:bookmarkStart w:id="19" w:name="_Toc14870"/>
      <w:r>
        <w:rPr>
          <w:rFonts w:hint="eastAsia"/>
          <w:lang w:eastAsia="zh-CN"/>
        </w:rPr>
        <w:t>告警消息记录</w:t>
      </w:r>
      <w:bookmarkEnd w:id="19"/>
    </w:p>
    <w:p>
      <w:pPr>
        <w:pStyle w:val="5"/>
        <w:tabs>
          <w:tab w:val="left" w:pos="1080"/>
          <w:tab w:val="clear" w:pos="1440"/>
        </w:tabs>
      </w:pPr>
      <w:r>
        <w:rPr>
          <w:rFonts w:hint="eastAsia"/>
          <w:lang w:eastAsia="zh-CN"/>
        </w:rPr>
        <w:t>操作说明</w:t>
      </w:r>
    </w:p>
    <w:p>
      <w:pPr>
        <w:pStyle w:val="62"/>
        <w:numPr>
          <w:ilvl w:val="0"/>
          <w:numId w:val="1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发送的告警消息会在这里记录</w:t>
      </w:r>
    </w:p>
    <w:p>
      <w:pPr>
        <w:pStyle w:val="62"/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752465" cy="257175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2"/>
        <w:numPr>
          <w:ilvl w:val="0"/>
          <w:numId w:val="1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点击记录右边的下载，可以到处excel格式的记录</w:t>
      </w:r>
    </w:p>
    <w:p>
      <w:pPr>
        <w:pStyle w:val="62"/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755005" cy="2571115"/>
            <wp:effectExtent l="0" t="0" r="17145" b="63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57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2"/>
        <w:numPr>
          <w:ilvl w:val="0"/>
          <w:numId w:val="0"/>
        </w:numPr>
        <w:ind w:leftChars="200"/>
        <w:rPr>
          <w:rFonts w:hint="eastAsia" w:eastAsia="宋体"/>
          <w:lang w:val="en-US" w:eastAsia="zh-CN"/>
        </w:rPr>
      </w:pPr>
    </w:p>
    <w:p>
      <w:pPr>
        <w:pStyle w:val="3"/>
      </w:pPr>
      <w:bookmarkStart w:id="20" w:name="_Toc483499165"/>
      <w:bookmarkStart w:id="21" w:name="_Toc3629"/>
      <w:r>
        <w:t>客户中心</w:t>
      </w:r>
      <w:bookmarkEnd w:id="20"/>
      <w:bookmarkEnd w:id="21"/>
    </w:p>
    <w:p>
      <w:pPr>
        <w:pStyle w:val="4"/>
        <w:tabs>
          <w:tab w:val="left" w:pos="2977"/>
          <w:tab w:val="clear" w:pos="3414"/>
        </w:tabs>
        <w:ind w:left="709"/>
      </w:pPr>
      <w:bookmarkStart w:id="22" w:name="_Toc19747"/>
      <w:r>
        <w:rPr>
          <w:rFonts w:hint="eastAsia"/>
          <w:lang w:eastAsia="zh-CN"/>
        </w:rPr>
        <w:t>单卡流量查询</w:t>
      </w:r>
      <w:bookmarkEnd w:id="22"/>
    </w:p>
    <w:p>
      <w:pPr>
        <w:pStyle w:val="5"/>
        <w:tabs>
          <w:tab w:val="left" w:pos="1080"/>
          <w:tab w:val="clear" w:pos="1440"/>
        </w:tabs>
      </w:pPr>
      <w:r>
        <w:rPr>
          <w:rFonts w:hint="eastAsia"/>
        </w:rPr>
        <w:t>操作说明</w:t>
      </w:r>
    </w:p>
    <w:p>
      <w:pPr>
        <w:pStyle w:val="62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1、</w:t>
      </w:r>
      <w:r>
        <w:rPr>
          <w:rFonts w:hint="eastAsia"/>
          <w:lang w:eastAsia="zh-CN"/>
        </w:rPr>
        <w:t>输入</w:t>
      </w:r>
      <w:r>
        <w:rPr>
          <w:rFonts w:hint="eastAsia"/>
          <w:lang w:val="en-US" w:eastAsia="zh-CN"/>
        </w:rPr>
        <w:t>iccid卡号，可查询出该卡的剩余流量</w:t>
      </w:r>
    </w:p>
    <w:p>
      <w:r>
        <w:drawing>
          <wp:inline distT="0" distB="0" distL="114300" distR="114300">
            <wp:extent cx="5758180" cy="2596515"/>
            <wp:effectExtent l="0" t="0" r="13970" b="133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说明：新增卡在网状态查询字段：</w:t>
      </w:r>
    </w:p>
    <w:p>
      <w:pPr>
        <w:pStyle w:val="62"/>
        <w:ind w:left="360" w:firstLine="0" w:firstLineChars="0"/>
      </w:pPr>
      <w:r>
        <w:rPr>
          <w:rFonts w:hint="eastAsia"/>
        </w:rPr>
        <w:t>“在网”：指该卡处于可连接状态，无论停机还是开机；</w:t>
      </w:r>
    </w:p>
    <w:p>
      <w:pPr>
        <w:pStyle w:val="62"/>
        <w:ind w:left="360" w:firstLine="0" w:firstLineChars="0"/>
      </w:pPr>
      <w:r>
        <w:rPr>
          <w:rFonts w:hint="eastAsia"/>
        </w:rPr>
        <w:t>“不在网”：指无法连接该卡，可能是该卡设备无信号或关机；</w:t>
      </w:r>
    </w:p>
    <w:p/>
    <w:p/>
    <w:p>
      <w:r>
        <w:rPr>
          <w:rFonts w:hint="eastAsia"/>
        </w:rPr>
        <w:t>2、</w:t>
      </w:r>
      <w:r>
        <w:rPr>
          <w:rFonts w:hint="eastAsia"/>
          <w:lang w:eastAsia="zh-CN"/>
        </w:rPr>
        <w:t>选择日期，查询日流量</w:t>
      </w:r>
    </w:p>
    <w:p>
      <w:r>
        <w:drawing>
          <wp:inline distT="0" distB="0" distL="114300" distR="114300">
            <wp:extent cx="5753735" cy="2993390"/>
            <wp:effectExtent l="0" t="0" r="18415" b="1651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选择月份，查询月流量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756275" cy="2569210"/>
            <wp:effectExtent l="0" t="0" r="15875" b="254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569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tabs>
          <w:tab w:val="left" w:pos="2977"/>
          <w:tab w:val="clear" w:pos="3414"/>
        </w:tabs>
        <w:ind w:left="709"/>
      </w:pPr>
      <w:bookmarkStart w:id="23" w:name="_Toc20738"/>
      <w:r>
        <w:rPr>
          <w:rFonts w:hint="eastAsia"/>
          <w:lang w:eastAsia="zh-CN"/>
        </w:rPr>
        <w:t>批量卡月流量查询</w:t>
      </w:r>
      <w:bookmarkEnd w:id="23"/>
    </w:p>
    <w:p>
      <w:pPr>
        <w:pStyle w:val="5"/>
        <w:tabs>
          <w:tab w:val="left" w:pos="1080"/>
          <w:tab w:val="clear" w:pos="1440"/>
        </w:tabs>
      </w:pPr>
      <w:r>
        <w:rPr>
          <w:rFonts w:hint="eastAsia"/>
          <w:lang w:eastAsia="zh-CN"/>
        </w:rPr>
        <w:t>操作说明</w:t>
      </w:r>
    </w:p>
    <w:p>
      <w:pPr>
        <w:pStyle w:val="62"/>
        <w:numPr>
          <w:ilvl w:val="0"/>
          <w:numId w:val="14"/>
        </w:numPr>
        <w:ind w:firstLineChars="0"/>
      </w:pPr>
      <w:r>
        <w:rPr>
          <w:rFonts w:hint="eastAsia"/>
        </w:rPr>
        <w:t>可以选定客户和卡的标签等信息，导出数据</w:t>
      </w:r>
    </w:p>
    <w:p>
      <w:pPr>
        <w:pStyle w:val="62"/>
        <w:ind w:left="360" w:firstLine="0" w:firstLineChars="0"/>
      </w:pPr>
      <w:r>
        <w:drawing>
          <wp:inline distT="0" distB="0" distL="0" distR="0">
            <wp:extent cx="5399405" cy="2274570"/>
            <wp:effectExtent l="0" t="0" r="10795" b="1143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7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2"/>
        <w:ind w:left="360" w:firstLine="0" w:firstLineChars="0"/>
      </w:pPr>
      <w:r>
        <w:rPr>
          <w:rFonts w:hint="eastAsia"/>
        </w:rPr>
        <w:t>选择使用流量或者剩余流量</w:t>
      </w:r>
    </w:p>
    <w:p>
      <w:pPr>
        <w:pStyle w:val="62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2362200" cy="349250"/>
            <wp:effectExtent l="0" t="0" r="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4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2"/>
        <w:ind w:left="360" w:firstLine="0" w:firstLineChars="0"/>
      </w:pPr>
      <w:r>
        <w:rPr>
          <w:rFonts w:hint="eastAsia"/>
        </w:rPr>
        <w:t>选择对应的流量范围，可以直接点击“查询”</w:t>
      </w:r>
    </w:p>
    <w:p>
      <w:pPr>
        <w:pStyle w:val="62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760720" cy="478155"/>
            <wp:effectExtent l="0" t="0" r="11430" b="171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2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760720" cy="3091815"/>
            <wp:effectExtent l="0" t="0" r="11430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2"/>
        <w:ind w:left="360" w:firstLine="0" w:firstLineChars="0"/>
      </w:pPr>
      <w:r>
        <w:rPr>
          <w:rFonts w:hint="eastAsia"/>
        </w:rPr>
        <w:t>或者导出数据</w:t>
      </w:r>
    </w:p>
    <w:p>
      <w:pPr>
        <w:pStyle w:val="62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760720" cy="775970"/>
            <wp:effectExtent l="0" t="0" r="1143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2"/>
        <w:ind w:left="360" w:firstLine="0" w:firstLineChars="0"/>
      </w:pPr>
    </w:p>
    <w:p>
      <w:pPr>
        <w:pStyle w:val="62"/>
        <w:numPr>
          <w:ilvl w:val="0"/>
          <w:numId w:val="0"/>
        </w:numPr>
        <w:ind w:leftChars="0"/>
      </w:pPr>
    </w:p>
    <w:p>
      <w:pPr>
        <w:pStyle w:val="62"/>
        <w:numPr>
          <w:ilvl w:val="0"/>
          <w:numId w:val="0"/>
        </w:numPr>
        <w:ind w:leftChars="0"/>
      </w:pPr>
    </w:p>
    <w:p>
      <w:pPr>
        <w:pStyle w:val="4"/>
        <w:tabs>
          <w:tab w:val="left" w:pos="2977"/>
          <w:tab w:val="clear" w:pos="3414"/>
        </w:tabs>
        <w:ind w:left="709"/>
      </w:pPr>
      <w:bookmarkStart w:id="24" w:name="_Toc27599"/>
      <w:r>
        <w:rPr>
          <w:rFonts w:hint="eastAsia"/>
          <w:lang w:eastAsia="zh-CN"/>
        </w:rPr>
        <w:t>企业客户首页</w:t>
      </w:r>
      <w:bookmarkEnd w:id="24"/>
    </w:p>
    <w:p>
      <w:pPr>
        <w:pStyle w:val="5"/>
        <w:tabs>
          <w:tab w:val="left" w:pos="1080"/>
          <w:tab w:val="clear" w:pos="1440"/>
        </w:tabs>
      </w:pPr>
      <w:r>
        <w:rPr>
          <w:rFonts w:hint="eastAsia"/>
          <w:lang w:eastAsia="zh-CN"/>
        </w:rPr>
        <w:t>操作说明</w:t>
      </w:r>
    </w:p>
    <w:p>
      <w:pPr>
        <w:pStyle w:val="62"/>
        <w:numPr>
          <w:ilvl w:val="0"/>
          <w:numId w:val="1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显示企业客户首页信息</w:t>
      </w:r>
    </w:p>
    <w:p>
      <w:pPr>
        <w:pStyle w:val="62"/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753735" cy="2602865"/>
            <wp:effectExtent l="0" t="0" r="18415" b="698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7"/>
        </w:numPr>
      </w:pPr>
      <w:bookmarkStart w:id="25" w:name="_Toc483499167"/>
      <w:bookmarkStart w:id="26" w:name="_Toc11806"/>
      <w:r>
        <w:t>号卡中心</w:t>
      </w:r>
      <w:bookmarkEnd w:id="25"/>
      <w:bookmarkEnd w:id="26"/>
    </w:p>
    <w:p>
      <w:pPr>
        <w:pStyle w:val="4"/>
      </w:pPr>
      <w:bookmarkStart w:id="27" w:name="_Toc23870"/>
      <w:r>
        <w:rPr>
          <w:rFonts w:hint="eastAsia"/>
          <w:lang w:eastAsia="zh-CN"/>
        </w:rPr>
        <w:t>物联网卡短信发送</w:t>
      </w:r>
      <w:bookmarkEnd w:id="27"/>
    </w:p>
    <w:p>
      <w:pPr>
        <w:pStyle w:val="5"/>
        <w:tabs>
          <w:tab w:val="left" w:pos="1080"/>
          <w:tab w:val="clear" w:pos="1440"/>
        </w:tabs>
      </w:pPr>
      <w:r>
        <w:rPr>
          <w:rFonts w:hint="eastAsia"/>
        </w:rPr>
        <w:t>操作说明</w:t>
      </w:r>
    </w:p>
    <w:p>
      <w:pPr>
        <w:numPr>
          <w:ilvl w:val="0"/>
          <w:numId w:val="16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单卡发送，目前只支持移动卡，发送后可以在下面查询到发送记录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54370" cy="2705735"/>
            <wp:effectExtent l="0" t="0" r="17780" b="18415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70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批量发送，先下载短信模板，按模板的格式填写好iccid和短信内容，导入后即可发送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756275" cy="2379345"/>
            <wp:effectExtent l="0" t="0" r="15875" b="1905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37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/>
    <w:p>
      <w:pPr>
        <w:pStyle w:val="3"/>
        <w:numPr>
          <w:ilvl w:val="1"/>
          <w:numId w:val="7"/>
        </w:numPr>
      </w:pPr>
      <w:bookmarkStart w:id="28" w:name="_Toc8995"/>
      <w:r>
        <w:rPr>
          <w:rFonts w:hint="eastAsia"/>
          <w:lang w:eastAsia="zh-CN"/>
        </w:rPr>
        <w:t>订购中心</w:t>
      </w:r>
      <w:bookmarkEnd w:id="28"/>
    </w:p>
    <w:p>
      <w:pPr>
        <w:rPr>
          <w:rFonts w:hint="eastAsia"/>
          <w:lang w:eastAsia="zh-CN"/>
        </w:rPr>
      </w:pPr>
    </w:p>
    <w:p>
      <w:pPr>
        <w:pStyle w:val="4"/>
      </w:pPr>
      <w:bookmarkStart w:id="29" w:name="_Toc30552"/>
      <w:r>
        <w:rPr>
          <w:rFonts w:hint="eastAsia"/>
        </w:rPr>
        <w:t>订购记录查询</w:t>
      </w:r>
      <w:bookmarkEnd w:id="29"/>
    </w:p>
    <w:p>
      <w:pPr>
        <w:pStyle w:val="5"/>
        <w:tabs>
          <w:tab w:val="left" w:pos="1080"/>
          <w:tab w:val="clear" w:pos="1440"/>
        </w:tabs>
      </w:pPr>
      <w:r>
        <w:rPr>
          <w:rFonts w:hint="eastAsia"/>
        </w:rPr>
        <w:t>操作说明</w:t>
      </w:r>
    </w:p>
    <w:p>
      <w:pPr>
        <w:pStyle w:val="62"/>
        <w:numPr>
          <w:ilvl w:val="0"/>
          <w:numId w:val="17"/>
        </w:numPr>
        <w:ind w:firstLineChars="0"/>
        <w:rPr>
          <w:rFonts w:asciiTheme="minorEastAsia" w:hAnsiTheme="minorEastAsia"/>
          <w:sz w:val="20"/>
          <w:szCs w:val="20"/>
        </w:rPr>
      </w:pPr>
      <w:r>
        <w:rPr>
          <w:rFonts w:hint="eastAsia"/>
        </w:rPr>
        <w:t>该功能位于“GLA—订购中心—</w:t>
      </w:r>
      <w:r>
        <w:rPr>
          <w:rFonts w:hint="eastAsia"/>
          <w:lang w:eastAsia="zh-CN"/>
        </w:rPr>
        <w:t>查询订购记录</w:t>
      </w:r>
      <w:r>
        <w:rPr>
          <w:rFonts w:hint="eastAsia"/>
        </w:rPr>
        <w:t>”。</w:t>
      </w:r>
    </w:p>
    <w:p>
      <w:pPr>
        <w:pStyle w:val="62"/>
        <w:numPr>
          <w:ilvl w:val="0"/>
          <w:numId w:val="17"/>
        </w:numPr>
        <w:ind w:firstLineChars="0"/>
        <w:rPr>
          <w:rFonts w:asciiTheme="minorEastAsia" w:hAnsiTheme="minorEastAsia"/>
          <w:sz w:val="20"/>
          <w:szCs w:val="20"/>
        </w:rPr>
      </w:pPr>
      <w:r>
        <w:rPr>
          <w:rFonts w:hint="eastAsia"/>
        </w:rPr>
        <w:t>管理及运营权限拥有全部数据的查询权限，企业客户只有自身的数据查询权限。</w:t>
      </w:r>
    </w:p>
    <w:p>
      <w:pPr>
        <w:pStyle w:val="62"/>
        <w:numPr>
          <w:ilvl w:val="0"/>
          <w:numId w:val="17"/>
        </w:numPr>
        <w:ind w:firstLineChars="0"/>
        <w:rPr>
          <w:rFonts w:asciiTheme="minorEastAsia" w:hAnsiTheme="minorEastAsia"/>
          <w:sz w:val="20"/>
          <w:szCs w:val="20"/>
        </w:rPr>
      </w:pPr>
      <w:r>
        <w:rPr>
          <w:rFonts w:hint="eastAsia"/>
        </w:rPr>
        <w:t>可按照月份查看并导出订购记录表。</w:t>
      </w:r>
    </w:p>
    <w:p>
      <w:pPr>
        <w:pStyle w:val="62"/>
        <w:numPr>
          <w:ilvl w:val="0"/>
          <w:numId w:val="18"/>
        </w:numPr>
        <w:ind w:firstLineChars="0"/>
      </w:pPr>
      <w:r>
        <w:rPr>
          <w:rFonts w:hint="eastAsia"/>
        </w:rPr>
        <w:t>企业客户权限对应的表内容字段包括：</w:t>
      </w:r>
      <w:r>
        <w:rPr>
          <w:rFonts w:ascii="宋体" w:hAnsi="宋体" w:cs="宋体"/>
          <w:kern w:val="0"/>
          <w:szCs w:val="21"/>
        </w:rPr>
        <w:t>“</w:t>
      </w:r>
      <w:r>
        <w:rPr>
          <w:rFonts w:ascii="宋体" w:hAnsi="宋体" w:cs="宋体"/>
          <w:kern w:val="0"/>
          <w:szCs w:val="21"/>
          <w:shd w:val="clear" w:color="auto" w:fill="FFFFFF"/>
        </w:rPr>
        <w:t>客户”，</w:t>
      </w:r>
      <w:r>
        <w:rPr>
          <w:rFonts w:hint="eastAsia" w:ascii="宋体" w:hAnsi="宋体" w:cs="宋体"/>
          <w:kern w:val="0"/>
          <w:szCs w:val="21"/>
          <w:shd w:val="clear" w:color="auto" w:fill="FFFFFF"/>
        </w:rPr>
        <w:t>“号卡（ICCID）”，</w:t>
      </w:r>
      <w:r>
        <w:rPr>
          <w:rFonts w:ascii="宋体" w:hAnsi="宋体" w:cs="宋体"/>
          <w:kern w:val="0"/>
          <w:szCs w:val="21"/>
          <w:shd w:val="clear" w:color="auto" w:fill="FFFFFF"/>
        </w:rPr>
        <w:t>“订购产品”， “数量”，“缴费金额”,</w:t>
      </w:r>
      <w:r>
        <w:rPr>
          <w:rFonts w:hint="eastAsia" w:ascii="宋体" w:hAnsi="宋体" w:cs="宋体"/>
          <w:kern w:val="0"/>
          <w:szCs w:val="21"/>
          <w:shd w:val="clear" w:color="auto" w:fill="FFFFFF"/>
        </w:rPr>
        <w:t>“订购时间”，“订购结果”</w:t>
      </w:r>
      <w:r>
        <w:rPr>
          <w:rFonts w:hint="eastAsia"/>
        </w:rPr>
        <w:t>。</w:t>
      </w:r>
    </w:p>
    <w:p>
      <w:r>
        <w:drawing>
          <wp:inline distT="0" distB="0" distL="114300" distR="114300">
            <wp:extent cx="5756910" cy="2447290"/>
            <wp:effectExtent l="0" t="0" r="15240" b="1016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30" w:name="_Toc483499174"/>
      <w:bookmarkStart w:id="31" w:name="_Toc27134"/>
      <w:r>
        <w:t>余额中心</w:t>
      </w:r>
      <w:bookmarkEnd w:id="30"/>
      <w:bookmarkEnd w:id="31"/>
    </w:p>
    <w:p>
      <w:pPr>
        <w:pStyle w:val="4"/>
      </w:pPr>
      <w:bookmarkStart w:id="32" w:name="_Toc483499175"/>
      <w:bookmarkStart w:id="33" w:name="_Toc24939"/>
      <w:r>
        <w:rPr>
          <w:rFonts w:hint="eastAsia"/>
        </w:rPr>
        <w:t>企业余额信息</w:t>
      </w:r>
      <w:bookmarkEnd w:id="32"/>
      <w:bookmarkEnd w:id="33"/>
    </w:p>
    <w:p>
      <w:r>
        <w:t>提供系统管理员对企业账本信息的管理</w:t>
      </w:r>
      <w:r>
        <w:rPr>
          <w:rFonts w:hint="eastAsia"/>
        </w:rPr>
        <w:t>；</w:t>
      </w:r>
    </w:p>
    <w:p>
      <w:r>
        <w:rPr>
          <w:rFonts w:hint="eastAsia"/>
        </w:rPr>
        <w:t>提供企业管理员查看本企业账本信息服务；</w:t>
      </w:r>
    </w:p>
    <w:p>
      <w:pPr>
        <w:pStyle w:val="5"/>
        <w:tabs>
          <w:tab w:val="left" w:pos="1080"/>
          <w:tab w:val="clear" w:pos="1440"/>
        </w:tabs>
      </w:pPr>
      <w:r>
        <w:rPr>
          <w:rFonts w:hint="eastAsia"/>
        </w:rPr>
        <w:t>操作说明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显示账户余额信息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758815" cy="2525395"/>
            <wp:effectExtent l="0" t="0" r="13335" b="8255"/>
            <wp:docPr id="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52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2"/>
        <w:numPr>
          <w:ilvl w:val="0"/>
          <w:numId w:val="0"/>
        </w:numPr>
        <w:rPr>
          <w:rFonts w:asciiTheme="minorEastAsia" w:hAnsiTheme="minorEastAsia"/>
          <w:sz w:val="20"/>
          <w:szCs w:val="20"/>
        </w:rPr>
      </w:pPr>
      <w:r>
        <w:rPr>
          <w:rFonts w:hint="eastAsia" w:asciiTheme="minorEastAsia" w:hAnsiTheme="minorEastAsia"/>
          <w:sz w:val="20"/>
          <w:szCs w:val="20"/>
          <w:lang w:val="en-US" w:eastAsia="zh-CN"/>
        </w:rPr>
        <w:t>2、</w:t>
      </w:r>
      <w:r>
        <w:rPr>
          <w:rFonts w:hint="eastAsia" w:asciiTheme="minorEastAsia" w:hAnsiTheme="minorEastAsia"/>
          <w:sz w:val="20"/>
          <w:szCs w:val="20"/>
        </w:rPr>
        <w:t>点击添加余额告警规则，进行规则添加。只能设置1条余额告警规则。消息多方发送时，多地址间用英文逗号间隔。</w:t>
      </w:r>
    </w:p>
    <w:p/>
    <w:p>
      <w:r>
        <w:drawing>
          <wp:inline distT="0" distB="0" distL="0" distR="0">
            <wp:extent cx="5673090" cy="2129155"/>
            <wp:effectExtent l="19050" t="0" r="363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1508" cy="2129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60720" cy="27533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eastAsia="zh-CN"/>
        </w:rPr>
      </w:pPr>
      <w:bookmarkStart w:id="34" w:name="_Toc30071"/>
      <w:r>
        <w:rPr>
          <w:rFonts w:hint="eastAsia"/>
          <w:lang w:eastAsia="zh-CN"/>
        </w:rPr>
        <w:t>能力平台</w:t>
      </w:r>
      <w:bookmarkEnd w:id="34"/>
    </w:p>
    <w:p>
      <w:pPr>
        <w:pStyle w:val="4"/>
        <w:rPr>
          <w:rFonts w:hint="eastAsia"/>
          <w:lang w:eastAsia="zh-CN"/>
        </w:rPr>
      </w:pPr>
      <w:bookmarkStart w:id="35" w:name="_Toc20749"/>
      <w:r>
        <w:rPr>
          <w:rFonts w:hint="eastAsia"/>
          <w:lang w:eastAsia="zh-CN"/>
        </w:rPr>
        <w:t>能力开放</w:t>
      </w:r>
      <w:bookmarkEnd w:id="35"/>
    </w:p>
    <w:p>
      <w:pPr>
        <w:pStyle w:val="5"/>
        <w:tabs>
          <w:tab w:val="left" w:pos="1080"/>
          <w:tab w:val="clear" w:pos="1440"/>
        </w:tabs>
        <w:rPr>
          <w:rFonts w:hint="eastAsia"/>
          <w:lang w:eastAsia="zh-CN"/>
        </w:rPr>
      </w:pPr>
      <w:r>
        <w:rPr>
          <w:rFonts w:hint="eastAsia"/>
          <w:lang w:eastAsia="zh-CN"/>
        </w:rPr>
        <w:t>操作说明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生成appkey，点击生成appkey按钮，即可生成appkey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58180" cy="2537460"/>
            <wp:effectExtent l="0" t="0" r="13970" b="152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点击接口文档下载按钮，可以下载接口文档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54370" cy="2533650"/>
            <wp:effectExtent l="0" t="0" r="1778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59450" cy="2820670"/>
            <wp:effectExtent l="0" t="0" r="12700" b="1778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添加IP地址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55005" cy="2457450"/>
            <wp:effectExtent l="0" t="0" r="17145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60720" cy="1101090"/>
            <wp:effectExtent l="0" t="0" r="11430" b="381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rPr>
          <w:rFonts w:hint="eastAsia"/>
          <w:lang w:val="en-US" w:eastAsia="zh-CN"/>
        </w:rPr>
      </w:pPr>
      <w:bookmarkStart w:id="36" w:name="_Toc8970"/>
      <w:r>
        <w:rPr>
          <w:rFonts w:hint="eastAsia"/>
          <w:lang w:val="en-US" w:eastAsia="zh-CN"/>
        </w:rPr>
        <w:t>企业网站定制</w:t>
      </w:r>
      <w:bookmarkEnd w:id="36"/>
    </w:p>
    <w:p>
      <w:pPr>
        <w:pStyle w:val="4"/>
        <w:rPr>
          <w:rFonts w:hint="eastAsia"/>
          <w:lang w:val="en-US" w:eastAsia="zh-CN"/>
        </w:rPr>
      </w:pPr>
      <w:bookmarkStart w:id="37" w:name="_Toc15104"/>
      <w:r>
        <w:rPr>
          <w:rFonts w:hint="eastAsia"/>
          <w:lang w:val="en-US" w:eastAsia="zh-CN"/>
        </w:rPr>
        <w:t>企业网站定制</w:t>
      </w:r>
      <w:bookmarkEnd w:id="37"/>
    </w:p>
    <w:p>
      <w:pPr>
        <w:pStyle w:val="5"/>
        <w:tabs>
          <w:tab w:val="left" w:pos="1080"/>
          <w:tab w:val="clear" w:pos="14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操作说明</w:t>
      </w:r>
    </w:p>
    <w:p>
      <w:pPr>
        <w:numPr>
          <w:ilvl w:val="0"/>
          <w:numId w:val="21"/>
        </w:numPr>
        <w:rPr>
          <w:rFonts w:hint="eastAsia"/>
        </w:rPr>
      </w:pPr>
      <w:r>
        <w:rPr>
          <w:rFonts w:hint="eastAsia"/>
          <w:lang w:val="en-US" w:eastAsia="zh-CN"/>
        </w:rPr>
        <w:t>企业客户只能查看和定制</w:t>
      </w:r>
      <w:r>
        <w:rPr>
          <w:rFonts w:hint="eastAsia"/>
        </w:rPr>
        <w:t>自己企业的</w:t>
      </w:r>
      <w:r>
        <w:rPr>
          <w:rFonts w:hint="eastAsia"/>
          <w:lang w:eastAsia="zh-CN"/>
        </w:rPr>
        <w:t>网站风格</w:t>
      </w:r>
      <w:bookmarkStart w:id="38" w:name="_GoBack"/>
      <w:bookmarkEnd w:id="38"/>
    </w:p>
    <w:p>
      <w:pPr>
        <w:numPr>
          <w:numId w:val="0"/>
        </w:numPr>
      </w:pPr>
      <w:r>
        <w:drawing>
          <wp:inline distT="0" distB="0" distL="114300" distR="114300">
            <wp:extent cx="5751195" cy="2174875"/>
            <wp:effectExtent l="0" t="0" r="1905" b="1587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17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点击立即定制</w:t>
      </w:r>
    </w:p>
    <w:p>
      <w:pPr>
        <w:numPr>
          <w:numId w:val="0"/>
        </w:numPr>
      </w:pPr>
      <w:r>
        <w:drawing>
          <wp:inline distT="0" distB="0" distL="114300" distR="114300">
            <wp:extent cx="5753735" cy="1423670"/>
            <wp:effectExtent l="0" t="0" r="18415" b="508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142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配置参数</w:t>
      </w:r>
    </w:p>
    <w:p>
      <w:pPr>
        <w:numPr>
          <w:numId w:val="0"/>
        </w:numPr>
      </w:pPr>
      <w:r>
        <w:drawing>
          <wp:inline distT="0" distB="0" distL="114300" distR="114300">
            <wp:extent cx="5755005" cy="3162935"/>
            <wp:effectExtent l="0" t="0" r="17145" b="1841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16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756910" cy="3242945"/>
            <wp:effectExtent l="0" t="0" r="15240" b="1460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4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755640" cy="2928620"/>
            <wp:effectExtent l="0" t="0" r="16510" b="508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92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复制链接</w:t>
      </w:r>
    </w:p>
    <w:p>
      <w:pPr>
        <w:numPr>
          <w:numId w:val="0"/>
        </w:numPr>
      </w:pPr>
      <w:r>
        <w:drawing>
          <wp:inline distT="0" distB="0" distL="114300" distR="114300">
            <wp:extent cx="5755640" cy="2748915"/>
            <wp:effectExtent l="0" t="0" r="16510" b="1333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74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下载二维码</w:t>
      </w:r>
    </w:p>
    <w:p>
      <w:pPr>
        <w:numPr>
          <w:numId w:val="0"/>
        </w:numPr>
      </w:pPr>
      <w:r>
        <w:drawing>
          <wp:inline distT="0" distB="0" distL="114300" distR="114300">
            <wp:extent cx="5755005" cy="2726055"/>
            <wp:effectExtent l="0" t="0" r="17145" b="1714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预览和保存</w:t>
      </w:r>
    </w:p>
    <w:p>
      <w:pPr>
        <w:numPr>
          <w:numId w:val="0"/>
        </w:numPr>
      </w:pPr>
      <w:r>
        <w:drawing>
          <wp:inline distT="0" distB="0" distL="114300" distR="114300">
            <wp:extent cx="5755640" cy="2700655"/>
            <wp:effectExtent l="0" t="0" r="16510" b="444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758815" cy="3275330"/>
            <wp:effectExtent l="0" t="0" r="13335" b="127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27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tabs>
          <w:tab w:val="left" w:pos="1080"/>
          <w:tab w:val="clear" w:pos="1440"/>
          <w:tab w:val="clear" w:pos="1789"/>
        </w:tabs>
        <w:ind w:left="709" w:leftChars="0"/>
        <w:rPr>
          <w:rFonts w:hint="eastAsia"/>
          <w:lang w:val="en-US" w:eastAsia="zh-CN"/>
        </w:rPr>
      </w:pPr>
    </w:p>
    <w:sectPr>
      <w:footerReference r:id="rId7" w:type="default"/>
      <w:type w:val="continuous"/>
      <w:pgSz w:w="11907" w:h="16840"/>
      <w:pgMar w:top="1701" w:right="1134" w:bottom="1134" w:left="1134" w:header="851" w:footer="992" w:gutter="567"/>
      <w:cols w:space="720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News Gothic MT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>
    <w:pPr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/>
      <w:spacing w:before="240"/>
      <w:jc w:val="center"/>
      <w:rPr>
        <w:b/>
      </w:rPr>
    </w:pPr>
    <w:r>
      <w:rPr>
        <w:rFonts w:hint="eastAsia"/>
        <w:b/>
      </w:rPr>
      <w:t>北京联想调频科技有限公司版权所有</w:t>
    </w:r>
  </w:p>
  <w:p>
    <w:pPr>
      <w:widowControl/>
      <w:spacing w:before="240"/>
      <w:jc w:val="center"/>
    </w:pPr>
    <w:r>
      <w:rPr>
        <w:rFonts w:hint="eastAsia"/>
      </w:rPr>
      <w:t>文档中的全部内容属北京联想调频科技有限公司所有，</w:t>
    </w:r>
  </w:p>
  <w:p>
    <w:pPr>
      <w:jc w:val="center"/>
    </w:pPr>
    <w:r>
      <w:rPr>
        <w:rFonts w:hint="eastAsia"/>
      </w:rPr>
      <w:t>未经允许，不可全部或部分发表、复制、使用于任何目的。</w:t>
    </w:r>
  </w:p>
  <w:p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framePr w:wrap="around" w:vAnchor="text" w:hAnchor="margin" w:xAlign="right" w:y="1"/>
    </w:pPr>
    <w:r>
      <w:rPr>
        <w:rFonts w:hint="eastAsia"/>
      </w:rPr>
      <w:t xml:space="preserve">     </w:t>
    </w:r>
  </w:p>
  <w:p>
    <w:pPr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>
      <w:t>2</w:t>
    </w:r>
    <w:r>
      <w:fldChar w:fldCharType="end"/>
    </w:r>
  </w:p>
  <w:p>
    <w:pPr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2D"/>
    <w:multiLevelType w:val="multilevel"/>
    <w:tmpl w:val="0000002D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1146"/>
        </w:tabs>
        <w:ind w:left="786" w:hanging="360"/>
      </w:pPr>
      <w:rPr>
        <w:rFonts w:hint="default"/>
        <w:lang w:eastAsia="zh-CN"/>
      </w:rPr>
    </w:lvl>
    <w:lvl w:ilvl="2" w:tentative="0">
      <w:start w:val="1"/>
      <w:numFmt w:val="decimal"/>
      <w:pStyle w:val="53"/>
      <w:lvlText w:val="%1.%2.%3."/>
      <w:lvlJc w:val="left"/>
      <w:pPr>
        <w:tabs>
          <w:tab w:val="left" w:pos="2422"/>
        </w:tabs>
        <w:ind w:left="2062" w:hanging="360"/>
      </w:pPr>
      <w:rPr>
        <w:rFonts w:hint="default" w:ascii="宋体" w:hAnsi="宋体" w:eastAsia="宋体"/>
      </w:rPr>
    </w:lvl>
    <w:lvl w:ilvl="3" w:tentative="0">
      <w:start w:val="1"/>
      <w:numFmt w:val="decimal"/>
      <w:lvlText w:val="%1.%2.%3.%4."/>
      <w:lvlJc w:val="left"/>
      <w:pPr>
        <w:tabs>
          <w:tab w:val="left" w:pos="2160"/>
        </w:tabs>
        <w:ind w:left="1440" w:hanging="360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6" w:tentative="0">
      <w:start w:val="1"/>
      <w:numFmt w:val="decimal"/>
      <w:lvlText w:val="%7)"/>
      <w:lvlJc w:val="left"/>
      <w:pPr>
        <w:tabs>
          <w:tab w:val="left" w:pos="2580"/>
        </w:tabs>
        <w:ind w:left="258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hint="default"/>
      </w:rPr>
    </w:lvl>
  </w:abstractNum>
  <w:abstractNum w:abstractNumId="1">
    <w:nsid w:val="017D571E"/>
    <w:multiLevelType w:val="multilevel"/>
    <w:tmpl w:val="017D571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686B7C"/>
    <w:multiLevelType w:val="multilevel"/>
    <w:tmpl w:val="11686B7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F42503"/>
    <w:multiLevelType w:val="multilevel"/>
    <w:tmpl w:val="17F42503"/>
    <w:lvl w:ilvl="0" w:tentative="0">
      <w:start w:val="1"/>
      <w:numFmt w:val="decimal"/>
      <w:lvlText w:val="%1"/>
      <w:lvlJc w:val="left"/>
      <w:pPr>
        <w:ind w:left="425" w:hanging="425"/>
      </w:pPr>
      <w:rPr>
        <w:rFonts w:eastAsia="宋体"/>
        <w:b/>
        <w:i w:val="0"/>
        <w:sz w:val="30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eastAsia="宋体"/>
        <w:b/>
        <w:i w:val="0"/>
        <w:sz w:val="28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eastAsia="宋体"/>
        <w:b/>
        <w:i w:val="0"/>
        <w:sz w:val="24"/>
      </w:rPr>
    </w:lvl>
    <w:lvl w:ilvl="3" w:tentative="0">
      <w:start w:val="1"/>
      <w:numFmt w:val="decimal"/>
      <w:pStyle w:val="64"/>
      <w:lvlText w:val="%1.%2.%3.%4"/>
      <w:lvlJc w:val="left"/>
      <w:pPr>
        <w:ind w:left="1984" w:hanging="708"/>
      </w:pPr>
      <w:rPr>
        <w:rFonts w:eastAsia="宋体"/>
        <w:b/>
        <w:i w:val="0"/>
        <w:sz w:val="21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1F8E2F26"/>
    <w:multiLevelType w:val="multilevel"/>
    <w:tmpl w:val="1F8E2F26"/>
    <w:lvl w:ilvl="0" w:tentative="0">
      <w:start w:val="1"/>
      <w:numFmt w:val="bullet"/>
      <w:pStyle w:val="7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pStyle w:val="8"/>
      <w:lvlText w:val="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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Times New Roman"/>
      </w:rPr>
    </w:lvl>
    <w:lvl w:ilvl="3" w:tentative="0">
      <w:start w:val="1"/>
      <w:numFmt w:val="bullet"/>
      <w:lvlText w:val="●"/>
      <w:lvlJc w:val="left"/>
      <w:pPr>
        <w:tabs>
          <w:tab w:val="left" w:pos="1620"/>
        </w:tabs>
        <w:ind w:left="1620" w:hanging="360"/>
      </w:pPr>
      <w:rPr>
        <w:rFonts w:hint="eastAsia" w:ascii="黑体" w:hAnsi="Wingdings" w:eastAsia="黑体" w:cs="Times New Roman"/>
        <w:sz w:val="24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27692CCA"/>
    <w:multiLevelType w:val="multilevel"/>
    <w:tmpl w:val="27692CCA"/>
    <w:lvl w:ilvl="0" w:tentative="0">
      <w:start w:val="1"/>
      <w:numFmt w:val="decimal"/>
      <w:pStyle w:val="2"/>
      <w:isLgl/>
      <w:lvlText w:val="第%1章"/>
      <w:lvlJc w:val="left"/>
      <w:pPr>
        <w:tabs>
          <w:tab w:val="left" w:pos="1582"/>
        </w:tabs>
        <w:ind w:left="574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718"/>
        </w:tabs>
        <w:ind w:left="718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3414"/>
        </w:tabs>
        <w:ind w:left="3414" w:hanging="720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1789"/>
        </w:tabs>
        <w:ind w:left="1573" w:hanging="864"/>
      </w:pPr>
      <w:rPr>
        <w:rFonts w:hint="eastAsia"/>
      </w:rPr>
    </w:lvl>
    <w:lvl w:ilvl="4" w:tentative="0">
      <w:start w:val="5"/>
      <w:numFmt w:val="upperLetter"/>
      <w:pStyle w:val="6"/>
      <w:lvlText w:val="%5、"/>
      <w:lvlJc w:val="left"/>
      <w:pPr>
        <w:ind w:left="502" w:hanging="360"/>
      </w:pPr>
      <w:rPr>
        <w:rFonts w:hint="default"/>
      </w:rPr>
    </w:lvl>
    <w:lvl w:ilvl="5" w:tentative="0">
      <w:start w:val="1"/>
      <w:numFmt w:val="decimal"/>
      <w:lvlText w:val="%6."/>
      <w:lvlJc w:val="left"/>
      <w:pPr>
        <w:ind w:left="502" w:hanging="36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942"/>
        </w:tabs>
        <w:ind w:left="1438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582"/>
        </w:tabs>
        <w:ind w:left="1582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726"/>
        </w:tabs>
        <w:ind w:left="1726" w:hanging="1584"/>
      </w:pPr>
      <w:rPr>
        <w:rFonts w:hint="eastAsia"/>
      </w:rPr>
    </w:lvl>
  </w:abstractNum>
  <w:abstractNum w:abstractNumId="6">
    <w:nsid w:val="2ACA3838"/>
    <w:multiLevelType w:val="multilevel"/>
    <w:tmpl w:val="2ACA3838"/>
    <w:lvl w:ilvl="0" w:tentative="0">
      <w:start w:val="1"/>
      <w:numFmt w:val="decimal"/>
      <w:pStyle w:val="63"/>
      <w:lvlText w:val="%1"/>
      <w:lvlJc w:val="left"/>
      <w:pPr>
        <w:ind w:left="425" w:hanging="425"/>
      </w:pPr>
      <w:rPr>
        <w:rFonts w:eastAsia="宋体"/>
        <w:b/>
        <w:i w:val="0"/>
        <w:sz w:val="30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eastAsia="宋体"/>
        <w:b/>
        <w:i w:val="0"/>
        <w:sz w:val="28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eastAsia="宋体"/>
        <w:b/>
        <w:i w:val="0"/>
        <w:sz w:val="24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eastAsia="宋体"/>
        <w:b/>
        <w:i w:val="0"/>
        <w:sz w:val="21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2B80065A"/>
    <w:multiLevelType w:val="multilevel"/>
    <w:tmpl w:val="2B80065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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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Times New Roman"/>
      </w:rPr>
    </w:lvl>
    <w:lvl w:ilvl="3" w:tentative="0">
      <w:start w:val="1"/>
      <w:numFmt w:val="bullet"/>
      <w:pStyle w:val="10"/>
      <w:lvlText w:val="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Times New Roman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8">
    <w:nsid w:val="37B25C37"/>
    <w:multiLevelType w:val="multilevel"/>
    <w:tmpl w:val="37B25C3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8E857F5"/>
    <w:multiLevelType w:val="singleLevel"/>
    <w:tmpl w:val="58E857F5"/>
    <w:lvl w:ilvl="0" w:tentative="0">
      <w:start w:val="2"/>
      <w:numFmt w:val="decimal"/>
      <w:suff w:val="nothing"/>
      <w:lvlText w:val="（%1）"/>
      <w:lvlJc w:val="left"/>
    </w:lvl>
  </w:abstractNum>
  <w:abstractNum w:abstractNumId="10">
    <w:nsid w:val="59A4CE3D"/>
    <w:multiLevelType w:val="singleLevel"/>
    <w:tmpl w:val="59A4CE3D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59A4D049"/>
    <w:multiLevelType w:val="singleLevel"/>
    <w:tmpl w:val="59A4D049"/>
    <w:lvl w:ilvl="0" w:tentative="0">
      <w:start w:val="3"/>
      <w:numFmt w:val="decimal"/>
      <w:suff w:val="nothing"/>
      <w:lvlText w:val="%1、"/>
      <w:lvlJc w:val="left"/>
    </w:lvl>
  </w:abstractNum>
  <w:abstractNum w:abstractNumId="12">
    <w:nsid w:val="59A4D2A2"/>
    <w:multiLevelType w:val="singleLevel"/>
    <w:tmpl w:val="59A4D2A2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59A4D501"/>
    <w:multiLevelType w:val="singleLevel"/>
    <w:tmpl w:val="59A4D501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59A4D900"/>
    <w:multiLevelType w:val="singleLevel"/>
    <w:tmpl w:val="59A4D900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59A4E104"/>
    <w:multiLevelType w:val="singleLevel"/>
    <w:tmpl w:val="59A4E104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59DD89F2"/>
    <w:multiLevelType w:val="singleLevel"/>
    <w:tmpl w:val="59DD89F2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60B01963"/>
    <w:multiLevelType w:val="multilevel"/>
    <w:tmpl w:val="60B01963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  <w:sz w:val="21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75C4DB0"/>
    <w:multiLevelType w:val="multilevel"/>
    <w:tmpl w:val="775C4DB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7DD2F4C"/>
    <w:multiLevelType w:val="multilevel"/>
    <w:tmpl w:val="77DD2F4C"/>
    <w:lvl w:ilvl="0" w:tentative="0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0"/>
  </w:num>
  <w:num w:numId="5">
    <w:abstractNumId w:val="6"/>
  </w:num>
  <w:num w:numId="6">
    <w:abstractNumId w:val="3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5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1"/>
  </w:num>
  <w:num w:numId="10">
    <w:abstractNumId w:val="9"/>
  </w:num>
  <w:num w:numId="11">
    <w:abstractNumId w:val="8"/>
  </w:num>
  <w:num w:numId="12">
    <w:abstractNumId w:val="10"/>
  </w:num>
  <w:num w:numId="13">
    <w:abstractNumId w:val="11"/>
  </w:num>
  <w:num w:numId="14">
    <w:abstractNumId w:val="18"/>
  </w:num>
  <w:num w:numId="15">
    <w:abstractNumId w:val="12"/>
  </w:num>
  <w:num w:numId="16">
    <w:abstractNumId w:val="13"/>
  </w:num>
  <w:num w:numId="17">
    <w:abstractNumId w:val="17"/>
  </w:num>
  <w:num w:numId="18">
    <w:abstractNumId w:val="19"/>
  </w:num>
  <w:num w:numId="19">
    <w:abstractNumId w:val="14"/>
  </w:num>
  <w:num w:numId="20">
    <w:abstractNumId w:val="15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09B6"/>
    <w:rsid w:val="00000F00"/>
    <w:rsid w:val="00001089"/>
    <w:rsid w:val="00001A98"/>
    <w:rsid w:val="000036F4"/>
    <w:rsid w:val="00004229"/>
    <w:rsid w:val="00004815"/>
    <w:rsid w:val="00005A1B"/>
    <w:rsid w:val="00005E4D"/>
    <w:rsid w:val="000065DE"/>
    <w:rsid w:val="000066D8"/>
    <w:rsid w:val="00006E07"/>
    <w:rsid w:val="00006F30"/>
    <w:rsid w:val="000071BA"/>
    <w:rsid w:val="00010421"/>
    <w:rsid w:val="0001049B"/>
    <w:rsid w:val="00010F9B"/>
    <w:rsid w:val="0001162B"/>
    <w:rsid w:val="000116F5"/>
    <w:rsid w:val="000121D7"/>
    <w:rsid w:val="000122B0"/>
    <w:rsid w:val="0001260A"/>
    <w:rsid w:val="00012D14"/>
    <w:rsid w:val="00012E3F"/>
    <w:rsid w:val="00013A0A"/>
    <w:rsid w:val="000142A0"/>
    <w:rsid w:val="00014EC6"/>
    <w:rsid w:val="00016212"/>
    <w:rsid w:val="00020CB8"/>
    <w:rsid w:val="00021D10"/>
    <w:rsid w:val="000221D7"/>
    <w:rsid w:val="000227E2"/>
    <w:rsid w:val="00023958"/>
    <w:rsid w:val="00023B88"/>
    <w:rsid w:val="000247CF"/>
    <w:rsid w:val="000248D2"/>
    <w:rsid w:val="00024A0A"/>
    <w:rsid w:val="00024B0E"/>
    <w:rsid w:val="000253F9"/>
    <w:rsid w:val="000260C6"/>
    <w:rsid w:val="00026C8B"/>
    <w:rsid w:val="00030538"/>
    <w:rsid w:val="00030C56"/>
    <w:rsid w:val="00030CC5"/>
    <w:rsid w:val="00030D0A"/>
    <w:rsid w:val="000311FF"/>
    <w:rsid w:val="00031E1C"/>
    <w:rsid w:val="00031E65"/>
    <w:rsid w:val="000320D5"/>
    <w:rsid w:val="000325F4"/>
    <w:rsid w:val="00032948"/>
    <w:rsid w:val="00032B9D"/>
    <w:rsid w:val="000336C1"/>
    <w:rsid w:val="000338D3"/>
    <w:rsid w:val="000339C8"/>
    <w:rsid w:val="00033EF4"/>
    <w:rsid w:val="00033F87"/>
    <w:rsid w:val="00034259"/>
    <w:rsid w:val="0003448F"/>
    <w:rsid w:val="00034A57"/>
    <w:rsid w:val="0003572A"/>
    <w:rsid w:val="000359FE"/>
    <w:rsid w:val="000360CE"/>
    <w:rsid w:val="00036259"/>
    <w:rsid w:val="00036DE1"/>
    <w:rsid w:val="00037938"/>
    <w:rsid w:val="000409D7"/>
    <w:rsid w:val="00040E76"/>
    <w:rsid w:val="00041380"/>
    <w:rsid w:val="0004195D"/>
    <w:rsid w:val="00041975"/>
    <w:rsid w:val="00041FE4"/>
    <w:rsid w:val="0004207F"/>
    <w:rsid w:val="000421DF"/>
    <w:rsid w:val="000422A0"/>
    <w:rsid w:val="000422D1"/>
    <w:rsid w:val="000433F0"/>
    <w:rsid w:val="000436DE"/>
    <w:rsid w:val="00043F4E"/>
    <w:rsid w:val="0004441C"/>
    <w:rsid w:val="00044566"/>
    <w:rsid w:val="00044931"/>
    <w:rsid w:val="00044E06"/>
    <w:rsid w:val="00045137"/>
    <w:rsid w:val="0004516F"/>
    <w:rsid w:val="00045AD8"/>
    <w:rsid w:val="00046197"/>
    <w:rsid w:val="000469E3"/>
    <w:rsid w:val="00046C52"/>
    <w:rsid w:val="000472AC"/>
    <w:rsid w:val="000475E8"/>
    <w:rsid w:val="00047B79"/>
    <w:rsid w:val="000509D2"/>
    <w:rsid w:val="00050ABD"/>
    <w:rsid w:val="00050ED9"/>
    <w:rsid w:val="000514F4"/>
    <w:rsid w:val="000518BC"/>
    <w:rsid w:val="00051F42"/>
    <w:rsid w:val="00052573"/>
    <w:rsid w:val="00052B2E"/>
    <w:rsid w:val="00052DE4"/>
    <w:rsid w:val="00053223"/>
    <w:rsid w:val="0005325E"/>
    <w:rsid w:val="0005334E"/>
    <w:rsid w:val="00053A92"/>
    <w:rsid w:val="00053AC1"/>
    <w:rsid w:val="00053F74"/>
    <w:rsid w:val="00054690"/>
    <w:rsid w:val="0005492D"/>
    <w:rsid w:val="000552AC"/>
    <w:rsid w:val="000553FF"/>
    <w:rsid w:val="0005609A"/>
    <w:rsid w:val="000561B4"/>
    <w:rsid w:val="00056566"/>
    <w:rsid w:val="00056673"/>
    <w:rsid w:val="00057421"/>
    <w:rsid w:val="00057B0A"/>
    <w:rsid w:val="000604FC"/>
    <w:rsid w:val="00060D16"/>
    <w:rsid w:val="00061745"/>
    <w:rsid w:val="0006203D"/>
    <w:rsid w:val="0006212D"/>
    <w:rsid w:val="000627E2"/>
    <w:rsid w:val="000630D3"/>
    <w:rsid w:val="00063160"/>
    <w:rsid w:val="00063996"/>
    <w:rsid w:val="000642A0"/>
    <w:rsid w:val="00064AF0"/>
    <w:rsid w:val="00064BFB"/>
    <w:rsid w:val="00065A1C"/>
    <w:rsid w:val="00065A32"/>
    <w:rsid w:val="00065B1C"/>
    <w:rsid w:val="00066610"/>
    <w:rsid w:val="00066D4F"/>
    <w:rsid w:val="00066F99"/>
    <w:rsid w:val="0007041E"/>
    <w:rsid w:val="0007104E"/>
    <w:rsid w:val="000716A7"/>
    <w:rsid w:val="00071AAF"/>
    <w:rsid w:val="00071CAB"/>
    <w:rsid w:val="000722F4"/>
    <w:rsid w:val="0007310F"/>
    <w:rsid w:val="000734BA"/>
    <w:rsid w:val="00073C9B"/>
    <w:rsid w:val="00073FDC"/>
    <w:rsid w:val="0007485C"/>
    <w:rsid w:val="00074E12"/>
    <w:rsid w:val="00074FE0"/>
    <w:rsid w:val="00075C05"/>
    <w:rsid w:val="00075C19"/>
    <w:rsid w:val="00076A0C"/>
    <w:rsid w:val="000775CC"/>
    <w:rsid w:val="000803D8"/>
    <w:rsid w:val="00080963"/>
    <w:rsid w:val="00080AC7"/>
    <w:rsid w:val="0008112C"/>
    <w:rsid w:val="00081755"/>
    <w:rsid w:val="000817AD"/>
    <w:rsid w:val="000822EF"/>
    <w:rsid w:val="00082A49"/>
    <w:rsid w:val="00082B3F"/>
    <w:rsid w:val="00082DA1"/>
    <w:rsid w:val="00082F2C"/>
    <w:rsid w:val="000832DE"/>
    <w:rsid w:val="000844C9"/>
    <w:rsid w:val="00084513"/>
    <w:rsid w:val="0008464E"/>
    <w:rsid w:val="00085732"/>
    <w:rsid w:val="00085A9C"/>
    <w:rsid w:val="00085DC0"/>
    <w:rsid w:val="00086058"/>
    <w:rsid w:val="00086834"/>
    <w:rsid w:val="00086A01"/>
    <w:rsid w:val="000878F5"/>
    <w:rsid w:val="00087C6E"/>
    <w:rsid w:val="00087D3C"/>
    <w:rsid w:val="00090169"/>
    <w:rsid w:val="000901B2"/>
    <w:rsid w:val="00090717"/>
    <w:rsid w:val="00090A13"/>
    <w:rsid w:val="00090AF2"/>
    <w:rsid w:val="000912D7"/>
    <w:rsid w:val="00091575"/>
    <w:rsid w:val="00091FAF"/>
    <w:rsid w:val="000931A3"/>
    <w:rsid w:val="00093250"/>
    <w:rsid w:val="00093584"/>
    <w:rsid w:val="0009471C"/>
    <w:rsid w:val="00094737"/>
    <w:rsid w:val="00094FFF"/>
    <w:rsid w:val="0009534B"/>
    <w:rsid w:val="0009571D"/>
    <w:rsid w:val="000959DD"/>
    <w:rsid w:val="00095C01"/>
    <w:rsid w:val="00096484"/>
    <w:rsid w:val="00096B0B"/>
    <w:rsid w:val="00096F60"/>
    <w:rsid w:val="00097BEC"/>
    <w:rsid w:val="00097F3B"/>
    <w:rsid w:val="000A0C6F"/>
    <w:rsid w:val="000A1042"/>
    <w:rsid w:val="000A10B5"/>
    <w:rsid w:val="000A1615"/>
    <w:rsid w:val="000A1A3C"/>
    <w:rsid w:val="000A1A69"/>
    <w:rsid w:val="000A1A6B"/>
    <w:rsid w:val="000A2842"/>
    <w:rsid w:val="000A3432"/>
    <w:rsid w:val="000A35EA"/>
    <w:rsid w:val="000A3F62"/>
    <w:rsid w:val="000A43B8"/>
    <w:rsid w:val="000A49F0"/>
    <w:rsid w:val="000A4A82"/>
    <w:rsid w:val="000A4D19"/>
    <w:rsid w:val="000A529D"/>
    <w:rsid w:val="000A5316"/>
    <w:rsid w:val="000A5373"/>
    <w:rsid w:val="000A5936"/>
    <w:rsid w:val="000A6B42"/>
    <w:rsid w:val="000A6DA9"/>
    <w:rsid w:val="000A7195"/>
    <w:rsid w:val="000A7AC7"/>
    <w:rsid w:val="000A7E09"/>
    <w:rsid w:val="000B00DC"/>
    <w:rsid w:val="000B01E8"/>
    <w:rsid w:val="000B0BA3"/>
    <w:rsid w:val="000B0E3A"/>
    <w:rsid w:val="000B1A9A"/>
    <w:rsid w:val="000B1F89"/>
    <w:rsid w:val="000B20AF"/>
    <w:rsid w:val="000B2601"/>
    <w:rsid w:val="000B2F64"/>
    <w:rsid w:val="000B3848"/>
    <w:rsid w:val="000B4912"/>
    <w:rsid w:val="000B5D89"/>
    <w:rsid w:val="000B6395"/>
    <w:rsid w:val="000B6A1F"/>
    <w:rsid w:val="000B6B02"/>
    <w:rsid w:val="000B6C5F"/>
    <w:rsid w:val="000B72AA"/>
    <w:rsid w:val="000B7570"/>
    <w:rsid w:val="000B76EF"/>
    <w:rsid w:val="000B7AD3"/>
    <w:rsid w:val="000C0055"/>
    <w:rsid w:val="000C01C2"/>
    <w:rsid w:val="000C04F4"/>
    <w:rsid w:val="000C0A00"/>
    <w:rsid w:val="000C0A10"/>
    <w:rsid w:val="000C0C3B"/>
    <w:rsid w:val="000C101F"/>
    <w:rsid w:val="000C115C"/>
    <w:rsid w:val="000C1226"/>
    <w:rsid w:val="000C1CE2"/>
    <w:rsid w:val="000C1DD9"/>
    <w:rsid w:val="000C2161"/>
    <w:rsid w:val="000C294F"/>
    <w:rsid w:val="000C2C3B"/>
    <w:rsid w:val="000C2CA2"/>
    <w:rsid w:val="000C2E61"/>
    <w:rsid w:val="000C306B"/>
    <w:rsid w:val="000C3890"/>
    <w:rsid w:val="000C399A"/>
    <w:rsid w:val="000C4A92"/>
    <w:rsid w:val="000C4C9A"/>
    <w:rsid w:val="000C5B16"/>
    <w:rsid w:val="000C5D50"/>
    <w:rsid w:val="000C5F4D"/>
    <w:rsid w:val="000C61AE"/>
    <w:rsid w:val="000C61B1"/>
    <w:rsid w:val="000C6810"/>
    <w:rsid w:val="000C6BB2"/>
    <w:rsid w:val="000C70EE"/>
    <w:rsid w:val="000C73FA"/>
    <w:rsid w:val="000C7A71"/>
    <w:rsid w:val="000D15B3"/>
    <w:rsid w:val="000D175D"/>
    <w:rsid w:val="000D2200"/>
    <w:rsid w:val="000D231A"/>
    <w:rsid w:val="000D275E"/>
    <w:rsid w:val="000D2880"/>
    <w:rsid w:val="000D2943"/>
    <w:rsid w:val="000D29FD"/>
    <w:rsid w:val="000D2B11"/>
    <w:rsid w:val="000D2C40"/>
    <w:rsid w:val="000D2C6B"/>
    <w:rsid w:val="000D31A4"/>
    <w:rsid w:val="000D3269"/>
    <w:rsid w:val="000D3889"/>
    <w:rsid w:val="000D472D"/>
    <w:rsid w:val="000D4810"/>
    <w:rsid w:val="000D4B80"/>
    <w:rsid w:val="000D4C24"/>
    <w:rsid w:val="000D4E5B"/>
    <w:rsid w:val="000D67D8"/>
    <w:rsid w:val="000D6C2C"/>
    <w:rsid w:val="000D7E29"/>
    <w:rsid w:val="000D7F89"/>
    <w:rsid w:val="000E05F5"/>
    <w:rsid w:val="000E0A75"/>
    <w:rsid w:val="000E1AE6"/>
    <w:rsid w:val="000E1B7B"/>
    <w:rsid w:val="000E2206"/>
    <w:rsid w:val="000E24DC"/>
    <w:rsid w:val="000E29D8"/>
    <w:rsid w:val="000E4739"/>
    <w:rsid w:val="000E4920"/>
    <w:rsid w:val="000E4945"/>
    <w:rsid w:val="000E4EC4"/>
    <w:rsid w:val="000E588E"/>
    <w:rsid w:val="000E58C0"/>
    <w:rsid w:val="000E5A2C"/>
    <w:rsid w:val="000E6611"/>
    <w:rsid w:val="000E67CD"/>
    <w:rsid w:val="000E72EA"/>
    <w:rsid w:val="000E74B5"/>
    <w:rsid w:val="000E7F2D"/>
    <w:rsid w:val="000F0119"/>
    <w:rsid w:val="000F164D"/>
    <w:rsid w:val="000F1D5F"/>
    <w:rsid w:val="000F1F21"/>
    <w:rsid w:val="000F25EF"/>
    <w:rsid w:val="000F2663"/>
    <w:rsid w:val="000F32ED"/>
    <w:rsid w:val="000F3459"/>
    <w:rsid w:val="000F3E04"/>
    <w:rsid w:val="000F4C05"/>
    <w:rsid w:val="000F4EEB"/>
    <w:rsid w:val="000F5241"/>
    <w:rsid w:val="000F5642"/>
    <w:rsid w:val="000F6DC1"/>
    <w:rsid w:val="000F72EE"/>
    <w:rsid w:val="000F72F5"/>
    <w:rsid w:val="000F7418"/>
    <w:rsid w:val="001004AE"/>
    <w:rsid w:val="00100551"/>
    <w:rsid w:val="00100D1C"/>
    <w:rsid w:val="00100F52"/>
    <w:rsid w:val="001011D9"/>
    <w:rsid w:val="001014E4"/>
    <w:rsid w:val="001021D7"/>
    <w:rsid w:val="00102938"/>
    <w:rsid w:val="00103131"/>
    <w:rsid w:val="001031F8"/>
    <w:rsid w:val="0010336C"/>
    <w:rsid w:val="0010376D"/>
    <w:rsid w:val="0010417E"/>
    <w:rsid w:val="001049CB"/>
    <w:rsid w:val="00104EF8"/>
    <w:rsid w:val="00105067"/>
    <w:rsid w:val="00105686"/>
    <w:rsid w:val="00105ADB"/>
    <w:rsid w:val="001066D8"/>
    <w:rsid w:val="0010750A"/>
    <w:rsid w:val="0010785E"/>
    <w:rsid w:val="001109C1"/>
    <w:rsid w:val="00110D28"/>
    <w:rsid w:val="00111288"/>
    <w:rsid w:val="00111888"/>
    <w:rsid w:val="00111C37"/>
    <w:rsid w:val="00111EC0"/>
    <w:rsid w:val="001128A9"/>
    <w:rsid w:val="00112AF6"/>
    <w:rsid w:val="00113272"/>
    <w:rsid w:val="0011369E"/>
    <w:rsid w:val="00114328"/>
    <w:rsid w:val="00114988"/>
    <w:rsid w:val="00114CFA"/>
    <w:rsid w:val="00116EAE"/>
    <w:rsid w:val="00117BC0"/>
    <w:rsid w:val="00117D51"/>
    <w:rsid w:val="001205AB"/>
    <w:rsid w:val="00120BAE"/>
    <w:rsid w:val="001213F9"/>
    <w:rsid w:val="0012159D"/>
    <w:rsid w:val="001219C5"/>
    <w:rsid w:val="00121C6D"/>
    <w:rsid w:val="001220B2"/>
    <w:rsid w:val="00122878"/>
    <w:rsid w:val="00123277"/>
    <w:rsid w:val="00123AB8"/>
    <w:rsid w:val="00124115"/>
    <w:rsid w:val="00124E23"/>
    <w:rsid w:val="00125E7F"/>
    <w:rsid w:val="00126270"/>
    <w:rsid w:val="0012682C"/>
    <w:rsid w:val="001269BA"/>
    <w:rsid w:val="00126F10"/>
    <w:rsid w:val="00127104"/>
    <w:rsid w:val="001274D1"/>
    <w:rsid w:val="00127500"/>
    <w:rsid w:val="0013002B"/>
    <w:rsid w:val="0013002D"/>
    <w:rsid w:val="001300C8"/>
    <w:rsid w:val="00130312"/>
    <w:rsid w:val="00130D24"/>
    <w:rsid w:val="0013106D"/>
    <w:rsid w:val="00131BA2"/>
    <w:rsid w:val="00131DEC"/>
    <w:rsid w:val="0013295E"/>
    <w:rsid w:val="00132FC3"/>
    <w:rsid w:val="0013302F"/>
    <w:rsid w:val="001332F5"/>
    <w:rsid w:val="0013390D"/>
    <w:rsid w:val="00133F85"/>
    <w:rsid w:val="001346C0"/>
    <w:rsid w:val="00135B43"/>
    <w:rsid w:val="00136768"/>
    <w:rsid w:val="001368DE"/>
    <w:rsid w:val="00136AFF"/>
    <w:rsid w:val="00136E64"/>
    <w:rsid w:val="00137016"/>
    <w:rsid w:val="001371E8"/>
    <w:rsid w:val="001372D1"/>
    <w:rsid w:val="00137649"/>
    <w:rsid w:val="001418DF"/>
    <w:rsid w:val="0014198A"/>
    <w:rsid w:val="00141D35"/>
    <w:rsid w:val="0014227C"/>
    <w:rsid w:val="001424CB"/>
    <w:rsid w:val="001426F0"/>
    <w:rsid w:val="001428C2"/>
    <w:rsid w:val="00142C5D"/>
    <w:rsid w:val="00142EAC"/>
    <w:rsid w:val="00142F07"/>
    <w:rsid w:val="00143040"/>
    <w:rsid w:val="00143668"/>
    <w:rsid w:val="00144026"/>
    <w:rsid w:val="00144156"/>
    <w:rsid w:val="00144601"/>
    <w:rsid w:val="0014479E"/>
    <w:rsid w:val="00144E19"/>
    <w:rsid w:val="0014561B"/>
    <w:rsid w:val="00145B7F"/>
    <w:rsid w:val="00145ED0"/>
    <w:rsid w:val="00146DE7"/>
    <w:rsid w:val="00146E19"/>
    <w:rsid w:val="0014726E"/>
    <w:rsid w:val="001473CA"/>
    <w:rsid w:val="00147B3C"/>
    <w:rsid w:val="00150170"/>
    <w:rsid w:val="001503B4"/>
    <w:rsid w:val="0015045A"/>
    <w:rsid w:val="00150957"/>
    <w:rsid w:val="00150AB9"/>
    <w:rsid w:val="00150DBF"/>
    <w:rsid w:val="00150E3B"/>
    <w:rsid w:val="00151558"/>
    <w:rsid w:val="001516DC"/>
    <w:rsid w:val="001516F7"/>
    <w:rsid w:val="00151A09"/>
    <w:rsid w:val="00152046"/>
    <w:rsid w:val="001523B7"/>
    <w:rsid w:val="00152408"/>
    <w:rsid w:val="00152A2B"/>
    <w:rsid w:val="00152B72"/>
    <w:rsid w:val="00152EAD"/>
    <w:rsid w:val="00152F01"/>
    <w:rsid w:val="00153D27"/>
    <w:rsid w:val="001543A3"/>
    <w:rsid w:val="00154B16"/>
    <w:rsid w:val="00154C0F"/>
    <w:rsid w:val="00154C54"/>
    <w:rsid w:val="00155FCD"/>
    <w:rsid w:val="00156251"/>
    <w:rsid w:val="00156D92"/>
    <w:rsid w:val="001579E4"/>
    <w:rsid w:val="00160755"/>
    <w:rsid w:val="001608AB"/>
    <w:rsid w:val="001608E7"/>
    <w:rsid w:val="00160B4B"/>
    <w:rsid w:val="00160E08"/>
    <w:rsid w:val="00160E56"/>
    <w:rsid w:val="00160EC7"/>
    <w:rsid w:val="00161361"/>
    <w:rsid w:val="00161BB0"/>
    <w:rsid w:val="00161C82"/>
    <w:rsid w:val="001624BE"/>
    <w:rsid w:val="00162E81"/>
    <w:rsid w:val="00163248"/>
    <w:rsid w:val="001633DD"/>
    <w:rsid w:val="001633F9"/>
    <w:rsid w:val="00163EAA"/>
    <w:rsid w:val="001645E1"/>
    <w:rsid w:val="001655BB"/>
    <w:rsid w:val="001664B9"/>
    <w:rsid w:val="001669A5"/>
    <w:rsid w:val="00167512"/>
    <w:rsid w:val="00167D53"/>
    <w:rsid w:val="0017106A"/>
    <w:rsid w:val="00172690"/>
    <w:rsid w:val="0017280D"/>
    <w:rsid w:val="00172A27"/>
    <w:rsid w:val="00172FCB"/>
    <w:rsid w:val="001733FB"/>
    <w:rsid w:val="0017371E"/>
    <w:rsid w:val="0017444E"/>
    <w:rsid w:val="001744A8"/>
    <w:rsid w:val="0017481E"/>
    <w:rsid w:val="00174B24"/>
    <w:rsid w:val="001759BE"/>
    <w:rsid w:val="00175A84"/>
    <w:rsid w:val="00175D1F"/>
    <w:rsid w:val="00176B49"/>
    <w:rsid w:val="001772BB"/>
    <w:rsid w:val="00177418"/>
    <w:rsid w:val="00177865"/>
    <w:rsid w:val="0018015E"/>
    <w:rsid w:val="00181467"/>
    <w:rsid w:val="00181681"/>
    <w:rsid w:val="00181AD8"/>
    <w:rsid w:val="0018223F"/>
    <w:rsid w:val="001828E2"/>
    <w:rsid w:val="00182E05"/>
    <w:rsid w:val="001830CA"/>
    <w:rsid w:val="001831CA"/>
    <w:rsid w:val="001833FC"/>
    <w:rsid w:val="001835A5"/>
    <w:rsid w:val="00183BDE"/>
    <w:rsid w:val="00183D98"/>
    <w:rsid w:val="001844AB"/>
    <w:rsid w:val="00184A7E"/>
    <w:rsid w:val="00184B16"/>
    <w:rsid w:val="00185605"/>
    <w:rsid w:val="00185923"/>
    <w:rsid w:val="001863DA"/>
    <w:rsid w:val="001869F4"/>
    <w:rsid w:val="00186BC0"/>
    <w:rsid w:val="00186BCC"/>
    <w:rsid w:val="00187788"/>
    <w:rsid w:val="00187D93"/>
    <w:rsid w:val="00187EDC"/>
    <w:rsid w:val="00187F71"/>
    <w:rsid w:val="00190121"/>
    <w:rsid w:val="00190498"/>
    <w:rsid w:val="00190741"/>
    <w:rsid w:val="00190B8F"/>
    <w:rsid w:val="0019125C"/>
    <w:rsid w:val="001917FB"/>
    <w:rsid w:val="001936FA"/>
    <w:rsid w:val="001937E1"/>
    <w:rsid w:val="00193F24"/>
    <w:rsid w:val="00196149"/>
    <w:rsid w:val="001961D5"/>
    <w:rsid w:val="0019793A"/>
    <w:rsid w:val="00197F23"/>
    <w:rsid w:val="00197FDD"/>
    <w:rsid w:val="001A1887"/>
    <w:rsid w:val="001A18B6"/>
    <w:rsid w:val="001A1B3D"/>
    <w:rsid w:val="001A1BC8"/>
    <w:rsid w:val="001A236A"/>
    <w:rsid w:val="001A33A5"/>
    <w:rsid w:val="001A34AF"/>
    <w:rsid w:val="001A378C"/>
    <w:rsid w:val="001A4264"/>
    <w:rsid w:val="001A4B88"/>
    <w:rsid w:val="001A56E7"/>
    <w:rsid w:val="001A570E"/>
    <w:rsid w:val="001A5A3E"/>
    <w:rsid w:val="001A7C9C"/>
    <w:rsid w:val="001B06A1"/>
    <w:rsid w:val="001B0704"/>
    <w:rsid w:val="001B0A25"/>
    <w:rsid w:val="001B0A56"/>
    <w:rsid w:val="001B14F7"/>
    <w:rsid w:val="001B16F7"/>
    <w:rsid w:val="001B1AEE"/>
    <w:rsid w:val="001B2FCC"/>
    <w:rsid w:val="001B54A4"/>
    <w:rsid w:val="001B5DF6"/>
    <w:rsid w:val="001B62C4"/>
    <w:rsid w:val="001B6321"/>
    <w:rsid w:val="001B71F4"/>
    <w:rsid w:val="001B7D4D"/>
    <w:rsid w:val="001C0132"/>
    <w:rsid w:val="001C06F0"/>
    <w:rsid w:val="001C0B6F"/>
    <w:rsid w:val="001C0BC8"/>
    <w:rsid w:val="001C0CB1"/>
    <w:rsid w:val="001C1208"/>
    <w:rsid w:val="001C198C"/>
    <w:rsid w:val="001C19D0"/>
    <w:rsid w:val="001C1DFD"/>
    <w:rsid w:val="001C2722"/>
    <w:rsid w:val="001C2CEC"/>
    <w:rsid w:val="001C48EB"/>
    <w:rsid w:val="001C6004"/>
    <w:rsid w:val="001C6957"/>
    <w:rsid w:val="001C6D48"/>
    <w:rsid w:val="001C70B1"/>
    <w:rsid w:val="001C7AB0"/>
    <w:rsid w:val="001C7C2E"/>
    <w:rsid w:val="001D003A"/>
    <w:rsid w:val="001D0536"/>
    <w:rsid w:val="001D16FB"/>
    <w:rsid w:val="001D17C8"/>
    <w:rsid w:val="001D1C81"/>
    <w:rsid w:val="001D2426"/>
    <w:rsid w:val="001D25C4"/>
    <w:rsid w:val="001D25D4"/>
    <w:rsid w:val="001D2DB2"/>
    <w:rsid w:val="001D366C"/>
    <w:rsid w:val="001D372E"/>
    <w:rsid w:val="001D39C0"/>
    <w:rsid w:val="001D39EC"/>
    <w:rsid w:val="001D3B1C"/>
    <w:rsid w:val="001D3CE9"/>
    <w:rsid w:val="001D404D"/>
    <w:rsid w:val="001D4A48"/>
    <w:rsid w:val="001D4B9B"/>
    <w:rsid w:val="001D54A0"/>
    <w:rsid w:val="001D61E0"/>
    <w:rsid w:val="001D64AC"/>
    <w:rsid w:val="001D66C5"/>
    <w:rsid w:val="001D7008"/>
    <w:rsid w:val="001D7298"/>
    <w:rsid w:val="001E0431"/>
    <w:rsid w:val="001E0C68"/>
    <w:rsid w:val="001E0D9B"/>
    <w:rsid w:val="001E0D9D"/>
    <w:rsid w:val="001E1223"/>
    <w:rsid w:val="001E12FB"/>
    <w:rsid w:val="001E224B"/>
    <w:rsid w:val="001E2642"/>
    <w:rsid w:val="001E2BEA"/>
    <w:rsid w:val="001E3348"/>
    <w:rsid w:val="001E3D91"/>
    <w:rsid w:val="001E3E8F"/>
    <w:rsid w:val="001E4951"/>
    <w:rsid w:val="001E4B88"/>
    <w:rsid w:val="001E554B"/>
    <w:rsid w:val="001E5957"/>
    <w:rsid w:val="001E6629"/>
    <w:rsid w:val="001E6705"/>
    <w:rsid w:val="001E6AA0"/>
    <w:rsid w:val="001E6B7F"/>
    <w:rsid w:val="001E6C01"/>
    <w:rsid w:val="001E718E"/>
    <w:rsid w:val="001E74F4"/>
    <w:rsid w:val="001E788F"/>
    <w:rsid w:val="001E7C8A"/>
    <w:rsid w:val="001E7E2A"/>
    <w:rsid w:val="001F0004"/>
    <w:rsid w:val="001F1F8B"/>
    <w:rsid w:val="001F2545"/>
    <w:rsid w:val="001F295D"/>
    <w:rsid w:val="001F2C0B"/>
    <w:rsid w:val="001F339A"/>
    <w:rsid w:val="001F36B1"/>
    <w:rsid w:val="001F3925"/>
    <w:rsid w:val="001F3E3E"/>
    <w:rsid w:val="001F46D5"/>
    <w:rsid w:val="001F4769"/>
    <w:rsid w:val="001F4D5E"/>
    <w:rsid w:val="001F64BF"/>
    <w:rsid w:val="001F6927"/>
    <w:rsid w:val="001F76FE"/>
    <w:rsid w:val="001F77A2"/>
    <w:rsid w:val="001F78B9"/>
    <w:rsid w:val="00200383"/>
    <w:rsid w:val="002007B0"/>
    <w:rsid w:val="00200D6E"/>
    <w:rsid w:val="00201191"/>
    <w:rsid w:val="0020142A"/>
    <w:rsid w:val="002014B9"/>
    <w:rsid w:val="002017BC"/>
    <w:rsid w:val="0020223A"/>
    <w:rsid w:val="00202AF6"/>
    <w:rsid w:val="00202D93"/>
    <w:rsid w:val="002038C6"/>
    <w:rsid w:val="0020393B"/>
    <w:rsid w:val="0020401A"/>
    <w:rsid w:val="002040DF"/>
    <w:rsid w:val="002042D1"/>
    <w:rsid w:val="0020431C"/>
    <w:rsid w:val="0020473A"/>
    <w:rsid w:val="00204808"/>
    <w:rsid w:val="002053FD"/>
    <w:rsid w:val="002055FB"/>
    <w:rsid w:val="00205857"/>
    <w:rsid w:val="002058F9"/>
    <w:rsid w:val="0020661D"/>
    <w:rsid w:val="00206879"/>
    <w:rsid w:val="002068D2"/>
    <w:rsid w:val="00207B4B"/>
    <w:rsid w:val="00210330"/>
    <w:rsid w:val="00210930"/>
    <w:rsid w:val="00210D19"/>
    <w:rsid w:val="00211A10"/>
    <w:rsid w:val="00211D56"/>
    <w:rsid w:val="002128E9"/>
    <w:rsid w:val="00212E6A"/>
    <w:rsid w:val="00213462"/>
    <w:rsid w:val="002136DE"/>
    <w:rsid w:val="002146B2"/>
    <w:rsid w:val="002146C8"/>
    <w:rsid w:val="0021526B"/>
    <w:rsid w:val="00215525"/>
    <w:rsid w:val="00215A9D"/>
    <w:rsid w:val="00215DB5"/>
    <w:rsid w:val="002162B0"/>
    <w:rsid w:val="0021657E"/>
    <w:rsid w:val="002170AE"/>
    <w:rsid w:val="0021735E"/>
    <w:rsid w:val="002202B8"/>
    <w:rsid w:val="00220379"/>
    <w:rsid w:val="00220498"/>
    <w:rsid w:val="002207A8"/>
    <w:rsid w:val="00221609"/>
    <w:rsid w:val="00221A28"/>
    <w:rsid w:val="00221B97"/>
    <w:rsid w:val="00221E19"/>
    <w:rsid w:val="0022213B"/>
    <w:rsid w:val="00222426"/>
    <w:rsid w:val="00222548"/>
    <w:rsid w:val="00222691"/>
    <w:rsid w:val="00222AEB"/>
    <w:rsid w:val="00222B16"/>
    <w:rsid w:val="00222C06"/>
    <w:rsid w:val="00223699"/>
    <w:rsid w:val="00223C99"/>
    <w:rsid w:val="0022495A"/>
    <w:rsid w:val="002250E6"/>
    <w:rsid w:val="00225581"/>
    <w:rsid w:val="00225756"/>
    <w:rsid w:val="00225B96"/>
    <w:rsid w:val="00225E2A"/>
    <w:rsid w:val="00226194"/>
    <w:rsid w:val="00227342"/>
    <w:rsid w:val="002279B8"/>
    <w:rsid w:val="0023036A"/>
    <w:rsid w:val="002311A6"/>
    <w:rsid w:val="00231203"/>
    <w:rsid w:val="0023148A"/>
    <w:rsid w:val="002315B6"/>
    <w:rsid w:val="00231EED"/>
    <w:rsid w:val="00232001"/>
    <w:rsid w:val="002322FA"/>
    <w:rsid w:val="002326C1"/>
    <w:rsid w:val="0023273E"/>
    <w:rsid w:val="0023281A"/>
    <w:rsid w:val="00232961"/>
    <w:rsid w:val="00232ED1"/>
    <w:rsid w:val="00233285"/>
    <w:rsid w:val="00233C08"/>
    <w:rsid w:val="0023411F"/>
    <w:rsid w:val="002342BD"/>
    <w:rsid w:val="00234390"/>
    <w:rsid w:val="002343CE"/>
    <w:rsid w:val="00234547"/>
    <w:rsid w:val="002346D8"/>
    <w:rsid w:val="0023486B"/>
    <w:rsid w:val="002354BE"/>
    <w:rsid w:val="0023559D"/>
    <w:rsid w:val="00235A37"/>
    <w:rsid w:val="002362ED"/>
    <w:rsid w:val="002363B2"/>
    <w:rsid w:val="0023643A"/>
    <w:rsid w:val="00236724"/>
    <w:rsid w:val="0023759A"/>
    <w:rsid w:val="0023766E"/>
    <w:rsid w:val="00237985"/>
    <w:rsid w:val="0024023B"/>
    <w:rsid w:val="0024033A"/>
    <w:rsid w:val="002408CA"/>
    <w:rsid w:val="00240AAE"/>
    <w:rsid w:val="00240E1C"/>
    <w:rsid w:val="00240E22"/>
    <w:rsid w:val="00241B7B"/>
    <w:rsid w:val="00242778"/>
    <w:rsid w:val="002431E0"/>
    <w:rsid w:val="00243793"/>
    <w:rsid w:val="002447A2"/>
    <w:rsid w:val="00244F46"/>
    <w:rsid w:val="0024527E"/>
    <w:rsid w:val="002458EF"/>
    <w:rsid w:val="002470EA"/>
    <w:rsid w:val="002474CF"/>
    <w:rsid w:val="00247574"/>
    <w:rsid w:val="00247885"/>
    <w:rsid w:val="00247D26"/>
    <w:rsid w:val="0025080F"/>
    <w:rsid w:val="0025099D"/>
    <w:rsid w:val="00250DB1"/>
    <w:rsid w:val="00250EE0"/>
    <w:rsid w:val="00250FA5"/>
    <w:rsid w:val="00251EC9"/>
    <w:rsid w:val="002528F5"/>
    <w:rsid w:val="00253909"/>
    <w:rsid w:val="00253CC3"/>
    <w:rsid w:val="00253DE1"/>
    <w:rsid w:val="00253E29"/>
    <w:rsid w:val="00254903"/>
    <w:rsid w:val="00254AF1"/>
    <w:rsid w:val="00254C0A"/>
    <w:rsid w:val="00254C15"/>
    <w:rsid w:val="00255C66"/>
    <w:rsid w:val="00255EB4"/>
    <w:rsid w:val="002563B8"/>
    <w:rsid w:val="00256764"/>
    <w:rsid w:val="00256A06"/>
    <w:rsid w:val="00256B67"/>
    <w:rsid w:val="002571A1"/>
    <w:rsid w:val="002571CA"/>
    <w:rsid w:val="002574CC"/>
    <w:rsid w:val="00261B07"/>
    <w:rsid w:val="00261C61"/>
    <w:rsid w:val="002628F6"/>
    <w:rsid w:val="00262FF7"/>
    <w:rsid w:val="00263127"/>
    <w:rsid w:val="0026373E"/>
    <w:rsid w:val="0026377E"/>
    <w:rsid w:val="002646C6"/>
    <w:rsid w:val="002647C8"/>
    <w:rsid w:val="002649CF"/>
    <w:rsid w:val="00265161"/>
    <w:rsid w:val="002656E9"/>
    <w:rsid w:val="00266137"/>
    <w:rsid w:val="00266157"/>
    <w:rsid w:val="00266983"/>
    <w:rsid w:val="0026760C"/>
    <w:rsid w:val="00267689"/>
    <w:rsid w:val="002678AB"/>
    <w:rsid w:val="002678D5"/>
    <w:rsid w:val="00267E3E"/>
    <w:rsid w:val="00267FEF"/>
    <w:rsid w:val="002703B7"/>
    <w:rsid w:val="0027049F"/>
    <w:rsid w:val="00270E50"/>
    <w:rsid w:val="00270F64"/>
    <w:rsid w:val="00271476"/>
    <w:rsid w:val="00271B91"/>
    <w:rsid w:val="002732E0"/>
    <w:rsid w:val="002734DB"/>
    <w:rsid w:val="00274718"/>
    <w:rsid w:val="00274924"/>
    <w:rsid w:val="00274EC1"/>
    <w:rsid w:val="0027512C"/>
    <w:rsid w:val="00275997"/>
    <w:rsid w:val="00275C28"/>
    <w:rsid w:val="00276303"/>
    <w:rsid w:val="00276A61"/>
    <w:rsid w:val="002770D1"/>
    <w:rsid w:val="00277499"/>
    <w:rsid w:val="00280D35"/>
    <w:rsid w:val="00280DAE"/>
    <w:rsid w:val="00281703"/>
    <w:rsid w:val="00281CC7"/>
    <w:rsid w:val="00282005"/>
    <w:rsid w:val="00282078"/>
    <w:rsid w:val="002820FD"/>
    <w:rsid w:val="0028278F"/>
    <w:rsid w:val="00282E75"/>
    <w:rsid w:val="00284027"/>
    <w:rsid w:val="00284539"/>
    <w:rsid w:val="00285077"/>
    <w:rsid w:val="0028516B"/>
    <w:rsid w:val="002852EF"/>
    <w:rsid w:val="002854BE"/>
    <w:rsid w:val="002858C7"/>
    <w:rsid w:val="00286457"/>
    <w:rsid w:val="002875B1"/>
    <w:rsid w:val="002908F8"/>
    <w:rsid w:val="002909CB"/>
    <w:rsid w:val="00290D11"/>
    <w:rsid w:val="00290EB9"/>
    <w:rsid w:val="00290F65"/>
    <w:rsid w:val="0029101E"/>
    <w:rsid w:val="002920DC"/>
    <w:rsid w:val="00292104"/>
    <w:rsid w:val="00292264"/>
    <w:rsid w:val="002927A5"/>
    <w:rsid w:val="00292F20"/>
    <w:rsid w:val="00294F94"/>
    <w:rsid w:val="00295C59"/>
    <w:rsid w:val="00295F02"/>
    <w:rsid w:val="00296562"/>
    <w:rsid w:val="0029673E"/>
    <w:rsid w:val="002967E3"/>
    <w:rsid w:val="00296C7D"/>
    <w:rsid w:val="00297043"/>
    <w:rsid w:val="00297063"/>
    <w:rsid w:val="002971BA"/>
    <w:rsid w:val="00297609"/>
    <w:rsid w:val="00297C23"/>
    <w:rsid w:val="002A0131"/>
    <w:rsid w:val="002A0200"/>
    <w:rsid w:val="002A0410"/>
    <w:rsid w:val="002A069C"/>
    <w:rsid w:val="002A0A3F"/>
    <w:rsid w:val="002A167D"/>
    <w:rsid w:val="002A1CC6"/>
    <w:rsid w:val="002A249D"/>
    <w:rsid w:val="002A303D"/>
    <w:rsid w:val="002A3426"/>
    <w:rsid w:val="002A34E6"/>
    <w:rsid w:val="002A411A"/>
    <w:rsid w:val="002A4B08"/>
    <w:rsid w:val="002A4B0F"/>
    <w:rsid w:val="002A4C11"/>
    <w:rsid w:val="002A57C1"/>
    <w:rsid w:val="002A62A7"/>
    <w:rsid w:val="002A6E51"/>
    <w:rsid w:val="002A74E7"/>
    <w:rsid w:val="002A7AC4"/>
    <w:rsid w:val="002B0117"/>
    <w:rsid w:val="002B0626"/>
    <w:rsid w:val="002B09CE"/>
    <w:rsid w:val="002B0FCD"/>
    <w:rsid w:val="002B11A5"/>
    <w:rsid w:val="002B12D9"/>
    <w:rsid w:val="002B1847"/>
    <w:rsid w:val="002B1DAE"/>
    <w:rsid w:val="002B1E60"/>
    <w:rsid w:val="002B1EB7"/>
    <w:rsid w:val="002B2720"/>
    <w:rsid w:val="002B2C97"/>
    <w:rsid w:val="002B3010"/>
    <w:rsid w:val="002B3FF8"/>
    <w:rsid w:val="002B452E"/>
    <w:rsid w:val="002B4810"/>
    <w:rsid w:val="002B4E4E"/>
    <w:rsid w:val="002B517D"/>
    <w:rsid w:val="002B60B9"/>
    <w:rsid w:val="002B7501"/>
    <w:rsid w:val="002B7D40"/>
    <w:rsid w:val="002C033D"/>
    <w:rsid w:val="002C2195"/>
    <w:rsid w:val="002C3839"/>
    <w:rsid w:val="002C57FD"/>
    <w:rsid w:val="002C5B1C"/>
    <w:rsid w:val="002C5C5A"/>
    <w:rsid w:val="002C6866"/>
    <w:rsid w:val="002C7098"/>
    <w:rsid w:val="002C7687"/>
    <w:rsid w:val="002C7B50"/>
    <w:rsid w:val="002C7B8C"/>
    <w:rsid w:val="002D1700"/>
    <w:rsid w:val="002D1C96"/>
    <w:rsid w:val="002D2481"/>
    <w:rsid w:val="002D2983"/>
    <w:rsid w:val="002D38D0"/>
    <w:rsid w:val="002D40E8"/>
    <w:rsid w:val="002D41A5"/>
    <w:rsid w:val="002D427C"/>
    <w:rsid w:val="002D47D2"/>
    <w:rsid w:val="002D62B2"/>
    <w:rsid w:val="002D69C8"/>
    <w:rsid w:val="002D73CF"/>
    <w:rsid w:val="002D7AB6"/>
    <w:rsid w:val="002D7E5B"/>
    <w:rsid w:val="002E0544"/>
    <w:rsid w:val="002E149F"/>
    <w:rsid w:val="002E1DDE"/>
    <w:rsid w:val="002E20DD"/>
    <w:rsid w:val="002E242F"/>
    <w:rsid w:val="002E2743"/>
    <w:rsid w:val="002E2FA7"/>
    <w:rsid w:val="002E35EE"/>
    <w:rsid w:val="002E39BA"/>
    <w:rsid w:val="002E3DB9"/>
    <w:rsid w:val="002E4055"/>
    <w:rsid w:val="002E4C26"/>
    <w:rsid w:val="002E4F52"/>
    <w:rsid w:val="002E529A"/>
    <w:rsid w:val="002E6164"/>
    <w:rsid w:val="002E64FD"/>
    <w:rsid w:val="002E6836"/>
    <w:rsid w:val="002E6A6B"/>
    <w:rsid w:val="002E6B9C"/>
    <w:rsid w:val="002E6E12"/>
    <w:rsid w:val="002E73E9"/>
    <w:rsid w:val="002F006E"/>
    <w:rsid w:val="002F03A7"/>
    <w:rsid w:val="002F0F44"/>
    <w:rsid w:val="002F10F5"/>
    <w:rsid w:val="002F21FE"/>
    <w:rsid w:val="002F2528"/>
    <w:rsid w:val="002F2C0C"/>
    <w:rsid w:val="002F396B"/>
    <w:rsid w:val="002F3CFA"/>
    <w:rsid w:val="002F3D24"/>
    <w:rsid w:val="002F3F1C"/>
    <w:rsid w:val="002F4725"/>
    <w:rsid w:val="002F50F2"/>
    <w:rsid w:val="002F57C7"/>
    <w:rsid w:val="002F599A"/>
    <w:rsid w:val="002F5A74"/>
    <w:rsid w:val="002F63C6"/>
    <w:rsid w:val="002F6AAF"/>
    <w:rsid w:val="002F758C"/>
    <w:rsid w:val="002F76B0"/>
    <w:rsid w:val="003005E6"/>
    <w:rsid w:val="003014E8"/>
    <w:rsid w:val="00301926"/>
    <w:rsid w:val="00301FFE"/>
    <w:rsid w:val="00302419"/>
    <w:rsid w:val="003026D5"/>
    <w:rsid w:val="00302A57"/>
    <w:rsid w:val="00302E19"/>
    <w:rsid w:val="0030341E"/>
    <w:rsid w:val="00304035"/>
    <w:rsid w:val="0030469B"/>
    <w:rsid w:val="00305689"/>
    <w:rsid w:val="0030613B"/>
    <w:rsid w:val="00307B4A"/>
    <w:rsid w:val="00307D14"/>
    <w:rsid w:val="00310122"/>
    <w:rsid w:val="003104C8"/>
    <w:rsid w:val="00310E83"/>
    <w:rsid w:val="00311796"/>
    <w:rsid w:val="003117B1"/>
    <w:rsid w:val="00311E56"/>
    <w:rsid w:val="00312217"/>
    <w:rsid w:val="003122C8"/>
    <w:rsid w:val="003125E0"/>
    <w:rsid w:val="00312A03"/>
    <w:rsid w:val="003139A2"/>
    <w:rsid w:val="00314436"/>
    <w:rsid w:val="00314613"/>
    <w:rsid w:val="00314617"/>
    <w:rsid w:val="00314D81"/>
    <w:rsid w:val="003153CA"/>
    <w:rsid w:val="00315DDB"/>
    <w:rsid w:val="003166DF"/>
    <w:rsid w:val="00316787"/>
    <w:rsid w:val="003173EE"/>
    <w:rsid w:val="0031755D"/>
    <w:rsid w:val="003175E5"/>
    <w:rsid w:val="00317620"/>
    <w:rsid w:val="00320C1D"/>
    <w:rsid w:val="003211FC"/>
    <w:rsid w:val="003218EC"/>
    <w:rsid w:val="00321A13"/>
    <w:rsid w:val="00321EC4"/>
    <w:rsid w:val="0032277A"/>
    <w:rsid w:val="003228EA"/>
    <w:rsid w:val="00323412"/>
    <w:rsid w:val="00323B00"/>
    <w:rsid w:val="00323EFE"/>
    <w:rsid w:val="003241D3"/>
    <w:rsid w:val="0032477D"/>
    <w:rsid w:val="00324EA5"/>
    <w:rsid w:val="00324F36"/>
    <w:rsid w:val="00325347"/>
    <w:rsid w:val="00325FEB"/>
    <w:rsid w:val="00326738"/>
    <w:rsid w:val="003269B3"/>
    <w:rsid w:val="0032768C"/>
    <w:rsid w:val="00327B96"/>
    <w:rsid w:val="00327FD2"/>
    <w:rsid w:val="003303F2"/>
    <w:rsid w:val="003312BB"/>
    <w:rsid w:val="00331405"/>
    <w:rsid w:val="00331698"/>
    <w:rsid w:val="003319AF"/>
    <w:rsid w:val="003329AA"/>
    <w:rsid w:val="00333357"/>
    <w:rsid w:val="0033352D"/>
    <w:rsid w:val="00334488"/>
    <w:rsid w:val="0033470F"/>
    <w:rsid w:val="003348B6"/>
    <w:rsid w:val="00334BAE"/>
    <w:rsid w:val="00334BAF"/>
    <w:rsid w:val="00335340"/>
    <w:rsid w:val="003358EC"/>
    <w:rsid w:val="00335970"/>
    <w:rsid w:val="003359F8"/>
    <w:rsid w:val="0033658E"/>
    <w:rsid w:val="00336BD4"/>
    <w:rsid w:val="00336DF5"/>
    <w:rsid w:val="00337229"/>
    <w:rsid w:val="00337904"/>
    <w:rsid w:val="00337C81"/>
    <w:rsid w:val="003417DC"/>
    <w:rsid w:val="00341E2E"/>
    <w:rsid w:val="00342379"/>
    <w:rsid w:val="00342792"/>
    <w:rsid w:val="00342D2A"/>
    <w:rsid w:val="0034317B"/>
    <w:rsid w:val="00343A3F"/>
    <w:rsid w:val="00343ED6"/>
    <w:rsid w:val="003442E9"/>
    <w:rsid w:val="003444FF"/>
    <w:rsid w:val="00344658"/>
    <w:rsid w:val="00344B4B"/>
    <w:rsid w:val="00344B74"/>
    <w:rsid w:val="003456A4"/>
    <w:rsid w:val="003460A9"/>
    <w:rsid w:val="00346582"/>
    <w:rsid w:val="00346836"/>
    <w:rsid w:val="00346C13"/>
    <w:rsid w:val="00347BB0"/>
    <w:rsid w:val="003505A2"/>
    <w:rsid w:val="00350972"/>
    <w:rsid w:val="00350D78"/>
    <w:rsid w:val="003525A0"/>
    <w:rsid w:val="00352E8A"/>
    <w:rsid w:val="003549F9"/>
    <w:rsid w:val="003550EB"/>
    <w:rsid w:val="0035620F"/>
    <w:rsid w:val="003569AC"/>
    <w:rsid w:val="0035718D"/>
    <w:rsid w:val="0035778B"/>
    <w:rsid w:val="00357A40"/>
    <w:rsid w:val="003605DA"/>
    <w:rsid w:val="003606FD"/>
    <w:rsid w:val="00360BF3"/>
    <w:rsid w:val="0036123E"/>
    <w:rsid w:val="00362022"/>
    <w:rsid w:val="0036383B"/>
    <w:rsid w:val="003638BD"/>
    <w:rsid w:val="00363B4A"/>
    <w:rsid w:val="00363D3A"/>
    <w:rsid w:val="00364199"/>
    <w:rsid w:val="00364266"/>
    <w:rsid w:val="0036548A"/>
    <w:rsid w:val="003656EF"/>
    <w:rsid w:val="00366710"/>
    <w:rsid w:val="00366A9B"/>
    <w:rsid w:val="003674C8"/>
    <w:rsid w:val="0036767E"/>
    <w:rsid w:val="00367E44"/>
    <w:rsid w:val="00370464"/>
    <w:rsid w:val="0037067A"/>
    <w:rsid w:val="0037075D"/>
    <w:rsid w:val="00370DE8"/>
    <w:rsid w:val="00371DA0"/>
    <w:rsid w:val="003724F8"/>
    <w:rsid w:val="00372ED6"/>
    <w:rsid w:val="003730FA"/>
    <w:rsid w:val="0037314A"/>
    <w:rsid w:val="00373552"/>
    <w:rsid w:val="0037370B"/>
    <w:rsid w:val="00373AE5"/>
    <w:rsid w:val="00373D0E"/>
    <w:rsid w:val="0037475F"/>
    <w:rsid w:val="00375535"/>
    <w:rsid w:val="0037647A"/>
    <w:rsid w:val="003767D5"/>
    <w:rsid w:val="0037754A"/>
    <w:rsid w:val="00377E98"/>
    <w:rsid w:val="00377F8E"/>
    <w:rsid w:val="003803C9"/>
    <w:rsid w:val="00380547"/>
    <w:rsid w:val="00380CF9"/>
    <w:rsid w:val="0038129A"/>
    <w:rsid w:val="0038174F"/>
    <w:rsid w:val="00381A34"/>
    <w:rsid w:val="003825F8"/>
    <w:rsid w:val="0038358D"/>
    <w:rsid w:val="00383CDD"/>
    <w:rsid w:val="00384321"/>
    <w:rsid w:val="0038433F"/>
    <w:rsid w:val="003844E4"/>
    <w:rsid w:val="00384501"/>
    <w:rsid w:val="00385155"/>
    <w:rsid w:val="00385318"/>
    <w:rsid w:val="00385A9B"/>
    <w:rsid w:val="00385EB5"/>
    <w:rsid w:val="003860EF"/>
    <w:rsid w:val="00387BB9"/>
    <w:rsid w:val="00390237"/>
    <w:rsid w:val="00390311"/>
    <w:rsid w:val="0039079E"/>
    <w:rsid w:val="0039102F"/>
    <w:rsid w:val="003910E8"/>
    <w:rsid w:val="0039122D"/>
    <w:rsid w:val="00391232"/>
    <w:rsid w:val="0039125A"/>
    <w:rsid w:val="0039144F"/>
    <w:rsid w:val="003916B0"/>
    <w:rsid w:val="00391968"/>
    <w:rsid w:val="00391A12"/>
    <w:rsid w:val="00393528"/>
    <w:rsid w:val="00394478"/>
    <w:rsid w:val="003946BE"/>
    <w:rsid w:val="00394A1F"/>
    <w:rsid w:val="00394B46"/>
    <w:rsid w:val="0039542B"/>
    <w:rsid w:val="00396654"/>
    <w:rsid w:val="00397B45"/>
    <w:rsid w:val="003A05D6"/>
    <w:rsid w:val="003A066B"/>
    <w:rsid w:val="003A0E30"/>
    <w:rsid w:val="003A12D3"/>
    <w:rsid w:val="003A13EB"/>
    <w:rsid w:val="003A1DD2"/>
    <w:rsid w:val="003A1F9F"/>
    <w:rsid w:val="003A3557"/>
    <w:rsid w:val="003A3E13"/>
    <w:rsid w:val="003A431F"/>
    <w:rsid w:val="003A4AE2"/>
    <w:rsid w:val="003A4C90"/>
    <w:rsid w:val="003A5577"/>
    <w:rsid w:val="003A566E"/>
    <w:rsid w:val="003A5803"/>
    <w:rsid w:val="003A65FD"/>
    <w:rsid w:val="003A660F"/>
    <w:rsid w:val="003A6902"/>
    <w:rsid w:val="003A77D5"/>
    <w:rsid w:val="003B013D"/>
    <w:rsid w:val="003B02B0"/>
    <w:rsid w:val="003B02E2"/>
    <w:rsid w:val="003B03FD"/>
    <w:rsid w:val="003B061E"/>
    <w:rsid w:val="003B0719"/>
    <w:rsid w:val="003B105F"/>
    <w:rsid w:val="003B1180"/>
    <w:rsid w:val="003B11A9"/>
    <w:rsid w:val="003B18F4"/>
    <w:rsid w:val="003B19A8"/>
    <w:rsid w:val="003B2AFA"/>
    <w:rsid w:val="003B3336"/>
    <w:rsid w:val="003B375D"/>
    <w:rsid w:val="003B3EA2"/>
    <w:rsid w:val="003B4496"/>
    <w:rsid w:val="003B469A"/>
    <w:rsid w:val="003B484D"/>
    <w:rsid w:val="003B4D60"/>
    <w:rsid w:val="003B5103"/>
    <w:rsid w:val="003B5456"/>
    <w:rsid w:val="003B57D8"/>
    <w:rsid w:val="003B5F45"/>
    <w:rsid w:val="003B6567"/>
    <w:rsid w:val="003B68B9"/>
    <w:rsid w:val="003B6C78"/>
    <w:rsid w:val="003B704F"/>
    <w:rsid w:val="003B72C9"/>
    <w:rsid w:val="003B7553"/>
    <w:rsid w:val="003B766B"/>
    <w:rsid w:val="003B780C"/>
    <w:rsid w:val="003B7FFC"/>
    <w:rsid w:val="003C0005"/>
    <w:rsid w:val="003C00E3"/>
    <w:rsid w:val="003C1079"/>
    <w:rsid w:val="003C2DA6"/>
    <w:rsid w:val="003C3659"/>
    <w:rsid w:val="003C390E"/>
    <w:rsid w:val="003C527C"/>
    <w:rsid w:val="003C6455"/>
    <w:rsid w:val="003C727E"/>
    <w:rsid w:val="003C77A2"/>
    <w:rsid w:val="003C7E13"/>
    <w:rsid w:val="003D001D"/>
    <w:rsid w:val="003D0707"/>
    <w:rsid w:val="003D0A6E"/>
    <w:rsid w:val="003D0C80"/>
    <w:rsid w:val="003D0D0E"/>
    <w:rsid w:val="003D107D"/>
    <w:rsid w:val="003D1C2B"/>
    <w:rsid w:val="003D2B26"/>
    <w:rsid w:val="003D358E"/>
    <w:rsid w:val="003D4699"/>
    <w:rsid w:val="003D46AC"/>
    <w:rsid w:val="003D4B82"/>
    <w:rsid w:val="003D4BE8"/>
    <w:rsid w:val="003D4E2D"/>
    <w:rsid w:val="003D57F6"/>
    <w:rsid w:val="003D6452"/>
    <w:rsid w:val="003D69D9"/>
    <w:rsid w:val="003D72EF"/>
    <w:rsid w:val="003D7735"/>
    <w:rsid w:val="003D78C7"/>
    <w:rsid w:val="003E00C4"/>
    <w:rsid w:val="003E06A8"/>
    <w:rsid w:val="003E0721"/>
    <w:rsid w:val="003E0A3E"/>
    <w:rsid w:val="003E0D21"/>
    <w:rsid w:val="003E165B"/>
    <w:rsid w:val="003E1BBE"/>
    <w:rsid w:val="003E25CD"/>
    <w:rsid w:val="003E3912"/>
    <w:rsid w:val="003E3A89"/>
    <w:rsid w:val="003E3B90"/>
    <w:rsid w:val="003E4511"/>
    <w:rsid w:val="003E45D7"/>
    <w:rsid w:val="003E4680"/>
    <w:rsid w:val="003E4778"/>
    <w:rsid w:val="003E49C0"/>
    <w:rsid w:val="003E4D7C"/>
    <w:rsid w:val="003E5295"/>
    <w:rsid w:val="003E56B4"/>
    <w:rsid w:val="003E5836"/>
    <w:rsid w:val="003E5C87"/>
    <w:rsid w:val="003E5D99"/>
    <w:rsid w:val="003E5F85"/>
    <w:rsid w:val="003E637A"/>
    <w:rsid w:val="003E69A1"/>
    <w:rsid w:val="003F011E"/>
    <w:rsid w:val="003F04FC"/>
    <w:rsid w:val="003F0686"/>
    <w:rsid w:val="003F19DA"/>
    <w:rsid w:val="003F1C13"/>
    <w:rsid w:val="003F1D70"/>
    <w:rsid w:val="003F2E4A"/>
    <w:rsid w:val="003F2EC8"/>
    <w:rsid w:val="003F3104"/>
    <w:rsid w:val="003F3351"/>
    <w:rsid w:val="003F365C"/>
    <w:rsid w:val="003F3E18"/>
    <w:rsid w:val="003F4AC8"/>
    <w:rsid w:val="003F50C5"/>
    <w:rsid w:val="003F5254"/>
    <w:rsid w:val="003F5341"/>
    <w:rsid w:val="003F58A5"/>
    <w:rsid w:val="003F5F21"/>
    <w:rsid w:val="003F6707"/>
    <w:rsid w:val="003F6D2B"/>
    <w:rsid w:val="003F7074"/>
    <w:rsid w:val="003F7F4A"/>
    <w:rsid w:val="0040019D"/>
    <w:rsid w:val="0040070C"/>
    <w:rsid w:val="00400F7D"/>
    <w:rsid w:val="00401371"/>
    <w:rsid w:val="004015D3"/>
    <w:rsid w:val="0040191B"/>
    <w:rsid w:val="00401E49"/>
    <w:rsid w:val="00401E9F"/>
    <w:rsid w:val="004024F1"/>
    <w:rsid w:val="00402933"/>
    <w:rsid w:val="00402A9F"/>
    <w:rsid w:val="00402F6B"/>
    <w:rsid w:val="0040351F"/>
    <w:rsid w:val="0040386E"/>
    <w:rsid w:val="00403BCF"/>
    <w:rsid w:val="00404312"/>
    <w:rsid w:val="00404653"/>
    <w:rsid w:val="00404EAD"/>
    <w:rsid w:val="004054FC"/>
    <w:rsid w:val="00406B70"/>
    <w:rsid w:val="004076A6"/>
    <w:rsid w:val="00407995"/>
    <w:rsid w:val="0041152B"/>
    <w:rsid w:val="00411866"/>
    <w:rsid w:val="00411E86"/>
    <w:rsid w:val="0041357E"/>
    <w:rsid w:val="00413728"/>
    <w:rsid w:val="0041407F"/>
    <w:rsid w:val="004140D0"/>
    <w:rsid w:val="00414290"/>
    <w:rsid w:val="004146B2"/>
    <w:rsid w:val="00414C34"/>
    <w:rsid w:val="00415947"/>
    <w:rsid w:val="00415A6B"/>
    <w:rsid w:val="004162B4"/>
    <w:rsid w:val="00416804"/>
    <w:rsid w:val="004172F8"/>
    <w:rsid w:val="00417A4B"/>
    <w:rsid w:val="00420909"/>
    <w:rsid w:val="00420BE0"/>
    <w:rsid w:val="00421638"/>
    <w:rsid w:val="00421A15"/>
    <w:rsid w:val="00421A47"/>
    <w:rsid w:val="00421BC9"/>
    <w:rsid w:val="00421C2B"/>
    <w:rsid w:val="00421E6B"/>
    <w:rsid w:val="004220A5"/>
    <w:rsid w:val="004225FA"/>
    <w:rsid w:val="00422BB1"/>
    <w:rsid w:val="00422FC8"/>
    <w:rsid w:val="004231A2"/>
    <w:rsid w:val="004232DA"/>
    <w:rsid w:val="0042376E"/>
    <w:rsid w:val="00423FB4"/>
    <w:rsid w:val="00424097"/>
    <w:rsid w:val="00424703"/>
    <w:rsid w:val="0042494D"/>
    <w:rsid w:val="004250C9"/>
    <w:rsid w:val="00425885"/>
    <w:rsid w:val="00425D96"/>
    <w:rsid w:val="004269E3"/>
    <w:rsid w:val="00426B7A"/>
    <w:rsid w:val="0042747C"/>
    <w:rsid w:val="004274D8"/>
    <w:rsid w:val="00427A40"/>
    <w:rsid w:val="00430135"/>
    <w:rsid w:val="004321C1"/>
    <w:rsid w:val="00432C5F"/>
    <w:rsid w:val="00432D30"/>
    <w:rsid w:val="00432FBE"/>
    <w:rsid w:val="00433057"/>
    <w:rsid w:val="004337A0"/>
    <w:rsid w:val="004338C3"/>
    <w:rsid w:val="0043393C"/>
    <w:rsid w:val="00433F6B"/>
    <w:rsid w:val="00434098"/>
    <w:rsid w:val="00434230"/>
    <w:rsid w:val="00434A6B"/>
    <w:rsid w:val="00435A28"/>
    <w:rsid w:val="004361CD"/>
    <w:rsid w:val="00436751"/>
    <w:rsid w:val="0043699C"/>
    <w:rsid w:val="00436F56"/>
    <w:rsid w:val="00437931"/>
    <w:rsid w:val="00437D54"/>
    <w:rsid w:val="004400BB"/>
    <w:rsid w:val="004408B0"/>
    <w:rsid w:val="00440916"/>
    <w:rsid w:val="00440A16"/>
    <w:rsid w:val="00440B77"/>
    <w:rsid w:val="004410C1"/>
    <w:rsid w:val="0044142E"/>
    <w:rsid w:val="004420F2"/>
    <w:rsid w:val="004421D9"/>
    <w:rsid w:val="004427AC"/>
    <w:rsid w:val="00442AE6"/>
    <w:rsid w:val="00442C9B"/>
    <w:rsid w:val="00443334"/>
    <w:rsid w:val="00443C34"/>
    <w:rsid w:val="004440FE"/>
    <w:rsid w:val="0044476C"/>
    <w:rsid w:val="004449F7"/>
    <w:rsid w:val="0044541C"/>
    <w:rsid w:val="00445A32"/>
    <w:rsid w:val="00445ED5"/>
    <w:rsid w:val="004461E9"/>
    <w:rsid w:val="00446420"/>
    <w:rsid w:val="00447306"/>
    <w:rsid w:val="00447BB8"/>
    <w:rsid w:val="00450A69"/>
    <w:rsid w:val="00451ABC"/>
    <w:rsid w:val="00451BDB"/>
    <w:rsid w:val="00451C87"/>
    <w:rsid w:val="0045337F"/>
    <w:rsid w:val="00454181"/>
    <w:rsid w:val="00454EC2"/>
    <w:rsid w:val="00454FC0"/>
    <w:rsid w:val="004558E8"/>
    <w:rsid w:val="00455A44"/>
    <w:rsid w:val="00455FE0"/>
    <w:rsid w:val="0045618E"/>
    <w:rsid w:val="00457063"/>
    <w:rsid w:val="00457339"/>
    <w:rsid w:val="00457607"/>
    <w:rsid w:val="0046016F"/>
    <w:rsid w:val="00460F1A"/>
    <w:rsid w:val="004613B5"/>
    <w:rsid w:val="00461A94"/>
    <w:rsid w:val="00463088"/>
    <w:rsid w:val="004632FC"/>
    <w:rsid w:val="00464654"/>
    <w:rsid w:val="00465B5C"/>
    <w:rsid w:val="00465B78"/>
    <w:rsid w:val="0046664A"/>
    <w:rsid w:val="00466751"/>
    <w:rsid w:val="00467258"/>
    <w:rsid w:val="00467BE3"/>
    <w:rsid w:val="004702F3"/>
    <w:rsid w:val="00470ADF"/>
    <w:rsid w:val="00471CD0"/>
    <w:rsid w:val="004724F6"/>
    <w:rsid w:val="004725D7"/>
    <w:rsid w:val="004725DC"/>
    <w:rsid w:val="00472CA3"/>
    <w:rsid w:val="00473B52"/>
    <w:rsid w:val="00473CA0"/>
    <w:rsid w:val="00474227"/>
    <w:rsid w:val="00474703"/>
    <w:rsid w:val="0047513E"/>
    <w:rsid w:val="0047619A"/>
    <w:rsid w:val="0047752F"/>
    <w:rsid w:val="004779D2"/>
    <w:rsid w:val="00477A87"/>
    <w:rsid w:val="00480A9D"/>
    <w:rsid w:val="00480D50"/>
    <w:rsid w:val="00481DE3"/>
    <w:rsid w:val="004828C1"/>
    <w:rsid w:val="00482B2D"/>
    <w:rsid w:val="00482B7B"/>
    <w:rsid w:val="00483379"/>
    <w:rsid w:val="00483881"/>
    <w:rsid w:val="00484D6D"/>
    <w:rsid w:val="004854A9"/>
    <w:rsid w:val="00485947"/>
    <w:rsid w:val="00485DF4"/>
    <w:rsid w:val="00486D81"/>
    <w:rsid w:val="00487A8A"/>
    <w:rsid w:val="004909DF"/>
    <w:rsid w:val="00490A46"/>
    <w:rsid w:val="00490B11"/>
    <w:rsid w:val="00490F18"/>
    <w:rsid w:val="00491059"/>
    <w:rsid w:val="00491444"/>
    <w:rsid w:val="004914D2"/>
    <w:rsid w:val="00492633"/>
    <w:rsid w:val="00492760"/>
    <w:rsid w:val="004927A4"/>
    <w:rsid w:val="00492BA3"/>
    <w:rsid w:val="00492F85"/>
    <w:rsid w:val="0049382D"/>
    <w:rsid w:val="0049412A"/>
    <w:rsid w:val="00494397"/>
    <w:rsid w:val="00494993"/>
    <w:rsid w:val="00494A3E"/>
    <w:rsid w:val="00494B3B"/>
    <w:rsid w:val="00494DB3"/>
    <w:rsid w:val="00494E51"/>
    <w:rsid w:val="00495807"/>
    <w:rsid w:val="00495AE4"/>
    <w:rsid w:val="00496311"/>
    <w:rsid w:val="0049631E"/>
    <w:rsid w:val="00497594"/>
    <w:rsid w:val="00497767"/>
    <w:rsid w:val="004979FA"/>
    <w:rsid w:val="004A06C3"/>
    <w:rsid w:val="004A182F"/>
    <w:rsid w:val="004A1990"/>
    <w:rsid w:val="004A19CF"/>
    <w:rsid w:val="004A27EB"/>
    <w:rsid w:val="004A2A47"/>
    <w:rsid w:val="004A2B34"/>
    <w:rsid w:val="004A3768"/>
    <w:rsid w:val="004A380C"/>
    <w:rsid w:val="004A38D0"/>
    <w:rsid w:val="004A3CF0"/>
    <w:rsid w:val="004A4BEA"/>
    <w:rsid w:val="004A4CCE"/>
    <w:rsid w:val="004A594F"/>
    <w:rsid w:val="004A5D7C"/>
    <w:rsid w:val="004A5E9C"/>
    <w:rsid w:val="004A62E0"/>
    <w:rsid w:val="004A6534"/>
    <w:rsid w:val="004A74FE"/>
    <w:rsid w:val="004B0DF9"/>
    <w:rsid w:val="004B1120"/>
    <w:rsid w:val="004B15BF"/>
    <w:rsid w:val="004B1E7E"/>
    <w:rsid w:val="004B23EA"/>
    <w:rsid w:val="004B3CF3"/>
    <w:rsid w:val="004B4009"/>
    <w:rsid w:val="004B4484"/>
    <w:rsid w:val="004B46EF"/>
    <w:rsid w:val="004B4F93"/>
    <w:rsid w:val="004B5176"/>
    <w:rsid w:val="004B521D"/>
    <w:rsid w:val="004B5945"/>
    <w:rsid w:val="004B5BE2"/>
    <w:rsid w:val="004B734A"/>
    <w:rsid w:val="004B7E66"/>
    <w:rsid w:val="004C0E7B"/>
    <w:rsid w:val="004C0EB1"/>
    <w:rsid w:val="004C1879"/>
    <w:rsid w:val="004C221B"/>
    <w:rsid w:val="004C27E9"/>
    <w:rsid w:val="004C31B8"/>
    <w:rsid w:val="004C3A57"/>
    <w:rsid w:val="004C3ECB"/>
    <w:rsid w:val="004C3FDB"/>
    <w:rsid w:val="004C4047"/>
    <w:rsid w:val="004C4CE5"/>
    <w:rsid w:val="004C502A"/>
    <w:rsid w:val="004C54FA"/>
    <w:rsid w:val="004C5D4E"/>
    <w:rsid w:val="004C604D"/>
    <w:rsid w:val="004C60B9"/>
    <w:rsid w:val="004C60BC"/>
    <w:rsid w:val="004C62CB"/>
    <w:rsid w:val="004C656F"/>
    <w:rsid w:val="004C6805"/>
    <w:rsid w:val="004C6BCA"/>
    <w:rsid w:val="004C6C06"/>
    <w:rsid w:val="004C743D"/>
    <w:rsid w:val="004C74E4"/>
    <w:rsid w:val="004D053E"/>
    <w:rsid w:val="004D0830"/>
    <w:rsid w:val="004D104D"/>
    <w:rsid w:val="004D1F00"/>
    <w:rsid w:val="004D283B"/>
    <w:rsid w:val="004D2F03"/>
    <w:rsid w:val="004D3F28"/>
    <w:rsid w:val="004D4270"/>
    <w:rsid w:val="004D43C9"/>
    <w:rsid w:val="004D4A57"/>
    <w:rsid w:val="004D542B"/>
    <w:rsid w:val="004D5C42"/>
    <w:rsid w:val="004D5C53"/>
    <w:rsid w:val="004D5D1A"/>
    <w:rsid w:val="004D6380"/>
    <w:rsid w:val="004D6539"/>
    <w:rsid w:val="004D6EA5"/>
    <w:rsid w:val="004D6FA0"/>
    <w:rsid w:val="004D706B"/>
    <w:rsid w:val="004D725C"/>
    <w:rsid w:val="004D7E1A"/>
    <w:rsid w:val="004E0229"/>
    <w:rsid w:val="004E0242"/>
    <w:rsid w:val="004E0786"/>
    <w:rsid w:val="004E09B1"/>
    <w:rsid w:val="004E1445"/>
    <w:rsid w:val="004E194D"/>
    <w:rsid w:val="004E1D5C"/>
    <w:rsid w:val="004E23DB"/>
    <w:rsid w:val="004E23E4"/>
    <w:rsid w:val="004E2856"/>
    <w:rsid w:val="004E2A5F"/>
    <w:rsid w:val="004E2DDE"/>
    <w:rsid w:val="004E33F9"/>
    <w:rsid w:val="004E3548"/>
    <w:rsid w:val="004E4158"/>
    <w:rsid w:val="004E43DB"/>
    <w:rsid w:val="004E48EA"/>
    <w:rsid w:val="004E4979"/>
    <w:rsid w:val="004E4BAA"/>
    <w:rsid w:val="004E5733"/>
    <w:rsid w:val="004E626C"/>
    <w:rsid w:val="004E6485"/>
    <w:rsid w:val="004E66AC"/>
    <w:rsid w:val="004E6842"/>
    <w:rsid w:val="004E76B6"/>
    <w:rsid w:val="004E7A88"/>
    <w:rsid w:val="004E7AC1"/>
    <w:rsid w:val="004E7C4D"/>
    <w:rsid w:val="004F011A"/>
    <w:rsid w:val="004F144A"/>
    <w:rsid w:val="004F1DC8"/>
    <w:rsid w:val="004F2504"/>
    <w:rsid w:val="004F267C"/>
    <w:rsid w:val="004F2C47"/>
    <w:rsid w:val="004F2DF5"/>
    <w:rsid w:val="004F35CE"/>
    <w:rsid w:val="004F3708"/>
    <w:rsid w:val="004F3C96"/>
    <w:rsid w:val="004F42C1"/>
    <w:rsid w:val="004F47ED"/>
    <w:rsid w:val="004F5124"/>
    <w:rsid w:val="004F5509"/>
    <w:rsid w:val="004F5F27"/>
    <w:rsid w:val="004F61BC"/>
    <w:rsid w:val="004F705B"/>
    <w:rsid w:val="004F70FF"/>
    <w:rsid w:val="004F7BD9"/>
    <w:rsid w:val="004F7BEA"/>
    <w:rsid w:val="00500590"/>
    <w:rsid w:val="005006E6"/>
    <w:rsid w:val="00500B57"/>
    <w:rsid w:val="00501065"/>
    <w:rsid w:val="005019E8"/>
    <w:rsid w:val="00501D42"/>
    <w:rsid w:val="00502A81"/>
    <w:rsid w:val="005033B3"/>
    <w:rsid w:val="005034FF"/>
    <w:rsid w:val="00504099"/>
    <w:rsid w:val="005042F8"/>
    <w:rsid w:val="005055BB"/>
    <w:rsid w:val="00507F3E"/>
    <w:rsid w:val="0051005B"/>
    <w:rsid w:val="00510744"/>
    <w:rsid w:val="0051151C"/>
    <w:rsid w:val="00511812"/>
    <w:rsid w:val="0051266E"/>
    <w:rsid w:val="005126F5"/>
    <w:rsid w:val="00513256"/>
    <w:rsid w:val="0051365C"/>
    <w:rsid w:val="00513B8F"/>
    <w:rsid w:val="00513BD9"/>
    <w:rsid w:val="00514387"/>
    <w:rsid w:val="00514B87"/>
    <w:rsid w:val="0051546C"/>
    <w:rsid w:val="0051555D"/>
    <w:rsid w:val="00515B30"/>
    <w:rsid w:val="00515D51"/>
    <w:rsid w:val="005164C1"/>
    <w:rsid w:val="00516900"/>
    <w:rsid w:val="00520580"/>
    <w:rsid w:val="00521649"/>
    <w:rsid w:val="0052239C"/>
    <w:rsid w:val="00522717"/>
    <w:rsid w:val="0052367C"/>
    <w:rsid w:val="005236BD"/>
    <w:rsid w:val="00523874"/>
    <w:rsid w:val="005243D7"/>
    <w:rsid w:val="005248DA"/>
    <w:rsid w:val="0052550D"/>
    <w:rsid w:val="00525FE8"/>
    <w:rsid w:val="00526871"/>
    <w:rsid w:val="00527959"/>
    <w:rsid w:val="00527D89"/>
    <w:rsid w:val="00530787"/>
    <w:rsid w:val="005307D8"/>
    <w:rsid w:val="005310DE"/>
    <w:rsid w:val="0053151F"/>
    <w:rsid w:val="00531C75"/>
    <w:rsid w:val="0053211D"/>
    <w:rsid w:val="0053295D"/>
    <w:rsid w:val="00532D40"/>
    <w:rsid w:val="00533604"/>
    <w:rsid w:val="00533692"/>
    <w:rsid w:val="005344C8"/>
    <w:rsid w:val="00534DDA"/>
    <w:rsid w:val="00534DE5"/>
    <w:rsid w:val="00534E8E"/>
    <w:rsid w:val="00535056"/>
    <w:rsid w:val="00535798"/>
    <w:rsid w:val="00535D95"/>
    <w:rsid w:val="0053615C"/>
    <w:rsid w:val="0053676B"/>
    <w:rsid w:val="00536FBE"/>
    <w:rsid w:val="0053729A"/>
    <w:rsid w:val="00540740"/>
    <w:rsid w:val="005407B5"/>
    <w:rsid w:val="00540FED"/>
    <w:rsid w:val="00542614"/>
    <w:rsid w:val="00542714"/>
    <w:rsid w:val="005429A4"/>
    <w:rsid w:val="00542A21"/>
    <w:rsid w:val="0054357D"/>
    <w:rsid w:val="0054358B"/>
    <w:rsid w:val="00543706"/>
    <w:rsid w:val="005437DF"/>
    <w:rsid w:val="00543932"/>
    <w:rsid w:val="00543C87"/>
    <w:rsid w:val="005441DA"/>
    <w:rsid w:val="00544800"/>
    <w:rsid w:val="00544BB3"/>
    <w:rsid w:val="0054502B"/>
    <w:rsid w:val="00546545"/>
    <w:rsid w:val="005466FA"/>
    <w:rsid w:val="00546805"/>
    <w:rsid w:val="00546A11"/>
    <w:rsid w:val="00546D92"/>
    <w:rsid w:val="00546E2D"/>
    <w:rsid w:val="00547016"/>
    <w:rsid w:val="005475A3"/>
    <w:rsid w:val="00547650"/>
    <w:rsid w:val="0054765F"/>
    <w:rsid w:val="005476C4"/>
    <w:rsid w:val="00547FE8"/>
    <w:rsid w:val="0055013C"/>
    <w:rsid w:val="00550D0A"/>
    <w:rsid w:val="00550DE6"/>
    <w:rsid w:val="00550E34"/>
    <w:rsid w:val="005511D4"/>
    <w:rsid w:val="00551B53"/>
    <w:rsid w:val="00551E66"/>
    <w:rsid w:val="00552B16"/>
    <w:rsid w:val="005531E7"/>
    <w:rsid w:val="005535A0"/>
    <w:rsid w:val="005539EF"/>
    <w:rsid w:val="00554995"/>
    <w:rsid w:val="00554C77"/>
    <w:rsid w:val="00554D5F"/>
    <w:rsid w:val="00554FF4"/>
    <w:rsid w:val="0055610B"/>
    <w:rsid w:val="00556204"/>
    <w:rsid w:val="005571C5"/>
    <w:rsid w:val="005572FC"/>
    <w:rsid w:val="00557741"/>
    <w:rsid w:val="0055799D"/>
    <w:rsid w:val="005579A8"/>
    <w:rsid w:val="00557B81"/>
    <w:rsid w:val="00560215"/>
    <w:rsid w:val="005603CD"/>
    <w:rsid w:val="005609A4"/>
    <w:rsid w:val="00560A1D"/>
    <w:rsid w:val="00560FAE"/>
    <w:rsid w:val="005619F8"/>
    <w:rsid w:val="00561CEE"/>
    <w:rsid w:val="00561D25"/>
    <w:rsid w:val="00562329"/>
    <w:rsid w:val="00562397"/>
    <w:rsid w:val="005628F8"/>
    <w:rsid w:val="0056326F"/>
    <w:rsid w:val="00564E0C"/>
    <w:rsid w:val="0056516D"/>
    <w:rsid w:val="005653DD"/>
    <w:rsid w:val="00565958"/>
    <w:rsid w:val="00565DD8"/>
    <w:rsid w:val="005664B2"/>
    <w:rsid w:val="005664C5"/>
    <w:rsid w:val="00566635"/>
    <w:rsid w:val="005666AD"/>
    <w:rsid w:val="005666C2"/>
    <w:rsid w:val="0056683C"/>
    <w:rsid w:val="00566A8C"/>
    <w:rsid w:val="00566C7C"/>
    <w:rsid w:val="00566D48"/>
    <w:rsid w:val="00567F76"/>
    <w:rsid w:val="00567FA4"/>
    <w:rsid w:val="00570121"/>
    <w:rsid w:val="00570244"/>
    <w:rsid w:val="005704E0"/>
    <w:rsid w:val="00570B63"/>
    <w:rsid w:val="00571143"/>
    <w:rsid w:val="00571A18"/>
    <w:rsid w:val="00571BDE"/>
    <w:rsid w:val="00571D0B"/>
    <w:rsid w:val="00571DA0"/>
    <w:rsid w:val="005721A3"/>
    <w:rsid w:val="00572D2A"/>
    <w:rsid w:val="00572E3A"/>
    <w:rsid w:val="00572E7A"/>
    <w:rsid w:val="005731F9"/>
    <w:rsid w:val="00573935"/>
    <w:rsid w:val="00573AFB"/>
    <w:rsid w:val="005742EE"/>
    <w:rsid w:val="0057468D"/>
    <w:rsid w:val="00574E00"/>
    <w:rsid w:val="005752E6"/>
    <w:rsid w:val="00575508"/>
    <w:rsid w:val="00575C0F"/>
    <w:rsid w:val="00575DEF"/>
    <w:rsid w:val="005763C2"/>
    <w:rsid w:val="0057675A"/>
    <w:rsid w:val="00576C96"/>
    <w:rsid w:val="00576E3C"/>
    <w:rsid w:val="00577989"/>
    <w:rsid w:val="005806CF"/>
    <w:rsid w:val="0058082B"/>
    <w:rsid w:val="00580BA5"/>
    <w:rsid w:val="00582335"/>
    <w:rsid w:val="00582BF3"/>
    <w:rsid w:val="00582EFF"/>
    <w:rsid w:val="005832E4"/>
    <w:rsid w:val="005835CC"/>
    <w:rsid w:val="005839BE"/>
    <w:rsid w:val="00583FC3"/>
    <w:rsid w:val="00584335"/>
    <w:rsid w:val="0058499B"/>
    <w:rsid w:val="00584BDE"/>
    <w:rsid w:val="00585859"/>
    <w:rsid w:val="005861C0"/>
    <w:rsid w:val="00586222"/>
    <w:rsid w:val="00586E80"/>
    <w:rsid w:val="005876F3"/>
    <w:rsid w:val="00590040"/>
    <w:rsid w:val="0059073B"/>
    <w:rsid w:val="005909D3"/>
    <w:rsid w:val="00590AE5"/>
    <w:rsid w:val="00591061"/>
    <w:rsid w:val="0059153A"/>
    <w:rsid w:val="00591624"/>
    <w:rsid w:val="00591AD6"/>
    <w:rsid w:val="00591B29"/>
    <w:rsid w:val="00591D77"/>
    <w:rsid w:val="005926B9"/>
    <w:rsid w:val="00592D2B"/>
    <w:rsid w:val="00594438"/>
    <w:rsid w:val="00594A20"/>
    <w:rsid w:val="00594A9B"/>
    <w:rsid w:val="00594C9F"/>
    <w:rsid w:val="00595039"/>
    <w:rsid w:val="00595B3A"/>
    <w:rsid w:val="00595F4E"/>
    <w:rsid w:val="00595F8A"/>
    <w:rsid w:val="005960DE"/>
    <w:rsid w:val="0059614D"/>
    <w:rsid w:val="00597841"/>
    <w:rsid w:val="00597ED7"/>
    <w:rsid w:val="005A0761"/>
    <w:rsid w:val="005A0EF8"/>
    <w:rsid w:val="005A1525"/>
    <w:rsid w:val="005A25C6"/>
    <w:rsid w:val="005A2ADF"/>
    <w:rsid w:val="005A31E3"/>
    <w:rsid w:val="005A392C"/>
    <w:rsid w:val="005A4291"/>
    <w:rsid w:val="005A42FC"/>
    <w:rsid w:val="005A4554"/>
    <w:rsid w:val="005A5BD9"/>
    <w:rsid w:val="005A5DA6"/>
    <w:rsid w:val="005A6F8D"/>
    <w:rsid w:val="005A7299"/>
    <w:rsid w:val="005A776B"/>
    <w:rsid w:val="005A7850"/>
    <w:rsid w:val="005A78C5"/>
    <w:rsid w:val="005B09E2"/>
    <w:rsid w:val="005B0ACD"/>
    <w:rsid w:val="005B0C44"/>
    <w:rsid w:val="005B199C"/>
    <w:rsid w:val="005B2430"/>
    <w:rsid w:val="005B25C0"/>
    <w:rsid w:val="005B2DB7"/>
    <w:rsid w:val="005B358B"/>
    <w:rsid w:val="005B3E7C"/>
    <w:rsid w:val="005B4023"/>
    <w:rsid w:val="005B42BC"/>
    <w:rsid w:val="005B43BE"/>
    <w:rsid w:val="005B489A"/>
    <w:rsid w:val="005B587B"/>
    <w:rsid w:val="005B58A1"/>
    <w:rsid w:val="005B597B"/>
    <w:rsid w:val="005B5F75"/>
    <w:rsid w:val="005B619C"/>
    <w:rsid w:val="005B6527"/>
    <w:rsid w:val="005B6A97"/>
    <w:rsid w:val="005B7421"/>
    <w:rsid w:val="005B76E9"/>
    <w:rsid w:val="005B7B98"/>
    <w:rsid w:val="005B7C7F"/>
    <w:rsid w:val="005B7CC4"/>
    <w:rsid w:val="005B7CE8"/>
    <w:rsid w:val="005C05C3"/>
    <w:rsid w:val="005C09AB"/>
    <w:rsid w:val="005C09BD"/>
    <w:rsid w:val="005C0C8F"/>
    <w:rsid w:val="005C1145"/>
    <w:rsid w:val="005C15A3"/>
    <w:rsid w:val="005C16E2"/>
    <w:rsid w:val="005C1BC1"/>
    <w:rsid w:val="005C1F73"/>
    <w:rsid w:val="005C3A62"/>
    <w:rsid w:val="005C3CB9"/>
    <w:rsid w:val="005C45E3"/>
    <w:rsid w:val="005C58B9"/>
    <w:rsid w:val="005C593E"/>
    <w:rsid w:val="005C72E7"/>
    <w:rsid w:val="005C74DE"/>
    <w:rsid w:val="005C7594"/>
    <w:rsid w:val="005C78AD"/>
    <w:rsid w:val="005C7B1E"/>
    <w:rsid w:val="005D0DB0"/>
    <w:rsid w:val="005D144A"/>
    <w:rsid w:val="005D1711"/>
    <w:rsid w:val="005D1844"/>
    <w:rsid w:val="005D1BB2"/>
    <w:rsid w:val="005D21F5"/>
    <w:rsid w:val="005D31DC"/>
    <w:rsid w:val="005D3C99"/>
    <w:rsid w:val="005D40CA"/>
    <w:rsid w:val="005D4855"/>
    <w:rsid w:val="005D4984"/>
    <w:rsid w:val="005D4AA9"/>
    <w:rsid w:val="005D51D2"/>
    <w:rsid w:val="005D53E8"/>
    <w:rsid w:val="005D53FA"/>
    <w:rsid w:val="005D553C"/>
    <w:rsid w:val="005D5B26"/>
    <w:rsid w:val="005D5FA9"/>
    <w:rsid w:val="005D6291"/>
    <w:rsid w:val="005D710A"/>
    <w:rsid w:val="005D7560"/>
    <w:rsid w:val="005D7AFB"/>
    <w:rsid w:val="005E0062"/>
    <w:rsid w:val="005E0437"/>
    <w:rsid w:val="005E04D8"/>
    <w:rsid w:val="005E0EBC"/>
    <w:rsid w:val="005E16AD"/>
    <w:rsid w:val="005E194B"/>
    <w:rsid w:val="005E1952"/>
    <w:rsid w:val="005E1BCC"/>
    <w:rsid w:val="005E238D"/>
    <w:rsid w:val="005E241B"/>
    <w:rsid w:val="005E2658"/>
    <w:rsid w:val="005E2B60"/>
    <w:rsid w:val="005E33E7"/>
    <w:rsid w:val="005E394F"/>
    <w:rsid w:val="005E3AC5"/>
    <w:rsid w:val="005E3B85"/>
    <w:rsid w:val="005E402C"/>
    <w:rsid w:val="005E441E"/>
    <w:rsid w:val="005E477D"/>
    <w:rsid w:val="005E48C0"/>
    <w:rsid w:val="005E4CA0"/>
    <w:rsid w:val="005E50E0"/>
    <w:rsid w:val="005E6F62"/>
    <w:rsid w:val="005E7179"/>
    <w:rsid w:val="005E74CE"/>
    <w:rsid w:val="005E7526"/>
    <w:rsid w:val="005F0055"/>
    <w:rsid w:val="005F0746"/>
    <w:rsid w:val="005F0EC9"/>
    <w:rsid w:val="005F1518"/>
    <w:rsid w:val="005F15B0"/>
    <w:rsid w:val="005F1B57"/>
    <w:rsid w:val="005F2500"/>
    <w:rsid w:val="005F25FD"/>
    <w:rsid w:val="005F2D39"/>
    <w:rsid w:val="005F317E"/>
    <w:rsid w:val="005F3F24"/>
    <w:rsid w:val="005F4570"/>
    <w:rsid w:val="005F55EF"/>
    <w:rsid w:val="005F5B30"/>
    <w:rsid w:val="005F6201"/>
    <w:rsid w:val="005F6458"/>
    <w:rsid w:val="005F6521"/>
    <w:rsid w:val="005F6625"/>
    <w:rsid w:val="005F6727"/>
    <w:rsid w:val="005F6C3B"/>
    <w:rsid w:val="005F753E"/>
    <w:rsid w:val="005F78AB"/>
    <w:rsid w:val="005F7B27"/>
    <w:rsid w:val="005F7D65"/>
    <w:rsid w:val="006009D6"/>
    <w:rsid w:val="00600CA2"/>
    <w:rsid w:val="00600D66"/>
    <w:rsid w:val="00600DB0"/>
    <w:rsid w:val="0060178A"/>
    <w:rsid w:val="00601CCF"/>
    <w:rsid w:val="00603334"/>
    <w:rsid w:val="00603344"/>
    <w:rsid w:val="006033FD"/>
    <w:rsid w:val="00603512"/>
    <w:rsid w:val="00603680"/>
    <w:rsid w:val="00603A5B"/>
    <w:rsid w:val="00603BC6"/>
    <w:rsid w:val="00603DC3"/>
    <w:rsid w:val="00604184"/>
    <w:rsid w:val="0060476D"/>
    <w:rsid w:val="00604BEB"/>
    <w:rsid w:val="006056C3"/>
    <w:rsid w:val="006057E6"/>
    <w:rsid w:val="00605C6B"/>
    <w:rsid w:val="006060E7"/>
    <w:rsid w:val="006063DC"/>
    <w:rsid w:val="00606D5B"/>
    <w:rsid w:val="0060720A"/>
    <w:rsid w:val="00607217"/>
    <w:rsid w:val="006078BD"/>
    <w:rsid w:val="00610039"/>
    <w:rsid w:val="00610196"/>
    <w:rsid w:val="00610323"/>
    <w:rsid w:val="0061081C"/>
    <w:rsid w:val="00611B4C"/>
    <w:rsid w:val="00612120"/>
    <w:rsid w:val="00612165"/>
    <w:rsid w:val="0061227A"/>
    <w:rsid w:val="006126C3"/>
    <w:rsid w:val="00612DFF"/>
    <w:rsid w:val="00612F4C"/>
    <w:rsid w:val="0061340D"/>
    <w:rsid w:val="00613EA3"/>
    <w:rsid w:val="00614C49"/>
    <w:rsid w:val="00614F77"/>
    <w:rsid w:val="006151F2"/>
    <w:rsid w:val="006155D0"/>
    <w:rsid w:val="006156E7"/>
    <w:rsid w:val="00616317"/>
    <w:rsid w:val="0061641E"/>
    <w:rsid w:val="006164CE"/>
    <w:rsid w:val="0061677B"/>
    <w:rsid w:val="006167F4"/>
    <w:rsid w:val="00616D39"/>
    <w:rsid w:val="00617A7D"/>
    <w:rsid w:val="00617BC5"/>
    <w:rsid w:val="00617E0C"/>
    <w:rsid w:val="00622E8D"/>
    <w:rsid w:val="00624283"/>
    <w:rsid w:val="0062503F"/>
    <w:rsid w:val="006250A7"/>
    <w:rsid w:val="006253B6"/>
    <w:rsid w:val="006254C0"/>
    <w:rsid w:val="006255E0"/>
    <w:rsid w:val="00626289"/>
    <w:rsid w:val="00627252"/>
    <w:rsid w:val="00627B9B"/>
    <w:rsid w:val="006304BD"/>
    <w:rsid w:val="00630DCA"/>
    <w:rsid w:val="00631436"/>
    <w:rsid w:val="006316D2"/>
    <w:rsid w:val="00632D36"/>
    <w:rsid w:val="006330BD"/>
    <w:rsid w:val="0063349F"/>
    <w:rsid w:val="006337C5"/>
    <w:rsid w:val="00633FAF"/>
    <w:rsid w:val="0063408F"/>
    <w:rsid w:val="006342BC"/>
    <w:rsid w:val="0063439F"/>
    <w:rsid w:val="0063656C"/>
    <w:rsid w:val="006366CD"/>
    <w:rsid w:val="006368A1"/>
    <w:rsid w:val="00637416"/>
    <w:rsid w:val="00637F0C"/>
    <w:rsid w:val="006400CF"/>
    <w:rsid w:val="0064053A"/>
    <w:rsid w:val="006406C1"/>
    <w:rsid w:val="00640841"/>
    <w:rsid w:val="00640B08"/>
    <w:rsid w:val="006415C5"/>
    <w:rsid w:val="00641C9C"/>
    <w:rsid w:val="00641FED"/>
    <w:rsid w:val="006420F2"/>
    <w:rsid w:val="006438E5"/>
    <w:rsid w:val="00643925"/>
    <w:rsid w:val="00643C01"/>
    <w:rsid w:val="00644179"/>
    <w:rsid w:val="00644F07"/>
    <w:rsid w:val="006453BE"/>
    <w:rsid w:val="00645444"/>
    <w:rsid w:val="006459C5"/>
    <w:rsid w:val="006460E0"/>
    <w:rsid w:val="006464CB"/>
    <w:rsid w:val="006465EB"/>
    <w:rsid w:val="0064702D"/>
    <w:rsid w:val="006470BB"/>
    <w:rsid w:val="006472A9"/>
    <w:rsid w:val="006476D7"/>
    <w:rsid w:val="00651848"/>
    <w:rsid w:val="00651A8A"/>
    <w:rsid w:val="00652835"/>
    <w:rsid w:val="00652920"/>
    <w:rsid w:val="00653786"/>
    <w:rsid w:val="00653809"/>
    <w:rsid w:val="0065389D"/>
    <w:rsid w:val="00653AF6"/>
    <w:rsid w:val="0065565B"/>
    <w:rsid w:val="006556CE"/>
    <w:rsid w:val="00656EF9"/>
    <w:rsid w:val="00656F9E"/>
    <w:rsid w:val="006576B6"/>
    <w:rsid w:val="00657FB3"/>
    <w:rsid w:val="00661413"/>
    <w:rsid w:val="00661A75"/>
    <w:rsid w:val="00661C81"/>
    <w:rsid w:val="0066250D"/>
    <w:rsid w:val="0066286C"/>
    <w:rsid w:val="00662C69"/>
    <w:rsid w:val="00662F01"/>
    <w:rsid w:val="006630AF"/>
    <w:rsid w:val="00664B0D"/>
    <w:rsid w:val="00664BD2"/>
    <w:rsid w:val="00664EC8"/>
    <w:rsid w:val="00665589"/>
    <w:rsid w:val="00665692"/>
    <w:rsid w:val="0066587F"/>
    <w:rsid w:val="006658B1"/>
    <w:rsid w:val="00666CD0"/>
    <w:rsid w:val="00667307"/>
    <w:rsid w:val="0066730A"/>
    <w:rsid w:val="006673D6"/>
    <w:rsid w:val="00667756"/>
    <w:rsid w:val="00667B2D"/>
    <w:rsid w:val="00667F43"/>
    <w:rsid w:val="006700B7"/>
    <w:rsid w:val="00670F41"/>
    <w:rsid w:val="006714CC"/>
    <w:rsid w:val="006717DC"/>
    <w:rsid w:val="00671BE9"/>
    <w:rsid w:val="00672167"/>
    <w:rsid w:val="006723FD"/>
    <w:rsid w:val="00672C34"/>
    <w:rsid w:val="00672D63"/>
    <w:rsid w:val="00673C62"/>
    <w:rsid w:val="006746CA"/>
    <w:rsid w:val="00674F0A"/>
    <w:rsid w:val="00675306"/>
    <w:rsid w:val="006754D6"/>
    <w:rsid w:val="006756E6"/>
    <w:rsid w:val="006762DE"/>
    <w:rsid w:val="00676491"/>
    <w:rsid w:val="0067710A"/>
    <w:rsid w:val="006776A0"/>
    <w:rsid w:val="00681D8D"/>
    <w:rsid w:val="00681F9A"/>
    <w:rsid w:val="006820D9"/>
    <w:rsid w:val="0068221B"/>
    <w:rsid w:val="006823F2"/>
    <w:rsid w:val="00682622"/>
    <w:rsid w:val="00682951"/>
    <w:rsid w:val="0068359A"/>
    <w:rsid w:val="006835F3"/>
    <w:rsid w:val="00683DBA"/>
    <w:rsid w:val="006841BC"/>
    <w:rsid w:val="00684228"/>
    <w:rsid w:val="0068480B"/>
    <w:rsid w:val="00684BD8"/>
    <w:rsid w:val="00685390"/>
    <w:rsid w:val="0068552B"/>
    <w:rsid w:val="006857DE"/>
    <w:rsid w:val="00685D9F"/>
    <w:rsid w:val="00686859"/>
    <w:rsid w:val="00686BD2"/>
    <w:rsid w:val="00686E15"/>
    <w:rsid w:val="00687539"/>
    <w:rsid w:val="00690534"/>
    <w:rsid w:val="00691D88"/>
    <w:rsid w:val="00691DF9"/>
    <w:rsid w:val="006924A1"/>
    <w:rsid w:val="006924F5"/>
    <w:rsid w:val="00692533"/>
    <w:rsid w:val="006930FB"/>
    <w:rsid w:val="00693D73"/>
    <w:rsid w:val="00693EDA"/>
    <w:rsid w:val="00695DB3"/>
    <w:rsid w:val="00697033"/>
    <w:rsid w:val="006979BC"/>
    <w:rsid w:val="00697C81"/>
    <w:rsid w:val="006A0350"/>
    <w:rsid w:val="006A03A4"/>
    <w:rsid w:val="006A07D7"/>
    <w:rsid w:val="006A084A"/>
    <w:rsid w:val="006A1B9A"/>
    <w:rsid w:val="006A3160"/>
    <w:rsid w:val="006A34B0"/>
    <w:rsid w:val="006A3D3B"/>
    <w:rsid w:val="006A4111"/>
    <w:rsid w:val="006A473F"/>
    <w:rsid w:val="006A47B3"/>
    <w:rsid w:val="006A4D50"/>
    <w:rsid w:val="006A5E05"/>
    <w:rsid w:val="006A684C"/>
    <w:rsid w:val="006A6B36"/>
    <w:rsid w:val="006A6D23"/>
    <w:rsid w:val="006A6DB7"/>
    <w:rsid w:val="006A75C6"/>
    <w:rsid w:val="006A7F29"/>
    <w:rsid w:val="006B0ADD"/>
    <w:rsid w:val="006B0DA6"/>
    <w:rsid w:val="006B0E74"/>
    <w:rsid w:val="006B108A"/>
    <w:rsid w:val="006B12A2"/>
    <w:rsid w:val="006B22DB"/>
    <w:rsid w:val="006B284B"/>
    <w:rsid w:val="006B3BD4"/>
    <w:rsid w:val="006B3DA6"/>
    <w:rsid w:val="006B40A2"/>
    <w:rsid w:val="006B4EA6"/>
    <w:rsid w:val="006B5258"/>
    <w:rsid w:val="006B6B1B"/>
    <w:rsid w:val="006B7006"/>
    <w:rsid w:val="006B77DB"/>
    <w:rsid w:val="006B79EA"/>
    <w:rsid w:val="006C001C"/>
    <w:rsid w:val="006C05DC"/>
    <w:rsid w:val="006C07A4"/>
    <w:rsid w:val="006C09A1"/>
    <w:rsid w:val="006C1174"/>
    <w:rsid w:val="006C29E4"/>
    <w:rsid w:val="006C3392"/>
    <w:rsid w:val="006C342A"/>
    <w:rsid w:val="006C34CA"/>
    <w:rsid w:val="006C5710"/>
    <w:rsid w:val="006C5D21"/>
    <w:rsid w:val="006C61F4"/>
    <w:rsid w:val="006C67D4"/>
    <w:rsid w:val="006C72C1"/>
    <w:rsid w:val="006C72CB"/>
    <w:rsid w:val="006C77D8"/>
    <w:rsid w:val="006C7CA6"/>
    <w:rsid w:val="006D00C2"/>
    <w:rsid w:val="006D0496"/>
    <w:rsid w:val="006D0C4D"/>
    <w:rsid w:val="006D0F63"/>
    <w:rsid w:val="006D1033"/>
    <w:rsid w:val="006D1230"/>
    <w:rsid w:val="006D1579"/>
    <w:rsid w:val="006D17FE"/>
    <w:rsid w:val="006D1CE7"/>
    <w:rsid w:val="006D287A"/>
    <w:rsid w:val="006D2A01"/>
    <w:rsid w:val="006D2E7C"/>
    <w:rsid w:val="006D35AE"/>
    <w:rsid w:val="006D39D3"/>
    <w:rsid w:val="006D441D"/>
    <w:rsid w:val="006D46C2"/>
    <w:rsid w:val="006D568E"/>
    <w:rsid w:val="006D57E7"/>
    <w:rsid w:val="006D5896"/>
    <w:rsid w:val="006D5C10"/>
    <w:rsid w:val="006D5D64"/>
    <w:rsid w:val="006D5FB7"/>
    <w:rsid w:val="006D6491"/>
    <w:rsid w:val="006D6CD1"/>
    <w:rsid w:val="006D7064"/>
    <w:rsid w:val="006D7C23"/>
    <w:rsid w:val="006E01E2"/>
    <w:rsid w:val="006E0280"/>
    <w:rsid w:val="006E08F2"/>
    <w:rsid w:val="006E0FF7"/>
    <w:rsid w:val="006E124E"/>
    <w:rsid w:val="006E12DF"/>
    <w:rsid w:val="006E1573"/>
    <w:rsid w:val="006E159F"/>
    <w:rsid w:val="006E1DE0"/>
    <w:rsid w:val="006E31ED"/>
    <w:rsid w:val="006E39DB"/>
    <w:rsid w:val="006E3BE6"/>
    <w:rsid w:val="006E42BD"/>
    <w:rsid w:val="006E497D"/>
    <w:rsid w:val="006E4D18"/>
    <w:rsid w:val="006E56AD"/>
    <w:rsid w:val="006E612B"/>
    <w:rsid w:val="006E6731"/>
    <w:rsid w:val="006E6EEC"/>
    <w:rsid w:val="006E7167"/>
    <w:rsid w:val="006E7552"/>
    <w:rsid w:val="006F06D5"/>
    <w:rsid w:val="006F12DB"/>
    <w:rsid w:val="006F1701"/>
    <w:rsid w:val="006F1DE4"/>
    <w:rsid w:val="006F1FA7"/>
    <w:rsid w:val="006F22D2"/>
    <w:rsid w:val="006F24F6"/>
    <w:rsid w:val="006F2503"/>
    <w:rsid w:val="006F279F"/>
    <w:rsid w:val="006F3369"/>
    <w:rsid w:val="006F3655"/>
    <w:rsid w:val="006F376E"/>
    <w:rsid w:val="006F3A1C"/>
    <w:rsid w:val="006F3F0C"/>
    <w:rsid w:val="006F401F"/>
    <w:rsid w:val="006F4DA3"/>
    <w:rsid w:val="006F5644"/>
    <w:rsid w:val="006F589E"/>
    <w:rsid w:val="006F5966"/>
    <w:rsid w:val="006F67F7"/>
    <w:rsid w:val="006F6833"/>
    <w:rsid w:val="006F6D96"/>
    <w:rsid w:val="006F7846"/>
    <w:rsid w:val="006F78F0"/>
    <w:rsid w:val="006F7A90"/>
    <w:rsid w:val="00700C57"/>
    <w:rsid w:val="00700E13"/>
    <w:rsid w:val="007010F2"/>
    <w:rsid w:val="00701554"/>
    <w:rsid w:val="007017E2"/>
    <w:rsid w:val="00701B34"/>
    <w:rsid w:val="007026BF"/>
    <w:rsid w:val="00702881"/>
    <w:rsid w:val="007038F8"/>
    <w:rsid w:val="00703B0C"/>
    <w:rsid w:val="0070411F"/>
    <w:rsid w:val="00704909"/>
    <w:rsid w:val="00704B86"/>
    <w:rsid w:val="0070508E"/>
    <w:rsid w:val="00705E5B"/>
    <w:rsid w:val="00706054"/>
    <w:rsid w:val="007061F7"/>
    <w:rsid w:val="00706786"/>
    <w:rsid w:val="00706CC6"/>
    <w:rsid w:val="00706D18"/>
    <w:rsid w:val="00706FB4"/>
    <w:rsid w:val="007079FB"/>
    <w:rsid w:val="007100DD"/>
    <w:rsid w:val="00710BA5"/>
    <w:rsid w:val="007113DC"/>
    <w:rsid w:val="00711E9B"/>
    <w:rsid w:val="007121F7"/>
    <w:rsid w:val="00712E1B"/>
    <w:rsid w:val="00712F74"/>
    <w:rsid w:val="00713906"/>
    <w:rsid w:val="00713B80"/>
    <w:rsid w:val="007141D2"/>
    <w:rsid w:val="00714C5D"/>
    <w:rsid w:val="007152E3"/>
    <w:rsid w:val="00715CD6"/>
    <w:rsid w:val="00716835"/>
    <w:rsid w:val="00716D84"/>
    <w:rsid w:val="00716F4D"/>
    <w:rsid w:val="007172F2"/>
    <w:rsid w:val="007175FE"/>
    <w:rsid w:val="00717959"/>
    <w:rsid w:val="00717B8B"/>
    <w:rsid w:val="00720D25"/>
    <w:rsid w:val="007214F5"/>
    <w:rsid w:val="0072175F"/>
    <w:rsid w:val="007219A7"/>
    <w:rsid w:val="00721C18"/>
    <w:rsid w:val="00721C54"/>
    <w:rsid w:val="0072259A"/>
    <w:rsid w:val="00722A9C"/>
    <w:rsid w:val="00722CC2"/>
    <w:rsid w:val="00724158"/>
    <w:rsid w:val="00724184"/>
    <w:rsid w:val="00724199"/>
    <w:rsid w:val="00726234"/>
    <w:rsid w:val="00726296"/>
    <w:rsid w:val="0072744A"/>
    <w:rsid w:val="007276CC"/>
    <w:rsid w:val="00727AF0"/>
    <w:rsid w:val="0073080E"/>
    <w:rsid w:val="00731DD4"/>
    <w:rsid w:val="007322E7"/>
    <w:rsid w:val="007323E3"/>
    <w:rsid w:val="007326CB"/>
    <w:rsid w:val="00732CC2"/>
    <w:rsid w:val="00732EDB"/>
    <w:rsid w:val="00734201"/>
    <w:rsid w:val="00734279"/>
    <w:rsid w:val="00734C9E"/>
    <w:rsid w:val="00734DE8"/>
    <w:rsid w:val="00735127"/>
    <w:rsid w:val="007351EB"/>
    <w:rsid w:val="00735955"/>
    <w:rsid w:val="007363D7"/>
    <w:rsid w:val="0073662F"/>
    <w:rsid w:val="007375E3"/>
    <w:rsid w:val="0073762B"/>
    <w:rsid w:val="00737A95"/>
    <w:rsid w:val="00737D35"/>
    <w:rsid w:val="00740090"/>
    <w:rsid w:val="00740E08"/>
    <w:rsid w:val="007412A4"/>
    <w:rsid w:val="007421AD"/>
    <w:rsid w:val="00742342"/>
    <w:rsid w:val="00742D67"/>
    <w:rsid w:val="00742E28"/>
    <w:rsid w:val="00743746"/>
    <w:rsid w:val="007439CC"/>
    <w:rsid w:val="00743D31"/>
    <w:rsid w:val="007445D3"/>
    <w:rsid w:val="00745A1D"/>
    <w:rsid w:val="00745D09"/>
    <w:rsid w:val="00745FB5"/>
    <w:rsid w:val="007463DC"/>
    <w:rsid w:val="00746C46"/>
    <w:rsid w:val="00746EFE"/>
    <w:rsid w:val="007473D0"/>
    <w:rsid w:val="00747C92"/>
    <w:rsid w:val="00750731"/>
    <w:rsid w:val="007507DD"/>
    <w:rsid w:val="00750C3E"/>
    <w:rsid w:val="0075115C"/>
    <w:rsid w:val="0075149C"/>
    <w:rsid w:val="00751567"/>
    <w:rsid w:val="00751AC5"/>
    <w:rsid w:val="00751E1F"/>
    <w:rsid w:val="00752266"/>
    <w:rsid w:val="00752585"/>
    <w:rsid w:val="00752B0A"/>
    <w:rsid w:val="0075307C"/>
    <w:rsid w:val="00753480"/>
    <w:rsid w:val="00753643"/>
    <w:rsid w:val="00753748"/>
    <w:rsid w:val="00753EE2"/>
    <w:rsid w:val="0075444F"/>
    <w:rsid w:val="00754695"/>
    <w:rsid w:val="007547D4"/>
    <w:rsid w:val="00755D1B"/>
    <w:rsid w:val="00756602"/>
    <w:rsid w:val="007568E4"/>
    <w:rsid w:val="00756A08"/>
    <w:rsid w:val="00757948"/>
    <w:rsid w:val="00757D82"/>
    <w:rsid w:val="00757FC7"/>
    <w:rsid w:val="00757FD7"/>
    <w:rsid w:val="0076006B"/>
    <w:rsid w:val="00760C58"/>
    <w:rsid w:val="00761443"/>
    <w:rsid w:val="00761520"/>
    <w:rsid w:val="007629A0"/>
    <w:rsid w:val="00763D70"/>
    <w:rsid w:val="00763E46"/>
    <w:rsid w:val="00763FC5"/>
    <w:rsid w:val="00766474"/>
    <w:rsid w:val="00766522"/>
    <w:rsid w:val="007667C4"/>
    <w:rsid w:val="007672D4"/>
    <w:rsid w:val="00767669"/>
    <w:rsid w:val="007703FC"/>
    <w:rsid w:val="00770AE9"/>
    <w:rsid w:val="00771273"/>
    <w:rsid w:val="00771976"/>
    <w:rsid w:val="00771EEB"/>
    <w:rsid w:val="007722E8"/>
    <w:rsid w:val="0077256E"/>
    <w:rsid w:val="00772623"/>
    <w:rsid w:val="00773286"/>
    <w:rsid w:val="0077334C"/>
    <w:rsid w:val="00774229"/>
    <w:rsid w:val="00774938"/>
    <w:rsid w:val="00774E92"/>
    <w:rsid w:val="0077572B"/>
    <w:rsid w:val="00775954"/>
    <w:rsid w:val="00775C17"/>
    <w:rsid w:val="007765A1"/>
    <w:rsid w:val="00776C8C"/>
    <w:rsid w:val="00776EBD"/>
    <w:rsid w:val="007772B7"/>
    <w:rsid w:val="007773D4"/>
    <w:rsid w:val="00777C92"/>
    <w:rsid w:val="00781295"/>
    <w:rsid w:val="007817F0"/>
    <w:rsid w:val="007822C5"/>
    <w:rsid w:val="00782D07"/>
    <w:rsid w:val="007852FB"/>
    <w:rsid w:val="00785496"/>
    <w:rsid w:val="00785B0E"/>
    <w:rsid w:val="00785B1B"/>
    <w:rsid w:val="00785F66"/>
    <w:rsid w:val="00785FDE"/>
    <w:rsid w:val="00786495"/>
    <w:rsid w:val="007864CD"/>
    <w:rsid w:val="00786B18"/>
    <w:rsid w:val="00787BBE"/>
    <w:rsid w:val="0079005B"/>
    <w:rsid w:val="00790445"/>
    <w:rsid w:val="00790459"/>
    <w:rsid w:val="007906DF"/>
    <w:rsid w:val="00790C96"/>
    <w:rsid w:val="007910F0"/>
    <w:rsid w:val="0079110E"/>
    <w:rsid w:val="00791300"/>
    <w:rsid w:val="00791596"/>
    <w:rsid w:val="00791605"/>
    <w:rsid w:val="0079166E"/>
    <w:rsid w:val="0079215C"/>
    <w:rsid w:val="00792A8F"/>
    <w:rsid w:val="007934C9"/>
    <w:rsid w:val="007935D2"/>
    <w:rsid w:val="0079373B"/>
    <w:rsid w:val="00793FF4"/>
    <w:rsid w:val="00794740"/>
    <w:rsid w:val="00795E3D"/>
    <w:rsid w:val="00796799"/>
    <w:rsid w:val="00796D8F"/>
    <w:rsid w:val="00796DDE"/>
    <w:rsid w:val="007974C4"/>
    <w:rsid w:val="00797C1D"/>
    <w:rsid w:val="00797EB5"/>
    <w:rsid w:val="007A05A2"/>
    <w:rsid w:val="007A08BE"/>
    <w:rsid w:val="007A12E4"/>
    <w:rsid w:val="007A15EA"/>
    <w:rsid w:val="007A233E"/>
    <w:rsid w:val="007A2753"/>
    <w:rsid w:val="007A2AB0"/>
    <w:rsid w:val="007A2BAD"/>
    <w:rsid w:val="007A2CA4"/>
    <w:rsid w:val="007A421C"/>
    <w:rsid w:val="007A4A8D"/>
    <w:rsid w:val="007A4BB1"/>
    <w:rsid w:val="007A5323"/>
    <w:rsid w:val="007A5D37"/>
    <w:rsid w:val="007A5EDE"/>
    <w:rsid w:val="007A5F02"/>
    <w:rsid w:val="007A5FF1"/>
    <w:rsid w:val="007A632C"/>
    <w:rsid w:val="007A67CE"/>
    <w:rsid w:val="007A73D5"/>
    <w:rsid w:val="007B049D"/>
    <w:rsid w:val="007B165F"/>
    <w:rsid w:val="007B1735"/>
    <w:rsid w:val="007B285B"/>
    <w:rsid w:val="007B3904"/>
    <w:rsid w:val="007B3B02"/>
    <w:rsid w:val="007B3D94"/>
    <w:rsid w:val="007B4041"/>
    <w:rsid w:val="007B404F"/>
    <w:rsid w:val="007B45FE"/>
    <w:rsid w:val="007B4B1A"/>
    <w:rsid w:val="007B4F33"/>
    <w:rsid w:val="007B60B1"/>
    <w:rsid w:val="007B6865"/>
    <w:rsid w:val="007B69F6"/>
    <w:rsid w:val="007B74FE"/>
    <w:rsid w:val="007B7579"/>
    <w:rsid w:val="007B7740"/>
    <w:rsid w:val="007B77AC"/>
    <w:rsid w:val="007C0364"/>
    <w:rsid w:val="007C10B2"/>
    <w:rsid w:val="007C1F44"/>
    <w:rsid w:val="007C2D04"/>
    <w:rsid w:val="007C2FA2"/>
    <w:rsid w:val="007C32A3"/>
    <w:rsid w:val="007C32EE"/>
    <w:rsid w:val="007C3451"/>
    <w:rsid w:val="007C3454"/>
    <w:rsid w:val="007C35DB"/>
    <w:rsid w:val="007C3E5A"/>
    <w:rsid w:val="007C3EE5"/>
    <w:rsid w:val="007C4E89"/>
    <w:rsid w:val="007C508A"/>
    <w:rsid w:val="007C50DA"/>
    <w:rsid w:val="007C78EF"/>
    <w:rsid w:val="007C7FAB"/>
    <w:rsid w:val="007D059D"/>
    <w:rsid w:val="007D064A"/>
    <w:rsid w:val="007D0804"/>
    <w:rsid w:val="007D08CB"/>
    <w:rsid w:val="007D195D"/>
    <w:rsid w:val="007D2089"/>
    <w:rsid w:val="007D228B"/>
    <w:rsid w:val="007D261F"/>
    <w:rsid w:val="007D2FBF"/>
    <w:rsid w:val="007D37DE"/>
    <w:rsid w:val="007D3940"/>
    <w:rsid w:val="007D3988"/>
    <w:rsid w:val="007D3B69"/>
    <w:rsid w:val="007D4E8C"/>
    <w:rsid w:val="007D53ED"/>
    <w:rsid w:val="007D61E3"/>
    <w:rsid w:val="007D6E33"/>
    <w:rsid w:val="007D6E91"/>
    <w:rsid w:val="007D7799"/>
    <w:rsid w:val="007D7D14"/>
    <w:rsid w:val="007D7F52"/>
    <w:rsid w:val="007D7FBC"/>
    <w:rsid w:val="007E0598"/>
    <w:rsid w:val="007E0732"/>
    <w:rsid w:val="007E07A2"/>
    <w:rsid w:val="007E0B57"/>
    <w:rsid w:val="007E0B5D"/>
    <w:rsid w:val="007E1562"/>
    <w:rsid w:val="007E1829"/>
    <w:rsid w:val="007E1902"/>
    <w:rsid w:val="007E1FDC"/>
    <w:rsid w:val="007E2817"/>
    <w:rsid w:val="007E2FC6"/>
    <w:rsid w:val="007E32A8"/>
    <w:rsid w:val="007E369D"/>
    <w:rsid w:val="007E39CB"/>
    <w:rsid w:val="007E40CD"/>
    <w:rsid w:val="007E421A"/>
    <w:rsid w:val="007E46A5"/>
    <w:rsid w:val="007E50C8"/>
    <w:rsid w:val="007E51ED"/>
    <w:rsid w:val="007E5B1F"/>
    <w:rsid w:val="007E64EB"/>
    <w:rsid w:val="007E659E"/>
    <w:rsid w:val="007E6878"/>
    <w:rsid w:val="007E6B2F"/>
    <w:rsid w:val="007E6C5C"/>
    <w:rsid w:val="007E6E83"/>
    <w:rsid w:val="007E7304"/>
    <w:rsid w:val="007E73C3"/>
    <w:rsid w:val="007E7C82"/>
    <w:rsid w:val="007E7D4B"/>
    <w:rsid w:val="007F02D9"/>
    <w:rsid w:val="007F05FF"/>
    <w:rsid w:val="007F3594"/>
    <w:rsid w:val="007F363E"/>
    <w:rsid w:val="007F3CBF"/>
    <w:rsid w:val="007F4158"/>
    <w:rsid w:val="007F49F7"/>
    <w:rsid w:val="007F4A4F"/>
    <w:rsid w:val="007F5043"/>
    <w:rsid w:val="007F5133"/>
    <w:rsid w:val="007F6347"/>
    <w:rsid w:val="007F68F1"/>
    <w:rsid w:val="007F6CFF"/>
    <w:rsid w:val="007F769C"/>
    <w:rsid w:val="007F7954"/>
    <w:rsid w:val="007F7B81"/>
    <w:rsid w:val="007F7D07"/>
    <w:rsid w:val="007F7F1F"/>
    <w:rsid w:val="008000E7"/>
    <w:rsid w:val="00800C34"/>
    <w:rsid w:val="00800F63"/>
    <w:rsid w:val="00800F86"/>
    <w:rsid w:val="00801949"/>
    <w:rsid w:val="00801C1C"/>
    <w:rsid w:val="00801C3F"/>
    <w:rsid w:val="00802A7E"/>
    <w:rsid w:val="00802F3E"/>
    <w:rsid w:val="00803574"/>
    <w:rsid w:val="008039F4"/>
    <w:rsid w:val="00803A59"/>
    <w:rsid w:val="0080468A"/>
    <w:rsid w:val="00804A9B"/>
    <w:rsid w:val="00804B38"/>
    <w:rsid w:val="008050C2"/>
    <w:rsid w:val="008057EA"/>
    <w:rsid w:val="00806BD8"/>
    <w:rsid w:val="00806FBE"/>
    <w:rsid w:val="00806FD1"/>
    <w:rsid w:val="00807642"/>
    <w:rsid w:val="00807A76"/>
    <w:rsid w:val="00807E0E"/>
    <w:rsid w:val="0081000E"/>
    <w:rsid w:val="0081074B"/>
    <w:rsid w:val="00810988"/>
    <w:rsid w:val="0081118E"/>
    <w:rsid w:val="008112B1"/>
    <w:rsid w:val="00811B4F"/>
    <w:rsid w:val="0081240A"/>
    <w:rsid w:val="0081268B"/>
    <w:rsid w:val="00812A38"/>
    <w:rsid w:val="00813BF5"/>
    <w:rsid w:val="00813EF8"/>
    <w:rsid w:val="00814538"/>
    <w:rsid w:val="0081464B"/>
    <w:rsid w:val="008147FE"/>
    <w:rsid w:val="0081586F"/>
    <w:rsid w:val="00815C74"/>
    <w:rsid w:val="00815DF0"/>
    <w:rsid w:val="00815F5E"/>
    <w:rsid w:val="0081695E"/>
    <w:rsid w:val="008179AE"/>
    <w:rsid w:val="00817E13"/>
    <w:rsid w:val="0082007B"/>
    <w:rsid w:val="008201C4"/>
    <w:rsid w:val="00820DD0"/>
    <w:rsid w:val="0082216B"/>
    <w:rsid w:val="00822203"/>
    <w:rsid w:val="00822A35"/>
    <w:rsid w:val="00822A44"/>
    <w:rsid w:val="00822E22"/>
    <w:rsid w:val="00822FC4"/>
    <w:rsid w:val="0082354C"/>
    <w:rsid w:val="008236E5"/>
    <w:rsid w:val="00823779"/>
    <w:rsid w:val="00823D60"/>
    <w:rsid w:val="00824207"/>
    <w:rsid w:val="0082470A"/>
    <w:rsid w:val="00825BFB"/>
    <w:rsid w:val="008262B8"/>
    <w:rsid w:val="0082665B"/>
    <w:rsid w:val="00826783"/>
    <w:rsid w:val="00826968"/>
    <w:rsid w:val="00826AF1"/>
    <w:rsid w:val="00827482"/>
    <w:rsid w:val="00827588"/>
    <w:rsid w:val="00827CD8"/>
    <w:rsid w:val="00830295"/>
    <w:rsid w:val="0083037F"/>
    <w:rsid w:val="008304D8"/>
    <w:rsid w:val="008304DA"/>
    <w:rsid w:val="00830F13"/>
    <w:rsid w:val="00832004"/>
    <w:rsid w:val="00832135"/>
    <w:rsid w:val="0083231C"/>
    <w:rsid w:val="00833698"/>
    <w:rsid w:val="00833EF6"/>
    <w:rsid w:val="008343B5"/>
    <w:rsid w:val="00834B98"/>
    <w:rsid w:val="0083614B"/>
    <w:rsid w:val="008365FC"/>
    <w:rsid w:val="008368C5"/>
    <w:rsid w:val="00836C65"/>
    <w:rsid w:val="00836D67"/>
    <w:rsid w:val="00836FA5"/>
    <w:rsid w:val="00837041"/>
    <w:rsid w:val="00837047"/>
    <w:rsid w:val="00837486"/>
    <w:rsid w:val="0083790E"/>
    <w:rsid w:val="00837E4C"/>
    <w:rsid w:val="00837FD9"/>
    <w:rsid w:val="0084042C"/>
    <w:rsid w:val="008405EB"/>
    <w:rsid w:val="008407AC"/>
    <w:rsid w:val="0084108C"/>
    <w:rsid w:val="00841ECE"/>
    <w:rsid w:val="00842247"/>
    <w:rsid w:val="008424C2"/>
    <w:rsid w:val="008425FE"/>
    <w:rsid w:val="00842FA0"/>
    <w:rsid w:val="00843022"/>
    <w:rsid w:val="00843299"/>
    <w:rsid w:val="00843477"/>
    <w:rsid w:val="00843E84"/>
    <w:rsid w:val="00843FBD"/>
    <w:rsid w:val="00844116"/>
    <w:rsid w:val="00844874"/>
    <w:rsid w:val="008450B4"/>
    <w:rsid w:val="008456A2"/>
    <w:rsid w:val="0084584E"/>
    <w:rsid w:val="00845B35"/>
    <w:rsid w:val="0084719E"/>
    <w:rsid w:val="0084757C"/>
    <w:rsid w:val="00847754"/>
    <w:rsid w:val="008477EB"/>
    <w:rsid w:val="0084798A"/>
    <w:rsid w:val="008479DF"/>
    <w:rsid w:val="00851188"/>
    <w:rsid w:val="0085157C"/>
    <w:rsid w:val="00851D89"/>
    <w:rsid w:val="00851DC8"/>
    <w:rsid w:val="0085200C"/>
    <w:rsid w:val="0085212F"/>
    <w:rsid w:val="00852937"/>
    <w:rsid w:val="00852A46"/>
    <w:rsid w:val="00853835"/>
    <w:rsid w:val="008540B9"/>
    <w:rsid w:val="00854210"/>
    <w:rsid w:val="008547B7"/>
    <w:rsid w:val="00854929"/>
    <w:rsid w:val="00855E94"/>
    <w:rsid w:val="0085641E"/>
    <w:rsid w:val="0085671E"/>
    <w:rsid w:val="008568A7"/>
    <w:rsid w:val="00856F02"/>
    <w:rsid w:val="00857877"/>
    <w:rsid w:val="0086045F"/>
    <w:rsid w:val="00860605"/>
    <w:rsid w:val="008609C2"/>
    <w:rsid w:val="00860E87"/>
    <w:rsid w:val="008618F3"/>
    <w:rsid w:val="00861A4A"/>
    <w:rsid w:val="008624AC"/>
    <w:rsid w:val="00863317"/>
    <w:rsid w:val="008634A7"/>
    <w:rsid w:val="0086384A"/>
    <w:rsid w:val="008642DD"/>
    <w:rsid w:val="008648B7"/>
    <w:rsid w:val="00864FF6"/>
    <w:rsid w:val="0086565C"/>
    <w:rsid w:val="008659D8"/>
    <w:rsid w:val="00865CFA"/>
    <w:rsid w:val="00866452"/>
    <w:rsid w:val="00866835"/>
    <w:rsid w:val="00867C93"/>
    <w:rsid w:val="00870184"/>
    <w:rsid w:val="00870265"/>
    <w:rsid w:val="00871252"/>
    <w:rsid w:val="00871EE7"/>
    <w:rsid w:val="008729DE"/>
    <w:rsid w:val="00872A88"/>
    <w:rsid w:val="00872E39"/>
    <w:rsid w:val="008731E9"/>
    <w:rsid w:val="008734D6"/>
    <w:rsid w:val="0087377A"/>
    <w:rsid w:val="00873B60"/>
    <w:rsid w:val="008740D7"/>
    <w:rsid w:val="0087434A"/>
    <w:rsid w:val="00874371"/>
    <w:rsid w:val="00874790"/>
    <w:rsid w:val="00874E88"/>
    <w:rsid w:val="00874F08"/>
    <w:rsid w:val="008766D3"/>
    <w:rsid w:val="00876B77"/>
    <w:rsid w:val="00876E11"/>
    <w:rsid w:val="008770BE"/>
    <w:rsid w:val="00877346"/>
    <w:rsid w:val="0088017B"/>
    <w:rsid w:val="008802B9"/>
    <w:rsid w:val="0088059E"/>
    <w:rsid w:val="00880BAB"/>
    <w:rsid w:val="00880C29"/>
    <w:rsid w:val="00880C4B"/>
    <w:rsid w:val="00880D28"/>
    <w:rsid w:val="00881610"/>
    <w:rsid w:val="008818F9"/>
    <w:rsid w:val="00881C9F"/>
    <w:rsid w:val="0088280D"/>
    <w:rsid w:val="008834CD"/>
    <w:rsid w:val="00883FE9"/>
    <w:rsid w:val="0088486E"/>
    <w:rsid w:val="008854C0"/>
    <w:rsid w:val="00885697"/>
    <w:rsid w:val="008856A6"/>
    <w:rsid w:val="00885ACE"/>
    <w:rsid w:val="00885DDD"/>
    <w:rsid w:val="00886CA1"/>
    <w:rsid w:val="008878E6"/>
    <w:rsid w:val="008901DB"/>
    <w:rsid w:val="0089028B"/>
    <w:rsid w:val="008909C4"/>
    <w:rsid w:val="00891134"/>
    <w:rsid w:val="00891E43"/>
    <w:rsid w:val="0089212E"/>
    <w:rsid w:val="00892CBB"/>
    <w:rsid w:val="00892EEE"/>
    <w:rsid w:val="0089430E"/>
    <w:rsid w:val="008943DD"/>
    <w:rsid w:val="00894B63"/>
    <w:rsid w:val="00894C94"/>
    <w:rsid w:val="00895289"/>
    <w:rsid w:val="008954E1"/>
    <w:rsid w:val="008964E1"/>
    <w:rsid w:val="00896526"/>
    <w:rsid w:val="00896605"/>
    <w:rsid w:val="0089679C"/>
    <w:rsid w:val="0089696F"/>
    <w:rsid w:val="00896C7C"/>
    <w:rsid w:val="008972EB"/>
    <w:rsid w:val="0089772F"/>
    <w:rsid w:val="008A04E1"/>
    <w:rsid w:val="008A0B66"/>
    <w:rsid w:val="008A196B"/>
    <w:rsid w:val="008A407C"/>
    <w:rsid w:val="008A4114"/>
    <w:rsid w:val="008A44A7"/>
    <w:rsid w:val="008A46FE"/>
    <w:rsid w:val="008A481D"/>
    <w:rsid w:val="008A4970"/>
    <w:rsid w:val="008A4CCD"/>
    <w:rsid w:val="008A51DF"/>
    <w:rsid w:val="008A5CE2"/>
    <w:rsid w:val="008A63B4"/>
    <w:rsid w:val="008A6E1E"/>
    <w:rsid w:val="008A7044"/>
    <w:rsid w:val="008A7377"/>
    <w:rsid w:val="008A7729"/>
    <w:rsid w:val="008A7A3D"/>
    <w:rsid w:val="008A7B10"/>
    <w:rsid w:val="008A7B8E"/>
    <w:rsid w:val="008B04F9"/>
    <w:rsid w:val="008B0C73"/>
    <w:rsid w:val="008B0DC8"/>
    <w:rsid w:val="008B1159"/>
    <w:rsid w:val="008B2020"/>
    <w:rsid w:val="008B2353"/>
    <w:rsid w:val="008B2FB3"/>
    <w:rsid w:val="008B3AD8"/>
    <w:rsid w:val="008B3BC0"/>
    <w:rsid w:val="008B431C"/>
    <w:rsid w:val="008B4F52"/>
    <w:rsid w:val="008B5304"/>
    <w:rsid w:val="008B5E7A"/>
    <w:rsid w:val="008B77D9"/>
    <w:rsid w:val="008B7EE4"/>
    <w:rsid w:val="008C00B9"/>
    <w:rsid w:val="008C088D"/>
    <w:rsid w:val="008C0E61"/>
    <w:rsid w:val="008C1781"/>
    <w:rsid w:val="008C1ED4"/>
    <w:rsid w:val="008C2098"/>
    <w:rsid w:val="008C2385"/>
    <w:rsid w:val="008C2B21"/>
    <w:rsid w:val="008C2DB5"/>
    <w:rsid w:val="008C2EE1"/>
    <w:rsid w:val="008C3107"/>
    <w:rsid w:val="008C32AC"/>
    <w:rsid w:val="008C3580"/>
    <w:rsid w:val="008C3B56"/>
    <w:rsid w:val="008C48EB"/>
    <w:rsid w:val="008C5084"/>
    <w:rsid w:val="008C5213"/>
    <w:rsid w:val="008C52C1"/>
    <w:rsid w:val="008C539F"/>
    <w:rsid w:val="008C60FD"/>
    <w:rsid w:val="008C618A"/>
    <w:rsid w:val="008C7270"/>
    <w:rsid w:val="008C7433"/>
    <w:rsid w:val="008D01A4"/>
    <w:rsid w:val="008D06A6"/>
    <w:rsid w:val="008D0914"/>
    <w:rsid w:val="008D095F"/>
    <w:rsid w:val="008D1A93"/>
    <w:rsid w:val="008D1B64"/>
    <w:rsid w:val="008D21ED"/>
    <w:rsid w:val="008D2C25"/>
    <w:rsid w:val="008D3D20"/>
    <w:rsid w:val="008D3FB5"/>
    <w:rsid w:val="008D4517"/>
    <w:rsid w:val="008D4C52"/>
    <w:rsid w:val="008D4CC9"/>
    <w:rsid w:val="008D57FF"/>
    <w:rsid w:val="008D5F70"/>
    <w:rsid w:val="008D626D"/>
    <w:rsid w:val="008D6687"/>
    <w:rsid w:val="008D7370"/>
    <w:rsid w:val="008D7481"/>
    <w:rsid w:val="008D7E5D"/>
    <w:rsid w:val="008E00DD"/>
    <w:rsid w:val="008E033D"/>
    <w:rsid w:val="008E051A"/>
    <w:rsid w:val="008E05D0"/>
    <w:rsid w:val="008E0B4E"/>
    <w:rsid w:val="008E0D6D"/>
    <w:rsid w:val="008E104C"/>
    <w:rsid w:val="008E1853"/>
    <w:rsid w:val="008E1C32"/>
    <w:rsid w:val="008E1E6C"/>
    <w:rsid w:val="008E217A"/>
    <w:rsid w:val="008E2203"/>
    <w:rsid w:val="008E2B6B"/>
    <w:rsid w:val="008E2E62"/>
    <w:rsid w:val="008E304B"/>
    <w:rsid w:val="008E376E"/>
    <w:rsid w:val="008E3A3E"/>
    <w:rsid w:val="008E3EA8"/>
    <w:rsid w:val="008E55C1"/>
    <w:rsid w:val="008E6694"/>
    <w:rsid w:val="008E6F69"/>
    <w:rsid w:val="008E714A"/>
    <w:rsid w:val="008E749C"/>
    <w:rsid w:val="008E79A0"/>
    <w:rsid w:val="008F00AE"/>
    <w:rsid w:val="008F0110"/>
    <w:rsid w:val="008F01DC"/>
    <w:rsid w:val="008F01FF"/>
    <w:rsid w:val="008F0550"/>
    <w:rsid w:val="008F05FC"/>
    <w:rsid w:val="008F08D8"/>
    <w:rsid w:val="008F0A1E"/>
    <w:rsid w:val="008F1428"/>
    <w:rsid w:val="008F176E"/>
    <w:rsid w:val="008F21C0"/>
    <w:rsid w:val="008F249E"/>
    <w:rsid w:val="008F26DF"/>
    <w:rsid w:val="008F2931"/>
    <w:rsid w:val="008F2C0D"/>
    <w:rsid w:val="008F2E2E"/>
    <w:rsid w:val="008F3DAA"/>
    <w:rsid w:val="008F3E32"/>
    <w:rsid w:val="008F3F21"/>
    <w:rsid w:val="008F4416"/>
    <w:rsid w:val="008F44A6"/>
    <w:rsid w:val="008F49B5"/>
    <w:rsid w:val="008F5399"/>
    <w:rsid w:val="008F57C0"/>
    <w:rsid w:val="008F5AB8"/>
    <w:rsid w:val="008F5F5F"/>
    <w:rsid w:val="008F6123"/>
    <w:rsid w:val="008F6710"/>
    <w:rsid w:val="008F7354"/>
    <w:rsid w:val="008F73FC"/>
    <w:rsid w:val="008F7694"/>
    <w:rsid w:val="008F76A3"/>
    <w:rsid w:val="008F77BE"/>
    <w:rsid w:val="009008E8"/>
    <w:rsid w:val="00900A88"/>
    <w:rsid w:val="00902A38"/>
    <w:rsid w:val="00902B86"/>
    <w:rsid w:val="00902DC2"/>
    <w:rsid w:val="00902E15"/>
    <w:rsid w:val="00903057"/>
    <w:rsid w:val="00903328"/>
    <w:rsid w:val="009039D6"/>
    <w:rsid w:val="009039FA"/>
    <w:rsid w:val="0090443B"/>
    <w:rsid w:val="00904477"/>
    <w:rsid w:val="00904834"/>
    <w:rsid w:val="00904F16"/>
    <w:rsid w:val="0090599F"/>
    <w:rsid w:val="00905A0F"/>
    <w:rsid w:val="0090613D"/>
    <w:rsid w:val="00906E81"/>
    <w:rsid w:val="00906EA3"/>
    <w:rsid w:val="00906F1A"/>
    <w:rsid w:val="009102D1"/>
    <w:rsid w:val="0091033A"/>
    <w:rsid w:val="00911BB7"/>
    <w:rsid w:val="00912140"/>
    <w:rsid w:val="00912258"/>
    <w:rsid w:val="009127BE"/>
    <w:rsid w:val="00912B45"/>
    <w:rsid w:val="00912B88"/>
    <w:rsid w:val="00913905"/>
    <w:rsid w:val="00914007"/>
    <w:rsid w:val="00914659"/>
    <w:rsid w:val="0091466D"/>
    <w:rsid w:val="00914DE2"/>
    <w:rsid w:val="00915B2E"/>
    <w:rsid w:val="009163A6"/>
    <w:rsid w:val="00916A5A"/>
    <w:rsid w:val="00916FF8"/>
    <w:rsid w:val="009170CA"/>
    <w:rsid w:val="00917465"/>
    <w:rsid w:val="0091749E"/>
    <w:rsid w:val="009202E5"/>
    <w:rsid w:val="00920E9F"/>
    <w:rsid w:val="00920F9F"/>
    <w:rsid w:val="00921267"/>
    <w:rsid w:val="009213F8"/>
    <w:rsid w:val="009214DD"/>
    <w:rsid w:val="009214F2"/>
    <w:rsid w:val="009215D2"/>
    <w:rsid w:val="0092196F"/>
    <w:rsid w:val="00921A91"/>
    <w:rsid w:val="00922A5B"/>
    <w:rsid w:val="0092421D"/>
    <w:rsid w:val="00924500"/>
    <w:rsid w:val="0092484D"/>
    <w:rsid w:val="00925A1D"/>
    <w:rsid w:val="00925CD0"/>
    <w:rsid w:val="00926EB9"/>
    <w:rsid w:val="00926EC9"/>
    <w:rsid w:val="00927C62"/>
    <w:rsid w:val="00930058"/>
    <w:rsid w:val="0093020F"/>
    <w:rsid w:val="00930238"/>
    <w:rsid w:val="0093032B"/>
    <w:rsid w:val="00930381"/>
    <w:rsid w:val="0093143B"/>
    <w:rsid w:val="00931631"/>
    <w:rsid w:val="00932143"/>
    <w:rsid w:val="0093239F"/>
    <w:rsid w:val="009335EA"/>
    <w:rsid w:val="0093382A"/>
    <w:rsid w:val="00934779"/>
    <w:rsid w:val="009347D5"/>
    <w:rsid w:val="00934A4C"/>
    <w:rsid w:val="00934C0F"/>
    <w:rsid w:val="00934C49"/>
    <w:rsid w:val="00934ED2"/>
    <w:rsid w:val="009351FE"/>
    <w:rsid w:val="009352B5"/>
    <w:rsid w:val="0093544E"/>
    <w:rsid w:val="00935E74"/>
    <w:rsid w:val="009365BB"/>
    <w:rsid w:val="00936632"/>
    <w:rsid w:val="00936BF4"/>
    <w:rsid w:val="00940B39"/>
    <w:rsid w:val="00940BD0"/>
    <w:rsid w:val="00940BEF"/>
    <w:rsid w:val="00940E07"/>
    <w:rsid w:val="00941EE2"/>
    <w:rsid w:val="009422ED"/>
    <w:rsid w:val="00942B31"/>
    <w:rsid w:val="00943DD6"/>
    <w:rsid w:val="009441F0"/>
    <w:rsid w:val="00944FEC"/>
    <w:rsid w:val="009450B0"/>
    <w:rsid w:val="00945AA8"/>
    <w:rsid w:val="00945D98"/>
    <w:rsid w:val="00946174"/>
    <w:rsid w:val="009461CA"/>
    <w:rsid w:val="0094632D"/>
    <w:rsid w:val="00946522"/>
    <w:rsid w:val="00946C26"/>
    <w:rsid w:val="009470AF"/>
    <w:rsid w:val="009472F3"/>
    <w:rsid w:val="009473E0"/>
    <w:rsid w:val="009473EA"/>
    <w:rsid w:val="00947A37"/>
    <w:rsid w:val="00947D79"/>
    <w:rsid w:val="00947F1E"/>
    <w:rsid w:val="00947F7D"/>
    <w:rsid w:val="009501CB"/>
    <w:rsid w:val="009503A1"/>
    <w:rsid w:val="0095082F"/>
    <w:rsid w:val="00950D28"/>
    <w:rsid w:val="00951E72"/>
    <w:rsid w:val="009520E7"/>
    <w:rsid w:val="00952978"/>
    <w:rsid w:val="00952C06"/>
    <w:rsid w:val="0095315F"/>
    <w:rsid w:val="009533C3"/>
    <w:rsid w:val="00953544"/>
    <w:rsid w:val="00953C27"/>
    <w:rsid w:val="00953C78"/>
    <w:rsid w:val="00954185"/>
    <w:rsid w:val="009546A4"/>
    <w:rsid w:val="00954DE8"/>
    <w:rsid w:val="00955DA5"/>
    <w:rsid w:val="009565C1"/>
    <w:rsid w:val="00956AAA"/>
    <w:rsid w:val="009573E8"/>
    <w:rsid w:val="0095761D"/>
    <w:rsid w:val="00957917"/>
    <w:rsid w:val="00957AAA"/>
    <w:rsid w:val="00957BF1"/>
    <w:rsid w:val="009602E4"/>
    <w:rsid w:val="009603AD"/>
    <w:rsid w:val="00960950"/>
    <w:rsid w:val="00960B4C"/>
    <w:rsid w:val="0096178F"/>
    <w:rsid w:val="00961C4E"/>
    <w:rsid w:val="00962598"/>
    <w:rsid w:val="00962E31"/>
    <w:rsid w:val="009635CE"/>
    <w:rsid w:val="00963DE8"/>
    <w:rsid w:val="009641C9"/>
    <w:rsid w:val="0096477E"/>
    <w:rsid w:val="009647F1"/>
    <w:rsid w:val="00964F24"/>
    <w:rsid w:val="009651CA"/>
    <w:rsid w:val="009665F7"/>
    <w:rsid w:val="00966DED"/>
    <w:rsid w:val="009671A4"/>
    <w:rsid w:val="0096722E"/>
    <w:rsid w:val="00967D2D"/>
    <w:rsid w:val="00970A1B"/>
    <w:rsid w:val="00970B10"/>
    <w:rsid w:val="009714AC"/>
    <w:rsid w:val="0097188F"/>
    <w:rsid w:val="00971EF5"/>
    <w:rsid w:val="00972163"/>
    <w:rsid w:val="00972188"/>
    <w:rsid w:val="0097293B"/>
    <w:rsid w:val="00972ABD"/>
    <w:rsid w:val="00972D0B"/>
    <w:rsid w:val="00973012"/>
    <w:rsid w:val="00973898"/>
    <w:rsid w:val="009739ED"/>
    <w:rsid w:val="00973B60"/>
    <w:rsid w:val="00974961"/>
    <w:rsid w:val="00974A77"/>
    <w:rsid w:val="00974C49"/>
    <w:rsid w:val="009750A2"/>
    <w:rsid w:val="00975FBF"/>
    <w:rsid w:val="00976A12"/>
    <w:rsid w:val="00976A21"/>
    <w:rsid w:val="00976CF2"/>
    <w:rsid w:val="0097759D"/>
    <w:rsid w:val="00981E26"/>
    <w:rsid w:val="00982558"/>
    <w:rsid w:val="00983942"/>
    <w:rsid w:val="00983BCD"/>
    <w:rsid w:val="009845F1"/>
    <w:rsid w:val="00984DEF"/>
    <w:rsid w:val="009852D0"/>
    <w:rsid w:val="009853CF"/>
    <w:rsid w:val="0098587E"/>
    <w:rsid w:val="00985C5A"/>
    <w:rsid w:val="00985CDD"/>
    <w:rsid w:val="00985E90"/>
    <w:rsid w:val="009860E2"/>
    <w:rsid w:val="00987CCC"/>
    <w:rsid w:val="00990596"/>
    <w:rsid w:val="00990812"/>
    <w:rsid w:val="00990B1C"/>
    <w:rsid w:val="00990DDC"/>
    <w:rsid w:val="009926DB"/>
    <w:rsid w:val="0099318B"/>
    <w:rsid w:val="00994B38"/>
    <w:rsid w:val="00995096"/>
    <w:rsid w:val="00996292"/>
    <w:rsid w:val="00996694"/>
    <w:rsid w:val="00996CBD"/>
    <w:rsid w:val="00997676"/>
    <w:rsid w:val="009A0368"/>
    <w:rsid w:val="009A0380"/>
    <w:rsid w:val="009A0726"/>
    <w:rsid w:val="009A08B4"/>
    <w:rsid w:val="009A0B58"/>
    <w:rsid w:val="009A1363"/>
    <w:rsid w:val="009A1D01"/>
    <w:rsid w:val="009A2586"/>
    <w:rsid w:val="009A2940"/>
    <w:rsid w:val="009A2B7F"/>
    <w:rsid w:val="009A2EEA"/>
    <w:rsid w:val="009A3412"/>
    <w:rsid w:val="009A3AE0"/>
    <w:rsid w:val="009A4DE2"/>
    <w:rsid w:val="009A5264"/>
    <w:rsid w:val="009A5E3E"/>
    <w:rsid w:val="009A74FA"/>
    <w:rsid w:val="009A7FFE"/>
    <w:rsid w:val="009B118E"/>
    <w:rsid w:val="009B1274"/>
    <w:rsid w:val="009B15D4"/>
    <w:rsid w:val="009B1AC2"/>
    <w:rsid w:val="009B2057"/>
    <w:rsid w:val="009B230B"/>
    <w:rsid w:val="009B262F"/>
    <w:rsid w:val="009B27B9"/>
    <w:rsid w:val="009B2B12"/>
    <w:rsid w:val="009B2F33"/>
    <w:rsid w:val="009B3299"/>
    <w:rsid w:val="009B3397"/>
    <w:rsid w:val="009B371F"/>
    <w:rsid w:val="009B399B"/>
    <w:rsid w:val="009B45C3"/>
    <w:rsid w:val="009B4C32"/>
    <w:rsid w:val="009B4E92"/>
    <w:rsid w:val="009B502A"/>
    <w:rsid w:val="009B5417"/>
    <w:rsid w:val="009B5A79"/>
    <w:rsid w:val="009B5ECE"/>
    <w:rsid w:val="009B6BA2"/>
    <w:rsid w:val="009B6E06"/>
    <w:rsid w:val="009B72DA"/>
    <w:rsid w:val="009B763F"/>
    <w:rsid w:val="009B79B9"/>
    <w:rsid w:val="009B79C3"/>
    <w:rsid w:val="009C0D41"/>
    <w:rsid w:val="009C0F2D"/>
    <w:rsid w:val="009C0F9D"/>
    <w:rsid w:val="009C123A"/>
    <w:rsid w:val="009C15B3"/>
    <w:rsid w:val="009C30FC"/>
    <w:rsid w:val="009C3889"/>
    <w:rsid w:val="009C3DC1"/>
    <w:rsid w:val="009C46EE"/>
    <w:rsid w:val="009C493B"/>
    <w:rsid w:val="009C4CE2"/>
    <w:rsid w:val="009C5137"/>
    <w:rsid w:val="009C5C71"/>
    <w:rsid w:val="009C5F58"/>
    <w:rsid w:val="009C6720"/>
    <w:rsid w:val="009C70AC"/>
    <w:rsid w:val="009C71A8"/>
    <w:rsid w:val="009C7372"/>
    <w:rsid w:val="009C759A"/>
    <w:rsid w:val="009C7DF6"/>
    <w:rsid w:val="009C7E7D"/>
    <w:rsid w:val="009D045E"/>
    <w:rsid w:val="009D061D"/>
    <w:rsid w:val="009D08F6"/>
    <w:rsid w:val="009D0B75"/>
    <w:rsid w:val="009D0E15"/>
    <w:rsid w:val="009D10DD"/>
    <w:rsid w:val="009D2661"/>
    <w:rsid w:val="009D2A4D"/>
    <w:rsid w:val="009D2FE6"/>
    <w:rsid w:val="009D3198"/>
    <w:rsid w:val="009D3329"/>
    <w:rsid w:val="009D3340"/>
    <w:rsid w:val="009D38B7"/>
    <w:rsid w:val="009D3C08"/>
    <w:rsid w:val="009D515B"/>
    <w:rsid w:val="009D532F"/>
    <w:rsid w:val="009D553B"/>
    <w:rsid w:val="009D554F"/>
    <w:rsid w:val="009D55EA"/>
    <w:rsid w:val="009D5683"/>
    <w:rsid w:val="009D5A6B"/>
    <w:rsid w:val="009D5BFC"/>
    <w:rsid w:val="009D60B7"/>
    <w:rsid w:val="009D6419"/>
    <w:rsid w:val="009D6CB0"/>
    <w:rsid w:val="009D6FB7"/>
    <w:rsid w:val="009D6FC0"/>
    <w:rsid w:val="009D7AD3"/>
    <w:rsid w:val="009E0365"/>
    <w:rsid w:val="009E0374"/>
    <w:rsid w:val="009E08A8"/>
    <w:rsid w:val="009E1B39"/>
    <w:rsid w:val="009E2336"/>
    <w:rsid w:val="009E256E"/>
    <w:rsid w:val="009E2DD0"/>
    <w:rsid w:val="009E305B"/>
    <w:rsid w:val="009E3553"/>
    <w:rsid w:val="009E391D"/>
    <w:rsid w:val="009E41F7"/>
    <w:rsid w:val="009E43CC"/>
    <w:rsid w:val="009E4586"/>
    <w:rsid w:val="009E6141"/>
    <w:rsid w:val="009E6406"/>
    <w:rsid w:val="009E64FC"/>
    <w:rsid w:val="009E6D8F"/>
    <w:rsid w:val="009E7368"/>
    <w:rsid w:val="009E7B23"/>
    <w:rsid w:val="009E7DFC"/>
    <w:rsid w:val="009F066C"/>
    <w:rsid w:val="009F2376"/>
    <w:rsid w:val="009F24B2"/>
    <w:rsid w:val="009F284E"/>
    <w:rsid w:val="009F2CA5"/>
    <w:rsid w:val="009F3598"/>
    <w:rsid w:val="009F37D0"/>
    <w:rsid w:val="009F4007"/>
    <w:rsid w:val="009F4638"/>
    <w:rsid w:val="009F47B9"/>
    <w:rsid w:val="009F48C4"/>
    <w:rsid w:val="009F539C"/>
    <w:rsid w:val="009F5794"/>
    <w:rsid w:val="009F694F"/>
    <w:rsid w:val="009F6DCD"/>
    <w:rsid w:val="009F71F4"/>
    <w:rsid w:val="009F79AD"/>
    <w:rsid w:val="009F7F48"/>
    <w:rsid w:val="00A00578"/>
    <w:rsid w:val="00A00BF3"/>
    <w:rsid w:val="00A014A3"/>
    <w:rsid w:val="00A014D2"/>
    <w:rsid w:val="00A015C1"/>
    <w:rsid w:val="00A016A7"/>
    <w:rsid w:val="00A01F5D"/>
    <w:rsid w:val="00A02069"/>
    <w:rsid w:val="00A02537"/>
    <w:rsid w:val="00A025F2"/>
    <w:rsid w:val="00A02FC6"/>
    <w:rsid w:val="00A02FCF"/>
    <w:rsid w:val="00A03325"/>
    <w:rsid w:val="00A03482"/>
    <w:rsid w:val="00A037E7"/>
    <w:rsid w:val="00A04316"/>
    <w:rsid w:val="00A045CA"/>
    <w:rsid w:val="00A047E5"/>
    <w:rsid w:val="00A068E2"/>
    <w:rsid w:val="00A06AB6"/>
    <w:rsid w:val="00A06B04"/>
    <w:rsid w:val="00A07246"/>
    <w:rsid w:val="00A07370"/>
    <w:rsid w:val="00A0753F"/>
    <w:rsid w:val="00A076E1"/>
    <w:rsid w:val="00A07C8A"/>
    <w:rsid w:val="00A07D4D"/>
    <w:rsid w:val="00A10ADC"/>
    <w:rsid w:val="00A1139B"/>
    <w:rsid w:val="00A11453"/>
    <w:rsid w:val="00A11791"/>
    <w:rsid w:val="00A11F6C"/>
    <w:rsid w:val="00A12888"/>
    <w:rsid w:val="00A12DCA"/>
    <w:rsid w:val="00A1359C"/>
    <w:rsid w:val="00A14117"/>
    <w:rsid w:val="00A14480"/>
    <w:rsid w:val="00A14E90"/>
    <w:rsid w:val="00A14FE1"/>
    <w:rsid w:val="00A15510"/>
    <w:rsid w:val="00A15736"/>
    <w:rsid w:val="00A157E3"/>
    <w:rsid w:val="00A15D19"/>
    <w:rsid w:val="00A15E26"/>
    <w:rsid w:val="00A15F41"/>
    <w:rsid w:val="00A15F78"/>
    <w:rsid w:val="00A168D1"/>
    <w:rsid w:val="00A16D36"/>
    <w:rsid w:val="00A1751C"/>
    <w:rsid w:val="00A20161"/>
    <w:rsid w:val="00A20387"/>
    <w:rsid w:val="00A20857"/>
    <w:rsid w:val="00A208EF"/>
    <w:rsid w:val="00A20CD5"/>
    <w:rsid w:val="00A218C1"/>
    <w:rsid w:val="00A2231D"/>
    <w:rsid w:val="00A22AF6"/>
    <w:rsid w:val="00A22CF7"/>
    <w:rsid w:val="00A2328B"/>
    <w:rsid w:val="00A2380F"/>
    <w:rsid w:val="00A238C1"/>
    <w:rsid w:val="00A239DA"/>
    <w:rsid w:val="00A242C3"/>
    <w:rsid w:val="00A24349"/>
    <w:rsid w:val="00A24754"/>
    <w:rsid w:val="00A24DA2"/>
    <w:rsid w:val="00A24E80"/>
    <w:rsid w:val="00A256E6"/>
    <w:rsid w:val="00A25881"/>
    <w:rsid w:val="00A2591B"/>
    <w:rsid w:val="00A25D66"/>
    <w:rsid w:val="00A2601B"/>
    <w:rsid w:val="00A260CB"/>
    <w:rsid w:val="00A2635E"/>
    <w:rsid w:val="00A26C50"/>
    <w:rsid w:val="00A30168"/>
    <w:rsid w:val="00A30220"/>
    <w:rsid w:val="00A31063"/>
    <w:rsid w:val="00A315F0"/>
    <w:rsid w:val="00A31770"/>
    <w:rsid w:val="00A31EC9"/>
    <w:rsid w:val="00A31F56"/>
    <w:rsid w:val="00A323AC"/>
    <w:rsid w:val="00A32466"/>
    <w:rsid w:val="00A32767"/>
    <w:rsid w:val="00A32BDD"/>
    <w:rsid w:val="00A332A5"/>
    <w:rsid w:val="00A33487"/>
    <w:rsid w:val="00A33890"/>
    <w:rsid w:val="00A3397F"/>
    <w:rsid w:val="00A33D28"/>
    <w:rsid w:val="00A34171"/>
    <w:rsid w:val="00A3417C"/>
    <w:rsid w:val="00A34190"/>
    <w:rsid w:val="00A36169"/>
    <w:rsid w:val="00A3629F"/>
    <w:rsid w:val="00A368E6"/>
    <w:rsid w:val="00A369D8"/>
    <w:rsid w:val="00A36AC9"/>
    <w:rsid w:val="00A373F9"/>
    <w:rsid w:val="00A379EC"/>
    <w:rsid w:val="00A37D30"/>
    <w:rsid w:val="00A417BB"/>
    <w:rsid w:val="00A41C34"/>
    <w:rsid w:val="00A42116"/>
    <w:rsid w:val="00A429A0"/>
    <w:rsid w:val="00A43890"/>
    <w:rsid w:val="00A4455F"/>
    <w:rsid w:val="00A4471A"/>
    <w:rsid w:val="00A45422"/>
    <w:rsid w:val="00A4589B"/>
    <w:rsid w:val="00A46962"/>
    <w:rsid w:val="00A46EBB"/>
    <w:rsid w:val="00A47373"/>
    <w:rsid w:val="00A47CB3"/>
    <w:rsid w:val="00A47F2F"/>
    <w:rsid w:val="00A501A2"/>
    <w:rsid w:val="00A502E5"/>
    <w:rsid w:val="00A5033A"/>
    <w:rsid w:val="00A508B1"/>
    <w:rsid w:val="00A51D29"/>
    <w:rsid w:val="00A51DBB"/>
    <w:rsid w:val="00A52C13"/>
    <w:rsid w:val="00A532BA"/>
    <w:rsid w:val="00A53E40"/>
    <w:rsid w:val="00A53ED2"/>
    <w:rsid w:val="00A5433F"/>
    <w:rsid w:val="00A543EA"/>
    <w:rsid w:val="00A5467A"/>
    <w:rsid w:val="00A546A9"/>
    <w:rsid w:val="00A5481A"/>
    <w:rsid w:val="00A54DEB"/>
    <w:rsid w:val="00A5538B"/>
    <w:rsid w:val="00A55829"/>
    <w:rsid w:val="00A55B4F"/>
    <w:rsid w:val="00A56A04"/>
    <w:rsid w:val="00A5720D"/>
    <w:rsid w:val="00A57324"/>
    <w:rsid w:val="00A6030F"/>
    <w:rsid w:val="00A60759"/>
    <w:rsid w:val="00A61ADB"/>
    <w:rsid w:val="00A61E84"/>
    <w:rsid w:val="00A62242"/>
    <w:rsid w:val="00A62480"/>
    <w:rsid w:val="00A62561"/>
    <w:rsid w:val="00A6271F"/>
    <w:rsid w:val="00A627C4"/>
    <w:rsid w:val="00A62E8C"/>
    <w:rsid w:val="00A63876"/>
    <w:rsid w:val="00A63A00"/>
    <w:rsid w:val="00A64281"/>
    <w:rsid w:val="00A64892"/>
    <w:rsid w:val="00A64FFA"/>
    <w:rsid w:val="00A653D9"/>
    <w:rsid w:val="00A6575B"/>
    <w:rsid w:val="00A65B5F"/>
    <w:rsid w:val="00A65B67"/>
    <w:rsid w:val="00A65DB5"/>
    <w:rsid w:val="00A65E46"/>
    <w:rsid w:val="00A66486"/>
    <w:rsid w:val="00A66FF7"/>
    <w:rsid w:val="00A67269"/>
    <w:rsid w:val="00A67B54"/>
    <w:rsid w:val="00A67DB1"/>
    <w:rsid w:val="00A70E47"/>
    <w:rsid w:val="00A710BF"/>
    <w:rsid w:val="00A71391"/>
    <w:rsid w:val="00A71F9B"/>
    <w:rsid w:val="00A72B2C"/>
    <w:rsid w:val="00A73042"/>
    <w:rsid w:val="00A731D6"/>
    <w:rsid w:val="00A73971"/>
    <w:rsid w:val="00A73A00"/>
    <w:rsid w:val="00A73F47"/>
    <w:rsid w:val="00A7474A"/>
    <w:rsid w:val="00A7487D"/>
    <w:rsid w:val="00A74C26"/>
    <w:rsid w:val="00A75844"/>
    <w:rsid w:val="00A75B80"/>
    <w:rsid w:val="00A75F6E"/>
    <w:rsid w:val="00A7622D"/>
    <w:rsid w:val="00A76A6F"/>
    <w:rsid w:val="00A77395"/>
    <w:rsid w:val="00A77AE6"/>
    <w:rsid w:val="00A77B45"/>
    <w:rsid w:val="00A77B5E"/>
    <w:rsid w:val="00A800D5"/>
    <w:rsid w:val="00A80472"/>
    <w:rsid w:val="00A80535"/>
    <w:rsid w:val="00A80B6F"/>
    <w:rsid w:val="00A80CEB"/>
    <w:rsid w:val="00A813F6"/>
    <w:rsid w:val="00A81B52"/>
    <w:rsid w:val="00A81F8A"/>
    <w:rsid w:val="00A8294C"/>
    <w:rsid w:val="00A82C53"/>
    <w:rsid w:val="00A83670"/>
    <w:rsid w:val="00A838D8"/>
    <w:rsid w:val="00A83AEA"/>
    <w:rsid w:val="00A83B21"/>
    <w:rsid w:val="00A84180"/>
    <w:rsid w:val="00A845AF"/>
    <w:rsid w:val="00A84819"/>
    <w:rsid w:val="00A8482D"/>
    <w:rsid w:val="00A84998"/>
    <w:rsid w:val="00A84A17"/>
    <w:rsid w:val="00A84DEB"/>
    <w:rsid w:val="00A86A42"/>
    <w:rsid w:val="00A86B2D"/>
    <w:rsid w:val="00A870E8"/>
    <w:rsid w:val="00A8777D"/>
    <w:rsid w:val="00A9000A"/>
    <w:rsid w:val="00A90640"/>
    <w:rsid w:val="00A909E9"/>
    <w:rsid w:val="00A91096"/>
    <w:rsid w:val="00A912A4"/>
    <w:rsid w:val="00A917EC"/>
    <w:rsid w:val="00A91887"/>
    <w:rsid w:val="00A91E84"/>
    <w:rsid w:val="00A922A1"/>
    <w:rsid w:val="00A92346"/>
    <w:rsid w:val="00A9247C"/>
    <w:rsid w:val="00A925C6"/>
    <w:rsid w:val="00A92976"/>
    <w:rsid w:val="00A929E5"/>
    <w:rsid w:val="00A92DC5"/>
    <w:rsid w:val="00A92E5F"/>
    <w:rsid w:val="00A9310F"/>
    <w:rsid w:val="00A9369B"/>
    <w:rsid w:val="00A936E6"/>
    <w:rsid w:val="00A93A86"/>
    <w:rsid w:val="00A93E04"/>
    <w:rsid w:val="00A94B27"/>
    <w:rsid w:val="00A9578B"/>
    <w:rsid w:val="00A95BBC"/>
    <w:rsid w:val="00A96032"/>
    <w:rsid w:val="00A96605"/>
    <w:rsid w:val="00A96B75"/>
    <w:rsid w:val="00A97138"/>
    <w:rsid w:val="00A97314"/>
    <w:rsid w:val="00A974A3"/>
    <w:rsid w:val="00A97A27"/>
    <w:rsid w:val="00AA04E0"/>
    <w:rsid w:val="00AA0518"/>
    <w:rsid w:val="00AA06DA"/>
    <w:rsid w:val="00AA11A4"/>
    <w:rsid w:val="00AA11B2"/>
    <w:rsid w:val="00AA1623"/>
    <w:rsid w:val="00AA2394"/>
    <w:rsid w:val="00AA23A3"/>
    <w:rsid w:val="00AA2C2B"/>
    <w:rsid w:val="00AA305F"/>
    <w:rsid w:val="00AA339D"/>
    <w:rsid w:val="00AA401F"/>
    <w:rsid w:val="00AA4217"/>
    <w:rsid w:val="00AA4238"/>
    <w:rsid w:val="00AA4BB8"/>
    <w:rsid w:val="00AA4BCB"/>
    <w:rsid w:val="00AA4DF1"/>
    <w:rsid w:val="00AA5259"/>
    <w:rsid w:val="00AA53C9"/>
    <w:rsid w:val="00AA6CC6"/>
    <w:rsid w:val="00AA6DB4"/>
    <w:rsid w:val="00AA7F03"/>
    <w:rsid w:val="00AA7F5F"/>
    <w:rsid w:val="00AB0909"/>
    <w:rsid w:val="00AB2278"/>
    <w:rsid w:val="00AB235E"/>
    <w:rsid w:val="00AB2691"/>
    <w:rsid w:val="00AB28CF"/>
    <w:rsid w:val="00AB3251"/>
    <w:rsid w:val="00AB346C"/>
    <w:rsid w:val="00AB39C9"/>
    <w:rsid w:val="00AB3BCF"/>
    <w:rsid w:val="00AB3E6A"/>
    <w:rsid w:val="00AB40F1"/>
    <w:rsid w:val="00AB45BF"/>
    <w:rsid w:val="00AB45CE"/>
    <w:rsid w:val="00AB5128"/>
    <w:rsid w:val="00AB585D"/>
    <w:rsid w:val="00AB64AC"/>
    <w:rsid w:val="00AB6539"/>
    <w:rsid w:val="00AB691A"/>
    <w:rsid w:val="00AB7BB6"/>
    <w:rsid w:val="00AC0891"/>
    <w:rsid w:val="00AC0A77"/>
    <w:rsid w:val="00AC0D7C"/>
    <w:rsid w:val="00AC11A4"/>
    <w:rsid w:val="00AC16D1"/>
    <w:rsid w:val="00AC1A08"/>
    <w:rsid w:val="00AC1A17"/>
    <w:rsid w:val="00AC1B46"/>
    <w:rsid w:val="00AC1DBF"/>
    <w:rsid w:val="00AC240D"/>
    <w:rsid w:val="00AC2750"/>
    <w:rsid w:val="00AC2F1F"/>
    <w:rsid w:val="00AC2F39"/>
    <w:rsid w:val="00AC4404"/>
    <w:rsid w:val="00AC48A0"/>
    <w:rsid w:val="00AC4BC6"/>
    <w:rsid w:val="00AC53C9"/>
    <w:rsid w:val="00AC5830"/>
    <w:rsid w:val="00AC65A8"/>
    <w:rsid w:val="00AC67B3"/>
    <w:rsid w:val="00AC69AF"/>
    <w:rsid w:val="00AC69B8"/>
    <w:rsid w:val="00AC6F94"/>
    <w:rsid w:val="00AC749C"/>
    <w:rsid w:val="00AC7EE6"/>
    <w:rsid w:val="00AD11C3"/>
    <w:rsid w:val="00AD1507"/>
    <w:rsid w:val="00AD2515"/>
    <w:rsid w:val="00AD315A"/>
    <w:rsid w:val="00AD366E"/>
    <w:rsid w:val="00AD3837"/>
    <w:rsid w:val="00AD3D0F"/>
    <w:rsid w:val="00AD4278"/>
    <w:rsid w:val="00AD42BA"/>
    <w:rsid w:val="00AD4FCB"/>
    <w:rsid w:val="00AD5273"/>
    <w:rsid w:val="00AD56A6"/>
    <w:rsid w:val="00AD61E9"/>
    <w:rsid w:val="00AD6798"/>
    <w:rsid w:val="00AD6B44"/>
    <w:rsid w:val="00AD7E85"/>
    <w:rsid w:val="00AE0551"/>
    <w:rsid w:val="00AE139F"/>
    <w:rsid w:val="00AE17B5"/>
    <w:rsid w:val="00AE1A94"/>
    <w:rsid w:val="00AE2D9F"/>
    <w:rsid w:val="00AE34DC"/>
    <w:rsid w:val="00AE3A69"/>
    <w:rsid w:val="00AE3C00"/>
    <w:rsid w:val="00AE3FF3"/>
    <w:rsid w:val="00AE4A69"/>
    <w:rsid w:val="00AE52F9"/>
    <w:rsid w:val="00AE5390"/>
    <w:rsid w:val="00AE53E1"/>
    <w:rsid w:val="00AE543F"/>
    <w:rsid w:val="00AE557F"/>
    <w:rsid w:val="00AE5B29"/>
    <w:rsid w:val="00AE5D1E"/>
    <w:rsid w:val="00AE5DCE"/>
    <w:rsid w:val="00AE5DDB"/>
    <w:rsid w:val="00AE5EA2"/>
    <w:rsid w:val="00AE6079"/>
    <w:rsid w:val="00AE66C2"/>
    <w:rsid w:val="00AE6D2D"/>
    <w:rsid w:val="00AE721A"/>
    <w:rsid w:val="00AE7E08"/>
    <w:rsid w:val="00AF063B"/>
    <w:rsid w:val="00AF15E8"/>
    <w:rsid w:val="00AF20B7"/>
    <w:rsid w:val="00AF2F88"/>
    <w:rsid w:val="00AF31B6"/>
    <w:rsid w:val="00AF3451"/>
    <w:rsid w:val="00AF4BDB"/>
    <w:rsid w:val="00AF582C"/>
    <w:rsid w:val="00AF5887"/>
    <w:rsid w:val="00AF62C4"/>
    <w:rsid w:val="00AF634A"/>
    <w:rsid w:val="00AF643E"/>
    <w:rsid w:val="00AF6768"/>
    <w:rsid w:val="00AF68CF"/>
    <w:rsid w:val="00AF73B8"/>
    <w:rsid w:val="00AF76D2"/>
    <w:rsid w:val="00AF7749"/>
    <w:rsid w:val="00AF78A7"/>
    <w:rsid w:val="00AF7DE7"/>
    <w:rsid w:val="00B00FC7"/>
    <w:rsid w:val="00B01042"/>
    <w:rsid w:val="00B01441"/>
    <w:rsid w:val="00B015F2"/>
    <w:rsid w:val="00B02207"/>
    <w:rsid w:val="00B02535"/>
    <w:rsid w:val="00B035A1"/>
    <w:rsid w:val="00B0386F"/>
    <w:rsid w:val="00B04A5E"/>
    <w:rsid w:val="00B04D02"/>
    <w:rsid w:val="00B04D96"/>
    <w:rsid w:val="00B04DFB"/>
    <w:rsid w:val="00B0514B"/>
    <w:rsid w:val="00B05C06"/>
    <w:rsid w:val="00B0634B"/>
    <w:rsid w:val="00B07373"/>
    <w:rsid w:val="00B102F8"/>
    <w:rsid w:val="00B10B8C"/>
    <w:rsid w:val="00B10D1A"/>
    <w:rsid w:val="00B10FA2"/>
    <w:rsid w:val="00B115A4"/>
    <w:rsid w:val="00B117BE"/>
    <w:rsid w:val="00B119CF"/>
    <w:rsid w:val="00B11D84"/>
    <w:rsid w:val="00B12230"/>
    <w:rsid w:val="00B12574"/>
    <w:rsid w:val="00B12917"/>
    <w:rsid w:val="00B12A01"/>
    <w:rsid w:val="00B12B13"/>
    <w:rsid w:val="00B12F2B"/>
    <w:rsid w:val="00B131C6"/>
    <w:rsid w:val="00B132B1"/>
    <w:rsid w:val="00B13D8B"/>
    <w:rsid w:val="00B13EAD"/>
    <w:rsid w:val="00B13F87"/>
    <w:rsid w:val="00B159F6"/>
    <w:rsid w:val="00B15AC6"/>
    <w:rsid w:val="00B16040"/>
    <w:rsid w:val="00B1620C"/>
    <w:rsid w:val="00B1646E"/>
    <w:rsid w:val="00B16B97"/>
    <w:rsid w:val="00B1702E"/>
    <w:rsid w:val="00B17D45"/>
    <w:rsid w:val="00B20480"/>
    <w:rsid w:val="00B20D3D"/>
    <w:rsid w:val="00B213D3"/>
    <w:rsid w:val="00B21447"/>
    <w:rsid w:val="00B22A56"/>
    <w:rsid w:val="00B22D94"/>
    <w:rsid w:val="00B230F2"/>
    <w:rsid w:val="00B23367"/>
    <w:rsid w:val="00B238DE"/>
    <w:rsid w:val="00B23A8D"/>
    <w:rsid w:val="00B241F2"/>
    <w:rsid w:val="00B243D9"/>
    <w:rsid w:val="00B24620"/>
    <w:rsid w:val="00B2476C"/>
    <w:rsid w:val="00B247CB"/>
    <w:rsid w:val="00B24E19"/>
    <w:rsid w:val="00B24EF9"/>
    <w:rsid w:val="00B2510C"/>
    <w:rsid w:val="00B25824"/>
    <w:rsid w:val="00B26178"/>
    <w:rsid w:val="00B268CC"/>
    <w:rsid w:val="00B268E7"/>
    <w:rsid w:val="00B26D73"/>
    <w:rsid w:val="00B26E0A"/>
    <w:rsid w:val="00B27048"/>
    <w:rsid w:val="00B27380"/>
    <w:rsid w:val="00B27541"/>
    <w:rsid w:val="00B275B7"/>
    <w:rsid w:val="00B27F1E"/>
    <w:rsid w:val="00B30BCD"/>
    <w:rsid w:val="00B3142A"/>
    <w:rsid w:val="00B319EB"/>
    <w:rsid w:val="00B31B8A"/>
    <w:rsid w:val="00B31E45"/>
    <w:rsid w:val="00B31E68"/>
    <w:rsid w:val="00B320E7"/>
    <w:rsid w:val="00B330A5"/>
    <w:rsid w:val="00B33909"/>
    <w:rsid w:val="00B34491"/>
    <w:rsid w:val="00B34516"/>
    <w:rsid w:val="00B35129"/>
    <w:rsid w:val="00B3527D"/>
    <w:rsid w:val="00B355F0"/>
    <w:rsid w:val="00B3641D"/>
    <w:rsid w:val="00B36640"/>
    <w:rsid w:val="00B366CA"/>
    <w:rsid w:val="00B376EB"/>
    <w:rsid w:val="00B378FA"/>
    <w:rsid w:val="00B37F31"/>
    <w:rsid w:val="00B401A1"/>
    <w:rsid w:val="00B40F63"/>
    <w:rsid w:val="00B41274"/>
    <w:rsid w:val="00B41A41"/>
    <w:rsid w:val="00B42264"/>
    <w:rsid w:val="00B42E6E"/>
    <w:rsid w:val="00B42FA0"/>
    <w:rsid w:val="00B43914"/>
    <w:rsid w:val="00B43AAA"/>
    <w:rsid w:val="00B441E0"/>
    <w:rsid w:val="00B44246"/>
    <w:rsid w:val="00B442A5"/>
    <w:rsid w:val="00B44387"/>
    <w:rsid w:val="00B44714"/>
    <w:rsid w:val="00B44EEC"/>
    <w:rsid w:val="00B44F94"/>
    <w:rsid w:val="00B45345"/>
    <w:rsid w:val="00B4561A"/>
    <w:rsid w:val="00B45E84"/>
    <w:rsid w:val="00B46D8C"/>
    <w:rsid w:val="00B46F62"/>
    <w:rsid w:val="00B47428"/>
    <w:rsid w:val="00B47E67"/>
    <w:rsid w:val="00B500FC"/>
    <w:rsid w:val="00B503C3"/>
    <w:rsid w:val="00B50FA9"/>
    <w:rsid w:val="00B516CA"/>
    <w:rsid w:val="00B51A8D"/>
    <w:rsid w:val="00B51DCE"/>
    <w:rsid w:val="00B520A9"/>
    <w:rsid w:val="00B52A73"/>
    <w:rsid w:val="00B52C5F"/>
    <w:rsid w:val="00B52CED"/>
    <w:rsid w:val="00B52EFF"/>
    <w:rsid w:val="00B535AA"/>
    <w:rsid w:val="00B54055"/>
    <w:rsid w:val="00B542EA"/>
    <w:rsid w:val="00B549F5"/>
    <w:rsid w:val="00B5535A"/>
    <w:rsid w:val="00B554EC"/>
    <w:rsid w:val="00B5581D"/>
    <w:rsid w:val="00B55B34"/>
    <w:rsid w:val="00B55E09"/>
    <w:rsid w:val="00B570B1"/>
    <w:rsid w:val="00B570C8"/>
    <w:rsid w:val="00B57A73"/>
    <w:rsid w:val="00B57CAD"/>
    <w:rsid w:val="00B602F6"/>
    <w:rsid w:val="00B609DC"/>
    <w:rsid w:val="00B611A3"/>
    <w:rsid w:val="00B61784"/>
    <w:rsid w:val="00B62950"/>
    <w:rsid w:val="00B62CB5"/>
    <w:rsid w:val="00B63522"/>
    <w:rsid w:val="00B63551"/>
    <w:rsid w:val="00B63839"/>
    <w:rsid w:val="00B63C05"/>
    <w:rsid w:val="00B63CD1"/>
    <w:rsid w:val="00B641E4"/>
    <w:rsid w:val="00B643D0"/>
    <w:rsid w:val="00B64987"/>
    <w:rsid w:val="00B64D63"/>
    <w:rsid w:val="00B64E0A"/>
    <w:rsid w:val="00B650C8"/>
    <w:rsid w:val="00B650CD"/>
    <w:rsid w:val="00B657E2"/>
    <w:rsid w:val="00B65905"/>
    <w:rsid w:val="00B6593D"/>
    <w:rsid w:val="00B65D16"/>
    <w:rsid w:val="00B66328"/>
    <w:rsid w:val="00B666B7"/>
    <w:rsid w:val="00B66C84"/>
    <w:rsid w:val="00B66EA4"/>
    <w:rsid w:val="00B70372"/>
    <w:rsid w:val="00B71402"/>
    <w:rsid w:val="00B71445"/>
    <w:rsid w:val="00B715AE"/>
    <w:rsid w:val="00B718F2"/>
    <w:rsid w:val="00B7190D"/>
    <w:rsid w:val="00B7263D"/>
    <w:rsid w:val="00B727CD"/>
    <w:rsid w:val="00B7299A"/>
    <w:rsid w:val="00B7308E"/>
    <w:rsid w:val="00B73A21"/>
    <w:rsid w:val="00B73EB5"/>
    <w:rsid w:val="00B73F7E"/>
    <w:rsid w:val="00B74281"/>
    <w:rsid w:val="00B742D7"/>
    <w:rsid w:val="00B74584"/>
    <w:rsid w:val="00B74D20"/>
    <w:rsid w:val="00B75D44"/>
    <w:rsid w:val="00B7668C"/>
    <w:rsid w:val="00B76BC7"/>
    <w:rsid w:val="00B76FC5"/>
    <w:rsid w:val="00B80743"/>
    <w:rsid w:val="00B80EE9"/>
    <w:rsid w:val="00B8143A"/>
    <w:rsid w:val="00B81D3C"/>
    <w:rsid w:val="00B81D47"/>
    <w:rsid w:val="00B826B4"/>
    <w:rsid w:val="00B82B44"/>
    <w:rsid w:val="00B83211"/>
    <w:rsid w:val="00B83E60"/>
    <w:rsid w:val="00B8445F"/>
    <w:rsid w:val="00B84CB8"/>
    <w:rsid w:val="00B85054"/>
    <w:rsid w:val="00B85A31"/>
    <w:rsid w:val="00B85AF4"/>
    <w:rsid w:val="00B86A9D"/>
    <w:rsid w:val="00B86B4F"/>
    <w:rsid w:val="00B86BF7"/>
    <w:rsid w:val="00B86C19"/>
    <w:rsid w:val="00B86D2B"/>
    <w:rsid w:val="00B86D89"/>
    <w:rsid w:val="00B87266"/>
    <w:rsid w:val="00B8762B"/>
    <w:rsid w:val="00B87A0F"/>
    <w:rsid w:val="00B87E3B"/>
    <w:rsid w:val="00B90690"/>
    <w:rsid w:val="00B907DB"/>
    <w:rsid w:val="00B90E90"/>
    <w:rsid w:val="00B9150D"/>
    <w:rsid w:val="00B916EB"/>
    <w:rsid w:val="00B91C6F"/>
    <w:rsid w:val="00B921FD"/>
    <w:rsid w:val="00B9225D"/>
    <w:rsid w:val="00B92275"/>
    <w:rsid w:val="00B92312"/>
    <w:rsid w:val="00B92661"/>
    <w:rsid w:val="00B929FC"/>
    <w:rsid w:val="00B92C1A"/>
    <w:rsid w:val="00B92D44"/>
    <w:rsid w:val="00B93362"/>
    <w:rsid w:val="00B936D1"/>
    <w:rsid w:val="00B9402D"/>
    <w:rsid w:val="00B94CC3"/>
    <w:rsid w:val="00B96463"/>
    <w:rsid w:val="00B968AA"/>
    <w:rsid w:val="00B972E3"/>
    <w:rsid w:val="00B972E6"/>
    <w:rsid w:val="00B978A4"/>
    <w:rsid w:val="00BA04FF"/>
    <w:rsid w:val="00BA0601"/>
    <w:rsid w:val="00BA0937"/>
    <w:rsid w:val="00BA0FE1"/>
    <w:rsid w:val="00BA11E7"/>
    <w:rsid w:val="00BA1943"/>
    <w:rsid w:val="00BA1F9E"/>
    <w:rsid w:val="00BA22F8"/>
    <w:rsid w:val="00BA29E4"/>
    <w:rsid w:val="00BA2E56"/>
    <w:rsid w:val="00BA2FE5"/>
    <w:rsid w:val="00BA3154"/>
    <w:rsid w:val="00BA49E5"/>
    <w:rsid w:val="00BA4FDB"/>
    <w:rsid w:val="00BA7144"/>
    <w:rsid w:val="00BA7A9D"/>
    <w:rsid w:val="00BA7B87"/>
    <w:rsid w:val="00BB0104"/>
    <w:rsid w:val="00BB021B"/>
    <w:rsid w:val="00BB033A"/>
    <w:rsid w:val="00BB0366"/>
    <w:rsid w:val="00BB040C"/>
    <w:rsid w:val="00BB0B8A"/>
    <w:rsid w:val="00BB0D33"/>
    <w:rsid w:val="00BB1157"/>
    <w:rsid w:val="00BB116E"/>
    <w:rsid w:val="00BB1637"/>
    <w:rsid w:val="00BB18D6"/>
    <w:rsid w:val="00BB1B39"/>
    <w:rsid w:val="00BB2B44"/>
    <w:rsid w:val="00BB2EC8"/>
    <w:rsid w:val="00BB34A6"/>
    <w:rsid w:val="00BB376A"/>
    <w:rsid w:val="00BB3DC8"/>
    <w:rsid w:val="00BB47CD"/>
    <w:rsid w:val="00BB4D41"/>
    <w:rsid w:val="00BB583A"/>
    <w:rsid w:val="00BB5A8A"/>
    <w:rsid w:val="00BB5C25"/>
    <w:rsid w:val="00BB6003"/>
    <w:rsid w:val="00BB6497"/>
    <w:rsid w:val="00BB6533"/>
    <w:rsid w:val="00BB6C2A"/>
    <w:rsid w:val="00BB6C60"/>
    <w:rsid w:val="00BB7A02"/>
    <w:rsid w:val="00BB7C2C"/>
    <w:rsid w:val="00BC034A"/>
    <w:rsid w:val="00BC1203"/>
    <w:rsid w:val="00BC1394"/>
    <w:rsid w:val="00BC13D0"/>
    <w:rsid w:val="00BC1523"/>
    <w:rsid w:val="00BC1808"/>
    <w:rsid w:val="00BC2ABF"/>
    <w:rsid w:val="00BC2F96"/>
    <w:rsid w:val="00BC48DF"/>
    <w:rsid w:val="00BC4D44"/>
    <w:rsid w:val="00BC4DE3"/>
    <w:rsid w:val="00BC6214"/>
    <w:rsid w:val="00BC648C"/>
    <w:rsid w:val="00BC66D5"/>
    <w:rsid w:val="00BC6D29"/>
    <w:rsid w:val="00BC735A"/>
    <w:rsid w:val="00BC7F87"/>
    <w:rsid w:val="00BD08D4"/>
    <w:rsid w:val="00BD0A14"/>
    <w:rsid w:val="00BD12C9"/>
    <w:rsid w:val="00BD257E"/>
    <w:rsid w:val="00BD274A"/>
    <w:rsid w:val="00BD2D53"/>
    <w:rsid w:val="00BD3081"/>
    <w:rsid w:val="00BD3ECD"/>
    <w:rsid w:val="00BD41CA"/>
    <w:rsid w:val="00BD4252"/>
    <w:rsid w:val="00BD4C17"/>
    <w:rsid w:val="00BD4EAA"/>
    <w:rsid w:val="00BD4FBC"/>
    <w:rsid w:val="00BD4FE0"/>
    <w:rsid w:val="00BD529A"/>
    <w:rsid w:val="00BD559C"/>
    <w:rsid w:val="00BD5B4D"/>
    <w:rsid w:val="00BD5B92"/>
    <w:rsid w:val="00BD5C29"/>
    <w:rsid w:val="00BD5D17"/>
    <w:rsid w:val="00BD5DE3"/>
    <w:rsid w:val="00BD6656"/>
    <w:rsid w:val="00BD672F"/>
    <w:rsid w:val="00BD67A1"/>
    <w:rsid w:val="00BD6E43"/>
    <w:rsid w:val="00BD7103"/>
    <w:rsid w:val="00BD723E"/>
    <w:rsid w:val="00BD7494"/>
    <w:rsid w:val="00BD7645"/>
    <w:rsid w:val="00BE0E90"/>
    <w:rsid w:val="00BE1425"/>
    <w:rsid w:val="00BE161F"/>
    <w:rsid w:val="00BE1958"/>
    <w:rsid w:val="00BE20A5"/>
    <w:rsid w:val="00BE21D2"/>
    <w:rsid w:val="00BE29BE"/>
    <w:rsid w:val="00BE29EA"/>
    <w:rsid w:val="00BE2CF2"/>
    <w:rsid w:val="00BE30E4"/>
    <w:rsid w:val="00BE42E4"/>
    <w:rsid w:val="00BE43B4"/>
    <w:rsid w:val="00BE4534"/>
    <w:rsid w:val="00BE5389"/>
    <w:rsid w:val="00BE5523"/>
    <w:rsid w:val="00BE57D3"/>
    <w:rsid w:val="00BE5D69"/>
    <w:rsid w:val="00BE6399"/>
    <w:rsid w:val="00BE6F31"/>
    <w:rsid w:val="00BE750E"/>
    <w:rsid w:val="00BE7EC4"/>
    <w:rsid w:val="00BE7FEC"/>
    <w:rsid w:val="00BF0F2F"/>
    <w:rsid w:val="00BF15DD"/>
    <w:rsid w:val="00BF1983"/>
    <w:rsid w:val="00BF1C7E"/>
    <w:rsid w:val="00BF1CAD"/>
    <w:rsid w:val="00BF1D30"/>
    <w:rsid w:val="00BF213E"/>
    <w:rsid w:val="00BF21C0"/>
    <w:rsid w:val="00BF2360"/>
    <w:rsid w:val="00BF27DB"/>
    <w:rsid w:val="00BF396F"/>
    <w:rsid w:val="00BF3A3D"/>
    <w:rsid w:val="00BF41A2"/>
    <w:rsid w:val="00BF4D24"/>
    <w:rsid w:val="00BF6512"/>
    <w:rsid w:val="00BF73E1"/>
    <w:rsid w:val="00BF7511"/>
    <w:rsid w:val="00BF763E"/>
    <w:rsid w:val="00BF7ABB"/>
    <w:rsid w:val="00BF7C76"/>
    <w:rsid w:val="00C006DD"/>
    <w:rsid w:val="00C014B9"/>
    <w:rsid w:val="00C0163E"/>
    <w:rsid w:val="00C01FAC"/>
    <w:rsid w:val="00C023A9"/>
    <w:rsid w:val="00C02FD2"/>
    <w:rsid w:val="00C038E1"/>
    <w:rsid w:val="00C03BF1"/>
    <w:rsid w:val="00C03F13"/>
    <w:rsid w:val="00C0568D"/>
    <w:rsid w:val="00C059B5"/>
    <w:rsid w:val="00C05D98"/>
    <w:rsid w:val="00C05EAB"/>
    <w:rsid w:val="00C06260"/>
    <w:rsid w:val="00C069AC"/>
    <w:rsid w:val="00C06AC7"/>
    <w:rsid w:val="00C074AF"/>
    <w:rsid w:val="00C07731"/>
    <w:rsid w:val="00C078CB"/>
    <w:rsid w:val="00C07BAC"/>
    <w:rsid w:val="00C10777"/>
    <w:rsid w:val="00C121D9"/>
    <w:rsid w:val="00C12F2B"/>
    <w:rsid w:val="00C13815"/>
    <w:rsid w:val="00C13A56"/>
    <w:rsid w:val="00C13ED6"/>
    <w:rsid w:val="00C141D9"/>
    <w:rsid w:val="00C1453F"/>
    <w:rsid w:val="00C1458D"/>
    <w:rsid w:val="00C145C1"/>
    <w:rsid w:val="00C14B1C"/>
    <w:rsid w:val="00C14B6E"/>
    <w:rsid w:val="00C15A58"/>
    <w:rsid w:val="00C1601E"/>
    <w:rsid w:val="00C1614C"/>
    <w:rsid w:val="00C1628F"/>
    <w:rsid w:val="00C16B9C"/>
    <w:rsid w:val="00C16BC5"/>
    <w:rsid w:val="00C17684"/>
    <w:rsid w:val="00C21266"/>
    <w:rsid w:val="00C217D7"/>
    <w:rsid w:val="00C21FD1"/>
    <w:rsid w:val="00C221AE"/>
    <w:rsid w:val="00C222E3"/>
    <w:rsid w:val="00C229F5"/>
    <w:rsid w:val="00C22FFF"/>
    <w:rsid w:val="00C23183"/>
    <w:rsid w:val="00C2399A"/>
    <w:rsid w:val="00C23ADE"/>
    <w:rsid w:val="00C23B79"/>
    <w:rsid w:val="00C247CA"/>
    <w:rsid w:val="00C24AE1"/>
    <w:rsid w:val="00C2526A"/>
    <w:rsid w:val="00C259FF"/>
    <w:rsid w:val="00C260DB"/>
    <w:rsid w:val="00C263D8"/>
    <w:rsid w:val="00C266AD"/>
    <w:rsid w:val="00C26A06"/>
    <w:rsid w:val="00C26BCD"/>
    <w:rsid w:val="00C26C01"/>
    <w:rsid w:val="00C2765D"/>
    <w:rsid w:val="00C276F3"/>
    <w:rsid w:val="00C27929"/>
    <w:rsid w:val="00C27A91"/>
    <w:rsid w:val="00C27D85"/>
    <w:rsid w:val="00C30EEC"/>
    <w:rsid w:val="00C31008"/>
    <w:rsid w:val="00C31025"/>
    <w:rsid w:val="00C3111F"/>
    <w:rsid w:val="00C311AF"/>
    <w:rsid w:val="00C311E3"/>
    <w:rsid w:val="00C324A3"/>
    <w:rsid w:val="00C33389"/>
    <w:rsid w:val="00C335D4"/>
    <w:rsid w:val="00C33764"/>
    <w:rsid w:val="00C33B65"/>
    <w:rsid w:val="00C33B7E"/>
    <w:rsid w:val="00C35040"/>
    <w:rsid w:val="00C35240"/>
    <w:rsid w:val="00C359D3"/>
    <w:rsid w:val="00C35C29"/>
    <w:rsid w:val="00C368D4"/>
    <w:rsid w:val="00C3699A"/>
    <w:rsid w:val="00C36FB8"/>
    <w:rsid w:val="00C36FCE"/>
    <w:rsid w:val="00C37D86"/>
    <w:rsid w:val="00C40359"/>
    <w:rsid w:val="00C4183D"/>
    <w:rsid w:val="00C42212"/>
    <w:rsid w:val="00C42423"/>
    <w:rsid w:val="00C4328E"/>
    <w:rsid w:val="00C44123"/>
    <w:rsid w:val="00C44CAE"/>
    <w:rsid w:val="00C452A7"/>
    <w:rsid w:val="00C45491"/>
    <w:rsid w:val="00C4565E"/>
    <w:rsid w:val="00C46545"/>
    <w:rsid w:val="00C467CC"/>
    <w:rsid w:val="00C46B67"/>
    <w:rsid w:val="00C47075"/>
    <w:rsid w:val="00C4781C"/>
    <w:rsid w:val="00C479C3"/>
    <w:rsid w:val="00C47D7A"/>
    <w:rsid w:val="00C5070E"/>
    <w:rsid w:val="00C50775"/>
    <w:rsid w:val="00C5090D"/>
    <w:rsid w:val="00C50EE2"/>
    <w:rsid w:val="00C5114A"/>
    <w:rsid w:val="00C5143C"/>
    <w:rsid w:val="00C52966"/>
    <w:rsid w:val="00C53287"/>
    <w:rsid w:val="00C53DE1"/>
    <w:rsid w:val="00C549B9"/>
    <w:rsid w:val="00C551CC"/>
    <w:rsid w:val="00C55F1D"/>
    <w:rsid w:val="00C5600D"/>
    <w:rsid w:val="00C56763"/>
    <w:rsid w:val="00C5689F"/>
    <w:rsid w:val="00C57159"/>
    <w:rsid w:val="00C57405"/>
    <w:rsid w:val="00C5740F"/>
    <w:rsid w:val="00C57486"/>
    <w:rsid w:val="00C5752E"/>
    <w:rsid w:val="00C603C8"/>
    <w:rsid w:val="00C60AC3"/>
    <w:rsid w:val="00C60B6B"/>
    <w:rsid w:val="00C620DD"/>
    <w:rsid w:val="00C627FD"/>
    <w:rsid w:val="00C6287A"/>
    <w:rsid w:val="00C62A98"/>
    <w:rsid w:val="00C62DFD"/>
    <w:rsid w:val="00C63D56"/>
    <w:rsid w:val="00C65464"/>
    <w:rsid w:val="00C65682"/>
    <w:rsid w:val="00C65A38"/>
    <w:rsid w:val="00C66C8E"/>
    <w:rsid w:val="00C679B7"/>
    <w:rsid w:val="00C67A45"/>
    <w:rsid w:val="00C67E65"/>
    <w:rsid w:val="00C709F3"/>
    <w:rsid w:val="00C70EE2"/>
    <w:rsid w:val="00C71C63"/>
    <w:rsid w:val="00C7286C"/>
    <w:rsid w:val="00C72AA6"/>
    <w:rsid w:val="00C72FB6"/>
    <w:rsid w:val="00C7325F"/>
    <w:rsid w:val="00C73E4C"/>
    <w:rsid w:val="00C75133"/>
    <w:rsid w:val="00C7671A"/>
    <w:rsid w:val="00C76CB6"/>
    <w:rsid w:val="00C7710E"/>
    <w:rsid w:val="00C775DF"/>
    <w:rsid w:val="00C80605"/>
    <w:rsid w:val="00C806B1"/>
    <w:rsid w:val="00C81A22"/>
    <w:rsid w:val="00C8232A"/>
    <w:rsid w:val="00C837BB"/>
    <w:rsid w:val="00C83952"/>
    <w:rsid w:val="00C83FB0"/>
    <w:rsid w:val="00C8457A"/>
    <w:rsid w:val="00C8617B"/>
    <w:rsid w:val="00C86285"/>
    <w:rsid w:val="00C8697C"/>
    <w:rsid w:val="00C87BDE"/>
    <w:rsid w:val="00C909D8"/>
    <w:rsid w:val="00C915F4"/>
    <w:rsid w:val="00C91F41"/>
    <w:rsid w:val="00C920D7"/>
    <w:rsid w:val="00C9229F"/>
    <w:rsid w:val="00C92552"/>
    <w:rsid w:val="00C928A7"/>
    <w:rsid w:val="00C929C1"/>
    <w:rsid w:val="00C92CF9"/>
    <w:rsid w:val="00C93419"/>
    <w:rsid w:val="00C93576"/>
    <w:rsid w:val="00C93ADE"/>
    <w:rsid w:val="00C93B25"/>
    <w:rsid w:val="00C93FB4"/>
    <w:rsid w:val="00C94274"/>
    <w:rsid w:val="00C95631"/>
    <w:rsid w:val="00C95788"/>
    <w:rsid w:val="00C959B3"/>
    <w:rsid w:val="00C95D2B"/>
    <w:rsid w:val="00C95E2F"/>
    <w:rsid w:val="00C95EB4"/>
    <w:rsid w:val="00C9607E"/>
    <w:rsid w:val="00C9609A"/>
    <w:rsid w:val="00C9652E"/>
    <w:rsid w:val="00CA0962"/>
    <w:rsid w:val="00CA17DF"/>
    <w:rsid w:val="00CA1F74"/>
    <w:rsid w:val="00CA2D47"/>
    <w:rsid w:val="00CA34F3"/>
    <w:rsid w:val="00CA4178"/>
    <w:rsid w:val="00CA420D"/>
    <w:rsid w:val="00CA48B1"/>
    <w:rsid w:val="00CA4F95"/>
    <w:rsid w:val="00CA5C1E"/>
    <w:rsid w:val="00CA65D0"/>
    <w:rsid w:val="00CA6CD1"/>
    <w:rsid w:val="00CA7BAD"/>
    <w:rsid w:val="00CA7C08"/>
    <w:rsid w:val="00CB01E8"/>
    <w:rsid w:val="00CB158B"/>
    <w:rsid w:val="00CB178B"/>
    <w:rsid w:val="00CB1B06"/>
    <w:rsid w:val="00CB1F6A"/>
    <w:rsid w:val="00CB2438"/>
    <w:rsid w:val="00CB25AE"/>
    <w:rsid w:val="00CB25B3"/>
    <w:rsid w:val="00CB3CDD"/>
    <w:rsid w:val="00CB4159"/>
    <w:rsid w:val="00CB450B"/>
    <w:rsid w:val="00CB49BF"/>
    <w:rsid w:val="00CB500A"/>
    <w:rsid w:val="00CB556D"/>
    <w:rsid w:val="00CB5704"/>
    <w:rsid w:val="00CB5BD4"/>
    <w:rsid w:val="00CB6504"/>
    <w:rsid w:val="00CB6D55"/>
    <w:rsid w:val="00CB6E2E"/>
    <w:rsid w:val="00CB7325"/>
    <w:rsid w:val="00CB77CE"/>
    <w:rsid w:val="00CC003B"/>
    <w:rsid w:val="00CC06A1"/>
    <w:rsid w:val="00CC0D87"/>
    <w:rsid w:val="00CC0D90"/>
    <w:rsid w:val="00CC123A"/>
    <w:rsid w:val="00CC1349"/>
    <w:rsid w:val="00CC1417"/>
    <w:rsid w:val="00CC1494"/>
    <w:rsid w:val="00CC1A84"/>
    <w:rsid w:val="00CC28C4"/>
    <w:rsid w:val="00CC292B"/>
    <w:rsid w:val="00CC2960"/>
    <w:rsid w:val="00CC566D"/>
    <w:rsid w:val="00CC5B31"/>
    <w:rsid w:val="00CC5FD0"/>
    <w:rsid w:val="00CC6786"/>
    <w:rsid w:val="00CC684B"/>
    <w:rsid w:val="00CD0D78"/>
    <w:rsid w:val="00CD1094"/>
    <w:rsid w:val="00CD161B"/>
    <w:rsid w:val="00CD1A20"/>
    <w:rsid w:val="00CD1E11"/>
    <w:rsid w:val="00CD2587"/>
    <w:rsid w:val="00CD291D"/>
    <w:rsid w:val="00CD33E9"/>
    <w:rsid w:val="00CD378D"/>
    <w:rsid w:val="00CD3816"/>
    <w:rsid w:val="00CD3EB4"/>
    <w:rsid w:val="00CD512E"/>
    <w:rsid w:val="00CD57A4"/>
    <w:rsid w:val="00CD5838"/>
    <w:rsid w:val="00CD5AE5"/>
    <w:rsid w:val="00CD619F"/>
    <w:rsid w:val="00CD7B08"/>
    <w:rsid w:val="00CE0B2A"/>
    <w:rsid w:val="00CE0BFC"/>
    <w:rsid w:val="00CE124E"/>
    <w:rsid w:val="00CE130C"/>
    <w:rsid w:val="00CE3439"/>
    <w:rsid w:val="00CE366B"/>
    <w:rsid w:val="00CE3AA6"/>
    <w:rsid w:val="00CE400D"/>
    <w:rsid w:val="00CE476B"/>
    <w:rsid w:val="00CE4D4E"/>
    <w:rsid w:val="00CE4E78"/>
    <w:rsid w:val="00CE50B7"/>
    <w:rsid w:val="00CE52E8"/>
    <w:rsid w:val="00CE7BED"/>
    <w:rsid w:val="00CE7E89"/>
    <w:rsid w:val="00CE7EFF"/>
    <w:rsid w:val="00CF054E"/>
    <w:rsid w:val="00CF0780"/>
    <w:rsid w:val="00CF0A70"/>
    <w:rsid w:val="00CF0DDC"/>
    <w:rsid w:val="00CF0E0C"/>
    <w:rsid w:val="00CF1208"/>
    <w:rsid w:val="00CF1994"/>
    <w:rsid w:val="00CF1D2A"/>
    <w:rsid w:val="00CF1D43"/>
    <w:rsid w:val="00CF32A3"/>
    <w:rsid w:val="00CF3555"/>
    <w:rsid w:val="00CF3ADE"/>
    <w:rsid w:val="00CF46AC"/>
    <w:rsid w:val="00CF49BE"/>
    <w:rsid w:val="00CF4D59"/>
    <w:rsid w:val="00CF4E19"/>
    <w:rsid w:val="00CF5213"/>
    <w:rsid w:val="00CF5763"/>
    <w:rsid w:val="00CF63E8"/>
    <w:rsid w:val="00CF6590"/>
    <w:rsid w:val="00CF684B"/>
    <w:rsid w:val="00CF6935"/>
    <w:rsid w:val="00CF6B70"/>
    <w:rsid w:val="00CF74D2"/>
    <w:rsid w:val="00CF7DC8"/>
    <w:rsid w:val="00D0010B"/>
    <w:rsid w:val="00D0084E"/>
    <w:rsid w:val="00D00B4B"/>
    <w:rsid w:val="00D00DAC"/>
    <w:rsid w:val="00D011F1"/>
    <w:rsid w:val="00D013C8"/>
    <w:rsid w:val="00D0146A"/>
    <w:rsid w:val="00D018C4"/>
    <w:rsid w:val="00D019B2"/>
    <w:rsid w:val="00D02A4F"/>
    <w:rsid w:val="00D030AE"/>
    <w:rsid w:val="00D0325C"/>
    <w:rsid w:val="00D03E6B"/>
    <w:rsid w:val="00D04A2A"/>
    <w:rsid w:val="00D052DB"/>
    <w:rsid w:val="00D05B79"/>
    <w:rsid w:val="00D062EA"/>
    <w:rsid w:val="00D066DB"/>
    <w:rsid w:val="00D10172"/>
    <w:rsid w:val="00D10EB8"/>
    <w:rsid w:val="00D11A09"/>
    <w:rsid w:val="00D12089"/>
    <w:rsid w:val="00D122DD"/>
    <w:rsid w:val="00D123BE"/>
    <w:rsid w:val="00D124C3"/>
    <w:rsid w:val="00D12BAC"/>
    <w:rsid w:val="00D130AF"/>
    <w:rsid w:val="00D13A03"/>
    <w:rsid w:val="00D13B6C"/>
    <w:rsid w:val="00D13D4B"/>
    <w:rsid w:val="00D141B2"/>
    <w:rsid w:val="00D1468A"/>
    <w:rsid w:val="00D14BCF"/>
    <w:rsid w:val="00D15506"/>
    <w:rsid w:val="00D15A59"/>
    <w:rsid w:val="00D15CBE"/>
    <w:rsid w:val="00D16510"/>
    <w:rsid w:val="00D1699D"/>
    <w:rsid w:val="00D17040"/>
    <w:rsid w:val="00D1793A"/>
    <w:rsid w:val="00D20144"/>
    <w:rsid w:val="00D202CB"/>
    <w:rsid w:val="00D204AF"/>
    <w:rsid w:val="00D207FE"/>
    <w:rsid w:val="00D20E22"/>
    <w:rsid w:val="00D21002"/>
    <w:rsid w:val="00D21697"/>
    <w:rsid w:val="00D21A0D"/>
    <w:rsid w:val="00D22385"/>
    <w:rsid w:val="00D2272C"/>
    <w:rsid w:val="00D2303E"/>
    <w:rsid w:val="00D23B1F"/>
    <w:rsid w:val="00D240C8"/>
    <w:rsid w:val="00D24321"/>
    <w:rsid w:val="00D24746"/>
    <w:rsid w:val="00D25657"/>
    <w:rsid w:val="00D258A2"/>
    <w:rsid w:val="00D25C14"/>
    <w:rsid w:val="00D25D5D"/>
    <w:rsid w:val="00D2671B"/>
    <w:rsid w:val="00D27A6F"/>
    <w:rsid w:val="00D30482"/>
    <w:rsid w:val="00D30ABB"/>
    <w:rsid w:val="00D3174C"/>
    <w:rsid w:val="00D322FC"/>
    <w:rsid w:val="00D32898"/>
    <w:rsid w:val="00D33103"/>
    <w:rsid w:val="00D337C0"/>
    <w:rsid w:val="00D3381C"/>
    <w:rsid w:val="00D33D4A"/>
    <w:rsid w:val="00D342FA"/>
    <w:rsid w:val="00D35237"/>
    <w:rsid w:val="00D358DD"/>
    <w:rsid w:val="00D35B25"/>
    <w:rsid w:val="00D35EC0"/>
    <w:rsid w:val="00D36841"/>
    <w:rsid w:val="00D36C8B"/>
    <w:rsid w:val="00D36D47"/>
    <w:rsid w:val="00D37159"/>
    <w:rsid w:val="00D373EC"/>
    <w:rsid w:val="00D37543"/>
    <w:rsid w:val="00D37795"/>
    <w:rsid w:val="00D40AF9"/>
    <w:rsid w:val="00D41128"/>
    <w:rsid w:val="00D41A30"/>
    <w:rsid w:val="00D420C2"/>
    <w:rsid w:val="00D422B5"/>
    <w:rsid w:val="00D42F25"/>
    <w:rsid w:val="00D42F5D"/>
    <w:rsid w:val="00D435CC"/>
    <w:rsid w:val="00D4395F"/>
    <w:rsid w:val="00D43FB1"/>
    <w:rsid w:val="00D441C2"/>
    <w:rsid w:val="00D446D0"/>
    <w:rsid w:val="00D45A5A"/>
    <w:rsid w:val="00D45E0D"/>
    <w:rsid w:val="00D46065"/>
    <w:rsid w:val="00D469A7"/>
    <w:rsid w:val="00D46AF8"/>
    <w:rsid w:val="00D46E97"/>
    <w:rsid w:val="00D46EDA"/>
    <w:rsid w:val="00D46FF6"/>
    <w:rsid w:val="00D472A1"/>
    <w:rsid w:val="00D4789E"/>
    <w:rsid w:val="00D47A7D"/>
    <w:rsid w:val="00D47AC7"/>
    <w:rsid w:val="00D502D1"/>
    <w:rsid w:val="00D50994"/>
    <w:rsid w:val="00D50C90"/>
    <w:rsid w:val="00D50DB8"/>
    <w:rsid w:val="00D5129A"/>
    <w:rsid w:val="00D51C8D"/>
    <w:rsid w:val="00D5201A"/>
    <w:rsid w:val="00D52345"/>
    <w:rsid w:val="00D52A95"/>
    <w:rsid w:val="00D53784"/>
    <w:rsid w:val="00D5397E"/>
    <w:rsid w:val="00D5406D"/>
    <w:rsid w:val="00D540BB"/>
    <w:rsid w:val="00D54701"/>
    <w:rsid w:val="00D54763"/>
    <w:rsid w:val="00D54BDC"/>
    <w:rsid w:val="00D550B7"/>
    <w:rsid w:val="00D552C8"/>
    <w:rsid w:val="00D55E54"/>
    <w:rsid w:val="00D567B9"/>
    <w:rsid w:val="00D57478"/>
    <w:rsid w:val="00D574BD"/>
    <w:rsid w:val="00D6059F"/>
    <w:rsid w:val="00D606CF"/>
    <w:rsid w:val="00D607A4"/>
    <w:rsid w:val="00D6302B"/>
    <w:rsid w:val="00D6314F"/>
    <w:rsid w:val="00D634D2"/>
    <w:rsid w:val="00D63AA0"/>
    <w:rsid w:val="00D653C2"/>
    <w:rsid w:val="00D657FB"/>
    <w:rsid w:val="00D65E3D"/>
    <w:rsid w:val="00D66018"/>
    <w:rsid w:val="00D66AFF"/>
    <w:rsid w:val="00D66B7D"/>
    <w:rsid w:val="00D67798"/>
    <w:rsid w:val="00D712F5"/>
    <w:rsid w:val="00D717C2"/>
    <w:rsid w:val="00D7224D"/>
    <w:rsid w:val="00D72315"/>
    <w:rsid w:val="00D72A20"/>
    <w:rsid w:val="00D73447"/>
    <w:rsid w:val="00D74486"/>
    <w:rsid w:val="00D74A1A"/>
    <w:rsid w:val="00D750DD"/>
    <w:rsid w:val="00D757FC"/>
    <w:rsid w:val="00D76BA1"/>
    <w:rsid w:val="00D770B0"/>
    <w:rsid w:val="00D7710D"/>
    <w:rsid w:val="00D7748E"/>
    <w:rsid w:val="00D8002C"/>
    <w:rsid w:val="00D8067A"/>
    <w:rsid w:val="00D82164"/>
    <w:rsid w:val="00D828B4"/>
    <w:rsid w:val="00D82F3C"/>
    <w:rsid w:val="00D8329B"/>
    <w:rsid w:val="00D84E1C"/>
    <w:rsid w:val="00D85CFD"/>
    <w:rsid w:val="00D85EE7"/>
    <w:rsid w:val="00D860F5"/>
    <w:rsid w:val="00D8641F"/>
    <w:rsid w:val="00D86532"/>
    <w:rsid w:val="00D86AD1"/>
    <w:rsid w:val="00D86B67"/>
    <w:rsid w:val="00D871F8"/>
    <w:rsid w:val="00D87320"/>
    <w:rsid w:val="00D87371"/>
    <w:rsid w:val="00D87DA9"/>
    <w:rsid w:val="00D87FBC"/>
    <w:rsid w:val="00D9027A"/>
    <w:rsid w:val="00D906B3"/>
    <w:rsid w:val="00D909FE"/>
    <w:rsid w:val="00D91A67"/>
    <w:rsid w:val="00D91E89"/>
    <w:rsid w:val="00D9215F"/>
    <w:rsid w:val="00D921D2"/>
    <w:rsid w:val="00D92798"/>
    <w:rsid w:val="00D92998"/>
    <w:rsid w:val="00D94326"/>
    <w:rsid w:val="00D94EE2"/>
    <w:rsid w:val="00D95053"/>
    <w:rsid w:val="00D95457"/>
    <w:rsid w:val="00D9583F"/>
    <w:rsid w:val="00D968ED"/>
    <w:rsid w:val="00D96D60"/>
    <w:rsid w:val="00D978A4"/>
    <w:rsid w:val="00D97BCE"/>
    <w:rsid w:val="00DA0C87"/>
    <w:rsid w:val="00DA0F16"/>
    <w:rsid w:val="00DA10CD"/>
    <w:rsid w:val="00DA1284"/>
    <w:rsid w:val="00DA1645"/>
    <w:rsid w:val="00DA1972"/>
    <w:rsid w:val="00DA2336"/>
    <w:rsid w:val="00DA272D"/>
    <w:rsid w:val="00DA32C6"/>
    <w:rsid w:val="00DA342C"/>
    <w:rsid w:val="00DA3F3E"/>
    <w:rsid w:val="00DA49CF"/>
    <w:rsid w:val="00DA4C4D"/>
    <w:rsid w:val="00DA5401"/>
    <w:rsid w:val="00DA5575"/>
    <w:rsid w:val="00DA56F3"/>
    <w:rsid w:val="00DA598F"/>
    <w:rsid w:val="00DA5B4C"/>
    <w:rsid w:val="00DA630F"/>
    <w:rsid w:val="00DA774B"/>
    <w:rsid w:val="00DA7ECC"/>
    <w:rsid w:val="00DB002B"/>
    <w:rsid w:val="00DB07FD"/>
    <w:rsid w:val="00DB08B8"/>
    <w:rsid w:val="00DB0C17"/>
    <w:rsid w:val="00DB0EC9"/>
    <w:rsid w:val="00DB0F0F"/>
    <w:rsid w:val="00DB19C7"/>
    <w:rsid w:val="00DB1A30"/>
    <w:rsid w:val="00DB1F0B"/>
    <w:rsid w:val="00DB1FF2"/>
    <w:rsid w:val="00DB2976"/>
    <w:rsid w:val="00DB2A8D"/>
    <w:rsid w:val="00DB3232"/>
    <w:rsid w:val="00DB371E"/>
    <w:rsid w:val="00DB3BB4"/>
    <w:rsid w:val="00DB3C04"/>
    <w:rsid w:val="00DB42E1"/>
    <w:rsid w:val="00DB506A"/>
    <w:rsid w:val="00DB514B"/>
    <w:rsid w:val="00DB535A"/>
    <w:rsid w:val="00DB6F36"/>
    <w:rsid w:val="00DB7677"/>
    <w:rsid w:val="00DB7893"/>
    <w:rsid w:val="00DC015F"/>
    <w:rsid w:val="00DC0461"/>
    <w:rsid w:val="00DC0D53"/>
    <w:rsid w:val="00DC0EA8"/>
    <w:rsid w:val="00DC11D3"/>
    <w:rsid w:val="00DC14E4"/>
    <w:rsid w:val="00DC17A8"/>
    <w:rsid w:val="00DC181B"/>
    <w:rsid w:val="00DC1A5D"/>
    <w:rsid w:val="00DC1CFD"/>
    <w:rsid w:val="00DC2B6C"/>
    <w:rsid w:val="00DC314B"/>
    <w:rsid w:val="00DC315B"/>
    <w:rsid w:val="00DC32ED"/>
    <w:rsid w:val="00DC35DC"/>
    <w:rsid w:val="00DC5942"/>
    <w:rsid w:val="00DC59AE"/>
    <w:rsid w:val="00DC63AF"/>
    <w:rsid w:val="00DC646C"/>
    <w:rsid w:val="00DC64B8"/>
    <w:rsid w:val="00DC6E23"/>
    <w:rsid w:val="00DC703F"/>
    <w:rsid w:val="00DD0847"/>
    <w:rsid w:val="00DD08D7"/>
    <w:rsid w:val="00DD14AC"/>
    <w:rsid w:val="00DD170E"/>
    <w:rsid w:val="00DD1B23"/>
    <w:rsid w:val="00DD20E7"/>
    <w:rsid w:val="00DD3925"/>
    <w:rsid w:val="00DD41B4"/>
    <w:rsid w:val="00DD427C"/>
    <w:rsid w:val="00DD47DD"/>
    <w:rsid w:val="00DD4F64"/>
    <w:rsid w:val="00DD54E4"/>
    <w:rsid w:val="00DD5CDE"/>
    <w:rsid w:val="00DD767E"/>
    <w:rsid w:val="00DD77CA"/>
    <w:rsid w:val="00DD795C"/>
    <w:rsid w:val="00DE1511"/>
    <w:rsid w:val="00DE185F"/>
    <w:rsid w:val="00DE1D24"/>
    <w:rsid w:val="00DE3AD1"/>
    <w:rsid w:val="00DE3E5D"/>
    <w:rsid w:val="00DE44E6"/>
    <w:rsid w:val="00DE4978"/>
    <w:rsid w:val="00DE4AEC"/>
    <w:rsid w:val="00DE5286"/>
    <w:rsid w:val="00DE56B3"/>
    <w:rsid w:val="00DE5C09"/>
    <w:rsid w:val="00DE5DEE"/>
    <w:rsid w:val="00DE5E82"/>
    <w:rsid w:val="00DE6BB8"/>
    <w:rsid w:val="00DE7168"/>
    <w:rsid w:val="00DE769B"/>
    <w:rsid w:val="00DE7820"/>
    <w:rsid w:val="00DE7902"/>
    <w:rsid w:val="00DE79CA"/>
    <w:rsid w:val="00DF045E"/>
    <w:rsid w:val="00DF0525"/>
    <w:rsid w:val="00DF1127"/>
    <w:rsid w:val="00DF151F"/>
    <w:rsid w:val="00DF1615"/>
    <w:rsid w:val="00DF1B26"/>
    <w:rsid w:val="00DF28CF"/>
    <w:rsid w:val="00DF2BC8"/>
    <w:rsid w:val="00DF3CBD"/>
    <w:rsid w:val="00DF48D3"/>
    <w:rsid w:val="00DF4D97"/>
    <w:rsid w:val="00DF5504"/>
    <w:rsid w:val="00DF5F06"/>
    <w:rsid w:val="00DF6199"/>
    <w:rsid w:val="00DF6282"/>
    <w:rsid w:val="00DF65F8"/>
    <w:rsid w:val="00DF6955"/>
    <w:rsid w:val="00DF735D"/>
    <w:rsid w:val="00DF762B"/>
    <w:rsid w:val="00DF7A0F"/>
    <w:rsid w:val="00DF7D1C"/>
    <w:rsid w:val="00E004A8"/>
    <w:rsid w:val="00E00FDA"/>
    <w:rsid w:val="00E012C3"/>
    <w:rsid w:val="00E01671"/>
    <w:rsid w:val="00E016AA"/>
    <w:rsid w:val="00E01EE5"/>
    <w:rsid w:val="00E0361B"/>
    <w:rsid w:val="00E03AE6"/>
    <w:rsid w:val="00E03EF7"/>
    <w:rsid w:val="00E0422A"/>
    <w:rsid w:val="00E04294"/>
    <w:rsid w:val="00E046FA"/>
    <w:rsid w:val="00E04B7B"/>
    <w:rsid w:val="00E05290"/>
    <w:rsid w:val="00E0531F"/>
    <w:rsid w:val="00E055FE"/>
    <w:rsid w:val="00E05B19"/>
    <w:rsid w:val="00E05D83"/>
    <w:rsid w:val="00E062FD"/>
    <w:rsid w:val="00E104FA"/>
    <w:rsid w:val="00E10585"/>
    <w:rsid w:val="00E10654"/>
    <w:rsid w:val="00E106E0"/>
    <w:rsid w:val="00E11502"/>
    <w:rsid w:val="00E11A32"/>
    <w:rsid w:val="00E11A60"/>
    <w:rsid w:val="00E11B0D"/>
    <w:rsid w:val="00E11BDC"/>
    <w:rsid w:val="00E11D41"/>
    <w:rsid w:val="00E11DAF"/>
    <w:rsid w:val="00E1221D"/>
    <w:rsid w:val="00E124ED"/>
    <w:rsid w:val="00E12785"/>
    <w:rsid w:val="00E13B8C"/>
    <w:rsid w:val="00E13D50"/>
    <w:rsid w:val="00E14060"/>
    <w:rsid w:val="00E14312"/>
    <w:rsid w:val="00E1493F"/>
    <w:rsid w:val="00E14C20"/>
    <w:rsid w:val="00E14C70"/>
    <w:rsid w:val="00E14E5B"/>
    <w:rsid w:val="00E15350"/>
    <w:rsid w:val="00E15A68"/>
    <w:rsid w:val="00E16514"/>
    <w:rsid w:val="00E16570"/>
    <w:rsid w:val="00E16C3F"/>
    <w:rsid w:val="00E16C6F"/>
    <w:rsid w:val="00E170E2"/>
    <w:rsid w:val="00E17FD3"/>
    <w:rsid w:val="00E20B7D"/>
    <w:rsid w:val="00E21338"/>
    <w:rsid w:val="00E2184B"/>
    <w:rsid w:val="00E227FB"/>
    <w:rsid w:val="00E22AF7"/>
    <w:rsid w:val="00E23D89"/>
    <w:rsid w:val="00E24448"/>
    <w:rsid w:val="00E2483F"/>
    <w:rsid w:val="00E249B5"/>
    <w:rsid w:val="00E24E03"/>
    <w:rsid w:val="00E24ED6"/>
    <w:rsid w:val="00E25835"/>
    <w:rsid w:val="00E261BA"/>
    <w:rsid w:val="00E26501"/>
    <w:rsid w:val="00E26576"/>
    <w:rsid w:val="00E267B9"/>
    <w:rsid w:val="00E26B7D"/>
    <w:rsid w:val="00E27558"/>
    <w:rsid w:val="00E27AD2"/>
    <w:rsid w:val="00E27E45"/>
    <w:rsid w:val="00E27F07"/>
    <w:rsid w:val="00E302D4"/>
    <w:rsid w:val="00E307F8"/>
    <w:rsid w:val="00E308D2"/>
    <w:rsid w:val="00E30C0C"/>
    <w:rsid w:val="00E314FA"/>
    <w:rsid w:val="00E31562"/>
    <w:rsid w:val="00E3256C"/>
    <w:rsid w:val="00E32B4A"/>
    <w:rsid w:val="00E32C16"/>
    <w:rsid w:val="00E338E4"/>
    <w:rsid w:val="00E33CB5"/>
    <w:rsid w:val="00E340D5"/>
    <w:rsid w:val="00E342B8"/>
    <w:rsid w:val="00E349E9"/>
    <w:rsid w:val="00E34B6C"/>
    <w:rsid w:val="00E34CC0"/>
    <w:rsid w:val="00E34F96"/>
    <w:rsid w:val="00E35049"/>
    <w:rsid w:val="00E35240"/>
    <w:rsid w:val="00E35E25"/>
    <w:rsid w:val="00E36098"/>
    <w:rsid w:val="00E36EE0"/>
    <w:rsid w:val="00E4040E"/>
    <w:rsid w:val="00E408D1"/>
    <w:rsid w:val="00E41C47"/>
    <w:rsid w:val="00E41F1F"/>
    <w:rsid w:val="00E421E5"/>
    <w:rsid w:val="00E42360"/>
    <w:rsid w:val="00E431F2"/>
    <w:rsid w:val="00E43DE3"/>
    <w:rsid w:val="00E43DF6"/>
    <w:rsid w:val="00E4439E"/>
    <w:rsid w:val="00E45458"/>
    <w:rsid w:val="00E46967"/>
    <w:rsid w:val="00E475C3"/>
    <w:rsid w:val="00E47C68"/>
    <w:rsid w:val="00E5057A"/>
    <w:rsid w:val="00E51CC7"/>
    <w:rsid w:val="00E51F46"/>
    <w:rsid w:val="00E5219A"/>
    <w:rsid w:val="00E5224F"/>
    <w:rsid w:val="00E523B4"/>
    <w:rsid w:val="00E529CF"/>
    <w:rsid w:val="00E52A5F"/>
    <w:rsid w:val="00E52A89"/>
    <w:rsid w:val="00E52D51"/>
    <w:rsid w:val="00E5379D"/>
    <w:rsid w:val="00E53C0E"/>
    <w:rsid w:val="00E5400E"/>
    <w:rsid w:val="00E54939"/>
    <w:rsid w:val="00E5574A"/>
    <w:rsid w:val="00E55956"/>
    <w:rsid w:val="00E55CC5"/>
    <w:rsid w:val="00E560D4"/>
    <w:rsid w:val="00E5617B"/>
    <w:rsid w:val="00E561FE"/>
    <w:rsid w:val="00E567AF"/>
    <w:rsid w:val="00E567FD"/>
    <w:rsid w:val="00E570EC"/>
    <w:rsid w:val="00E57243"/>
    <w:rsid w:val="00E5746B"/>
    <w:rsid w:val="00E578DA"/>
    <w:rsid w:val="00E5791E"/>
    <w:rsid w:val="00E57920"/>
    <w:rsid w:val="00E57EFE"/>
    <w:rsid w:val="00E6074C"/>
    <w:rsid w:val="00E61468"/>
    <w:rsid w:val="00E61E72"/>
    <w:rsid w:val="00E61FD1"/>
    <w:rsid w:val="00E624ED"/>
    <w:rsid w:val="00E630B2"/>
    <w:rsid w:val="00E6337C"/>
    <w:rsid w:val="00E6375B"/>
    <w:rsid w:val="00E63E21"/>
    <w:rsid w:val="00E649A6"/>
    <w:rsid w:val="00E6535E"/>
    <w:rsid w:val="00E653E2"/>
    <w:rsid w:val="00E65EB2"/>
    <w:rsid w:val="00E66F79"/>
    <w:rsid w:val="00E67362"/>
    <w:rsid w:val="00E673AD"/>
    <w:rsid w:val="00E67461"/>
    <w:rsid w:val="00E705F8"/>
    <w:rsid w:val="00E7096C"/>
    <w:rsid w:val="00E726FC"/>
    <w:rsid w:val="00E72DE9"/>
    <w:rsid w:val="00E72E2F"/>
    <w:rsid w:val="00E7335C"/>
    <w:rsid w:val="00E7391A"/>
    <w:rsid w:val="00E73B10"/>
    <w:rsid w:val="00E73BF6"/>
    <w:rsid w:val="00E75300"/>
    <w:rsid w:val="00E75460"/>
    <w:rsid w:val="00E759D7"/>
    <w:rsid w:val="00E76677"/>
    <w:rsid w:val="00E76E71"/>
    <w:rsid w:val="00E77081"/>
    <w:rsid w:val="00E77A61"/>
    <w:rsid w:val="00E77A7E"/>
    <w:rsid w:val="00E77BBD"/>
    <w:rsid w:val="00E77DAD"/>
    <w:rsid w:val="00E77DC5"/>
    <w:rsid w:val="00E8002E"/>
    <w:rsid w:val="00E80B5F"/>
    <w:rsid w:val="00E8152D"/>
    <w:rsid w:val="00E81A13"/>
    <w:rsid w:val="00E82695"/>
    <w:rsid w:val="00E832E0"/>
    <w:rsid w:val="00E83307"/>
    <w:rsid w:val="00E8381A"/>
    <w:rsid w:val="00E83E3C"/>
    <w:rsid w:val="00E84342"/>
    <w:rsid w:val="00E847CF"/>
    <w:rsid w:val="00E84AE4"/>
    <w:rsid w:val="00E851AC"/>
    <w:rsid w:val="00E86EEA"/>
    <w:rsid w:val="00E8775A"/>
    <w:rsid w:val="00E87890"/>
    <w:rsid w:val="00E87DFF"/>
    <w:rsid w:val="00E87EF5"/>
    <w:rsid w:val="00E90116"/>
    <w:rsid w:val="00E91059"/>
    <w:rsid w:val="00E9132E"/>
    <w:rsid w:val="00E91F5B"/>
    <w:rsid w:val="00E92979"/>
    <w:rsid w:val="00E92C70"/>
    <w:rsid w:val="00E92D71"/>
    <w:rsid w:val="00E931BC"/>
    <w:rsid w:val="00E93850"/>
    <w:rsid w:val="00E93EE9"/>
    <w:rsid w:val="00E94386"/>
    <w:rsid w:val="00E953FC"/>
    <w:rsid w:val="00E9547C"/>
    <w:rsid w:val="00E95AA7"/>
    <w:rsid w:val="00E95E91"/>
    <w:rsid w:val="00E978D6"/>
    <w:rsid w:val="00EA09D5"/>
    <w:rsid w:val="00EA0D9A"/>
    <w:rsid w:val="00EA22C9"/>
    <w:rsid w:val="00EA26A7"/>
    <w:rsid w:val="00EA287E"/>
    <w:rsid w:val="00EA3059"/>
    <w:rsid w:val="00EA307B"/>
    <w:rsid w:val="00EA3A3F"/>
    <w:rsid w:val="00EA3EE8"/>
    <w:rsid w:val="00EA52BB"/>
    <w:rsid w:val="00EA5F41"/>
    <w:rsid w:val="00EA6358"/>
    <w:rsid w:val="00EA65E4"/>
    <w:rsid w:val="00EA6DAD"/>
    <w:rsid w:val="00EA710C"/>
    <w:rsid w:val="00EB077A"/>
    <w:rsid w:val="00EB19BC"/>
    <w:rsid w:val="00EB1B09"/>
    <w:rsid w:val="00EB25BA"/>
    <w:rsid w:val="00EB2698"/>
    <w:rsid w:val="00EB2C62"/>
    <w:rsid w:val="00EB2D3C"/>
    <w:rsid w:val="00EB311C"/>
    <w:rsid w:val="00EB3961"/>
    <w:rsid w:val="00EB4336"/>
    <w:rsid w:val="00EB4597"/>
    <w:rsid w:val="00EB4B86"/>
    <w:rsid w:val="00EB4DBA"/>
    <w:rsid w:val="00EB5399"/>
    <w:rsid w:val="00EB53A1"/>
    <w:rsid w:val="00EB57A1"/>
    <w:rsid w:val="00EB59A4"/>
    <w:rsid w:val="00EB5E0F"/>
    <w:rsid w:val="00EB68CE"/>
    <w:rsid w:val="00EB6925"/>
    <w:rsid w:val="00EB7D6F"/>
    <w:rsid w:val="00EC01A1"/>
    <w:rsid w:val="00EC045C"/>
    <w:rsid w:val="00EC1B7E"/>
    <w:rsid w:val="00EC2E05"/>
    <w:rsid w:val="00EC34AF"/>
    <w:rsid w:val="00EC3929"/>
    <w:rsid w:val="00EC3B33"/>
    <w:rsid w:val="00EC3D6D"/>
    <w:rsid w:val="00EC403C"/>
    <w:rsid w:val="00EC430C"/>
    <w:rsid w:val="00EC47D8"/>
    <w:rsid w:val="00EC489C"/>
    <w:rsid w:val="00EC4938"/>
    <w:rsid w:val="00EC50A1"/>
    <w:rsid w:val="00EC62A1"/>
    <w:rsid w:val="00EC64CA"/>
    <w:rsid w:val="00EC6DAB"/>
    <w:rsid w:val="00EC76F5"/>
    <w:rsid w:val="00EC779C"/>
    <w:rsid w:val="00EC78E3"/>
    <w:rsid w:val="00ED00E5"/>
    <w:rsid w:val="00ED062C"/>
    <w:rsid w:val="00ED0A14"/>
    <w:rsid w:val="00ED0F04"/>
    <w:rsid w:val="00ED1190"/>
    <w:rsid w:val="00ED1A71"/>
    <w:rsid w:val="00ED2321"/>
    <w:rsid w:val="00ED26CA"/>
    <w:rsid w:val="00ED2DFE"/>
    <w:rsid w:val="00ED3186"/>
    <w:rsid w:val="00ED3941"/>
    <w:rsid w:val="00ED402B"/>
    <w:rsid w:val="00ED426B"/>
    <w:rsid w:val="00ED4EA7"/>
    <w:rsid w:val="00ED53E5"/>
    <w:rsid w:val="00ED5636"/>
    <w:rsid w:val="00ED5C65"/>
    <w:rsid w:val="00ED67D1"/>
    <w:rsid w:val="00ED72A6"/>
    <w:rsid w:val="00ED735D"/>
    <w:rsid w:val="00ED7444"/>
    <w:rsid w:val="00ED7755"/>
    <w:rsid w:val="00EE0EAE"/>
    <w:rsid w:val="00EE1735"/>
    <w:rsid w:val="00EE1CCF"/>
    <w:rsid w:val="00EE1DAA"/>
    <w:rsid w:val="00EE1F48"/>
    <w:rsid w:val="00EE227E"/>
    <w:rsid w:val="00EE259D"/>
    <w:rsid w:val="00EE2A5F"/>
    <w:rsid w:val="00EE3173"/>
    <w:rsid w:val="00EE34C7"/>
    <w:rsid w:val="00EE34D1"/>
    <w:rsid w:val="00EE3B76"/>
    <w:rsid w:val="00EE40B0"/>
    <w:rsid w:val="00EE4B51"/>
    <w:rsid w:val="00EE593E"/>
    <w:rsid w:val="00EE5C44"/>
    <w:rsid w:val="00EE5D05"/>
    <w:rsid w:val="00EE62DD"/>
    <w:rsid w:val="00EE675D"/>
    <w:rsid w:val="00EE6935"/>
    <w:rsid w:val="00EE70F0"/>
    <w:rsid w:val="00EE71D6"/>
    <w:rsid w:val="00EE7371"/>
    <w:rsid w:val="00EE7565"/>
    <w:rsid w:val="00EE7EA0"/>
    <w:rsid w:val="00EF0190"/>
    <w:rsid w:val="00EF02C6"/>
    <w:rsid w:val="00EF0631"/>
    <w:rsid w:val="00EF1D7A"/>
    <w:rsid w:val="00EF32A3"/>
    <w:rsid w:val="00EF3C9E"/>
    <w:rsid w:val="00EF40EE"/>
    <w:rsid w:val="00EF46B7"/>
    <w:rsid w:val="00EF46C7"/>
    <w:rsid w:val="00EF4A60"/>
    <w:rsid w:val="00EF4CB8"/>
    <w:rsid w:val="00EF5AA7"/>
    <w:rsid w:val="00EF75B7"/>
    <w:rsid w:val="00F00584"/>
    <w:rsid w:val="00F00ECE"/>
    <w:rsid w:val="00F01118"/>
    <w:rsid w:val="00F029A2"/>
    <w:rsid w:val="00F02E7C"/>
    <w:rsid w:val="00F032BF"/>
    <w:rsid w:val="00F04105"/>
    <w:rsid w:val="00F04179"/>
    <w:rsid w:val="00F05106"/>
    <w:rsid w:val="00F05121"/>
    <w:rsid w:val="00F05268"/>
    <w:rsid w:val="00F060CE"/>
    <w:rsid w:val="00F06BAA"/>
    <w:rsid w:val="00F06E8F"/>
    <w:rsid w:val="00F07658"/>
    <w:rsid w:val="00F076CB"/>
    <w:rsid w:val="00F10156"/>
    <w:rsid w:val="00F10A13"/>
    <w:rsid w:val="00F10B2B"/>
    <w:rsid w:val="00F11F35"/>
    <w:rsid w:val="00F1241E"/>
    <w:rsid w:val="00F12EAB"/>
    <w:rsid w:val="00F13660"/>
    <w:rsid w:val="00F13D28"/>
    <w:rsid w:val="00F13E0E"/>
    <w:rsid w:val="00F13E15"/>
    <w:rsid w:val="00F13FE7"/>
    <w:rsid w:val="00F14D7E"/>
    <w:rsid w:val="00F1565E"/>
    <w:rsid w:val="00F16347"/>
    <w:rsid w:val="00F1640E"/>
    <w:rsid w:val="00F16636"/>
    <w:rsid w:val="00F200C4"/>
    <w:rsid w:val="00F204A4"/>
    <w:rsid w:val="00F20D74"/>
    <w:rsid w:val="00F20EBA"/>
    <w:rsid w:val="00F211A2"/>
    <w:rsid w:val="00F21216"/>
    <w:rsid w:val="00F21236"/>
    <w:rsid w:val="00F21431"/>
    <w:rsid w:val="00F21545"/>
    <w:rsid w:val="00F2154D"/>
    <w:rsid w:val="00F21680"/>
    <w:rsid w:val="00F216FD"/>
    <w:rsid w:val="00F21A99"/>
    <w:rsid w:val="00F22470"/>
    <w:rsid w:val="00F229E3"/>
    <w:rsid w:val="00F22D94"/>
    <w:rsid w:val="00F2314D"/>
    <w:rsid w:val="00F2346D"/>
    <w:rsid w:val="00F23579"/>
    <w:rsid w:val="00F24BB2"/>
    <w:rsid w:val="00F250EE"/>
    <w:rsid w:val="00F2520A"/>
    <w:rsid w:val="00F255A1"/>
    <w:rsid w:val="00F2580C"/>
    <w:rsid w:val="00F25CC4"/>
    <w:rsid w:val="00F2610C"/>
    <w:rsid w:val="00F26193"/>
    <w:rsid w:val="00F263FD"/>
    <w:rsid w:val="00F26496"/>
    <w:rsid w:val="00F2658D"/>
    <w:rsid w:val="00F268BC"/>
    <w:rsid w:val="00F26923"/>
    <w:rsid w:val="00F26B9D"/>
    <w:rsid w:val="00F26E9F"/>
    <w:rsid w:val="00F26F9B"/>
    <w:rsid w:val="00F270E1"/>
    <w:rsid w:val="00F271EB"/>
    <w:rsid w:val="00F276BE"/>
    <w:rsid w:val="00F279E6"/>
    <w:rsid w:val="00F27D7F"/>
    <w:rsid w:val="00F30470"/>
    <w:rsid w:val="00F307E1"/>
    <w:rsid w:val="00F30844"/>
    <w:rsid w:val="00F30B67"/>
    <w:rsid w:val="00F30BAA"/>
    <w:rsid w:val="00F30BF7"/>
    <w:rsid w:val="00F31B12"/>
    <w:rsid w:val="00F321FD"/>
    <w:rsid w:val="00F322DD"/>
    <w:rsid w:val="00F330AA"/>
    <w:rsid w:val="00F33A71"/>
    <w:rsid w:val="00F33D7B"/>
    <w:rsid w:val="00F34159"/>
    <w:rsid w:val="00F34304"/>
    <w:rsid w:val="00F349B9"/>
    <w:rsid w:val="00F35867"/>
    <w:rsid w:val="00F35E2F"/>
    <w:rsid w:val="00F35F26"/>
    <w:rsid w:val="00F3697A"/>
    <w:rsid w:val="00F375FE"/>
    <w:rsid w:val="00F4021B"/>
    <w:rsid w:val="00F40F57"/>
    <w:rsid w:val="00F4141C"/>
    <w:rsid w:val="00F41426"/>
    <w:rsid w:val="00F417F6"/>
    <w:rsid w:val="00F423DB"/>
    <w:rsid w:val="00F42667"/>
    <w:rsid w:val="00F42890"/>
    <w:rsid w:val="00F43004"/>
    <w:rsid w:val="00F43496"/>
    <w:rsid w:val="00F44209"/>
    <w:rsid w:val="00F44423"/>
    <w:rsid w:val="00F4456B"/>
    <w:rsid w:val="00F4493A"/>
    <w:rsid w:val="00F44AE0"/>
    <w:rsid w:val="00F45639"/>
    <w:rsid w:val="00F4633A"/>
    <w:rsid w:val="00F465EA"/>
    <w:rsid w:val="00F46FA8"/>
    <w:rsid w:val="00F4728C"/>
    <w:rsid w:val="00F5001C"/>
    <w:rsid w:val="00F508AE"/>
    <w:rsid w:val="00F50AA7"/>
    <w:rsid w:val="00F50DD9"/>
    <w:rsid w:val="00F51D50"/>
    <w:rsid w:val="00F51F10"/>
    <w:rsid w:val="00F52B10"/>
    <w:rsid w:val="00F5351C"/>
    <w:rsid w:val="00F5369C"/>
    <w:rsid w:val="00F55140"/>
    <w:rsid w:val="00F55142"/>
    <w:rsid w:val="00F553A7"/>
    <w:rsid w:val="00F55BDE"/>
    <w:rsid w:val="00F55C6A"/>
    <w:rsid w:val="00F564D7"/>
    <w:rsid w:val="00F577DF"/>
    <w:rsid w:val="00F60557"/>
    <w:rsid w:val="00F60F64"/>
    <w:rsid w:val="00F6162F"/>
    <w:rsid w:val="00F61643"/>
    <w:rsid w:val="00F619EA"/>
    <w:rsid w:val="00F621B9"/>
    <w:rsid w:val="00F627D4"/>
    <w:rsid w:val="00F629A5"/>
    <w:rsid w:val="00F63866"/>
    <w:rsid w:val="00F63875"/>
    <w:rsid w:val="00F63995"/>
    <w:rsid w:val="00F63FEF"/>
    <w:rsid w:val="00F6471E"/>
    <w:rsid w:val="00F64A64"/>
    <w:rsid w:val="00F64C01"/>
    <w:rsid w:val="00F64EFA"/>
    <w:rsid w:val="00F6566F"/>
    <w:rsid w:val="00F66003"/>
    <w:rsid w:val="00F66084"/>
    <w:rsid w:val="00F66780"/>
    <w:rsid w:val="00F66F7F"/>
    <w:rsid w:val="00F679A7"/>
    <w:rsid w:val="00F70397"/>
    <w:rsid w:val="00F703E0"/>
    <w:rsid w:val="00F7054B"/>
    <w:rsid w:val="00F724E5"/>
    <w:rsid w:val="00F724FA"/>
    <w:rsid w:val="00F72CF0"/>
    <w:rsid w:val="00F73A6B"/>
    <w:rsid w:val="00F73C26"/>
    <w:rsid w:val="00F74064"/>
    <w:rsid w:val="00F746B3"/>
    <w:rsid w:val="00F74829"/>
    <w:rsid w:val="00F74B99"/>
    <w:rsid w:val="00F74C67"/>
    <w:rsid w:val="00F74ECC"/>
    <w:rsid w:val="00F74FD2"/>
    <w:rsid w:val="00F7625A"/>
    <w:rsid w:val="00F76301"/>
    <w:rsid w:val="00F76AED"/>
    <w:rsid w:val="00F77127"/>
    <w:rsid w:val="00F7743B"/>
    <w:rsid w:val="00F775CE"/>
    <w:rsid w:val="00F77C3B"/>
    <w:rsid w:val="00F77CB0"/>
    <w:rsid w:val="00F80BE5"/>
    <w:rsid w:val="00F81371"/>
    <w:rsid w:val="00F81D53"/>
    <w:rsid w:val="00F822CE"/>
    <w:rsid w:val="00F82EE5"/>
    <w:rsid w:val="00F83812"/>
    <w:rsid w:val="00F839D3"/>
    <w:rsid w:val="00F83E59"/>
    <w:rsid w:val="00F83F96"/>
    <w:rsid w:val="00F84105"/>
    <w:rsid w:val="00F845AA"/>
    <w:rsid w:val="00F84F51"/>
    <w:rsid w:val="00F85CE4"/>
    <w:rsid w:val="00F86701"/>
    <w:rsid w:val="00F868A0"/>
    <w:rsid w:val="00F86DAB"/>
    <w:rsid w:val="00F86FC9"/>
    <w:rsid w:val="00F87AA7"/>
    <w:rsid w:val="00F87BFF"/>
    <w:rsid w:val="00F87D81"/>
    <w:rsid w:val="00F87E82"/>
    <w:rsid w:val="00F9035A"/>
    <w:rsid w:val="00F904E8"/>
    <w:rsid w:val="00F9082A"/>
    <w:rsid w:val="00F909C7"/>
    <w:rsid w:val="00F90CFA"/>
    <w:rsid w:val="00F911F0"/>
    <w:rsid w:val="00F92597"/>
    <w:rsid w:val="00F92742"/>
    <w:rsid w:val="00F928E5"/>
    <w:rsid w:val="00F9345B"/>
    <w:rsid w:val="00F947BA"/>
    <w:rsid w:val="00F94C84"/>
    <w:rsid w:val="00FA00E1"/>
    <w:rsid w:val="00FA062C"/>
    <w:rsid w:val="00FA0DB0"/>
    <w:rsid w:val="00FA14E0"/>
    <w:rsid w:val="00FA1C71"/>
    <w:rsid w:val="00FA1C75"/>
    <w:rsid w:val="00FA1E2C"/>
    <w:rsid w:val="00FA1ED2"/>
    <w:rsid w:val="00FA2D39"/>
    <w:rsid w:val="00FA2EDC"/>
    <w:rsid w:val="00FA2F83"/>
    <w:rsid w:val="00FA303E"/>
    <w:rsid w:val="00FA3995"/>
    <w:rsid w:val="00FA3A80"/>
    <w:rsid w:val="00FA3E0D"/>
    <w:rsid w:val="00FA3E7E"/>
    <w:rsid w:val="00FA3F1D"/>
    <w:rsid w:val="00FA5556"/>
    <w:rsid w:val="00FA5FBB"/>
    <w:rsid w:val="00FA7724"/>
    <w:rsid w:val="00FB07D4"/>
    <w:rsid w:val="00FB0A7F"/>
    <w:rsid w:val="00FB0CA3"/>
    <w:rsid w:val="00FB0E87"/>
    <w:rsid w:val="00FB0F9B"/>
    <w:rsid w:val="00FB1C3C"/>
    <w:rsid w:val="00FB1F51"/>
    <w:rsid w:val="00FB26A8"/>
    <w:rsid w:val="00FB2D69"/>
    <w:rsid w:val="00FB329D"/>
    <w:rsid w:val="00FB3473"/>
    <w:rsid w:val="00FB3D74"/>
    <w:rsid w:val="00FB4698"/>
    <w:rsid w:val="00FB4B6B"/>
    <w:rsid w:val="00FB4F11"/>
    <w:rsid w:val="00FB51ED"/>
    <w:rsid w:val="00FB533E"/>
    <w:rsid w:val="00FB5F73"/>
    <w:rsid w:val="00FB62BF"/>
    <w:rsid w:val="00FB6EA6"/>
    <w:rsid w:val="00FB7569"/>
    <w:rsid w:val="00FB76AD"/>
    <w:rsid w:val="00FB7B4E"/>
    <w:rsid w:val="00FB7E19"/>
    <w:rsid w:val="00FB7E39"/>
    <w:rsid w:val="00FC0C54"/>
    <w:rsid w:val="00FC0D53"/>
    <w:rsid w:val="00FC0E4B"/>
    <w:rsid w:val="00FC0FE8"/>
    <w:rsid w:val="00FC1435"/>
    <w:rsid w:val="00FC178D"/>
    <w:rsid w:val="00FC1D4A"/>
    <w:rsid w:val="00FC2A39"/>
    <w:rsid w:val="00FC4589"/>
    <w:rsid w:val="00FC463E"/>
    <w:rsid w:val="00FC4B34"/>
    <w:rsid w:val="00FC4D4D"/>
    <w:rsid w:val="00FC59A7"/>
    <w:rsid w:val="00FC59B1"/>
    <w:rsid w:val="00FC5B1A"/>
    <w:rsid w:val="00FC5DF0"/>
    <w:rsid w:val="00FC6201"/>
    <w:rsid w:val="00FC64A3"/>
    <w:rsid w:val="00FC667A"/>
    <w:rsid w:val="00FC6690"/>
    <w:rsid w:val="00FC68E6"/>
    <w:rsid w:val="00FC7F03"/>
    <w:rsid w:val="00FD0236"/>
    <w:rsid w:val="00FD039B"/>
    <w:rsid w:val="00FD1158"/>
    <w:rsid w:val="00FD28BC"/>
    <w:rsid w:val="00FD2C9E"/>
    <w:rsid w:val="00FD2DFD"/>
    <w:rsid w:val="00FD340C"/>
    <w:rsid w:val="00FD35C4"/>
    <w:rsid w:val="00FD44FD"/>
    <w:rsid w:val="00FD4F67"/>
    <w:rsid w:val="00FD58B4"/>
    <w:rsid w:val="00FD5B8E"/>
    <w:rsid w:val="00FD6689"/>
    <w:rsid w:val="00FD69AC"/>
    <w:rsid w:val="00FD6CF5"/>
    <w:rsid w:val="00FD71E8"/>
    <w:rsid w:val="00FE0414"/>
    <w:rsid w:val="00FE0B71"/>
    <w:rsid w:val="00FE13B3"/>
    <w:rsid w:val="00FE18CF"/>
    <w:rsid w:val="00FE1B97"/>
    <w:rsid w:val="00FE2996"/>
    <w:rsid w:val="00FE2C38"/>
    <w:rsid w:val="00FE2D72"/>
    <w:rsid w:val="00FE2EE5"/>
    <w:rsid w:val="00FE3409"/>
    <w:rsid w:val="00FE3BBE"/>
    <w:rsid w:val="00FE4564"/>
    <w:rsid w:val="00FE6BC4"/>
    <w:rsid w:val="00FE6D89"/>
    <w:rsid w:val="00FE7791"/>
    <w:rsid w:val="00FE78A1"/>
    <w:rsid w:val="00FE78F3"/>
    <w:rsid w:val="00FF0BAB"/>
    <w:rsid w:val="00FF0DC2"/>
    <w:rsid w:val="00FF16E9"/>
    <w:rsid w:val="00FF1D8F"/>
    <w:rsid w:val="00FF2930"/>
    <w:rsid w:val="00FF336B"/>
    <w:rsid w:val="00FF3DB4"/>
    <w:rsid w:val="00FF3DF4"/>
    <w:rsid w:val="00FF3FE8"/>
    <w:rsid w:val="00FF41D8"/>
    <w:rsid w:val="00FF5184"/>
    <w:rsid w:val="00FF581B"/>
    <w:rsid w:val="00FF592C"/>
    <w:rsid w:val="00FF59D9"/>
    <w:rsid w:val="00FF6667"/>
    <w:rsid w:val="00FF697C"/>
    <w:rsid w:val="00FF6A5F"/>
    <w:rsid w:val="00FF6BE2"/>
    <w:rsid w:val="00FF6C27"/>
    <w:rsid w:val="00FF6C95"/>
    <w:rsid w:val="00FF724E"/>
    <w:rsid w:val="00FF73C0"/>
    <w:rsid w:val="00FF74BF"/>
    <w:rsid w:val="00FF7760"/>
    <w:rsid w:val="00FF7948"/>
    <w:rsid w:val="00FF7E43"/>
    <w:rsid w:val="035A360D"/>
    <w:rsid w:val="03604E67"/>
    <w:rsid w:val="04AB1CB5"/>
    <w:rsid w:val="04C178DD"/>
    <w:rsid w:val="04F62134"/>
    <w:rsid w:val="05850D66"/>
    <w:rsid w:val="05B437EC"/>
    <w:rsid w:val="05D40A6F"/>
    <w:rsid w:val="064B395F"/>
    <w:rsid w:val="079F37F7"/>
    <w:rsid w:val="07B61CB8"/>
    <w:rsid w:val="08215AE4"/>
    <w:rsid w:val="086C3AD3"/>
    <w:rsid w:val="08973524"/>
    <w:rsid w:val="08A90AE5"/>
    <w:rsid w:val="0C273780"/>
    <w:rsid w:val="0C8620B3"/>
    <w:rsid w:val="0C892520"/>
    <w:rsid w:val="0C9B0CC0"/>
    <w:rsid w:val="0E347FDD"/>
    <w:rsid w:val="0FCA38F7"/>
    <w:rsid w:val="109F6DD2"/>
    <w:rsid w:val="10BF1885"/>
    <w:rsid w:val="10F90765"/>
    <w:rsid w:val="12B058B8"/>
    <w:rsid w:val="12DF2B84"/>
    <w:rsid w:val="12EA4799"/>
    <w:rsid w:val="12F4799C"/>
    <w:rsid w:val="13864617"/>
    <w:rsid w:val="158637D2"/>
    <w:rsid w:val="171F74B8"/>
    <w:rsid w:val="17BD2A82"/>
    <w:rsid w:val="17E9739C"/>
    <w:rsid w:val="19476D06"/>
    <w:rsid w:val="197233CD"/>
    <w:rsid w:val="1AAF0857"/>
    <w:rsid w:val="1AD47792"/>
    <w:rsid w:val="1AE4582E"/>
    <w:rsid w:val="1AE97737"/>
    <w:rsid w:val="1BD3703C"/>
    <w:rsid w:val="1C332BD1"/>
    <w:rsid w:val="1C702A36"/>
    <w:rsid w:val="1F741DA9"/>
    <w:rsid w:val="20497803"/>
    <w:rsid w:val="217472F0"/>
    <w:rsid w:val="22546D06"/>
    <w:rsid w:val="241B5F4A"/>
    <w:rsid w:val="24215C55"/>
    <w:rsid w:val="24E91E1B"/>
    <w:rsid w:val="25FE1963"/>
    <w:rsid w:val="260128E8"/>
    <w:rsid w:val="26E776E2"/>
    <w:rsid w:val="27077C17"/>
    <w:rsid w:val="27884B4E"/>
    <w:rsid w:val="27B2482C"/>
    <w:rsid w:val="27C32548"/>
    <w:rsid w:val="29BE3608"/>
    <w:rsid w:val="2AE17EE7"/>
    <w:rsid w:val="2B1151B3"/>
    <w:rsid w:val="2C2C6C04"/>
    <w:rsid w:val="2C837613"/>
    <w:rsid w:val="2CDB3525"/>
    <w:rsid w:val="2D2C4209"/>
    <w:rsid w:val="2D55796B"/>
    <w:rsid w:val="2D9829DE"/>
    <w:rsid w:val="2EB177FC"/>
    <w:rsid w:val="2F9C0B2A"/>
    <w:rsid w:val="2FB07D08"/>
    <w:rsid w:val="2FD7548C"/>
    <w:rsid w:val="30602C68"/>
    <w:rsid w:val="30A45AD9"/>
    <w:rsid w:val="314B2DEF"/>
    <w:rsid w:val="31C0752B"/>
    <w:rsid w:val="328F6261"/>
    <w:rsid w:val="33081C44"/>
    <w:rsid w:val="342966A0"/>
    <w:rsid w:val="356D5A32"/>
    <w:rsid w:val="3632143A"/>
    <w:rsid w:val="36720B63"/>
    <w:rsid w:val="367D10F2"/>
    <w:rsid w:val="36CD7F78"/>
    <w:rsid w:val="3730315E"/>
    <w:rsid w:val="382A7EB4"/>
    <w:rsid w:val="388C6B04"/>
    <w:rsid w:val="397E0C1A"/>
    <w:rsid w:val="3B0F1CF3"/>
    <w:rsid w:val="3B4C16E5"/>
    <w:rsid w:val="3B94244F"/>
    <w:rsid w:val="3C2F484C"/>
    <w:rsid w:val="3E322D18"/>
    <w:rsid w:val="3E3F16D3"/>
    <w:rsid w:val="3E9B10C2"/>
    <w:rsid w:val="3ED328A1"/>
    <w:rsid w:val="40B70EB5"/>
    <w:rsid w:val="40C82BA2"/>
    <w:rsid w:val="40DD6179"/>
    <w:rsid w:val="41FF1D63"/>
    <w:rsid w:val="42780119"/>
    <w:rsid w:val="4296514B"/>
    <w:rsid w:val="435C7492"/>
    <w:rsid w:val="45117DDD"/>
    <w:rsid w:val="46BC369C"/>
    <w:rsid w:val="482F577C"/>
    <w:rsid w:val="484A3DA7"/>
    <w:rsid w:val="48A766BF"/>
    <w:rsid w:val="497D0CA1"/>
    <w:rsid w:val="49D203AB"/>
    <w:rsid w:val="4A430BFA"/>
    <w:rsid w:val="4B2E0668"/>
    <w:rsid w:val="4BA9472E"/>
    <w:rsid w:val="4C07034B"/>
    <w:rsid w:val="4D264F1F"/>
    <w:rsid w:val="4F081BC1"/>
    <w:rsid w:val="4FF62B3F"/>
    <w:rsid w:val="50311965"/>
    <w:rsid w:val="51137A93"/>
    <w:rsid w:val="519259EB"/>
    <w:rsid w:val="52597DAA"/>
    <w:rsid w:val="533B11D9"/>
    <w:rsid w:val="53745F79"/>
    <w:rsid w:val="537C1F5E"/>
    <w:rsid w:val="54440BD0"/>
    <w:rsid w:val="54635C38"/>
    <w:rsid w:val="55893465"/>
    <w:rsid w:val="560F1140"/>
    <w:rsid w:val="56DB406E"/>
    <w:rsid w:val="57194E75"/>
    <w:rsid w:val="58244FA7"/>
    <w:rsid w:val="595D608D"/>
    <w:rsid w:val="5C9C4391"/>
    <w:rsid w:val="5CD807DE"/>
    <w:rsid w:val="5CDE3334"/>
    <w:rsid w:val="5D6D7DD8"/>
    <w:rsid w:val="5DA546AF"/>
    <w:rsid w:val="5F1F779F"/>
    <w:rsid w:val="5F212CA2"/>
    <w:rsid w:val="5F7858AF"/>
    <w:rsid w:val="5F823620"/>
    <w:rsid w:val="606E2944"/>
    <w:rsid w:val="60C10123"/>
    <w:rsid w:val="6107183D"/>
    <w:rsid w:val="624956CD"/>
    <w:rsid w:val="62A0195F"/>
    <w:rsid w:val="62D046AC"/>
    <w:rsid w:val="63AC5D17"/>
    <w:rsid w:val="65A76B03"/>
    <w:rsid w:val="66154658"/>
    <w:rsid w:val="66B17B8A"/>
    <w:rsid w:val="677243C5"/>
    <w:rsid w:val="67A8101C"/>
    <w:rsid w:val="67CA1F54"/>
    <w:rsid w:val="686065CC"/>
    <w:rsid w:val="686626D4"/>
    <w:rsid w:val="68B172D0"/>
    <w:rsid w:val="69706409"/>
    <w:rsid w:val="69D43F2F"/>
    <w:rsid w:val="69EF6E8D"/>
    <w:rsid w:val="6AA73F08"/>
    <w:rsid w:val="6AF04D4E"/>
    <w:rsid w:val="6B131038"/>
    <w:rsid w:val="6CB90470"/>
    <w:rsid w:val="6D0C666B"/>
    <w:rsid w:val="6D164F86"/>
    <w:rsid w:val="6F065AB6"/>
    <w:rsid w:val="6F957FF4"/>
    <w:rsid w:val="6FCE54FF"/>
    <w:rsid w:val="7112100E"/>
    <w:rsid w:val="725E6AB2"/>
    <w:rsid w:val="72F8342D"/>
    <w:rsid w:val="73DA5F9E"/>
    <w:rsid w:val="7439183B"/>
    <w:rsid w:val="768E68FD"/>
    <w:rsid w:val="76920715"/>
    <w:rsid w:val="76BC155A"/>
    <w:rsid w:val="77131F68"/>
    <w:rsid w:val="772037FC"/>
    <w:rsid w:val="77285650"/>
    <w:rsid w:val="77D16EA3"/>
    <w:rsid w:val="783201C2"/>
    <w:rsid w:val="7838621C"/>
    <w:rsid w:val="78476AE2"/>
    <w:rsid w:val="790C7B25"/>
    <w:rsid w:val="7970564B"/>
    <w:rsid w:val="7EA03CCE"/>
    <w:rsid w:val="7EE37C3B"/>
    <w:rsid w:val="7EEC2AC9"/>
    <w:rsid w:val="7F124F07"/>
    <w:rsid w:val="7F136D5C"/>
    <w:rsid w:val="7F3818C3"/>
    <w:rsid w:val="7FDB3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uiPriority="0" w:name="footnote text"/>
    <w:lsdException w:qFormat="1" w:unhideWhenUsed="0" w:uiPriority="99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qFormat="1" w:unhideWhenUsed="0"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99" w:semiHidden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semiHidden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99" w:name="Document Map"/>
    <w:lsdException w:uiPriority="0" w:name="Plain Text"/>
    <w:lsdException w:uiPriority="0" w:name="E-mail Signature"/>
    <w:lsdException w:qFormat="1" w:unhideWhenUsed="0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pageBreakBefore/>
      <w:widowControl/>
      <w:numPr>
        <w:ilvl w:val="0"/>
        <w:numId w:val="1"/>
      </w:numPr>
      <w:spacing w:before="340" w:after="330" w:line="578" w:lineRule="auto"/>
      <w:outlineLvl w:val="0"/>
    </w:pPr>
    <w:rPr>
      <w:rFonts w:ascii="Arial" w:hAnsi="Arial"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tabs>
        <w:tab w:val="left" w:pos="1440"/>
        <w:tab w:val="left" w:pos="1582"/>
      </w:tabs>
      <w:spacing w:before="360" w:after="360"/>
      <w:outlineLvl w:val="1"/>
    </w:pPr>
    <w:rPr>
      <w:rFonts w:ascii="Arial" w:hAnsi="Arial" w:eastAsia="黑体"/>
      <w:b/>
      <w:bCs/>
      <w:sz w:val="36"/>
      <w:szCs w:val="32"/>
    </w:rPr>
  </w:style>
  <w:style w:type="paragraph" w:styleId="4">
    <w:name w:val="heading 3"/>
    <w:basedOn w:val="1"/>
    <w:next w:val="1"/>
    <w:link w:val="57"/>
    <w:qFormat/>
    <w:uiPriority w:val="0"/>
    <w:pPr>
      <w:keepNext/>
      <w:keepLines/>
      <w:numPr>
        <w:ilvl w:val="2"/>
        <w:numId w:val="1"/>
      </w:numPr>
      <w:tabs>
        <w:tab w:val="left" w:pos="1440"/>
        <w:tab w:val="left" w:pos="1582"/>
      </w:tabs>
      <w:spacing w:before="300" w:after="300"/>
      <w:ind w:left="0" w:firstLine="0"/>
      <w:outlineLvl w:val="2"/>
    </w:pPr>
    <w:rPr>
      <w:rFonts w:ascii="Arial" w:hAnsi="Arial" w:eastAsia="黑体"/>
      <w:b/>
      <w:bCs/>
      <w:sz w:val="32"/>
      <w:szCs w:val="32"/>
    </w:rPr>
  </w:style>
  <w:style w:type="paragraph" w:styleId="5">
    <w:name w:val="heading 4"/>
    <w:basedOn w:val="1"/>
    <w:next w:val="1"/>
    <w:link w:val="56"/>
    <w:qFormat/>
    <w:uiPriority w:val="0"/>
    <w:pPr>
      <w:keepNext/>
      <w:keepLines/>
      <w:numPr>
        <w:ilvl w:val="3"/>
        <w:numId w:val="1"/>
      </w:numPr>
      <w:tabs>
        <w:tab w:val="left" w:pos="1440"/>
      </w:tabs>
      <w:spacing w:before="260" w:after="260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qFormat/>
    <w:uiPriority w:val="0"/>
    <w:pPr>
      <w:keepNext/>
      <w:keepLines/>
      <w:numPr>
        <w:ilvl w:val="4"/>
        <w:numId w:val="1"/>
      </w:numPr>
      <w:tabs>
        <w:tab w:val="left" w:pos="1050"/>
        <w:tab w:val="left" w:pos="1582"/>
      </w:tabs>
      <w:spacing w:before="200" w:after="200"/>
      <w:ind w:left="1009" w:hanging="1009"/>
      <w:outlineLvl w:val="4"/>
    </w:pPr>
    <w:rPr>
      <w:rFonts w:ascii="Arial" w:hAnsi="Arial" w:eastAsia="黑体"/>
      <w:b/>
      <w:bCs/>
      <w:sz w:val="24"/>
      <w:szCs w:val="28"/>
    </w:rPr>
  </w:style>
  <w:style w:type="paragraph" w:styleId="7">
    <w:name w:val="heading 6"/>
    <w:basedOn w:val="1"/>
    <w:next w:val="1"/>
    <w:qFormat/>
    <w:uiPriority w:val="0"/>
    <w:pPr>
      <w:keepNext/>
      <w:keepLines/>
      <w:numPr>
        <w:ilvl w:val="0"/>
        <w:numId w:val="2"/>
      </w:numPr>
      <w:tabs>
        <w:tab w:val="left" w:pos="360"/>
        <w:tab w:val="clear" w:pos="420"/>
      </w:tabs>
      <w:spacing w:before="240" w:after="240"/>
      <w:outlineLvl w:val="5"/>
    </w:pPr>
    <w:rPr>
      <w:rFonts w:ascii="Arial" w:hAnsi="Arial" w:eastAsia="黑体"/>
      <w:b/>
      <w:bCs/>
      <w:sz w:val="24"/>
    </w:rPr>
  </w:style>
  <w:style w:type="paragraph" w:styleId="8">
    <w:name w:val="heading 7"/>
    <w:basedOn w:val="1"/>
    <w:next w:val="1"/>
    <w:qFormat/>
    <w:uiPriority w:val="0"/>
    <w:pPr>
      <w:keepNext/>
      <w:keepLines/>
      <w:numPr>
        <w:ilvl w:val="1"/>
        <w:numId w:val="2"/>
      </w:numPr>
      <w:tabs>
        <w:tab w:val="left" w:pos="420"/>
      </w:tabs>
      <w:spacing w:before="200" w:after="200"/>
      <w:outlineLvl w:val="6"/>
    </w:pPr>
    <w:rPr>
      <w:rFonts w:ascii="Arial" w:hAnsi="Arial" w:eastAsia="黑体"/>
      <w:b/>
      <w:bCs/>
    </w:rPr>
  </w:style>
  <w:style w:type="paragraph" w:styleId="9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qFormat/>
    <w:uiPriority w:val="0"/>
    <w:pPr>
      <w:keepNext/>
      <w:keepLines/>
      <w:numPr>
        <w:ilvl w:val="3"/>
        <w:numId w:val="3"/>
      </w:numPr>
      <w:tabs>
        <w:tab w:val="left" w:pos="420"/>
      </w:tabs>
      <w:spacing w:before="200" w:after="200"/>
      <w:ind w:left="1679"/>
      <w:outlineLvl w:val="8"/>
    </w:pPr>
    <w:rPr>
      <w:rFonts w:ascii="Arial" w:hAnsi="Arial" w:eastAsia="黑体"/>
      <w:i/>
      <w:iCs/>
      <w:szCs w:val="21"/>
    </w:rPr>
  </w:style>
  <w:style w:type="character" w:default="1" w:styleId="34">
    <w:name w:val="Default Paragraph Font"/>
    <w:unhideWhenUsed/>
    <w:qFormat/>
    <w:uiPriority w:val="1"/>
  </w:style>
  <w:style w:type="table" w:default="1" w:styleId="3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67"/>
    <w:unhideWhenUsed/>
    <w:qFormat/>
    <w:uiPriority w:val="99"/>
    <w:pPr>
      <w:jc w:val="left"/>
    </w:pPr>
    <w:rPr>
      <w:b/>
      <w:bCs/>
    </w:rPr>
  </w:style>
  <w:style w:type="paragraph" w:styleId="12">
    <w:name w:val="annotation text"/>
    <w:basedOn w:val="1"/>
    <w:link w:val="60"/>
    <w:qFormat/>
    <w:uiPriority w:val="99"/>
  </w:style>
  <w:style w:type="paragraph" w:styleId="13">
    <w:name w:val="toc 7"/>
    <w:basedOn w:val="1"/>
    <w:next w:val="1"/>
    <w:semiHidden/>
    <w:qFormat/>
    <w:uiPriority w:val="0"/>
    <w:pPr>
      <w:ind w:left="1260"/>
      <w:jc w:val="left"/>
    </w:pPr>
    <w:rPr>
      <w:szCs w:val="21"/>
    </w:rPr>
  </w:style>
  <w:style w:type="paragraph" w:styleId="14">
    <w:name w:val="Normal Indent"/>
    <w:basedOn w:val="1"/>
    <w:qFormat/>
    <w:uiPriority w:val="0"/>
    <w:pPr>
      <w:ind w:firstLine="420" w:firstLineChars="200"/>
    </w:pPr>
  </w:style>
  <w:style w:type="paragraph" w:styleId="15">
    <w:name w:val="Document Map"/>
    <w:basedOn w:val="1"/>
    <w:link w:val="70"/>
    <w:semiHidden/>
    <w:qFormat/>
    <w:uiPriority w:val="99"/>
    <w:pPr>
      <w:shd w:val="clear" w:color="auto" w:fill="000080"/>
      <w:jc w:val="center"/>
    </w:pPr>
  </w:style>
  <w:style w:type="paragraph" w:styleId="16">
    <w:name w:val="Body Text"/>
    <w:basedOn w:val="1"/>
    <w:qFormat/>
    <w:uiPriority w:val="0"/>
    <w:rPr>
      <w:color w:val="FF0000"/>
    </w:rPr>
  </w:style>
  <w:style w:type="paragraph" w:styleId="17">
    <w:name w:val="Body Text Indent"/>
    <w:basedOn w:val="1"/>
    <w:link w:val="55"/>
    <w:qFormat/>
    <w:uiPriority w:val="0"/>
    <w:pPr>
      <w:ind w:left="420" w:leftChars="200" w:firstLine="420"/>
    </w:pPr>
    <w:rPr>
      <w:i/>
      <w:iCs/>
    </w:rPr>
  </w:style>
  <w:style w:type="paragraph" w:styleId="18">
    <w:name w:val="toc 5"/>
    <w:basedOn w:val="1"/>
    <w:next w:val="1"/>
    <w:semiHidden/>
    <w:qFormat/>
    <w:uiPriority w:val="0"/>
    <w:pPr>
      <w:ind w:left="840"/>
      <w:jc w:val="left"/>
    </w:pPr>
    <w:rPr>
      <w:szCs w:val="21"/>
    </w:rPr>
  </w:style>
  <w:style w:type="paragraph" w:styleId="19">
    <w:name w:val="toc 3"/>
    <w:basedOn w:val="1"/>
    <w:next w:val="1"/>
    <w:qFormat/>
    <w:uiPriority w:val="39"/>
    <w:pPr>
      <w:ind w:left="420"/>
      <w:jc w:val="left"/>
    </w:pPr>
    <w:rPr>
      <w:i/>
      <w:iCs/>
    </w:rPr>
  </w:style>
  <w:style w:type="paragraph" w:styleId="20">
    <w:name w:val="toc 8"/>
    <w:basedOn w:val="1"/>
    <w:next w:val="1"/>
    <w:semiHidden/>
    <w:qFormat/>
    <w:uiPriority w:val="0"/>
    <w:pPr>
      <w:ind w:left="1470"/>
      <w:jc w:val="center"/>
    </w:pPr>
    <w:rPr>
      <w:szCs w:val="21"/>
    </w:rPr>
  </w:style>
  <w:style w:type="paragraph" w:styleId="21">
    <w:name w:val="Body Text Indent 2"/>
    <w:basedOn w:val="1"/>
    <w:qFormat/>
    <w:uiPriority w:val="0"/>
    <w:pPr>
      <w:ind w:left="420"/>
    </w:pPr>
  </w:style>
  <w:style w:type="paragraph" w:styleId="22">
    <w:name w:val="Balloon Text"/>
    <w:basedOn w:val="1"/>
    <w:link w:val="71"/>
    <w:semiHidden/>
    <w:qFormat/>
    <w:uiPriority w:val="99"/>
    <w:rPr>
      <w:sz w:val="18"/>
      <w:szCs w:val="18"/>
    </w:rPr>
  </w:style>
  <w:style w:type="paragraph" w:styleId="23">
    <w:name w:val="footer"/>
    <w:basedOn w:val="1"/>
    <w:link w:val="69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4">
    <w:name w:val="header"/>
    <w:basedOn w:val="1"/>
    <w:link w:val="68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5">
    <w:name w:val="toc 1"/>
    <w:basedOn w:val="1"/>
    <w:next w:val="1"/>
    <w:qFormat/>
    <w:uiPriority w:val="39"/>
    <w:pPr>
      <w:spacing w:before="120" w:after="120"/>
      <w:jc w:val="left"/>
    </w:pPr>
    <w:rPr>
      <w:b/>
      <w:bCs/>
      <w:caps/>
    </w:rPr>
  </w:style>
  <w:style w:type="paragraph" w:styleId="26">
    <w:name w:val="toc 4"/>
    <w:basedOn w:val="1"/>
    <w:next w:val="1"/>
    <w:semiHidden/>
    <w:qFormat/>
    <w:uiPriority w:val="0"/>
    <w:pPr>
      <w:ind w:left="630"/>
      <w:jc w:val="left"/>
    </w:pPr>
    <w:rPr>
      <w:szCs w:val="21"/>
    </w:rPr>
  </w:style>
  <w:style w:type="paragraph" w:styleId="27">
    <w:name w:val="toc 6"/>
    <w:basedOn w:val="1"/>
    <w:next w:val="1"/>
    <w:semiHidden/>
    <w:qFormat/>
    <w:uiPriority w:val="0"/>
    <w:pPr>
      <w:ind w:left="1050"/>
      <w:jc w:val="left"/>
    </w:pPr>
    <w:rPr>
      <w:szCs w:val="21"/>
    </w:rPr>
  </w:style>
  <w:style w:type="paragraph" w:styleId="28">
    <w:name w:val="Body Text Indent 3"/>
    <w:basedOn w:val="1"/>
    <w:link w:val="58"/>
    <w:qFormat/>
    <w:uiPriority w:val="0"/>
    <w:pPr>
      <w:ind w:left="840"/>
    </w:pPr>
    <w:rPr>
      <w:i/>
      <w:iCs/>
      <w:color w:val="0000FF"/>
    </w:rPr>
  </w:style>
  <w:style w:type="paragraph" w:styleId="29">
    <w:name w:val="table of figures"/>
    <w:basedOn w:val="1"/>
    <w:next w:val="1"/>
    <w:semiHidden/>
    <w:qFormat/>
    <w:uiPriority w:val="0"/>
    <w:pPr>
      <w:ind w:left="840" w:leftChars="200" w:hanging="420" w:hangingChars="200"/>
    </w:pPr>
  </w:style>
  <w:style w:type="paragraph" w:styleId="30">
    <w:name w:val="toc 2"/>
    <w:basedOn w:val="1"/>
    <w:next w:val="1"/>
    <w:qFormat/>
    <w:uiPriority w:val="39"/>
    <w:pPr>
      <w:ind w:left="210"/>
      <w:jc w:val="left"/>
    </w:pPr>
    <w:rPr>
      <w:smallCaps/>
    </w:rPr>
  </w:style>
  <w:style w:type="paragraph" w:styleId="31">
    <w:name w:val="toc 9"/>
    <w:basedOn w:val="1"/>
    <w:next w:val="1"/>
    <w:semiHidden/>
    <w:qFormat/>
    <w:uiPriority w:val="0"/>
    <w:pPr>
      <w:ind w:left="1680"/>
      <w:jc w:val="left"/>
    </w:pPr>
    <w:rPr>
      <w:szCs w:val="21"/>
    </w:rPr>
  </w:style>
  <w:style w:type="paragraph" w:styleId="32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hint="eastAsia" w:ascii="宋体" w:hAnsi="宋体"/>
      <w:color w:val="000000"/>
      <w:kern w:val="0"/>
      <w:sz w:val="24"/>
    </w:rPr>
  </w:style>
  <w:style w:type="paragraph" w:styleId="33">
    <w:name w:val="Title"/>
    <w:basedOn w:val="1"/>
    <w:qFormat/>
    <w:uiPriority w:val="0"/>
    <w:pPr>
      <w:spacing w:before="240" w:after="240"/>
      <w:jc w:val="center"/>
      <w:outlineLvl w:val="0"/>
    </w:pPr>
    <w:rPr>
      <w:rFonts w:ascii="Arial" w:hAnsi="Arial" w:cs="Arial"/>
      <w:b/>
      <w:bCs/>
      <w:sz w:val="44"/>
      <w:szCs w:val="32"/>
    </w:rPr>
  </w:style>
  <w:style w:type="character" w:styleId="35">
    <w:name w:val="FollowedHyperlink"/>
    <w:qFormat/>
    <w:uiPriority w:val="0"/>
    <w:rPr>
      <w:color w:val="800080"/>
      <w:u w:val="single"/>
    </w:rPr>
  </w:style>
  <w:style w:type="character" w:styleId="36">
    <w:name w:val="Hyperlink"/>
    <w:qFormat/>
    <w:uiPriority w:val="99"/>
    <w:rPr>
      <w:color w:val="0000FF"/>
      <w:u w:val="single"/>
    </w:rPr>
  </w:style>
  <w:style w:type="character" w:styleId="37">
    <w:name w:val="annotation reference"/>
    <w:qFormat/>
    <w:uiPriority w:val="99"/>
    <w:rPr>
      <w:rFonts w:ascii="Arial" w:hAnsi="Arial" w:eastAsia="楷体_GB2312"/>
      <w:color w:val="0000FF"/>
      <w:szCs w:val="21"/>
    </w:rPr>
  </w:style>
  <w:style w:type="table" w:styleId="39">
    <w:name w:val="Table Grid"/>
    <w:basedOn w:val="38"/>
    <w:qFormat/>
    <w:uiPriority w:val="59"/>
    <w:rPr>
      <w:rFonts w:ascii="Calibri" w:hAnsi="Calibri" w:cs="黑体"/>
      <w:kern w:val="2"/>
      <w:sz w:val="21"/>
      <w:szCs w:val="22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0">
    <w:name w:val="正文黑体"/>
    <w:basedOn w:val="14"/>
    <w:qFormat/>
    <w:uiPriority w:val="0"/>
    <w:pPr>
      <w:spacing w:beforeLines="200"/>
      <w:ind w:firstLine="0" w:firstLineChars="0"/>
    </w:pPr>
    <w:rPr>
      <w:b/>
      <w:bCs/>
      <w:sz w:val="24"/>
    </w:rPr>
  </w:style>
  <w:style w:type="paragraph" w:customStyle="1" w:styleId="41">
    <w:name w:val="正文标题"/>
    <w:basedOn w:val="40"/>
    <w:qFormat/>
    <w:uiPriority w:val="0"/>
    <w:pPr>
      <w:ind w:left="482" w:hanging="482" w:hangingChars="200"/>
    </w:pPr>
    <w:rPr>
      <w:rFonts w:ascii="Arial" w:hAnsi="Arial"/>
    </w:rPr>
  </w:style>
  <w:style w:type="paragraph" w:customStyle="1" w:styleId="42">
    <w:name w:val="新建标题2"/>
    <w:basedOn w:val="25"/>
    <w:qFormat/>
    <w:uiPriority w:val="0"/>
    <w:pPr>
      <w:keepNext/>
      <w:keepLines/>
      <w:tabs>
        <w:tab w:val="right" w:leader="dot" w:pos="8296"/>
      </w:tabs>
      <w:spacing w:before="0" w:after="0"/>
      <w:outlineLvl w:val="0"/>
    </w:pPr>
    <w:rPr>
      <w:bCs w:val="0"/>
      <w:kern w:val="44"/>
      <w:szCs w:val="20"/>
    </w:rPr>
  </w:style>
  <w:style w:type="paragraph" w:customStyle="1" w:styleId="43">
    <w:name w:val="段落"/>
    <w:basedOn w:val="1"/>
    <w:qFormat/>
    <w:uiPriority w:val="0"/>
    <w:pPr>
      <w:spacing w:before="50" w:after="50"/>
      <w:ind w:firstLine="420"/>
    </w:pPr>
    <w:rPr>
      <w:rFonts w:hint="eastAsia" w:ascii="宋体" w:hAnsi="宋体"/>
      <w:szCs w:val="20"/>
    </w:rPr>
  </w:style>
  <w:style w:type="paragraph" w:customStyle="1" w:styleId="44">
    <w:name w:val="body"/>
    <w:basedOn w:val="1"/>
    <w:qFormat/>
    <w:uiPriority w:val="0"/>
    <w:pPr>
      <w:keepLines/>
      <w:widowControl/>
      <w:suppressAutoHyphens/>
      <w:spacing w:before="120" w:after="120" w:line="260" w:lineRule="exact"/>
      <w:ind w:left="2304"/>
      <w:jc w:val="left"/>
    </w:pPr>
    <w:rPr>
      <w:rFonts w:ascii="Arial" w:hAnsi="Arial"/>
      <w:kern w:val="0"/>
      <w:szCs w:val="20"/>
      <w:lang w:eastAsia="en-US"/>
    </w:rPr>
  </w:style>
  <w:style w:type="paragraph" w:customStyle="1" w:styleId="45">
    <w:name w:val="表格正文 + 左"/>
    <w:basedOn w:val="1"/>
    <w:qFormat/>
    <w:uiPriority w:val="0"/>
    <w:pPr>
      <w:jc w:val="left"/>
    </w:pPr>
    <w:rPr>
      <w:sz w:val="24"/>
      <w:szCs w:val="21"/>
    </w:rPr>
  </w:style>
  <w:style w:type="paragraph" w:customStyle="1" w:styleId="46">
    <w:name w:val="编号1"/>
    <w:basedOn w:val="1"/>
    <w:qFormat/>
    <w:uiPriority w:val="0"/>
    <w:pPr>
      <w:tabs>
        <w:tab w:val="left" w:pos="1440"/>
      </w:tabs>
      <w:spacing w:line="300" w:lineRule="auto"/>
      <w:ind w:left="432" w:hanging="432"/>
    </w:pPr>
    <w:rPr>
      <w:sz w:val="24"/>
      <w:szCs w:val="20"/>
    </w:rPr>
  </w:style>
  <w:style w:type="paragraph" w:customStyle="1" w:styleId="47">
    <w:name w:val="列出段落1"/>
    <w:basedOn w:val="1"/>
    <w:link w:val="59"/>
    <w:qFormat/>
    <w:uiPriority w:val="34"/>
    <w:pPr>
      <w:ind w:firstLine="420" w:firstLineChars="200"/>
    </w:pPr>
    <w:rPr>
      <w:rFonts w:ascii="Calibri" w:hAnsi="Calibri"/>
      <w:szCs w:val="22"/>
    </w:rPr>
  </w:style>
  <w:style w:type="paragraph" w:customStyle="1" w:styleId="48">
    <w:name w:val="文档正文"/>
    <w:basedOn w:val="1"/>
    <w:qFormat/>
    <w:uiPriority w:val="0"/>
    <w:pPr>
      <w:adjustRightInd w:val="0"/>
      <w:spacing w:line="480" w:lineRule="atLeast"/>
      <w:ind w:firstLine="567"/>
      <w:textAlignment w:val="baseline"/>
    </w:pPr>
    <w:rPr>
      <w:rFonts w:ascii="仿宋_GB2312" w:eastAsia="仿宋_GB2312"/>
      <w:sz w:val="28"/>
    </w:rPr>
  </w:style>
  <w:style w:type="paragraph" w:customStyle="1" w:styleId="49">
    <w:name w:val="正文（首行缩进）"/>
    <w:basedOn w:val="1"/>
    <w:qFormat/>
    <w:uiPriority w:val="0"/>
    <w:pPr>
      <w:spacing w:line="360" w:lineRule="auto"/>
      <w:ind w:firstLine="200" w:firstLineChars="200"/>
    </w:pPr>
  </w:style>
  <w:style w:type="paragraph" w:customStyle="1" w:styleId="50">
    <w:name w:val="样式 首行缩进:  0.74 厘米"/>
    <w:basedOn w:val="1"/>
    <w:qFormat/>
    <w:uiPriority w:val="0"/>
    <w:pPr>
      <w:adjustRightInd w:val="0"/>
      <w:spacing w:line="312" w:lineRule="auto"/>
      <w:ind w:firstLine="420"/>
      <w:textAlignment w:val="bottom"/>
    </w:pPr>
    <w:rPr>
      <w:rFonts w:cs="宋体"/>
      <w:kern w:val="0"/>
      <w:sz w:val="22"/>
      <w:szCs w:val="20"/>
    </w:rPr>
  </w:style>
  <w:style w:type="paragraph" w:customStyle="1" w:styleId="51">
    <w:name w:val="列出段落2"/>
    <w:basedOn w:val="1"/>
    <w:qFormat/>
    <w:uiPriority w:val="34"/>
    <w:pPr>
      <w:ind w:firstLine="420" w:firstLineChars="200"/>
    </w:pPr>
    <w:rPr>
      <w:rFonts w:ascii="Calibri" w:hAnsi="Calibri" w:cs="黑体"/>
      <w:szCs w:val="22"/>
    </w:rPr>
  </w:style>
  <w:style w:type="paragraph" w:customStyle="1" w:styleId="52">
    <w:name w:val="tablenormal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53">
    <w:name w:val="Numbered list 2.3"/>
    <w:basedOn w:val="4"/>
    <w:next w:val="1"/>
    <w:qFormat/>
    <w:uiPriority w:val="0"/>
    <w:pPr>
      <w:numPr>
        <w:numId w:val="4"/>
      </w:numPr>
      <w:tabs>
        <w:tab w:val="left" w:pos="360"/>
        <w:tab w:val="left" w:pos="1080"/>
        <w:tab w:val="clear" w:pos="1440"/>
      </w:tabs>
    </w:pPr>
    <w:rPr>
      <w:bCs w:val="0"/>
      <w:sz w:val="22"/>
      <w:szCs w:val="20"/>
    </w:rPr>
  </w:style>
  <w:style w:type="character" w:customStyle="1" w:styleId="54">
    <w:name w:val="新建标题3 Char"/>
    <w:qFormat/>
    <w:uiPriority w:val="0"/>
    <w:rPr>
      <w:rFonts w:hint="eastAsia" w:ascii="宋体" w:hAnsi="宋体" w:eastAsia="宋体"/>
      <w:b/>
      <w:bCs/>
      <w:caps/>
      <w:kern w:val="2"/>
      <w:lang w:val="en-US" w:eastAsia="zh-CN" w:bidi="ar-SA"/>
    </w:rPr>
  </w:style>
  <w:style w:type="character" w:customStyle="1" w:styleId="55">
    <w:name w:val="Body Text Indent Char"/>
    <w:link w:val="17"/>
    <w:qFormat/>
    <w:uiPriority w:val="0"/>
    <w:rPr>
      <w:i/>
      <w:iCs/>
      <w:kern w:val="2"/>
      <w:sz w:val="21"/>
      <w:szCs w:val="24"/>
    </w:rPr>
  </w:style>
  <w:style w:type="character" w:customStyle="1" w:styleId="56">
    <w:name w:val="Heading 4 Char"/>
    <w:link w:val="5"/>
    <w:qFormat/>
    <w:uiPriority w:val="0"/>
    <w:rPr>
      <w:rFonts w:ascii="Arial" w:hAnsi="Arial" w:eastAsia="黑体"/>
      <w:b/>
      <w:bCs/>
      <w:kern w:val="2"/>
      <w:sz w:val="28"/>
      <w:szCs w:val="28"/>
    </w:rPr>
  </w:style>
  <w:style w:type="character" w:customStyle="1" w:styleId="57">
    <w:name w:val="Heading 3 Char"/>
    <w:link w:val="4"/>
    <w:qFormat/>
    <w:uiPriority w:val="0"/>
    <w:rPr>
      <w:rFonts w:ascii="Arial" w:hAnsi="Arial" w:eastAsia="黑体"/>
      <w:b/>
      <w:bCs/>
      <w:kern w:val="2"/>
      <w:sz w:val="32"/>
      <w:szCs w:val="32"/>
    </w:rPr>
  </w:style>
  <w:style w:type="character" w:customStyle="1" w:styleId="58">
    <w:name w:val="Body Text Indent 3 Char"/>
    <w:link w:val="28"/>
    <w:qFormat/>
    <w:uiPriority w:val="0"/>
    <w:rPr>
      <w:i/>
      <w:iCs/>
      <w:color w:val="0000FF"/>
      <w:kern w:val="2"/>
      <w:sz w:val="21"/>
      <w:szCs w:val="24"/>
    </w:rPr>
  </w:style>
  <w:style w:type="character" w:customStyle="1" w:styleId="59">
    <w:name w:val="列出段落 Char"/>
    <w:link w:val="47"/>
    <w:qFormat/>
    <w:uiPriority w:val="34"/>
    <w:rPr>
      <w:rFonts w:ascii="Calibri" w:hAnsi="Calibri"/>
      <w:kern w:val="2"/>
      <w:sz w:val="21"/>
      <w:szCs w:val="22"/>
    </w:rPr>
  </w:style>
  <w:style w:type="character" w:customStyle="1" w:styleId="60">
    <w:name w:val="Comment Text Char"/>
    <w:link w:val="12"/>
    <w:qFormat/>
    <w:uiPriority w:val="99"/>
    <w:rPr>
      <w:kern w:val="2"/>
      <w:sz w:val="21"/>
      <w:szCs w:val="24"/>
    </w:rPr>
  </w:style>
  <w:style w:type="character" w:customStyle="1" w:styleId="61">
    <w:name w:val="apple-converted-space"/>
    <w:basedOn w:val="34"/>
    <w:qFormat/>
    <w:uiPriority w:val="0"/>
  </w:style>
  <w:style w:type="paragraph" w:customStyle="1" w:styleId="62">
    <w:name w:val="List Paragraph"/>
    <w:basedOn w:val="1"/>
    <w:unhideWhenUsed/>
    <w:qFormat/>
    <w:uiPriority w:val="34"/>
    <w:pPr>
      <w:ind w:firstLine="420" w:firstLineChars="200"/>
    </w:pPr>
  </w:style>
  <w:style w:type="paragraph" w:customStyle="1" w:styleId="63">
    <w:name w:val="li1"/>
    <w:basedOn w:val="62"/>
    <w:qFormat/>
    <w:uiPriority w:val="0"/>
    <w:pPr>
      <w:numPr>
        <w:ilvl w:val="0"/>
        <w:numId w:val="5"/>
      </w:numPr>
      <w:spacing w:line="360" w:lineRule="auto"/>
      <w:ind w:firstLine="0" w:firstLineChars="0"/>
      <w:outlineLvl w:val="0"/>
    </w:pPr>
    <w:rPr>
      <w:rFonts w:ascii="Calibri" w:hAnsi="Calibri"/>
      <w:b/>
      <w:sz w:val="32"/>
      <w:szCs w:val="22"/>
    </w:rPr>
  </w:style>
  <w:style w:type="paragraph" w:customStyle="1" w:styleId="64">
    <w:name w:val="样式3"/>
    <w:basedOn w:val="5"/>
    <w:qFormat/>
    <w:uiPriority w:val="0"/>
    <w:pPr>
      <w:widowControl/>
      <w:numPr>
        <w:numId w:val="6"/>
      </w:numPr>
      <w:tabs>
        <w:tab w:val="clear" w:pos="1440"/>
      </w:tabs>
      <w:spacing w:before="0" w:after="0" w:line="360" w:lineRule="exact"/>
      <w:jc w:val="left"/>
    </w:pPr>
    <w:rPr>
      <w:rFonts w:eastAsia="宋体"/>
      <w:kern w:val="0"/>
      <w:sz w:val="22"/>
    </w:rPr>
  </w:style>
  <w:style w:type="character" w:customStyle="1" w:styleId="65">
    <w:name w:val="封面黑体内容 Char"/>
    <w:link w:val="66"/>
    <w:qFormat/>
    <w:uiPriority w:val="0"/>
    <w:rPr>
      <w:rFonts w:ascii="黑体" w:eastAsia="黑体"/>
      <w:sz w:val="32"/>
      <w:szCs w:val="32"/>
    </w:rPr>
  </w:style>
  <w:style w:type="paragraph" w:customStyle="1" w:styleId="66">
    <w:name w:val="封面黑体内容"/>
    <w:link w:val="65"/>
    <w:qFormat/>
    <w:uiPriority w:val="0"/>
    <w:pPr>
      <w:tabs>
        <w:tab w:val="left" w:pos="2280"/>
        <w:tab w:val="right" w:pos="4200"/>
        <w:tab w:val="left" w:pos="4440"/>
      </w:tabs>
    </w:pPr>
    <w:rPr>
      <w:rFonts w:ascii="黑体" w:hAnsi="Times New Roman" w:eastAsia="黑体" w:cs="Times New Roman"/>
      <w:sz w:val="32"/>
      <w:szCs w:val="32"/>
      <w:lang w:val="en-US" w:eastAsia="zh-CN" w:bidi="ar-SA"/>
    </w:rPr>
  </w:style>
  <w:style w:type="character" w:customStyle="1" w:styleId="67">
    <w:name w:val="Comment Subject Char"/>
    <w:basedOn w:val="60"/>
    <w:link w:val="11"/>
    <w:semiHidden/>
    <w:qFormat/>
    <w:uiPriority w:val="99"/>
    <w:rPr>
      <w:b/>
      <w:bCs/>
      <w:kern w:val="2"/>
      <w:sz w:val="21"/>
      <w:szCs w:val="24"/>
    </w:rPr>
  </w:style>
  <w:style w:type="character" w:customStyle="1" w:styleId="68">
    <w:name w:val="Header Char"/>
    <w:basedOn w:val="34"/>
    <w:link w:val="24"/>
    <w:qFormat/>
    <w:uiPriority w:val="99"/>
    <w:rPr>
      <w:kern w:val="2"/>
      <w:sz w:val="18"/>
      <w:szCs w:val="18"/>
    </w:rPr>
  </w:style>
  <w:style w:type="character" w:customStyle="1" w:styleId="69">
    <w:name w:val="Footer Char"/>
    <w:basedOn w:val="34"/>
    <w:link w:val="23"/>
    <w:qFormat/>
    <w:uiPriority w:val="99"/>
    <w:rPr>
      <w:kern w:val="2"/>
      <w:sz w:val="18"/>
      <w:szCs w:val="18"/>
    </w:rPr>
  </w:style>
  <w:style w:type="character" w:customStyle="1" w:styleId="70">
    <w:name w:val="Document Map Char"/>
    <w:basedOn w:val="34"/>
    <w:link w:val="15"/>
    <w:semiHidden/>
    <w:qFormat/>
    <w:uiPriority w:val="99"/>
    <w:rPr>
      <w:kern w:val="2"/>
      <w:sz w:val="21"/>
      <w:szCs w:val="24"/>
      <w:shd w:val="clear" w:color="auto" w:fill="000080"/>
    </w:rPr>
  </w:style>
  <w:style w:type="character" w:customStyle="1" w:styleId="71">
    <w:name w:val="Balloon Text Char"/>
    <w:basedOn w:val="34"/>
    <w:link w:val="22"/>
    <w:semiHidden/>
    <w:qFormat/>
    <w:uiPriority w:val="99"/>
    <w:rPr>
      <w:kern w:val="2"/>
      <w:sz w:val="18"/>
      <w:szCs w:val="18"/>
    </w:rPr>
  </w:style>
  <w:style w:type="character" w:customStyle="1" w:styleId="72">
    <w:name w:val="font21"/>
    <w:basedOn w:val="34"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  <w:style w:type="character" w:customStyle="1" w:styleId="73">
    <w:name w:val="font31"/>
    <w:basedOn w:val="34"/>
    <w:qFormat/>
    <w:uiPriority w:val="0"/>
    <w:rPr>
      <w:rFonts w:hint="default" w:ascii="Calibri" w:hAnsi="Calibri" w:cs="Calibri"/>
      <w:color w:val="000000"/>
      <w:sz w:val="21"/>
      <w:szCs w:val="21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emf"/><Relationship Id="rId8" Type="http://schemas.openxmlformats.org/officeDocument/2006/relationships/theme" Target="theme/theme1.xml"/><Relationship Id="rId7" Type="http://schemas.openxmlformats.org/officeDocument/2006/relationships/footer" Target="footer4.xml"/><Relationship Id="rId6" Type="http://schemas.openxmlformats.org/officeDocument/2006/relationships/footer" Target="footer3.xml"/><Relationship Id="rId51" Type="http://schemas.openxmlformats.org/officeDocument/2006/relationships/fontTable" Target="fontTable.xml"/><Relationship Id="rId50" Type="http://schemas.openxmlformats.org/officeDocument/2006/relationships/customXml" Target="../customXml/item2.xml"/><Relationship Id="rId5" Type="http://schemas.openxmlformats.org/officeDocument/2006/relationships/footer" Target="footer2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header" Target="header1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er" Target="foot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7"/>
    <customShpInfo spid="_x0000_s1028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7588191-EDEB-4904-AA14-66ED471800F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Asiainfo Technologies (China), Inc.</Company>
  <Pages>22</Pages>
  <Words>682</Words>
  <Characters>3892</Characters>
  <Lines>32</Lines>
  <Paragraphs>9</Paragraphs>
  <ScaleCrop>false</ScaleCrop>
  <LinksUpToDate>false</LinksUpToDate>
  <CharactersWithSpaces>4565</CharactersWithSpaces>
  <Application>WPS Office_10.1.0.6750_F1E327BC-269C-435d-A152-05C5408002CA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2017-08-16T03:00:00Z</dcterms:created>
  <dc:creator>zhangyx</dc:creator>
  <cp:lastModifiedBy>issuser</cp:lastModifiedBy>
  <cp:lastPrinted>2017-04-24T05:44:00Z</cp:lastPrinted>
  <dcterms:modified xsi:type="dcterms:W3CDTF">2017-10-11T03:10:17Z</dcterms:modified>
  <dc:title>中国联通项目管理文档                           _x0001_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2052-10.1.0.6750</vt:lpwstr>
  </property>
</Properties>
</file>