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2E8" w:rsidRPr="003916E5" w:rsidRDefault="004341F9">
      <w:pPr>
        <w:rPr>
          <w:rFonts w:hint="eastAsia"/>
          <w:b/>
        </w:rPr>
      </w:pPr>
      <w:r>
        <w:rPr>
          <w:rFonts w:hint="eastAsia"/>
          <w:b/>
        </w:rPr>
        <w:t>一、</w:t>
      </w:r>
      <w:r w:rsidR="00A6073F" w:rsidRPr="003916E5">
        <w:rPr>
          <w:rFonts w:hint="eastAsia"/>
          <w:b/>
        </w:rPr>
        <w:t>基本概念</w:t>
      </w:r>
    </w:p>
    <w:p w:rsidR="00A6073F" w:rsidRDefault="00A6073F"/>
    <w:p w:rsidR="00D84E4F" w:rsidRPr="00E62A9E" w:rsidRDefault="004341F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D84E4F" w:rsidRPr="00E62A9E">
        <w:rPr>
          <w:rFonts w:hint="eastAsia"/>
          <w:b/>
        </w:rPr>
        <w:t>数据集（</w:t>
      </w:r>
      <w:r w:rsidR="00D84E4F" w:rsidRPr="00E62A9E">
        <w:rPr>
          <w:rFonts w:hint="eastAsia"/>
          <w:b/>
        </w:rPr>
        <w:t>Dataset</w:t>
      </w:r>
      <w:r w:rsidR="00D84E4F" w:rsidRPr="00E62A9E">
        <w:rPr>
          <w:rFonts w:hint="eastAsia"/>
          <w:b/>
        </w:rPr>
        <w:t>）</w:t>
      </w:r>
    </w:p>
    <w:p w:rsidR="00D84E4F" w:rsidRDefault="00F0170B">
      <w:pPr>
        <w:rPr>
          <w:rFonts w:hint="eastAsia"/>
        </w:rPr>
      </w:pPr>
      <w:r w:rsidRPr="00F0170B">
        <w:rPr>
          <w:rFonts w:hint="eastAsia"/>
        </w:rPr>
        <w:t>Dataset</w:t>
      </w:r>
      <w:r w:rsidRPr="00F0170B">
        <w:rPr>
          <w:rFonts w:hint="eastAsia"/>
        </w:rPr>
        <w:t>（数据集）是一个不可视控件，提供存储数据及操纵数据的方法。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>&lt;e:Dataset id="Dataset_CaEvent" pageSize="10" loadDataCommand="Command_Query"&gt;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name="id" dataType="string" label="id" maxLength="20"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name="stageCode"  dataType="string" label="stageCode" maxLength="4"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name="stageCodeDesc"  dataType="string" label="stageCodeDesc" maxLength="4"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name="instrument" dataType="string" label="instrument" maxLength="20"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name="instrumentName" dataType="string" label="instrumentName" maxLength="20"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name="ccy" dataType="string" label="ccy" maxLength="3"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name="actDate" dataType="string" label="actDate" maxLength="8"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name="curFlowCode" dataType="string" label="curFlowCode" maxLength="2"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name="curFlowCodeDesc" dataType="string" label="curFlowCodeDesc" maxLength="2"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name="carryClass" dataType="string" label="carryClass" maxLength="1"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name="status" dataType="string" label="status" maxLength="1"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name="remark" dataType="string" label="remark" maxLength="100"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name="operator" dataType="string" label="operator"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name="optTime" dataType="timestamp" label="optTime"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name="dispatchResult" dataType="string" label="dispacthResult"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name="dispatchUser" dataType="string" label="dispatchUser"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name="dispatchTime" dataType="timestamp" label="dispatchTime"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name="benefitConfirmUser" dataType="string" label="benefitConfirmUser"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name="benefitConfirmTime" dataType="timestamp" label="benefitConfirmTime"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name="caCode" dataType="string" label="caCode" /&gt;</w:t>
      </w:r>
    </w:p>
    <w:p w:rsidR="008449CC" w:rsidRPr="00EC5DAF" w:rsidRDefault="008449CC" w:rsidP="008449CC">
      <w:pPr>
        <w:rPr>
          <w:i/>
        </w:rPr>
      </w:pPr>
      <w:r w:rsidRPr="00EC5DAF">
        <w:rPr>
          <w:i/>
        </w:rPr>
        <w:tab/>
        <w:t>&lt;e:Field name="caName" dataType="string" label="caName" /&gt;</w:t>
      </w:r>
    </w:p>
    <w:p w:rsidR="00F0170B" w:rsidRPr="00EC5DAF" w:rsidRDefault="008449CC" w:rsidP="008449CC">
      <w:pPr>
        <w:rPr>
          <w:rFonts w:hint="eastAsia"/>
          <w:i/>
        </w:rPr>
      </w:pPr>
      <w:r w:rsidRPr="00EC5DAF">
        <w:rPr>
          <w:i/>
        </w:rPr>
        <w:t>&lt;/e:Dataset&gt;</w:t>
      </w:r>
    </w:p>
    <w:p w:rsidR="008449CC" w:rsidRDefault="008449CC" w:rsidP="008449CC">
      <w:pPr>
        <w:rPr>
          <w:rFonts w:hint="eastAsia"/>
        </w:rPr>
      </w:pPr>
    </w:p>
    <w:p w:rsidR="000B45E0" w:rsidRDefault="000B45E0" w:rsidP="000B45E0">
      <w:r>
        <w:rPr>
          <w:rFonts w:hint="eastAsia"/>
        </w:rPr>
        <w:t>简单的理解，可以认为</w:t>
      </w:r>
      <w:r>
        <w:rPr>
          <w:rFonts w:hint="eastAsia"/>
        </w:rPr>
        <w:t>Dataset</w:t>
      </w:r>
      <w:r>
        <w:rPr>
          <w:rFonts w:hint="eastAsia"/>
        </w:rPr>
        <w:t>是一张二维数据表，包含数个字段和多行数据。</w:t>
      </w:r>
    </w:p>
    <w:p w:rsidR="008449CC" w:rsidRDefault="000B45E0" w:rsidP="000B45E0">
      <w:pPr>
        <w:rPr>
          <w:rFonts w:hint="eastAsia"/>
        </w:rPr>
      </w:pPr>
      <w:r>
        <w:rPr>
          <w:rFonts w:hint="eastAsia"/>
        </w:rPr>
        <w:t>在运行时，</w:t>
      </w:r>
      <w:r>
        <w:rPr>
          <w:rFonts w:hint="eastAsia"/>
        </w:rPr>
        <w:t>Dataset</w:t>
      </w:r>
      <w:r>
        <w:rPr>
          <w:rFonts w:hint="eastAsia"/>
        </w:rPr>
        <w:t>作为数据的载体为页面上的其他</w:t>
      </w:r>
      <w:r>
        <w:rPr>
          <w:rFonts w:hint="eastAsia"/>
        </w:rPr>
        <w:t>IntelliWeb</w:t>
      </w:r>
      <w:r>
        <w:rPr>
          <w:rFonts w:hint="eastAsia"/>
        </w:rPr>
        <w:t>控件提供数据，其他</w:t>
      </w:r>
      <w:r>
        <w:rPr>
          <w:rFonts w:hint="eastAsia"/>
        </w:rPr>
        <w:t>IntelliWeb</w:t>
      </w:r>
      <w:r>
        <w:rPr>
          <w:rFonts w:hint="eastAsia"/>
        </w:rPr>
        <w:t>控件通过与</w:t>
      </w:r>
      <w:r>
        <w:rPr>
          <w:rFonts w:hint="eastAsia"/>
        </w:rPr>
        <w:t>Dataset</w:t>
      </w:r>
      <w:r>
        <w:rPr>
          <w:rFonts w:hint="eastAsia"/>
        </w:rPr>
        <w:t>关联，获取数据、捕获数据变更等事件。在服务器端，主要是针对</w:t>
      </w:r>
      <w:r>
        <w:rPr>
          <w:rFonts w:hint="eastAsia"/>
        </w:rPr>
        <w:t>Dataset</w:t>
      </w:r>
      <w:r>
        <w:rPr>
          <w:rFonts w:hint="eastAsia"/>
        </w:rPr>
        <w:t>进行编程，通过为</w:t>
      </w:r>
      <w:r>
        <w:rPr>
          <w:rFonts w:hint="eastAsia"/>
        </w:rPr>
        <w:t>Dataset</w:t>
      </w:r>
      <w:r>
        <w:rPr>
          <w:rFonts w:hint="eastAsia"/>
        </w:rPr>
        <w:t>赋值、变更</w:t>
      </w:r>
      <w:r>
        <w:rPr>
          <w:rFonts w:hint="eastAsia"/>
        </w:rPr>
        <w:t>Dataset</w:t>
      </w:r>
      <w:r>
        <w:rPr>
          <w:rFonts w:hint="eastAsia"/>
        </w:rPr>
        <w:t>已有数据等操作，改变前端页面的数据展示效果。</w:t>
      </w:r>
    </w:p>
    <w:p w:rsidR="00045251" w:rsidRDefault="00045251" w:rsidP="000B45E0">
      <w:pPr>
        <w:rPr>
          <w:rFonts w:hint="eastAsia"/>
        </w:rPr>
      </w:pPr>
    </w:p>
    <w:p w:rsidR="00045251" w:rsidRDefault="00045251" w:rsidP="000B45E0">
      <w:pPr>
        <w:rPr>
          <w:rFonts w:hint="eastAsia"/>
        </w:rPr>
      </w:pPr>
    </w:p>
    <w:p w:rsidR="004341F9" w:rsidRPr="007A31CD" w:rsidRDefault="004341F9" w:rsidP="000B45E0">
      <w:pPr>
        <w:rPr>
          <w:rFonts w:hint="eastAsia"/>
          <w:b/>
        </w:rPr>
      </w:pPr>
      <w:r w:rsidRPr="007A31CD">
        <w:rPr>
          <w:rFonts w:hint="eastAsia"/>
          <w:b/>
        </w:rPr>
        <w:t>2</w:t>
      </w:r>
      <w:r w:rsidRPr="007A31CD">
        <w:rPr>
          <w:rFonts w:hint="eastAsia"/>
          <w:b/>
        </w:rPr>
        <w:t>、命令（</w:t>
      </w:r>
      <w:r w:rsidRPr="007A31CD">
        <w:rPr>
          <w:rFonts w:hint="eastAsia"/>
          <w:b/>
        </w:rPr>
        <w:t>Command</w:t>
      </w:r>
      <w:r w:rsidRPr="007A31CD">
        <w:rPr>
          <w:rFonts w:hint="eastAsia"/>
          <w:b/>
        </w:rPr>
        <w:t>）</w:t>
      </w:r>
    </w:p>
    <w:p w:rsidR="004341F9" w:rsidRDefault="007A31CD" w:rsidP="000B45E0">
      <w:pPr>
        <w:rPr>
          <w:rFonts w:hint="eastAsia"/>
        </w:rPr>
      </w:pPr>
      <w:r w:rsidRPr="007A31CD">
        <w:rPr>
          <w:rFonts w:hint="eastAsia"/>
        </w:rPr>
        <w:t>Command</w:t>
      </w:r>
      <w:r w:rsidRPr="007A31CD">
        <w:rPr>
          <w:rFonts w:hint="eastAsia"/>
        </w:rPr>
        <w:t>（命令）控件是一个不可视控件，该控件封装</w:t>
      </w:r>
      <w:r w:rsidRPr="007A31CD">
        <w:rPr>
          <w:rFonts w:hint="eastAsia"/>
        </w:rPr>
        <w:t>XMLHttpRequest</w:t>
      </w:r>
      <w:r w:rsidRPr="007A31CD">
        <w:rPr>
          <w:rFonts w:hint="eastAsia"/>
        </w:rPr>
        <w:t>，完成前端页面与服务器端程序的交互。在</w:t>
      </w:r>
      <w:r w:rsidRPr="007A31CD">
        <w:rPr>
          <w:rFonts w:hint="eastAsia"/>
        </w:rPr>
        <w:t>IntelliWeb</w:t>
      </w:r>
      <w:r w:rsidRPr="007A31CD">
        <w:rPr>
          <w:rFonts w:hint="eastAsia"/>
        </w:rPr>
        <w:t>系统中，可以通过设置</w:t>
      </w:r>
      <w:r w:rsidRPr="007A31CD">
        <w:rPr>
          <w:rFonts w:hint="eastAsia"/>
        </w:rPr>
        <w:t>Command</w:t>
      </w:r>
      <w:r w:rsidRPr="007A31CD">
        <w:rPr>
          <w:rFonts w:hint="eastAsia"/>
        </w:rPr>
        <w:t>控件的属性，定义页面向服务器端提交请求包含的数据。</w:t>
      </w:r>
    </w:p>
    <w:p w:rsidR="00E52F41" w:rsidRPr="00E52F41" w:rsidRDefault="00E52F41" w:rsidP="00E52F41">
      <w:pPr>
        <w:rPr>
          <w:i/>
        </w:rPr>
      </w:pPr>
      <w:r w:rsidRPr="00E52F41">
        <w:rPr>
          <w:i/>
        </w:rPr>
        <w:t>&lt;e:Command id="Command_Query" action="hk.guosen.ca.web.BenefitConfirmAction" method="queryData" submitForm="true" submitFormScope="input-text" showHintInfoOnSuccess="false"&gt;</w:t>
      </w:r>
    </w:p>
    <w:p w:rsidR="00E52F41" w:rsidRPr="00E52F41" w:rsidRDefault="00E52F41" w:rsidP="00E52F41">
      <w:pPr>
        <w:rPr>
          <w:i/>
        </w:rPr>
      </w:pPr>
      <w:r w:rsidRPr="00E52F41">
        <w:rPr>
          <w:i/>
        </w:rPr>
        <w:tab/>
        <w:t>&lt;e:DatasetInfo name="DatasetInfo1" dataset="Dataset_CaEvent" submitType="none" alwayRefreshClient="true"&gt;</w:t>
      </w:r>
    </w:p>
    <w:p w:rsidR="00E52F41" w:rsidRPr="00E52F41" w:rsidRDefault="00E52F41" w:rsidP="00E52F41">
      <w:pPr>
        <w:rPr>
          <w:i/>
        </w:rPr>
      </w:pPr>
      <w:r w:rsidRPr="00E52F41">
        <w:rPr>
          <w:i/>
        </w:rPr>
        <w:tab/>
        <w:t>&lt;/e:DatasetInfo&gt;</w:t>
      </w:r>
    </w:p>
    <w:p w:rsidR="004341F9" w:rsidRPr="00E52F41" w:rsidRDefault="00E52F41" w:rsidP="00E52F41">
      <w:pPr>
        <w:rPr>
          <w:rFonts w:hint="eastAsia"/>
          <w:i/>
        </w:rPr>
      </w:pPr>
      <w:r w:rsidRPr="00E52F41">
        <w:rPr>
          <w:i/>
        </w:rPr>
        <w:t>&lt;/e:Command&gt;</w:t>
      </w:r>
    </w:p>
    <w:p w:rsidR="004341F9" w:rsidRDefault="004341F9" w:rsidP="000B45E0">
      <w:pPr>
        <w:rPr>
          <w:rFonts w:hint="eastAsia"/>
        </w:rPr>
      </w:pPr>
    </w:p>
    <w:p w:rsidR="00732813" w:rsidRDefault="002363AC" w:rsidP="000B45E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）设置参数</w:t>
      </w:r>
    </w:p>
    <w:p w:rsidR="002363AC" w:rsidRPr="00FE3789" w:rsidRDefault="002363AC" w:rsidP="000B45E0">
      <w:pPr>
        <w:rPr>
          <w:rFonts w:hint="eastAsia"/>
          <w:i/>
        </w:rPr>
      </w:pPr>
      <w:r w:rsidRPr="00FE3789">
        <w:rPr>
          <w:i/>
        </w:rPr>
        <w:lastRenderedPageBreak/>
        <w:t>cmd.parameters.setValue("eventNo",eventNo);</w:t>
      </w:r>
    </w:p>
    <w:p w:rsidR="002363AC" w:rsidRDefault="002363AC" w:rsidP="000B45E0">
      <w:pPr>
        <w:rPr>
          <w:rFonts w:hint="eastAsia"/>
        </w:rPr>
      </w:pPr>
    </w:p>
    <w:p w:rsidR="002363AC" w:rsidRDefault="00D35F0F" w:rsidP="000B45E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）执行</w:t>
      </w:r>
    </w:p>
    <w:p w:rsidR="00D35F0F" w:rsidRPr="00FE3789" w:rsidRDefault="00D35F0F" w:rsidP="000B45E0">
      <w:pPr>
        <w:rPr>
          <w:rFonts w:hint="eastAsia"/>
          <w:i/>
        </w:rPr>
      </w:pPr>
      <w:r w:rsidRPr="00FE3789">
        <w:rPr>
          <w:i/>
        </w:rPr>
        <w:t>cmd.execute()</w:t>
      </w:r>
    </w:p>
    <w:p w:rsidR="00FE3789" w:rsidRDefault="00FE3789" w:rsidP="000B45E0">
      <w:pPr>
        <w:rPr>
          <w:rFonts w:hint="eastAsia"/>
        </w:rPr>
      </w:pPr>
    </w:p>
    <w:p w:rsidR="00FE3789" w:rsidRDefault="00FE3789" w:rsidP="000B45E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）执行成功后调用方法</w:t>
      </w:r>
    </w:p>
    <w:p w:rsidR="00FE3789" w:rsidRPr="00FE3789" w:rsidRDefault="00FE3789" w:rsidP="000B45E0">
      <w:pPr>
        <w:rPr>
          <w:rFonts w:hint="eastAsia"/>
          <w:i/>
        </w:rPr>
      </w:pPr>
      <w:r w:rsidRPr="00FE3789">
        <w:rPr>
          <w:i/>
        </w:rPr>
        <w:t>onExecuteSuccess="Command_QueryTotal_ExecuteSuccess()"</w:t>
      </w:r>
    </w:p>
    <w:p w:rsidR="00FE3789" w:rsidRDefault="00FE3789" w:rsidP="000B45E0">
      <w:pPr>
        <w:rPr>
          <w:rFonts w:hint="eastAsia"/>
        </w:rPr>
      </w:pPr>
    </w:p>
    <w:p w:rsidR="00FE3789" w:rsidRDefault="00FE3789" w:rsidP="000B45E0">
      <w:pPr>
        <w:rPr>
          <w:rFonts w:hint="eastAsia"/>
        </w:rPr>
      </w:pPr>
    </w:p>
    <w:p w:rsidR="002363AC" w:rsidRDefault="002363AC" w:rsidP="000B45E0">
      <w:pPr>
        <w:rPr>
          <w:rFonts w:hint="eastAsia"/>
        </w:rPr>
      </w:pPr>
    </w:p>
    <w:p w:rsidR="00732813" w:rsidRPr="00175586" w:rsidRDefault="00732813" w:rsidP="00732813">
      <w:pPr>
        <w:rPr>
          <w:rFonts w:hint="eastAsia"/>
          <w:b/>
        </w:rPr>
      </w:pPr>
      <w:r w:rsidRPr="00175586">
        <w:rPr>
          <w:rFonts w:hint="eastAsia"/>
          <w:b/>
        </w:rPr>
        <w:t>3</w:t>
      </w:r>
      <w:r w:rsidRPr="00175586">
        <w:rPr>
          <w:rFonts w:hint="eastAsia"/>
          <w:b/>
        </w:rPr>
        <w:t>、</w:t>
      </w:r>
      <w:r w:rsidRPr="00175586">
        <w:rPr>
          <w:rFonts w:hint="eastAsia"/>
          <w:b/>
        </w:rPr>
        <w:t>服务器端处理类（</w:t>
      </w:r>
      <w:r w:rsidRPr="00175586">
        <w:rPr>
          <w:rFonts w:hint="eastAsia"/>
          <w:b/>
        </w:rPr>
        <w:t>Action</w:t>
      </w:r>
      <w:r w:rsidRPr="00175586">
        <w:rPr>
          <w:rFonts w:hint="eastAsia"/>
          <w:b/>
        </w:rPr>
        <w:t>）</w:t>
      </w:r>
    </w:p>
    <w:p w:rsidR="00732813" w:rsidRDefault="00732813" w:rsidP="00732813">
      <w:r>
        <w:rPr>
          <w:rFonts w:hint="eastAsia"/>
        </w:rPr>
        <w:t>在</w:t>
      </w:r>
      <w:r>
        <w:rPr>
          <w:rFonts w:hint="eastAsia"/>
        </w:rPr>
        <w:t>IntelliWeb</w:t>
      </w:r>
      <w:r>
        <w:rPr>
          <w:rFonts w:hint="eastAsia"/>
        </w:rPr>
        <w:t>系统中，</w:t>
      </w:r>
      <w:r>
        <w:rPr>
          <w:rFonts w:hint="eastAsia"/>
        </w:rPr>
        <w:t>Action</w:t>
      </w:r>
      <w:r>
        <w:rPr>
          <w:rFonts w:hint="eastAsia"/>
        </w:rPr>
        <w:t>的含义即是服务器端的一个处理类，该类包含多个处理方法，分别对应页面端传递来的不同</w:t>
      </w:r>
      <w:r>
        <w:rPr>
          <w:rFonts w:hint="eastAsia"/>
        </w:rPr>
        <w:t>Command</w:t>
      </w:r>
      <w:r>
        <w:rPr>
          <w:rFonts w:hint="eastAsia"/>
        </w:rPr>
        <w:t>请求。</w:t>
      </w:r>
    </w:p>
    <w:p w:rsidR="00732813" w:rsidRDefault="00732813" w:rsidP="00732813">
      <w:r>
        <w:rPr>
          <w:rFonts w:hint="eastAsia"/>
        </w:rPr>
        <w:t>Action</w:t>
      </w:r>
      <w:r>
        <w:rPr>
          <w:rFonts w:hint="eastAsia"/>
        </w:rPr>
        <w:t>类由开发人员自行定义实现，但是必须继承自：</w:t>
      </w:r>
      <w:r>
        <w:rPr>
          <w:rFonts w:hint="eastAsia"/>
        </w:rPr>
        <w:t>com.longtop.IntelliWeb.action.AbstractBaseAction</w:t>
      </w:r>
      <w:r>
        <w:rPr>
          <w:rFonts w:hint="eastAsia"/>
        </w:rPr>
        <w:t>。</w:t>
      </w:r>
    </w:p>
    <w:p w:rsidR="004341F9" w:rsidRDefault="00732813" w:rsidP="000B45E0">
      <w:pPr>
        <w:rPr>
          <w:rFonts w:hint="eastAsia"/>
        </w:rPr>
      </w:pPr>
      <w:r>
        <w:rPr>
          <w:rFonts w:hint="eastAsia"/>
        </w:rPr>
        <w:t>开发人员通过重写</w:t>
      </w:r>
      <w:r>
        <w:rPr>
          <w:rFonts w:hint="eastAsia"/>
        </w:rPr>
        <w:t>Action</w:t>
      </w:r>
      <w:r>
        <w:rPr>
          <w:rFonts w:hint="eastAsia"/>
        </w:rPr>
        <w:t>中的父类方法</w:t>
      </w:r>
      <w:r>
        <w:rPr>
          <w:rFonts w:hint="eastAsia"/>
        </w:rPr>
        <w:t>init(IInitContext)</w:t>
      </w:r>
      <w:r>
        <w:rPr>
          <w:rFonts w:hint="eastAsia"/>
        </w:rPr>
        <w:t>方法，加载页面初始化时的数据。同时，开发人员依据规则，编写处理页面</w:t>
      </w:r>
      <w:r>
        <w:rPr>
          <w:rFonts w:hint="eastAsia"/>
        </w:rPr>
        <w:t>Command</w:t>
      </w:r>
      <w:r>
        <w:rPr>
          <w:rFonts w:hint="eastAsia"/>
        </w:rPr>
        <w:t>命令传递的</w:t>
      </w:r>
      <w:r>
        <w:rPr>
          <w:rFonts w:hint="eastAsia"/>
        </w:rPr>
        <w:t>XMLHttpRequest</w:t>
      </w:r>
      <w:r>
        <w:rPr>
          <w:rFonts w:hint="eastAsia"/>
        </w:rPr>
        <w:t>请求。例如：方法</w:t>
      </w:r>
      <w:r>
        <w:rPr>
          <w:rFonts w:hint="eastAsia"/>
        </w:rPr>
        <w:t>saveData(IActionContext)</w:t>
      </w:r>
      <w:r>
        <w:rPr>
          <w:rFonts w:hint="eastAsia"/>
        </w:rPr>
        <w:t>。</w:t>
      </w:r>
    </w:p>
    <w:p w:rsidR="00FD6977" w:rsidRPr="00FD6977" w:rsidRDefault="00FD6977" w:rsidP="00FD6977">
      <w:pPr>
        <w:rPr>
          <w:i/>
        </w:rPr>
      </w:pPr>
      <w:r w:rsidRPr="00FD6977">
        <w:rPr>
          <w:i/>
        </w:rPr>
        <w:t>public void queryData(IActionContext context) {</w:t>
      </w:r>
    </w:p>
    <w:p w:rsidR="00FD6977" w:rsidRPr="00FD6977" w:rsidRDefault="00FD6977" w:rsidP="00FD6977">
      <w:pPr>
        <w:rPr>
          <w:rFonts w:hint="eastAsia"/>
          <w:i/>
        </w:rPr>
      </w:pPr>
      <w:r w:rsidRPr="00FD6977">
        <w:rPr>
          <w:rFonts w:hint="eastAsia"/>
          <w:i/>
        </w:rPr>
        <w:tab/>
        <w:t xml:space="preserve">// </w:t>
      </w:r>
      <w:r w:rsidRPr="00FD6977">
        <w:rPr>
          <w:rFonts w:hint="eastAsia"/>
          <w:i/>
        </w:rPr>
        <w:t>获取页面上的</w:t>
      </w:r>
      <w:r w:rsidRPr="00FD6977">
        <w:rPr>
          <w:rFonts w:hint="eastAsia"/>
          <w:i/>
        </w:rPr>
        <w:t>dataset</w:t>
      </w:r>
      <w:r w:rsidRPr="00FD6977">
        <w:rPr>
          <w:rFonts w:hint="eastAsia"/>
          <w:i/>
        </w:rPr>
        <w:t>的结构</w:t>
      </w:r>
    </w:p>
    <w:p w:rsidR="00FD6977" w:rsidRPr="00FD6977" w:rsidRDefault="00FD6977" w:rsidP="00FD6977">
      <w:pPr>
        <w:rPr>
          <w:i/>
        </w:rPr>
      </w:pPr>
      <w:r w:rsidRPr="00FD6977">
        <w:rPr>
          <w:i/>
        </w:rPr>
        <w:tab/>
        <w:t>Dataset dataset = (Dataset) context.getDataset("Dataset_CaEvent");</w:t>
      </w:r>
    </w:p>
    <w:p w:rsidR="00FD6977" w:rsidRPr="00FD6977" w:rsidRDefault="00FD6977" w:rsidP="00FD6977">
      <w:pPr>
        <w:rPr>
          <w:rFonts w:hint="eastAsia"/>
          <w:i/>
        </w:rPr>
      </w:pPr>
      <w:r w:rsidRPr="00FD6977">
        <w:rPr>
          <w:rFonts w:hint="eastAsia"/>
          <w:i/>
        </w:rPr>
        <w:tab/>
        <w:t xml:space="preserve">// </w:t>
      </w:r>
      <w:r w:rsidRPr="00FD6977">
        <w:rPr>
          <w:rFonts w:hint="eastAsia"/>
          <w:i/>
        </w:rPr>
        <w:t>查询数据</w:t>
      </w:r>
    </w:p>
    <w:p w:rsidR="00FD6977" w:rsidRPr="00FD6977" w:rsidRDefault="00FD6977" w:rsidP="00FD6977">
      <w:pPr>
        <w:rPr>
          <w:i/>
        </w:rPr>
      </w:pPr>
      <w:r w:rsidRPr="00FD6977">
        <w:rPr>
          <w:i/>
        </w:rPr>
        <w:tab/>
        <w:t>List&lt;CaEventVO&gt; queryList = (List&lt;CaEventVO&gt;) rs[0];</w:t>
      </w:r>
    </w:p>
    <w:p w:rsidR="00FD6977" w:rsidRPr="00FD6977" w:rsidRDefault="00FD6977" w:rsidP="00FD6977">
      <w:pPr>
        <w:rPr>
          <w:rFonts w:hint="eastAsia"/>
          <w:i/>
        </w:rPr>
      </w:pPr>
      <w:r w:rsidRPr="00FD6977">
        <w:rPr>
          <w:rFonts w:hint="eastAsia"/>
          <w:i/>
        </w:rPr>
        <w:tab/>
        <w:t xml:space="preserve">// </w:t>
      </w:r>
      <w:r w:rsidRPr="00FD6977">
        <w:rPr>
          <w:rFonts w:hint="eastAsia"/>
          <w:i/>
        </w:rPr>
        <w:t>把查询结果赋给</w:t>
      </w:r>
      <w:r w:rsidRPr="00FD6977">
        <w:rPr>
          <w:rFonts w:hint="eastAsia"/>
          <w:i/>
        </w:rPr>
        <w:t>dataset</w:t>
      </w:r>
    </w:p>
    <w:p w:rsidR="00FD6977" w:rsidRPr="00FD6977" w:rsidRDefault="00FD6977" w:rsidP="00FD6977">
      <w:pPr>
        <w:rPr>
          <w:i/>
        </w:rPr>
      </w:pPr>
      <w:r w:rsidRPr="00FD6977">
        <w:rPr>
          <w:i/>
        </w:rPr>
        <w:tab/>
        <w:t>BeanUtil.listToDataset(queryList, dataset, false);</w:t>
      </w:r>
    </w:p>
    <w:p w:rsidR="00FD6977" w:rsidRPr="00FD6977" w:rsidRDefault="00FD6977" w:rsidP="00FD6977">
      <w:pPr>
        <w:rPr>
          <w:rFonts w:hint="eastAsia"/>
          <w:i/>
        </w:rPr>
      </w:pPr>
      <w:r w:rsidRPr="00FD6977">
        <w:rPr>
          <w:rFonts w:hint="eastAsia"/>
          <w:i/>
        </w:rPr>
        <w:tab/>
        <w:t xml:space="preserve">// </w:t>
      </w:r>
      <w:r w:rsidRPr="00FD6977">
        <w:rPr>
          <w:rFonts w:hint="eastAsia"/>
          <w:i/>
        </w:rPr>
        <w:t>页码赋值给</w:t>
      </w:r>
      <w:r w:rsidRPr="00FD6977">
        <w:rPr>
          <w:rFonts w:hint="eastAsia"/>
          <w:i/>
        </w:rPr>
        <w:t>dataset</w:t>
      </w:r>
    </w:p>
    <w:p w:rsidR="00FD6977" w:rsidRPr="00FD6977" w:rsidRDefault="00FD6977" w:rsidP="00FD6977">
      <w:pPr>
        <w:rPr>
          <w:i/>
        </w:rPr>
      </w:pPr>
      <w:r w:rsidRPr="00FD6977">
        <w:rPr>
          <w:i/>
        </w:rPr>
        <w:tab/>
        <w:t>dataset.setTotalSize(currentTotalSize);</w:t>
      </w:r>
    </w:p>
    <w:p w:rsidR="00FD6977" w:rsidRPr="00FD6977" w:rsidRDefault="00FD6977" w:rsidP="00FD6977">
      <w:pPr>
        <w:rPr>
          <w:rFonts w:hint="eastAsia"/>
          <w:i/>
        </w:rPr>
      </w:pPr>
      <w:r w:rsidRPr="00FD6977">
        <w:rPr>
          <w:i/>
        </w:rPr>
        <w:t>}</w:t>
      </w:r>
    </w:p>
    <w:p w:rsidR="00FD6977" w:rsidRDefault="00FD6977" w:rsidP="000B45E0">
      <w:pPr>
        <w:rPr>
          <w:rFonts w:hint="eastAsia"/>
        </w:rPr>
      </w:pPr>
    </w:p>
    <w:p w:rsidR="00045251" w:rsidRDefault="00045251" w:rsidP="000B45E0">
      <w:pPr>
        <w:rPr>
          <w:rFonts w:hint="eastAsia"/>
        </w:rPr>
      </w:pPr>
    </w:p>
    <w:p w:rsidR="00045251" w:rsidRPr="00284048" w:rsidRDefault="004020CC" w:rsidP="000B45E0">
      <w:pPr>
        <w:rPr>
          <w:rFonts w:hint="eastAsia"/>
          <w:b/>
        </w:rPr>
      </w:pPr>
      <w:r w:rsidRPr="00284048">
        <w:rPr>
          <w:rFonts w:hint="eastAsia"/>
          <w:b/>
        </w:rPr>
        <w:t>二、</w:t>
      </w:r>
      <w:r w:rsidR="00CB1869" w:rsidRPr="00284048">
        <w:rPr>
          <w:rFonts w:hint="eastAsia"/>
          <w:b/>
        </w:rPr>
        <w:t>控件</w:t>
      </w:r>
    </w:p>
    <w:p w:rsidR="00CB1869" w:rsidRDefault="00CB1869" w:rsidP="000B45E0">
      <w:pPr>
        <w:rPr>
          <w:rFonts w:hint="eastAsia"/>
        </w:rPr>
      </w:pPr>
    </w:p>
    <w:p w:rsidR="00CB1869" w:rsidRPr="00284048" w:rsidRDefault="006A5828" w:rsidP="000B45E0">
      <w:pPr>
        <w:rPr>
          <w:rFonts w:hint="eastAsia"/>
          <w:b/>
        </w:rPr>
      </w:pPr>
      <w:r w:rsidRPr="00284048">
        <w:rPr>
          <w:rFonts w:hint="eastAsia"/>
          <w:b/>
        </w:rPr>
        <w:t>1</w:t>
      </w:r>
      <w:r w:rsidRPr="00284048">
        <w:rPr>
          <w:rFonts w:hint="eastAsia"/>
          <w:b/>
        </w:rPr>
        <w:t>、页面</w:t>
      </w:r>
    </w:p>
    <w:p w:rsidR="006A5828" w:rsidRPr="001034C2" w:rsidRDefault="001034C2" w:rsidP="000B45E0">
      <w:pPr>
        <w:rPr>
          <w:rFonts w:hint="eastAsia"/>
          <w:i/>
        </w:rPr>
      </w:pPr>
      <w:r w:rsidRPr="001034C2">
        <w:rPr>
          <w:i/>
        </w:rPr>
        <w:t>&lt;e:Page id="ePage" action="hk.guosen.ca.web.BenefitConfirmAction" style="min-height: 80px; width: 99%; height: 100%;" onAfterLoadPage="ePage_onAfterLoadPage"&gt;</w:t>
      </w:r>
    </w:p>
    <w:p w:rsidR="006A5828" w:rsidRDefault="006A5828" w:rsidP="000B45E0">
      <w:pPr>
        <w:rPr>
          <w:rFonts w:hint="eastAsia"/>
        </w:rPr>
      </w:pPr>
    </w:p>
    <w:p w:rsidR="006A5828" w:rsidRDefault="006A5828" w:rsidP="000B45E0">
      <w:pPr>
        <w:rPr>
          <w:rFonts w:hint="eastAsia"/>
        </w:rPr>
      </w:pPr>
    </w:p>
    <w:p w:rsidR="006F7759" w:rsidRPr="00284048" w:rsidRDefault="006F7759" w:rsidP="000B45E0">
      <w:pPr>
        <w:rPr>
          <w:rFonts w:hint="eastAsia"/>
          <w:b/>
        </w:rPr>
      </w:pPr>
      <w:r w:rsidRPr="00284048">
        <w:rPr>
          <w:rFonts w:hint="eastAsia"/>
          <w:b/>
        </w:rPr>
        <w:t>2</w:t>
      </w:r>
      <w:r w:rsidRPr="00284048">
        <w:rPr>
          <w:rFonts w:hint="eastAsia"/>
          <w:b/>
        </w:rPr>
        <w:t>、</w:t>
      </w:r>
      <w:r w:rsidR="007F27A5" w:rsidRPr="00284048">
        <w:rPr>
          <w:rFonts w:hint="eastAsia"/>
          <w:b/>
        </w:rPr>
        <w:t>表格</w:t>
      </w:r>
    </w:p>
    <w:p w:rsidR="006F7759" w:rsidRPr="006F7759" w:rsidRDefault="006F7759" w:rsidP="006F7759">
      <w:pPr>
        <w:rPr>
          <w:i/>
        </w:rPr>
      </w:pPr>
      <w:r w:rsidRPr="006F7759">
        <w:rPr>
          <w:i/>
        </w:rPr>
        <w:t>&lt;e:Grid id="Grid_CaEvent" style="height: 200px; width: 100%;" readOnly="true" dataset="Dataset_CaEvent" showHeader="true" showIndex="false" showIndicator="false" onClick="Grid_CaEvent_onDblClick()"&gt;</w:t>
      </w:r>
    </w:p>
    <w:p w:rsidR="006F7759" w:rsidRPr="006F7759" w:rsidRDefault="006F7759" w:rsidP="006F7759">
      <w:pPr>
        <w:rPr>
          <w:rFonts w:hint="eastAsia"/>
          <w:i/>
        </w:rPr>
      </w:pPr>
      <w:r w:rsidRPr="006F7759">
        <w:rPr>
          <w:rFonts w:hint="eastAsia"/>
          <w:i/>
        </w:rPr>
        <w:tab/>
        <w:t>&lt;e:Column name="id" label="</w:t>
      </w:r>
      <w:r w:rsidRPr="006F7759">
        <w:rPr>
          <w:rFonts w:hint="eastAsia"/>
          <w:i/>
        </w:rPr>
        <w:t>序号</w:t>
      </w:r>
      <w:r w:rsidRPr="006F7759">
        <w:rPr>
          <w:rFonts w:hint="eastAsia"/>
          <w:i/>
        </w:rPr>
        <w:t>" field="id" dataType="string" style="width: 15%; "&gt;&lt;/e:Column&gt;</w:t>
      </w:r>
    </w:p>
    <w:p w:rsidR="006F7759" w:rsidRPr="006F7759" w:rsidRDefault="006F7759" w:rsidP="006F7759">
      <w:pPr>
        <w:rPr>
          <w:rFonts w:hint="eastAsia"/>
          <w:i/>
        </w:rPr>
      </w:pPr>
      <w:r w:rsidRPr="006F7759">
        <w:rPr>
          <w:rFonts w:hint="eastAsia"/>
          <w:i/>
        </w:rPr>
        <w:tab/>
        <w:t>&lt;e:Column name="caName" label="</w:t>
      </w:r>
      <w:r w:rsidRPr="006F7759">
        <w:rPr>
          <w:rFonts w:hint="eastAsia"/>
          <w:i/>
        </w:rPr>
        <w:t>行动内容</w:t>
      </w:r>
      <w:r w:rsidRPr="006F7759">
        <w:rPr>
          <w:rFonts w:hint="eastAsia"/>
          <w:i/>
        </w:rPr>
        <w:t>" field="caName" dataType="string" style="width: 10%; text-align:left"&gt;&lt;/e:Column&gt;</w:t>
      </w:r>
    </w:p>
    <w:p w:rsidR="006F7759" w:rsidRPr="006F7759" w:rsidRDefault="006F7759" w:rsidP="006F7759">
      <w:pPr>
        <w:rPr>
          <w:rFonts w:hint="eastAsia"/>
          <w:i/>
        </w:rPr>
      </w:pPr>
      <w:r w:rsidRPr="006F7759">
        <w:rPr>
          <w:rFonts w:hint="eastAsia"/>
          <w:i/>
        </w:rPr>
        <w:tab/>
        <w:t>&lt;e:Column name="stageCodeDesc" label="</w:t>
      </w:r>
      <w:r w:rsidRPr="006F7759">
        <w:rPr>
          <w:rFonts w:hint="eastAsia"/>
          <w:i/>
        </w:rPr>
        <w:t>行动阶段</w:t>
      </w:r>
      <w:r w:rsidRPr="006F7759">
        <w:rPr>
          <w:rFonts w:hint="eastAsia"/>
          <w:i/>
        </w:rPr>
        <w:t>" field="stageCodeDesc" dataType="string" style="width: 10%; text-align:left"&gt;&lt;/e:Column&gt;</w:t>
      </w:r>
    </w:p>
    <w:p w:rsidR="006F7759" w:rsidRPr="006F7759" w:rsidRDefault="006F7759" w:rsidP="006F7759">
      <w:pPr>
        <w:rPr>
          <w:rFonts w:hint="eastAsia"/>
          <w:i/>
        </w:rPr>
      </w:pPr>
      <w:r w:rsidRPr="006F7759">
        <w:rPr>
          <w:rFonts w:hint="eastAsia"/>
          <w:i/>
        </w:rPr>
        <w:tab/>
        <w:t>&lt;e:Column name="instrument" label="</w:t>
      </w:r>
      <w:r w:rsidRPr="006F7759">
        <w:rPr>
          <w:rFonts w:hint="eastAsia"/>
          <w:i/>
        </w:rPr>
        <w:t>证券代码</w:t>
      </w:r>
      <w:r w:rsidRPr="006F7759">
        <w:rPr>
          <w:rFonts w:hint="eastAsia"/>
          <w:i/>
        </w:rPr>
        <w:t xml:space="preserve">" field="instrument" dataType="string" style="width: 10%; </w:t>
      </w:r>
      <w:r w:rsidRPr="006F7759">
        <w:rPr>
          <w:rFonts w:hint="eastAsia"/>
          <w:i/>
        </w:rPr>
        <w:lastRenderedPageBreak/>
        <w:t>text-align:right"&gt;&lt;/e:Column&gt;</w:t>
      </w:r>
    </w:p>
    <w:p w:rsidR="006F7759" w:rsidRPr="006F7759" w:rsidRDefault="006F7759" w:rsidP="006F7759">
      <w:pPr>
        <w:rPr>
          <w:rFonts w:hint="eastAsia"/>
          <w:i/>
        </w:rPr>
      </w:pPr>
      <w:r w:rsidRPr="006F7759">
        <w:rPr>
          <w:rFonts w:hint="eastAsia"/>
          <w:i/>
        </w:rPr>
        <w:tab/>
        <w:t>&lt;e:Column name="instrumentName" label="</w:t>
      </w:r>
      <w:r w:rsidRPr="006F7759">
        <w:rPr>
          <w:rFonts w:hint="eastAsia"/>
          <w:i/>
        </w:rPr>
        <w:t>证券名称</w:t>
      </w:r>
      <w:r w:rsidRPr="006F7759">
        <w:rPr>
          <w:rFonts w:hint="eastAsia"/>
          <w:i/>
        </w:rPr>
        <w:t>" field="instrumentName" dataType="string" style="width: 10%; text-align:left"&gt;&lt;/e:Column&gt;</w:t>
      </w:r>
    </w:p>
    <w:p w:rsidR="006F7759" w:rsidRPr="006F7759" w:rsidRDefault="006F7759" w:rsidP="006F7759">
      <w:pPr>
        <w:rPr>
          <w:rFonts w:hint="eastAsia"/>
          <w:i/>
        </w:rPr>
      </w:pPr>
      <w:r w:rsidRPr="006F7759">
        <w:rPr>
          <w:rFonts w:hint="eastAsia"/>
          <w:i/>
        </w:rPr>
        <w:tab/>
        <w:t>&lt;e:Column name="actDate" label="</w:t>
      </w:r>
      <w:r w:rsidRPr="006F7759">
        <w:rPr>
          <w:rFonts w:hint="eastAsia"/>
          <w:i/>
        </w:rPr>
        <w:t>日期</w:t>
      </w:r>
      <w:r w:rsidRPr="006F7759">
        <w:rPr>
          <w:rFonts w:hint="eastAsia"/>
          <w:i/>
        </w:rPr>
        <w:t>" field="actDate" dataType="long" style="width: 10%;text-align:right"&gt;&lt;/e:Column&gt;</w:t>
      </w:r>
    </w:p>
    <w:p w:rsidR="006F7759" w:rsidRPr="006F7759" w:rsidRDefault="006F7759" w:rsidP="006F7759">
      <w:pPr>
        <w:rPr>
          <w:rFonts w:hint="eastAsia"/>
          <w:i/>
        </w:rPr>
      </w:pPr>
      <w:r w:rsidRPr="006F7759">
        <w:rPr>
          <w:rFonts w:hint="eastAsia"/>
          <w:i/>
        </w:rPr>
        <w:tab/>
        <w:t>&lt;e:Column name="carryClass" label="</w:t>
      </w:r>
      <w:r w:rsidRPr="006F7759">
        <w:rPr>
          <w:rFonts w:hint="eastAsia"/>
          <w:i/>
        </w:rPr>
        <w:t>执行类别</w:t>
      </w:r>
      <w:r w:rsidRPr="006F7759">
        <w:rPr>
          <w:rFonts w:hint="eastAsia"/>
          <w:i/>
        </w:rPr>
        <w:t>" field="carryClass" dataType="string" style="width: 15%; text-align:left" onRefresh="carryClass_onRefresh(cell,value,record)"&gt;&lt;/e:Column&gt;</w:t>
      </w:r>
    </w:p>
    <w:p w:rsidR="006F7759" w:rsidRPr="006F7759" w:rsidRDefault="006F7759" w:rsidP="006F7759">
      <w:pPr>
        <w:rPr>
          <w:rFonts w:hint="eastAsia"/>
          <w:i/>
        </w:rPr>
      </w:pPr>
      <w:r w:rsidRPr="006F7759">
        <w:rPr>
          <w:rFonts w:hint="eastAsia"/>
          <w:i/>
        </w:rPr>
        <w:tab/>
        <w:t>&lt;e:Column name="ccy" label="</w:t>
      </w:r>
      <w:r w:rsidRPr="006F7759">
        <w:rPr>
          <w:rFonts w:hint="eastAsia"/>
          <w:i/>
        </w:rPr>
        <w:t>币种</w:t>
      </w:r>
      <w:r w:rsidRPr="006F7759">
        <w:rPr>
          <w:rFonts w:hint="eastAsia"/>
          <w:i/>
        </w:rPr>
        <w:t>" field="ccy" dataType="string" style="width: 10%; text-align:left"&gt;&lt;/e:Column&gt;</w:t>
      </w:r>
    </w:p>
    <w:p w:rsidR="006F7759" w:rsidRPr="006F7759" w:rsidRDefault="006F7759" w:rsidP="006F7759">
      <w:pPr>
        <w:rPr>
          <w:rFonts w:hint="eastAsia"/>
          <w:i/>
        </w:rPr>
      </w:pPr>
      <w:r w:rsidRPr="006F7759">
        <w:rPr>
          <w:rFonts w:hint="eastAsia"/>
          <w:i/>
        </w:rPr>
        <w:tab/>
        <w:t>&lt;e:Column name="dispatchUser" label="</w:t>
      </w:r>
      <w:r w:rsidRPr="006F7759">
        <w:rPr>
          <w:rFonts w:hint="eastAsia"/>
          <w:i/>
        </w:rPr>
        <w:t>分配人</w:t>
      </w:r>
      <w:r w:rsidRPr="006F7759">
        <w:rPr>
          <w:rFonts w:hint="eastAsia"/>
          <w:i/>
        </w:rPr>
        <w:t>" field="dispatchUser" dataType="string" style="width: 10%; text-align:left"&gt;&lt;/e:Column&gt;</w:t>
      </w:r>
    </w:p>
    <w:p w:rsidR="006F7759" w:rsidRPr="006F7759" w:rsidRDefault="006F7759" w:rsidP="006F7759">
      <w:pPr>
        <w:rPr>
          <w:rFonts w:hint="eastAsia"/>
          <w:i/>
        </w:rPr>
      </w:pPr>
      <w:r w:rsidRPr="006F7759">
        <w:rPr>
          <w:i/>
        </w:rPr>
        <w:t>&lt;/e:Grid&gt;</w:t>
      </w:r>
    </w:p>
    <w:p w:rsidR="001034C2" w:rsidRDefault="001034C2" w:rsidP="000B45E0">
      <w:pPr>
        <w:rPr>
          <w:rFonts w:hint="eastAsia"/>
        </w:rPr>
      </w:pPr>
    </w:p>
    <w:p w:rsidR="006A5828" w:rsidRDefault="006A5828" w:rsidP="000B45E0">
      <w:pPr>
        <w:rPr>
          <w:rFonts w:hint="eastAsia"/>
        </w:rPr>
      </w:pPr>
    </w:p>
    <w:p w:rsidR="008449CC" w:rsidRDefault="008449CC" w:rsidP="008449CC">
      <w:pPr>
        <w:rPr>
          <w:rFonts w:hint="eastAsia"/>
        </w:rPr>
      </w:pPr>
    </w:p>
    <w:p w:rsidR="008449CC" w:rsidRDefault="008449CC" w:rsidP="008449CC"/>
    <w:p w:rsidR="00D84E4F" w:rsidRDefault="00D84E4F"/>
    <w:sectPr w:rsidR="00D84E4F" w:rsidSect="008449CC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F23" w:rsidRDefault="00327F23" w:rsidP="00D84E4F">
      <w:r>
        <w:separator/>
      </w:r>
    </w:p>
  </w:endnote>
  <w:endnote w:type="continuationSeparator" w:id="1">
    <w:p w:rsidR="00327F23" w:rsidRDefault="00327F23" w:rsidP="00D84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F23" w:rsidRDefault="00327F23" w:rsidP="00D84E4F">
      <w:r>
        <w:separator/>
      </w:r>
    </w:p>
  </w:footnote>
  <w:footnote w:type="continuationSeparator" w:id="1">
    <w:p w:rsidR="00327F23" w:rsidRDefault="00327F23" w:rsidP="00D84E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E4F"/>
    <w:rsid w:val="00045251"/>
    <w:rsid w:val="000B45E0"/>
    <w:rsid w:val="001034C2"/>
    <w:rsid w:val="001335AD"/>
    <w:rsid w:val="00174BC3"/>
    <w:rsid w:val="00175586"/>
    <w:rsid w:val="002363AC"/>
    <w:rsid w:val="00284048"/>
    <w:rsid w:val="00327F23"/>
    <w:rsid w:val="003916E5"/>
    <w:rsid w:val="004020CC"/>
    <w:rsid w:val="004341F9"/>
    <w:rsid w:val="006A5828"/>
    <w:rsid w:val="006F7759"/>
    <w:rsid w:val="00732813"/>
    <w:rsid w:val="007A31CD"/>
    <w:rsid w:val="007F27A5"/>
    <w:rsid w:val="008449CC"/>
    <w:rsid w:val="009E7921"/>
    <w:rsid w:val="00A6073F"/>
    <w:rsid w:val="00CB1869"/>
    <w:rsid w:val="00D35F0F"/>
    <w:rsid w:val="00D84E4F"/>
    <w:rsid w:val="00E012E8"/>
    <w:rsid w:val="00E52F41"/>
    <w:rsid w:val="00E62A9E"/>
    <w:rsid w:val="00EC5DAF"/>
    <w:rsid w:val="00F01030"/>
    <w:rsid w:val="00F0170B"/>
    <w:rsid w:val="00FD6977"/>
    <w:rsid w:val="00FE3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2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E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E4F"/>
    <w:rPr>
      <w:sz w:val="18"/>
      <w:szCs w:val="18"/>
    </w:rPr>
  </w:style>
  <w:style w:type="paragraph" w:styleId="a5">
    <w:name w:val="List Paragraph"/>
    <w:basedOn w:val="a"/>
    <w:uiPriority w:val="34"/>
    <w:qFormat/>
    <w:rsid w:val="006A58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65</cp:revision>
  <dcterms:created xsi:type="dcterms:W3CDTF">2015-01-23T08:03:00Z</dcterms:created>
  <dcterms:modified xsi:type="dcterms:W3CDTF">2015-01-23T08:44:00Z</dcterms:modified>
</cp:coreProperties>
</file>