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96" w:rsidRDefault="00807796" w:rsidP="00383525">
      <w:pPr>
        <w:rPr>
          <w:rFonts w:ascii="微软雅黑" w:eastAsia="微软雅黑" w:hAnsi="微软雅黑"/>
        </w:rPr>
      </w:pPr>
    </w:p>
    <w:p w:rsidR="00807796" w:rsidRDefault="00383525">
      <w:pPr>
        <w:pStyle w:val="4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 w:cstheme="minorBidi"/>
          <w:kern w:val="44"/>
          <w:sz w:val="32"/>
          <w:szCs w:val="32"/>
        </w:rPr>
        <w:t xml:space="preserve">5. </w:t>
      </w:r>
      <w:r>
        <w:rPr>
          <w:rFonts w:ascii="微软雅黑" w:eastAsia="微软雅黑" w:hAnsi="微软雅黑" w:cstheme="minorBidi" w:hint="eastAsia"/>
          <w:kern w:val="44"/>
          <w:sz w:val="32"/>
          <w:szCs w:val="32"/>
        </w:rPr>
        <w:t>WWT挖矿与发行</w:t>
      </w:r>
    </w:p>
    <w:p w:rsidR="00807796" w:rsidRDefault="0038352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前置条件：用户参</w:t>
      </w:r>
      <w:bookmarkStart w:id="0" w:name="_GoBack"/>
      <w:bookmarkEnd w:id="0"/>
      <w:r>
        <w:rPr>
          <w:rFonts w:ascii="微软雅黑" w:eastAsia="微软雅黑" w:hAnsi="微软雅黑" w:hint="eastAsia"/>
        </w:rPr>
        <w:t>与游戏，在平台上产生消费</w:t>
      </w:r>
    </w:p>
    <w:p w:rsidR="00807796" w:rsidRDefault="00383525">
      <w:pPr>
        <w:pStyle w:val="4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/>
          <w:color w:val="1F497D"/>
          <w:sz w:val="24"/>
          <w:szCs w:val="24"/>
        </w:rPr>
        <w:t>5.1 流程说明</w:t>
      </w:r>
    </w:p>
    <w:p w:rsidR="00807796" w:rsidRDefault="00383525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用户的台费（包括机器人）即平台的盈利，每小时将盈利转换为WWT（根据金币</w:t>
      </w:r>
      <w:r>
        <w:rPr>
          <w:rFonts w:ascii="微软雅黑" w:eastAsia="微软雅黑" w:hAnsi="微软雅黑"/>
          <w:sz w:val="21"/>
          <w:szCs w:val="21"/>
        </w:rPr>
        <w:t>/ WWT</w:t>
      </w:r>
      <w:r>
        <w:rPr>
          <w:rFonts w:ascii="微软雅黑" w:eastAsia="微软雅黑" w:hAnsi="微软雅黑" w:hint="eastAsia"/>
          <w:sz w:val="21"/>
          <w:szCs w:val="21"/>
        </w:rPr>
        <w:t>价格计算），即挖矿，进入发行流程；</w:t>
      </w:r>
    </w:p>
    <w:p w:rsidR="00807796" w:rsidRDefault="00383525">
      <w:pPr>
        <w:numPr>
          <w:ilvl w:val="0"/>
          <w:numId w:val="1"/>
        </w:numPr>
        <w:ind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进入发行流程后，根据用户每小时对平台的贡献度（即台费的贡献情况，包括机器人），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每一小时记一次账，在第二天0点全部返还给用户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807796" w:rsidRDefault="00383525">
      <w:pPr>
        <w:ind w:left="420"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同时，每小时要匹配生成交易市场的WWT，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交易市场的WWT在每小时生成后，直接进入市场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807796" w:rsidRDefault="00383525">
      <w:pPr>
        <w:pStyle w:val="a6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挖矿生成的WWT</w:t>
      </w:r>
      <w:r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 xml:space="preserve"> 交易市场匹配的WWT</w:t>
      </w:r>
      <w:r>
        <w:rPr>
          <w:rFonts w:ascii="微软雅黑" w:eastAsia="微软雅黑" w:hAnsi="微软雅黑"/>
          <w:szCs w:val="21"/>
        </w:rPr>
        <w:t>=40%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60%</w:t>
      </w:r>
    </w:p>
    <w:p w:rsidR="00807796" w:rsidRDefault="00383525">
      <w:pPr>
        <w:pStyle w:val="a6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因此，每一小时进入交易市场的WWT=挖矿生成的WWT</w:t>
      </w:r>
      <w:r>
        <w:rPr>
          <w:rFonts w:ascii="微软雅黑" w:eastAsia="微软雅黑" w:hAnsi="微软雅黑"/>
          <w:szCs w:val="21"/>
        </w:rPr>
        <w:t>/4*6</w:t>
      </w:r>
    </w:p>
    <w:p w:rsidR="00807796" w:rsidRDefault="00383525">
      <w:pPr>
        <w:pStyle w:val="a6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挖矿生成的WWT</w:t>
      </w:r>
      <w:r>
        <w:rPr>
          <w:rFonts w:ascii="微软雅黑" w:eastAsia="微软雅黑" w:hAnsi="微软雅黑"/>
          <w:szCs w:val="21"/>
        </w:rPr>
        <w:t>+</w:t>
      </w:r>
      <w:r>
        <w:rPr>
          <w:rFonts w:ascii="微软雅黑" w:eastAsia="微软雅黑" w:hAnsi="微软雅黑" w:hint="eastAsia"/>
          <w:szCs w:val="21"/>
        </w:rPr>
        <w:t>交易市场匹配的WWT</w:t>
      </w:r>
      <w:r>
        <w:rPr>
          <w:rFonts w:ascii="微软雅黑" w:eastAsia="微软雅黑" w:hAnsi="微软雅黑"/>
          <w:szCs w:val="21"/>
        </w:rPr>
        <w:t>=</w:t>
      </w:r>
      <w:bookmarkStart w:id="1" w:name="OLE_LINK2"/>
      <w:bookmarkStart w:id="2" w:name="OLE_LINK1"/>
      <w:r>
        <w:rPr>
          <w:rFonts w:ascii="微软雅黑" w:eastAsia="微软雅黑" w:hAnsi="微软雅黑" w:hint="eastAsia"/>
          <w:szCs w:val="21"/>
        </w:rPr>
        <w:t>平台流通的WWT总额</w:t>
      </w:r>
      <w:bookmarkEnd w:id="1"/>
      <w:bookmarkEnd w:id="2"/>
    </w:p>
    <w:p w:rsidR="00807796" w:rsidRDefault="00383525">
      <w:pPr>
        <w:pStyle w:val="a6"/>
        <w:numPr>
          <w:ilvl w:val="1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  <w:u w:val="single"/>
        </w:rPr>
        <w:t>此时需要发布系统公告，告知用户新进入平台流通的WWT总额</w:t>
      </w:r>
    </w:p>
    <w:p w:rsidR="00807796" w:rsidRDefault="00807796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</w:p>
    <w:p w:rsidR="00807796" w:rsidRDefault="00383525">
      <w:pPr>
        <w:ind w:firstLineChars="202" w:firstLine="4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）分红。分红在当天进行，但时间点不固定，中午12：00-24：00之间的随机某个时间点。此时，计算平台当天+前一天分红时间点之后的总盈利（即游戏中台费的总收入），抽取30%作为收入，剩下70%以金币形式发放给用户（包括机器人），作为分红。。</w:t>
      </w:r>
    </w:p>
    <w:p w:rsidR="00807796" w:rsidRDefault="0038352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每位用户的分红比例=每位用户持有WWT数量</w:t>
      </w:r>
      <w:r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 w:hint="eastAsia"/>
          <w:szCs w:val="21"/>
        </w:rPr>
        <w:t>已释放的WWT总数量；</w:t>
      </w:r>
    </w:p>
    <w:p w:rsidR="00807796" w:rsidRDefault="00383525">
      <w:pPr>
        <w:pStyle w:val="4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/>
          <w:color w:val="1F497D"/>
          <w:sz w:val="24"/>
          <w:szCs w:val="24"/>
        </w:rPr>
        <w:lastRenderedPageBreak/>
        <w:t xml:space="preserve">5.2 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WEWIN FUND交易市场买卖</w:t>
      </w:r>
    </w:p>
    <w:p w:rsidR="00807796" w:rsidRDefault="00383525">
      <w:pPr>
        <w:pStyle w:val="a6"/>
        <w:widowControl/>
        <w:numPr>
          <w:ilvl w:val="0"/>
          <w:numId w:val="4"/>
        </w:numPr>
        <w:ind w:firstLineChars="0" w:hanging="29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WWT的初始（创世）价格为2金币（即0</w:t>
      </w:r>
      <w:r>
        <w:rPr>
          <w:rFonts w:ascii="微软雅黑" w:eastAsia="微软雅黑" w:hAnsi="微软雅黑"/>
          <w:szCs w:val="21"/>
        </w:rPr>
        <w:t>.02$</w:t>
      </w:r>
      <w:r>
        <w:rPr>
          <w:rFonts w:ascii="微软雅黑" w:eastAsia="微软雅黑" w:hAnsi="微软雅黑" w:hint="eastAsia"/>
          <w:szCs w:val="21"/>
        </w:rPr>
        <w:t>），每</w:t>
      </w:r>
      <w:r>
        <w:rPr>
          <w:rFonts w:ascii="微软雅黑" w:eastAsia="微软雅黑" w:hAnsi="微软雅黑"/>
          <w:szCs w:val="21"/>
        </w:rPr>
        <w:t>1小时</w:t>
      </w:r>
      <w:r>
        <w:rPr>
          <w:rFonts w:ascii="微软雅黑" w:eastAsia="微软雅黑" w:hAnsi="微软雅黑" w:hint="eastAsia"/>
          <w:szCs w:val="21"/>
        </w:rPr>
        <w:t>随着挖矿</w:t>
      </w:r>
      <w:r>
        <w:rPr>
          <w:rFonts w:ascii="微软雅黑" w:eastAsia="微软雅黑" w:hAnsi="微软雅黑"/>
          <w:szCs w:val="21"/>
        </w:rPr>
        <w:t>释放一次。</w:t>
      </w:r>
    </w:p>
    <w:p w:rsidR="00807796" w:rsidRDefault="00383525">
      <w:pPr>
        <w:pStyle w:val="a6"/>
        <w:widowControl/>
        <w:numPr>
          <w:ilvl w:val="0"/>
          <w:numId w:val="4"/>
        </w:numPr>
        <w:ind w:firstLineChars="0" w:hanging="29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WWT的价格公式为P=（</w:t>
      </w:r>
      <m:oMath>
        <m:f>
          <m:fPr>
            <m:ctrlPr>
              <w:rPr>
                <w:rFonts w:ascii="Cambria Math" w:eastAsia="微软雅黑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/>
            <w:szCs w:val="21"/>
          </w:rPr>
          <m:t>-</m:t>
        </m:r>
      </m:oMath>
      <w:r>
        <w:rPr>
          <w:rFonts w:ascii="微软雅黑" w:eastAsia="微软雅黑" w:hAnsi="微软雅黑" w:hint="eastAsia"/>
          <w:szCs w:val="21"/>
        </w:rPr>
        <w:t>1）×1.5</w:t>
      </w:r>
      <m:oMath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×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x</w:t>
      </w:r>
      <w:r>
        <w:rPr>
          <w:rFonts w:ascii="微软雅黑" w:eastAsia="微软雅黑" w:hAnsi="微软雅黑" w:hint="eastAsia"/>
          <w:szCs w:val="21"/>
        </w:rPr>
        <w:t>为（WEWIN FUND的WWT持有量/WWT总释放量）×100%，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为</m:t>
        </m:r>
      </m:oMath>
      <w:r>
        <w:rPr>
          <w:rFonts w:ascii="微软雅黑" w:eastAsia="微软雅黑" w:hAnsi="微软雅黑" w:hint="eastAsia"/>
          <w:szCs w:val="21"/>
        </w:rPr>
        <w:t>WWT创世挖矿价格(2金币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。</w:t>
      </w:r>
    </w:p>
    <w:p w:rsidR="00807796" w:rsidRDefault="00383525">
      <w:pPr>
        <w:pStyle w:val="a6"/>
        <w:widowControl/>
        <w:numPr>
          <w:ilvl w:val="0"/>
          <w:numId w:val="4"/>
        </w:numPr>
        <w:ind w:firstLineChars="0" w:hanging="29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当发生买卖时，价格发生变动。</w:t>
      </w:r>
    </w:p>
    <w:p w:rsidR="00807796" w:rsidRDefault="00807796">
      <w:pPr>
        <w:pStyle w:val="a6"/>
        <w:ind w:left="720" w:firstLineChars="0" w:firstLine="0"/>
      </w:pPr>
    </w:p>
    <w:p w:rsidR="00807796" w:rsidRDefault="00807796">
      <w:pPr>
        <w:pStyle w:val="a6"/>
        <w:ind w:left="720" w:firstLineChars="0" w:firstLine="0"/>
      </w:pPr>
    </w:p>
    <w:p w:rsidR="00807796" w:rsidRDefault="00383525">
      <w:pPr>
        <w:pStyle w:val="2"/>
        <w:spacing w:before="156" w:after="156"/>
      </w:pPr>
      <w:r>
        <w:rPr>
          <w:rFonts w:ascii="微软雅黑" w:eastAsia="微软雅黑" w:hAnsi="微软雅黑" w:hint="eastAsia"/>
          <w:color w:val="1F497D"/>
          <w:sz w:val="24"/>
          <w:szCs w:val="24"/>
        </w:rPr>
        <w:t>以下案例详细说明</w:t>
      </w:r>
      <w:r>
        <w:rPr>
          <w:rFonts w:hint="eastAsia"/>
        </w:rPr>
        <w:t>：</w:t>
      </w:r>
    </w:p>
    <w:p w:rsidR="00807796" w:rsidRDefault="00383525">
      <w:pPr>
        <w:pStyle w:val="2"/>
        <w:spacing w:before="156" w:after="156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/>
          <w:color w:val="1F497D"/>
          <w:sz w:val="24"/>
          <w:szCs w:val="24"/>
        </w:rPr>
        <w:t>5.2.1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挖矿与发行</w:t>
      </w:r>
    </w:p>
    <w:p w:rsidR="00807796" w:rsidRDefault="0038352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假设平台一小时台费收入为</w:t>
      </w:r>
      <w:r>
        <w:rPr>
          <w:rFonts w:ascii="微软雅黑" w:eastAsia="微软雅黑" w:hAnsi="微软雅黑"/>
          <w:sz w:val="21"/>
          <w:szCs w:val="21"/>
        </w:rPr>
        <w:t>200,000</w:t>
      </w:r>
      <w:r>
        <w:rPr>
          <w:rFonts w:ascii="微软雅黑" w:eastAsia="微软雅黑" w:hAnsi="微软雅黑" w:hint="eastAsia"/>
          <w:sz w:val="21"/>
          <w:szCs w:val="21"/>
        </w:rPr>
        <w:t>金币，按创世汇率转为WWT，即挖矿生成</w:t>
      </w:r>
      <w:r>
        <w:rPr>
          <w:rFonts w:ascii="微软雅黑" w:eastAsia="微软雅黑" w:hAnsi="微软雅黑"/>
          <w:sz w:val="21"/>
          <w:szCs w:val="21"/>
        </w:rPr>
        <w:t>100,000</w:t>
      </w:r>
      <w:r>
        <w:rPr>
          <w:rFonts w:ascii="微软雅黑" w:eastAsia="微软雅黑" w:hAnsi="微软雅黑" w:hint="eastAsia"/>
          <w:sz w:val="21"/>
          <w:szCs w:val="21"/>
        </w:rPr>
        <w:t>WWT ，进入流通；</w:t>
      </w:r>
    </w:p>
    <w:p w:rsidR="00807796" w:rsidRDefault="00383525">
      <w:pPr>
        <w:ind w:left="6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此</w:t>
      </w:r>
      <w:r>
        <w:rPr>
          <w:rFonts w:ascii="微软雅黑" w:eastAsia="微软雅黑" w:hAnsi="微软雅黑"/>
          <w:sz w:val="21"/>
          <w:szCs w:val="21"/>
        </w:rPr>
        <w:t>100,000</w:t>
      </w:r>
      <w:r>
        <w:rPr>
          <w:rFonts w:ascii="微软雅黑" w:eastAsia="微软雅黑" w:hAnsi="微软雅黑" w:hint="eastAsia"/>
          <w:sz w:val="21"/>
          <w:szCs w:val="21"/>
        </w:rPr>
        <w:t>WWT，需要在一天后（0点过后）按贡献度返还给玩家（包括机器人）。系统先每小时记账，但不返还WWT，WWT在一天后按贡献度返还玩家。</w:t>
      </w:r>
    </w:p>
    <w:p w:rsidR="00807796" w:rsidRDefault="0038352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每一小时，随着WWT的挖矿，要再自动匹配生成1</w:t>
      </w:r>
      <w:r>
        <w:rPr>
          <w:rFonts w:ascii="微软雅黑" w:eastAsia="微软雅黑" w:hAnsi="微软雅黑"/>
          <w:sz w:val="21"/>
          <w:szCs w:val="21"/>
        </w:rPr>
        <w:t>50,000</w:t>
      </w:r>
      <w:r>
        <w:rPr>
          <w:rFonts w:ascii="微软雅黑" w:eastAsia="微软雅黑" w:hAnsi="微软雅黑" w:hint="eastAsia"/>
          <w:sz w:val="21"/>
          <w:szCs w:val="21"/>
        </w:rPr>
        <w:t>WWT，进入交易市场作为基金池。</w:t>
      </w:r>
    </w:p>
    <w:p w:rsidR="00807796" w:rsidRDefault="00383525">
      <w:pPr>
        <w:ind w:firstLineChars="200" w:firstLine="4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所以，目前WWT的总释放量为</w:t>
      </w:r>
      <w:r>
        <w:rPr>
          <w:rFonts w:ascii="微软雅黑" w:eastAsia="微软雅黑" w:hAnsi="微软雅黑"/>
          <w:sz w:val="21"/>
          <w:szCs w:val="21"/>
        </w:rPr>
        <w:t>250,000</w:t>
      </w:r>
      <w:r>
        <w:rPr>
          <w:rFonts w:ascii="微软雅黑" w:eastAsia="微软雅黑" w:hAnsi="微软雅黑" w:hint="eastAsia"/>
          <w:sz w:val="21"/>
          <w:szCs w:val="21"/>
        </w:rPr>
        <w:t>WWT，交易市场基金持有量为</w:t>
      </w:r>
      <w:r>
        <w:rPr>
          <w:rFonts w:ascii="微软雅黑" w:eastAsia="微软雅黑" w:hAnsi="微软雅黑"/>
          <w:sz w:val="21"/>
          <w:szCs w:val="21"/>
        </w:rPr>
        <w:t>150,000WWT</w:t>
      </w:r>
    </w:p>
    <w:p w:rsidR="00807796" w:rsidRDefault="00807796"/>
    <w:p w:rsidR="00807796" w:rsidRDefault="0038352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WWT的价格：P=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m</m:t>
            </m:r>
          </m:sub>
        </m:sSub>
      </m:oMath>
      <w:r>
        <w:rPr>
          <w:rFonts w:ascii="微软雅黑" w:eastAsia="微软雅黑" w:hAnsi="微软雅黑" w:hint="eastAsia"/>
          <w:szCs w:val="21"/>
        </w:rPr>
        <w:t>-0.05（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-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Cs w:val="21"/>
        </w:rPr>
        <w:t>），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为本小时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WWT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的成交均价。</m:t>
        </m:r>
      </m:oMath>
    </w:p>
    <w:p w:rsidR="00807796" w:rsidRDefault="00383525">
      <w:pPr>
        <w:pStyle w:val="2"/>
        <w:spacing w:before="156" w:after="156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/>
          <w:color w:val="1F497D"/>
          <w:sz w:val="24"/>
          <w:szCs w:val="24"/>
        </w:rPr>
        <w:t xml:space="preserve">5.2.2 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交易市场的价格梯度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1</w:t>
      </w:r>
      <w:r>
        <w:rPr>
          <w:rFonts w:ascii="微软雅黑" w:eastAsia="微软雅黑" w:hAnsi="微软雅黑" w:hint="eastAsia"/>
          <w:sz w:val="21"/>
          <w:szCs w:val="21"/>
        </w:rPr>
        <w:t>）将所有进入流通领域的WWT（目前是</w:t>
      </w:r>
      <w:r>
        <w:rPr>
          <w:rFonts w:ascii="微软雅黑" w:eastAsia="微软雅黑" w:hAnsi="微软雅黑"/>
          <w:sz w:val="21"/>
          <w:szCs w:val="21"/>
        </w:rPr>
        <w:t>250,000</w:t>
      </w:r>
      <w:r>
        <w:rPr>
          <w:rFonts w:ascii="微软雅黑" w:eastAsia="微软雅黑" w:hAnsi="微软雅黑" w:hint="eastAsia"/>
          <w:sz w:val="21"/>
          <w:szCs w:val="21"/>
        </w:rPr>
        <w:t>WWT，每1小时此数量都会增加）除以</w:t>
      </w:r>
      <w:r>
        <w:rPr>
          <w:rFonts w:ascii="微软雅黑" w:eastAsia="微软雅黑" w:hAnsi="微软雅黑"/>
          <w:sz w:val="21"/>
          <w:szCs w:val="21"/>
        </w:rPr>
        <w:t>5000</w:t>
      </w:r>
      <w:r>
        <w:rPr>
          <w:rFonts w:ascii="微软雅黑" w:eastAsia="微软雅黑" w:hAnsi="微软雅黑" w:hint="eastAsia"/>
          <w:sz w:val="21"/>
          <w:szCs w:val="21"/>
        </w:rPr>
        <w:t>，获取价格变化区间=</w:t>
      </w:r>
      <w:r>
        <w:rPr>
          <w:rFonts w:ascii="微软雅黑" w:eastAsia="微软雅黑" w:hAnsi="微软雅黑"/>
          <w:sz w:val="21"/>
          <w:szCs w:val="21"/>
        </w:rPr>
        <w:t>50 WWT/</w:t>
      </w:r>
      <w:r>
        <w:rPr>
          <w:rFonts w:ascii="微软雅黑" w:eastAsia="微软雅黑" w:hAnsi="微软雅黑" w:hint="eastAsia"/>
          <w:sz w:val="21"/>
          <w:szCs w:val="21"/>
        </w:rPr>
        <w:t>等份，也就是说，平台每交易</w:t>
      </w:r>
      <w:r>
        <w:rPr>
          <w:rFonts w:ascii="微软雅黑" w:eastAsia="微软雅黑" w:hAnsi="微软雅黑"/>
          <w:sz w:val="21"/>
          <w:szCs w:val="21"/>
        </w:rPr>
        <w:t>50</w:t>
      </w:r>
      <w:r>
        <w:rPr>
          <w:rFonts w:ascii="微软雅黑" w:eastAsia="微软雅黑" w:hAnsi="微软雅黑" w:hint="eastAsia"/>
          <w:sz w:val="21"/>
          <w:szCs w:val="21"/>
        </w:rPr>
        <w:t>个WWT，WWT价格就要发生变化；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2</w:t>
      </w:r>
      <w:r>
        <w:rPr>
          <w:rFonts w:ascii="微软雅黑" w:eastAsia="微软雅黑" w:hAnsi="微软雅黑" w:hint="eastAsia"/>
          <w:sz w:val="21"/>
          <w:szCs w:val="21"/>
        </w:rPr>
        <w:t>）根据WWT的价格公式P=（</w:t>
      </w:r>
      <m:oMath>
        <m:f>
          <m:f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/>
            <w:sz w:val="21"/>
            <w:szCs w:val="21"/>
          </w:rPr>
          <m:t>-</m:t>
        </m:r>
      </m:oMath>
      <w:r>
        <w:rPr>
          <w:rFonts w:ascii="微软雅黑" w:eastAsia="微软雅黑" w:hAnsi="微软雅黑" w:hint="eastAsia"/>
          <w:sz w:val="21"/>
          <w:szCs w:val="21"/>
        </w:rPr>
        <w:t>1）×1.5</w:t>
      </w:r>
      <m:oMath>
        <m:r>
          <m:rPr>
            <m:sty m:val="p"/>
          </m:rPr>
          <w:rPr>
            <w:rFonts w:ascii="Cambria Math" w:eastAsia="微软雅黑" w:hAnsi="Cambria Math" w:hint="eastAsia"/>
            <w:sz w:val="21"/>
            <w:szCs w:val="21"/>
          </w:rPr>
          <m:t>×</m:t>
        </m:r>
        <m:sSub>
          <m:sSubPr>
            <m:ctrlPr>
              <w:rPr>
                <w:rFonts w:ascii="Cambria Math" w:eastAsia="微软雅黑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 w:val="21"/>
                <w:szCs w:val="21"/>
              </w:rPr>
              <m:t>0</m:t>
            </m:r>
          </m:sub>
        </m:sSub>
      </m:oMath>
      <w:r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x=150,000WWT/250,000WWT</w:t>
      </w:r>
      <w:r>
        <w:rPr>
          <w:rFonts w:ascii="微软雅黑" w:eastAsia="微软雅黑" w:hAnsi="微软雅黑" w:hint="eastAsia"/>
          <w:sz w:val="21"/>
          <w:szCs w:val="21"/>
        </w:rPr>
        <w:t>，此价格为WWT在市场上的初始价格，即第1组WWT（</w:t>
      </w:r>
      <w:r>
        <w:rPr>
          <w:rFonts w:ascii="微软雅黑" w:eastAsia="微软雅黑" w:hAnsi="微软雅黑"/>
          <w:sz w:val="21"/>
          <w:szCs w:val="21"/>
        </w:rPr>
        <w:t>50</w:t>
      </w:r>
      <w:r>
        <w:rPr>
          <w:rFonts w:ascii="微软雅黑" w:eastAsia="微软雅黑" w:hAnsi="微软雅黑" w:hint="eastAsia"/>
          <w:sz w:val="21"/>
          <w:szCs w:val="21"/>
        </w:rPr>
        <w:t>个）买卖按照此价格进行。</w:t>
      </w:r>
    </w:p>
    <w:p w:rsidR="00807796" w:rsidRDefault="00807796">
      <w:pPr>
        <w:rPr>
          <w:rFonts w:ascii="微软雅黑" w:eastAsia="微软雅黑" w:hAnsi="微软雅黑"/>
          <w:sz w:val="21"/>
          <w:szCs w:val="21"/>
        </w:rPr>
      </w:pP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第2组WWT的X：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sz w:val="21"/>
          <w:szCs w:val="21"/>
        </w:rPr>
        <w:t>假如是用户买单：</w:t>
      </w:r>
      <w:r>
        <w:rPr>
          <w:rFonts w:ascii="微软雅黑" w:eastAsia="微软雅黑" w:hAnsi="微软雅黑"/>
          <w:sz w:val="21"/>
          <w:szCs w:val="21"/>
        </w:rPr>
        <w:t>X=150,000WWT/250,000WWT-1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/5000</w:t>
      </w:r>
      <w:r>
        <w:rPr>
          <w:rFonts w:ascii="微软雅黑" w:eastAsia="微软雅黑" w:hAnsi="微软雅黑" w:hint="eastAsia"/>
          <w:sz w:val="21"/>
          <w:szCs w:val="21"/>
        </w:rPr>
        <w:t>（即</w:t>
      </w:r>
      <w:r>
        <w:rPr>
          <w:rFonts w:ascii="微软雅黑" w:eastAsia="微软雅黑" w:hAnsi="微软雅黑"/>
          <w:sz w:val="21"/>
          <w:szCs w:val="21"/>
        </w:rPr>
        <w:t>149,950/250,000）</w:t>
      </w:r>
    </w:p>
    <w:p w:rsidR="00807796" w:rsidRDefault="00383525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假如是用户卖单：</w:t>
      </w:r>
      <w:r>
        <w:rPr>
          <w:rFonts w:ascii="微软雅黑" w:eastAsia="微软雅黑" w:hAnsi="微软雅黑"/>
          <w:sz w:val="21"/>
          <w:szCs w:val="21"/>
        </w:rPr>
        <w:t>X=150,000WWT/250,000WWT+1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/5000</w:t>
      </w:r>
      <w:r>
        <w:rPr>
          <w:rFonts w:ascii="微软雅黑" w:eastAsia="微软雅黑" w:hAnsi="微软雅黑" w:hint="eastAsia"/>
          <w:sz w:val="21"/>
          <w:szCs w:val="21"/>
        </w:rPr>
        <w:t>（即</w:t>
      </w:r>
      <w:r>
        <w:rPr>
          <w:rFonts w:ascii="微软雅黑" w:eastAsia="微软雅黑" w:hAnsi="微软雅黑"/>
          <w:sz w:val="21"/>
          <w:szCs w:val="21"/>
        </w:rPr>
        <w:t>150,050/250,000）</w:t>
      </w:r>
    </w:p>
    <w:p w:rsidR="00807796" w:rsidRDefault="00807796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第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组WWT的X：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sz w:val="21"/>
          <w:szCs w:val="21"/>
        </w:rPr>
        <w:t>假如是用户买单：</w:t>
      </w:r>
      <w:r>
        <w:rPr>
          <w:rFonts w:ascii="微软雅黑" w:eastAsia="微软雅黑" w:hAnsi="微软雅黑"/>
          <w:sz w:val="21"/>
          <w:szCs w:val="21"/>
        </w:rPr>
        <w:t>X=150,000WWT/250,000WWT -2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/5000</w:t>
      </w:r>
      <w:r>
        <w:rPr>
          <w:rFonts w:ascii="微软雅黑" w:eastAsia="微软雅黑" w:hAnsi="微软雅黑" w:hint="eastAsia"/>
          <w:sz w:val="21"/>
          <w:szCs w:val="21"/>
        </w:rPr>
        <w:t>（即</w:t>
      </w:r>
      <w:r>
        <w:rPr>
          <w:rFonts w:ascii="微软雅黑" w:eastAsia="微软雅黑" w:hAnsi="微软雅黑"/>
          <w:sz w:val="21"/>
          <w:szCs w:val="21"/>
        </w:rPr>
        <w:t>149,900/250,000）</w:t>
      </w:r>
    </w:p>
    <w:p w:rsidR="00807796" w:rsidRDefault="00383525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假如是用户卖单：</w:t>
      </w:r>
      <w:r>
        <w:rPr>
          <w:rFonts w:ascii="微软雅黑" w:eastAsia="微软雅黑" w:hAnsi="微软雅黑"/>
          <w:sz w:val="21"/>
          <w:szCs w:val="21"/>
        </w:rPr>
        <w:t>X=150,000WWT/250,000WWT +2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>/5000</w:t>
      </w:r>
      <w:r>
        <w:rPr>
          <w:rFonts w:ascii="微软雅黑" w:eastAsia="微软雅黑" w:hAnsi="微软雅黑" w:hint="eastAsia"/>
          <w:sz w:val="21"/>
          <w:szCs w:val="21"/>
        </w:rPr>
        <w:t>（即</w:t>
      </w:r>
      <w:r>
        <w:rPr>
          <w:rFonts w:ascii="微软雅黑" w:eastAsia="微软雅黑" w:hAnsi="微软雅黑"/>
          <w:sz w:val="21"/>
          <w:szCs w:val="21"/>
        </w:rPr>
        <w:t>150,100/250,000）</w:t>
      </w:r>
    </w:p>
    <w:p w:rsidR="00807796" w:rsidRDefault="00383525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。。。。。。。。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第</w:t>
      </w:r>
      <w:r>
        <w:rPr>
          <w:rFonts w:ascii="微软雅黑" w:eastAsia="微软雅黑" w:hAnsi="微软雅黑"/>
          <w:sz w:val="21"/>
          <w:szCs w:val="21"/>
        </w:rPr>
        <w:t>5000</w:t>
      </w:r>
      <w:r>
        <w:rPr>
          <w:rFonts w:ascii="微软雅黑" w:eastAsia="微软雅黑" w:hAnsi="微软雅黑" w:hint="eastAsia"/>
          <w:sz w:val="21"/>
          <w:szCs w:val="21"/>
        </w:rPr>
        <w:t>组WWT的X：</w:t>
      </w:r>
    </w:p>
    <w:p w:rsidR="00807796" w:rsidRDefault="00383525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sz w:val="21"/>
          <w:szCs w:val="21"/>
        </w:rPr>
        <w:t>假如是用户买单：</w:t>
      </w:r>
      <w:r>
        <w:rPr>
          <w:rFonts w:ascii="微软雅黑" w:eastAsia="微软雅黑" w:hAnsi="微软雅黑"/>
          <w:sz w:val="21"/>
          <w:szCs w:val="21"/>
        </w:rPr>
        <w:t>X=150,000WWT/250,000</w:t>
      </w:r>
      <w:r>
        <w:rPr>
          <w:rFonts w:ascii="微软雅黑" w:eastAsia="微软雅黑" w:hAnsi="微软雅黑"/>
          <w:sz w:val="21"/>
          <w:szCs w:val="21"/>
        </w:rPr>
        <w:softHyphen/>
        <w:t xml:space="preserve">WWT-5000/5000 </w:t>
      </w:r>
    </w:p>
    <w:p w:rsidR="00807796" w:rsidRDefault="00383525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假如是用户卖单：</w:t>
      </w:r>
      <w:r>
        <w:rPr>
          <w:rFonts w:ascii="微软雅黑" w:eastAsia="微软雅黑" w:hAnsi="微软雅黑"/>
          <w:sz w:val="21"/>
          <w:szCs w:val="21"/>
        </w:rPr>
        <w:t>X=48000WWT/80000WWT+5000/5000</w:t>
      </w:r>
    </w:p>
    <w:p w:rsidR="00807796" w:rsidRDefault="00807796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</w:p>
    <w:p w:rsidR="00807796" w:rsidRDefault="00383525">
      <w:pPr>
        <w:ind w:firstLineChars="250" w:firstLine="525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以上即构成了交易市场上每一种量的价格梯度，随着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交易市场的WWT持有量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>
        <w:rPr>
          <w:rFonts w:ascii="微软雅黑" w:eastAsia="微软雅黑" w:hAnsi="微软雅黑" w:hint="eastAsia"/>
          <w:sz w:val="21"/>
          <w:szCs w:val="21"/>
          <w:u w:val="single"/>
        </w:rPr>
        <w:t>WWT总释放量</w:t>
      </w:r>
      <w:r>
        <w:rPr>
          <w:rFonts w:ascii="微软雅黑" w:eastAsia="微软雅黑" w:hAnsi="微软雅黑" w:hint="eastAsia"/>
          <w:sz w:val="21"/>
          <w:szCs w:val="21"/>
        </w:rPr>
        <w:t>发生变化。</w:t>
      </w:r>
    </w:p>
    <w:p w:rsidR="00807796" w:rsidRDefault="00807796">
      <w:pPr>
        <w:ind w:firstLineChars="250" w:firstLine="600"/>
      </w:pPr>
    </w:p>
    <w:p w:rsidR="00807796" w:rsidRDefault="00383525">
      <w:pPr>
        <w:pStyle w:val="2"/>
        <w:spacing w:before="156" w:after="156"/>
        <w:rPr>
          <w:rFonts w:ascii="微软雅黑" w:eastAsia="微软雅黑" w:hAnsi="微软雅黑"/>
          <w:color w:val="1F497D"/>
          <w:sz w:val="24"/>
          <w:szCs w:val="24"/>
        </w:rPr>
      </w:pPr>
      <w:r>
        <w:rPr>
          <w:rFonts w:ascii="微软雅黑" w:eastAsia="微软雅黑" w:hAnsi="微软雅黑"/>
          <w:color w:val="1F497D"/>
          <w:sz w:val="24"/>
          <w:szCs w:val="24"/>
        </w:rPr>
        <w:t>5.2.3</w:t>
      </w:r>
      <w:r>
        <w:rPr>
          <w:rFonts w:ascii="微软雅黑" w:eastAsia="微软雅黑" w:hAnsi="微软雅黑" w:hint="eastAsia"/>
          <w:color w:val="1F497D"/>
          <w:sz w:val="24"/>
          <w:szCs w:val="24"/>
        </w:rPr>
        <w:t>交易委托单</w:t>
      </w:r>
    </w:p>
    <w:p w:rsidR="00807796" w:rsidRDefault="00383525">
      <w:pPr>
        <w:ind w:firstLineChars="270" w:firstLine="567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1）用户在发起委托单之前，需要设置可接受的成交价格区间（最高价、最低价）。</w:t>
      </w:r>
    </w:p>
    <w:p w:rsidR="00807796" w:rsidRDefault="00383525">
      <w:pPr>
        <w:ind w:firstLineChars="270" w:firstLine="567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/>
          <w:kern w:val="2"/>
          <w:sz w:val="21"/>
          <w:szCs w:val="22"/>
        </w:rPr>
        <w:t>2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）用户在市场上的委托单，按照用户发起时间的先后顺序排队成交，不进行撮合交易。成交价格按5</w:t>
      </w:r>
      <w:r>
        <w:rPr>
          <w:rFonts w:ascii="微软雅黑" w:eastAsia="微软雅黑" w:hAnsi="微软雅黑" w:cstheme="minorBidi"/>
          <w:kern w:val="2"/>
          <w:sz w:val="21"/>
          <w:szCs w:val="22"/>
        </w:rPr>
        <w:t>.2.1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价格梯度进行，直到价格梯度超出了用户设置的价格区间，此交易单中止并不再交易。</w:t>
      </w:r>
    </w:p>
    <w:p w:rsidR="00807796" w:rsidRDefault="00383525">
      <w:pPr>
        <w:ind w:firstLineChars="270" w:firstLine="567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lastRenderedPageBreak/>
        <w:t>3）若价格超出了用户价格区间，交易单直接中止。</w:t>
      </w:r>
    </w:p>
    <w:p w:rsidR="00807796" w:rsidRDefault="00383525">
      <w:r>
        <w:tab/>
      </w:r>
    </w:p>
    <w:p w:rsidR="00807796" w:rsidRDefault="00383525">
      <w:pPr>
        <w:pStyle w:val="a6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</w:rPr>
        <w:t>用户在发起委托单之前，要有设置界面，设置可接受的成交价格区间（最高价、最低价）。</w:t>
      </w:r>
    </w:p>
    <w:p w:rsidR="00807796" w:rsidRDefault="00383525">
      <w:pPr>
        <w:pStyle w:val="a6"/>
        <w:numPr>
          <w:ilvl w:val="0"/>
          <w:numId w:val="3"/>
        </w:numPr>
        <w:ind w:firstLineChars="0"/>
      </w:pPr>
      <w:r>
        <w:rPr>
          <w:rFonts w:ascii="微软雅黑" w:eastAsia="微软雅黑" w:hAnsi="微软雅黑" w:hint="eastAsia"/>
        </w:rPr>
        <w:t>用户在市场发起委托单，若是买单，则输入金币数量；若是卖单，则输入WWT数量。</w:t>
      </w:r>
    </w:p>
    <w:p w:rsidR="00807796" w:rsidRDefault="0038352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交易界面只显示价格变化，不要要总量等其他信息。因此，只需要价格曲线图，不需要蜡烛图和总量图。价格曲线图分为1分、5分、1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分、3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分、1小时、6小时、1天</w:t>
      </w:r>
    </w:p>
    <w:p w:rsidR="00807796" w:rsidRDefault="0038352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每过一小时，计算上一小时的成交均价：</w:t>
      </w:r>
    </w:p>
    <w:p w:rsidR="00807796" w:rsidRDefault="00383525">
      <w:pPr>
        <w:ind w:firstLineChars="350" w:firstLine="735"/>
        <w:rPr>
          <w:rFonts w:ascii="微软雅黑" w:eastAsia="微软雅黑" w:hAnsi="微软雅黑" w:cstheme="minorBidi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WWT与金币的汇率：P=</w:t>
      </w:r>
      <m:oMath>
        <m:sSub>
          <m:sSubPr>
            <m:ctrl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m</m:t>
            </m:r>
          </m:sub>
        </m:sSub>
      </m:oMath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-0.05（</w:t>
      </w:r>
      <m:oMath>
        <m:sSub>
          <m:sSubPr>
            <m:ctrl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 w:cstheme="minorBidi"/>
            <w:kern w:val="2"/>
            <w:sz w:val="21"/>
            <w:szCs w:val="22"/>
          </w:rPr>
          <m:t>-</m:t>
        </m:r>
        <m:sSub>
          <m:sSubPr>
            <m:ctrl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0</m:t>
            </m:r>
          </m:sub>
        </m:sSub>
      </m:oMath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），</w:t>
      </w:r>
      <m:oMath>
        <m:sSub>
          <m:sSubPr>
            <m:ctrl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theme="minorBidi"/>
                <w:kern w:val="2"/>
                <w:sz w:val="21"/>
                <w:szCs w:val="22"/>
              </w:rPr>
              <m:t>m</m:t>
            </m:r>
          </m:sub>
        </m:sSub>
        <m:r>
          <m:rPr>
            <m:sty m:val="p"/>
          </m:rPr>
          <w:rPr>
            <w:rFonts w:ascii="Cambria Math" w:eastAsia="微软雅黑" w:hAnsi="Cambria Math" w:cstheme="minorBidi"/>
            <w:kern w:val="2"/>
            <w:sz w:val="21"/>
            <w:szCs w:val="22"/>
          </w:rPr>
          <m:t>为</m:t>
        </m:r>
        <m:r>
          <m:rPr>
            <m:sty m:val="p"/>
          </m:rPr>
          <w:rPr>
            <w:rFonts w:ascii="Cambria Math" w:eastAsia="微软雅黑" w:hAnsi="Cambria Math" w:cstheme="minorBidi" w:hint="eastAsia"/>
            <w:kern w:val="2"/>
            <w:sz w:val="21"/>
            <w:szCs w:val="22"/>
          </w:rPr>
          <m:t>上一</m:t>
        </m:r>
        <m:r>
          <m:rPr>
            <m:sty m:val="p"/>
          </m:rPr>
          <w:rPr>
            <w:rFonts w:ascii="Cambria Math" w:eastAsia="微软雅黑" w:hAnsi="Cambria Math" w:cstheme="minorBidi"/>
            <w:kern w:val="2"/>
            <w:sz w:val="21"/>
            <w:szCs w:val="22"/>
          </w:rPr>
          <m:t>小时</m:t>
        </m:r>
        <m:r>
          <m:rPr>
            <m:sty m:val="p"/>
          </m:rPr>
          <w:rPr>
            <w:rFonts w:ascii="Cambria Math" w:eastAsia="微软雅黑" w:hAnsi="Cambria Math" w:cstheme="minorBidi"/>
            <w:kern w:val="2"/>
            <w:sz w:val="21"/>
            <w:szCs w:val="22"/>
          </w:rPr>
          <m:t>WWT</m:t>
        </m:r>
        <m:r>
          <m:rPr>
            <m:sty m:val="p"/>
          </m:rPr>
          <w:rPr>
            <w:rFonts w:ascii="Cambria Math" w:eastAsia="微软雅黑" w:hAnsi="Cambria Math" w:cstheme="minorBidi"/>
            <w:kern w:val="2"/>
            <w:sz w:val="21"/>
            <w:szCs w:val="22"/>
          </w:rPr>
          <m:t>的成交均价。</m:t>
        </m:r>
      </m:oMath>
    </w:p>
    <w:sectPr w:rsidR="0080779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180" w:rsidRDefault="00E66180" w:rsidP="007C3659">
      <w:r>
        <w:separator/>
      </w:r>
    </w:p>
  </w:endnote>
  <w:endnote w:type="continuationSeparator" w:id="0">
    <w:p w:rsidR="00E66180" w:rsidRDefault="00E66180" w:rsidP="007C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180" w:rsidRDefault="00E66180" w:rsidP="007C3659">
      <w:r>
        <w:separator/>
      </w:r>
    </w:p>
  </w:footnote>
  <w:footnote w:type="continuationSeparator" w:id="0">
    <w:p w:rsidR="00E66180" w:rsidRDefault="00E66180" w:rsidP="007C3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735EB4"/>
    <w:multiLevelType w:val="singleLevel"/>
    <w:tmpl w:val="AA735EB4"/>
    <w:lvl w:ilvl="0">
      <w:start w:val="1"/>
      <w:numFmt w:val="decimal"/>
      <w:suff w:val="space"/>
      <w:lvlText w:val="%1）"/>
      <w:lvlJc w:val="left"/>
    </w:lvl>
  </w:abstractNum>
  <w:abstractNum w:abstractNumId="1">
    <w:nsid w:val="4C2E51DE"/>
    <w:multiLevelType w:val="multilevel"/>
    <w:tmpl w:val="4C2E51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C71C9A"/>
    <w:multiLevelType w:val="multilevel"/>
    <w:tmpl w:val="50C71C9A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287E6A"/>
    <w:multiLevelType w:val="multilevel"/>
    <w:tmpl w:val="70287E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634C8"/>
    <w:rsid w:val="000C51B7"/>
    <w:rsid w:val="000F75F5"/>
    <w:rsid w:val="00206912"/>
    <w:rsid w:val="00216EB9"/>
    <w:rsid w:val="00233B65"/>
    <w:rsid w:val="00274481"/>
    <w:rsid w:val="002D3235"/>
    <w:rsid w:val="002D5F8A"/>
    <w:rsid w:val="002F1C82"/>
    <w:rsid w:val="00352CF1"/>
    <w:rsid w:val="00383525"/>
    <w:rsid w:val="004742E8"/>
    <w:rsid w:val="004F46F2"/>
    <w:rsid w:val="004F5ADD"/>
    <w:rsid w:val="00561BAB"/>
    <w:rsid w:val="0059531B"/>
    <w:rsid w:val="005A1B88"/>
    <w:rsid w:val="005A3A7E"/>
    <w:rsid w:val="005B105E"/>
    <w:rsid w:val="00613B48"/>
    <w:rsid w:val="0062213C"/>
    <w:rsid w:val="00633F40"/>
    <w:rsid w:val="00650F11"/>
    <w:rsid w:val="006549AD"/>
    <w:rsid w:val="00684D9C"/>
    <w:rsid w:val="006B1333"/>
    <w:rsid w:val="0073203B"/>
    <w:rsid w:val="007C3659"/>
    <w:rsid w:val="007D4CB3"/>
    <w:rsid w:val="00807796"/>
    <w:rsid w:val="00832A3A"/>
    <w:rsid w:val="00846537"/>
    <w:rsid w:val="0088322B"/>
    <w:rsid w:val="008B09A8"/>
    <w:rsid w:val="009C722C"/>
    <w:rsid w:val="00A371E3"/>
    <w:rsid w:val="00A60633"/>
    <w:rsid w:val="00A726B3"/>
    <w:rsid w:val="00A8431F"/>
    <w:rsid w:val="00B66331"/>
    <w:rsid w:val="00B71141"/>
    <w:rsid w:val="00BA0C1A"/>
    <w:rsid w:val="00BA5552"/>
    <w:rsid w:val="00BC075D"/>
    <w:rsid w:val="00C061CB"/>
    <w:rsid w:val="00C123DE"/>
    <w:rsid w:val="00D31060"/>
    <w:rsid w:val="00D91C66"/>
    <w:rsid w:val="00D93308"/>
    <w:rsid w:val="00D96B91"/>
    <w:rsid w:val="00DA70D2"/>
    <w:rsid w:val="00E06EC3"/>
    <w:rsid w:val="00E26251"/>
    <w:rsid w:val="00E449B7"/>
    <w:rsid w:val="00E66180"/>
    <w:rsid w:val="00E84ECD"/>
    <w:rsid w:val="00EA1EE8"/>
    <w:rsid w:val="00EA62C7"/>
    <w:rsid w:val="00F17A1F"/>
    <w:rsid w:val="00F53662"/>
    <w:rsid w:val="00F611C2"/>
    <w:rsid w:val="00FA4C76"/>
    <w:rsid w:val="083D07F0"/>
    <w:rsid w:val="105E3B74"/>
    <w:rsid w:val="1C2C4424"/>
    <w:rsid w:val="1CD54CE6"/>
    <w:rsid w:val="1DEC38DC"/>
    <w:rsid w:val="2FF742B7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-family">
    <w:name w:val="font-family:微软雅黑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-family">
    <w:name w:val="font-family:微软雅黑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1691</Characters>
  <Application>Microsoft Office Word</Application>
  <DocSecurity>0</DocSecurity>
  <Lines>14</Lines>
  <Paragraphs>3</Paragraphs>
  <ScaleCrop>false</ScaleCrop>
  <Company>Microsoft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Windows 用户</cp:lastModifiedBy>
  <cp:revision>2</cp:revision>
  <cp:lastPrinted>2018-11-28T00:21:00Z</cp:lastPrinted>
  <dcterms:created xsi:type="dcterms:W3CDTF">2018-12-10T08:03:00Z</dcterms:created>
  <dcterms:modified xsi:type="dcterms:W3CDTF">2018-12-10T08:03:00Z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