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2102" w:lineRule="exact"/>
        <w:ind w:left="4621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  <w:drawing>
          <wp:inline distT="0" distB="0" distL="0" distR="0">
            <wp:extent cx="1359408" cy="133502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501" w:lineRule="exact" w:before="0"/>
        <w:ind w:left="719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青海明胶股份有限公司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263"/>
        <w:ind w:left="719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2014</w:t>
      </w:r>
      <w:r>
        <w:rPr>
          <w:rFonts w:ascii="Times New Roman" w:hAnsi="Times New Roman" w:cs="Times New Roman" w:eastAsia="Times New Roman" w:hint="default"/>
          <w:b/>
          <w:bCs/>
          <w:spacing w:val="6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年年度报告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724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2015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03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1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8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36" w:lineRule="exact"/>
        <w:ind w:left="3656" w:right="0"/>
        <w:jc w:val="left"/>
        <w:rPr>
          <w:b w:val="0"/>
          <w:bCs w:val="0"/>
        </w:rPr>
      </w:pPr>
      <w:bookmarkStart w:name="_TOC_250011" w:id="1"/>
      <w:r>
        <w:rPr/>
        <w:t>第一节 </w:t>
      </w:r>
      <w:r>
        <w:rPr>
          <w:spacing w:val="19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07" w:lineRule="auto" w:before="0"/>
        <w:ind w:left="87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本公司董事会、监事会及董事、监事、高级管理人员保证年度报告内容的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真实、准确、完整，不存在虚假记载、误导性陈述或重大遗漏，并承担个别和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连带的法律责任。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7" w:lineRule="auto" w:before="133"/>
        <w:ind w:left="143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所有董事均已出席了审议本报告的董事会会议。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公司计划不派发现金红利，不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红股，不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股本。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责人连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良桂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管会计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工作负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机构负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42" w:lineRule="exact" w:before="0"/>
        <w:ind w:left="87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管人员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峰声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8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1333" w:val="left" w:leader="none"/>
        </w:tabs>
        <w:spacing w:line="436" w:lineRule="exact" w:before="0"/>
        <w:ind w:left="728" w:right="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01" w:val="right" w:leader="dot"/>
            </w:tabs>
            <w:spacing w:line="240" w:lineRule="auto" w:before="320"/>
            <w:ind w:right="0"/>
            <w:jc w:val="left"/>
            <w:rPr>
              <w:rFonts w:ascii="宋体" w:hAnsi="宋体" w:cs="宋体" w:eastAsia="宋体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第一节 重要提示、目录和释义</w:t>
            </w:r>
            <w:r>
              <w:rPr>
                <w:rFonts w:ascii="宋体" w:hAnsi="宋体" w:cs="宋体" w:eastAsia="宋体" w:hint="default"/>
              </w:rPr>
              <w:tab/>
              <w:t>2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10">
            <w:r>
              <w:rPr/>
              <w:t>第二节 公司简介</w:t>
            </w:r>
            <w:r>
              <w:rPr>
                <w:rFonts w:ascii="宋体" w:hAnsi="宋体" w:cs="宋体" w:eastAsia="宋体" w:hint="default"/>
              </w:rPr>
              <w:tab/>
              <w:t>6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9">
            <w:r>
              <w:rPr/>
              <w:t>第三节 会计数据和财务指标摘要</w:t>
            </w:r>
            <w:r>
              <w:rPr>
                <w:rFonts w:ascii="宋体" w:hAnsi="宋体" w:cs="宋体" w:eastAsia="宋体" w:hint="default"/>
              </w:rPr>
              <w:tab/>
              <w:t>8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8">
            <w:r>
              <w:rPr/>
              <w:t>第四节 董事会报告</w:t>
            </w:r>
            <w:r>
              <w:rPr>
                <w:rFonts w:ascii="宋体" w:hAnsi="宋体" w:cs="宋体" w:eastAsia="宋体" w:hint="default"/>
              </w:rPr>
              <w:tab/>
              <w:t>10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7">
            <w:r>
              <w:rPr/>
              <w:t>第五节 重要事项</w:t>
            </w:r>
            <w:r>
              <w:rPr>
                <w:rFonts w:ascii="宋体" w:hAnsi="宋体" w:cs="宋体" w:eastAsia="宋体" w:hint="default"/>
              </w:rPr>
              <w:tab/>
              <w:t>28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6">
            <w:r>
              <w:rPr/>
              <w:t>第六节 股份变动及股东情况</w:t>
            </w:r>
            <w:r>
              <w:rPr>
                <w:rFonts w:ascii="宋体" w:hAnsi="宋体" w:cs="宋体" w:eastAsia="宋体" w:hint="default"/>
              </w:rPr>
              <w:tab/>
              <w:t>35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5">
            <w:r>
              <w:rPr/>
              <w:t>第七节 优先股相关情况</w:t>
            </w:r>
            <w:r>
              <w:rPr>
                <w:rFonts w:ascii="宋体" w:hAnsi="宋体" w:cs="宋体" w:eastAsia="宋体" w:hint="default"/>
              </w:rPr>
              <w:tab/>
              <w:t>41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4">
            <w:r>
              <w:rPr/>
              <w:t>第八节 董事、监事、高级管理人员和员工情况</w:t>
            </w:r>
            <w:r>
              <w:rPr>
                <w:rFonts w:ascii="宋体" w:hAnsi="宋体" w:cs="宋体" w:eastAsia="宋体" w:hint="default"/>
              </w:rPr>
              <w:tab/>
              <w:t>42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3">
            <w:r>
              <w:rPr/>
              <w:t>第九节 公司治理</w:t>
            </w:r>
            <w:r>
              <w:rPr>
                <w:rFonts w:ascii="宋体" w:hAnsi="宋体" w:cs="宋体" w:eastAsia="宋体" w:hint="default"/>
              </w:rPr>
              <w:tab/>
              <w:t>48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2">
            <w:r>
              <w:rPr/>
              <w:t>第十节 内部控制</w:t>
            </w:r>
            <w:r>
              <w:rPr>
                <w:rFonts w:ascii="宋体" w:hAnsi="宋体" w:cs="宋体" w:eastAsia="宋体" w:hint="default"/>
              </w:rPr>
              <w:tab/>
              <w:t>53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1">
            <w:r>
              <w:rPr/>
              <w:t>第十一节 财务报告</w:t>
            </w:r>
            <w:r>
              <w:rPr>
                <w:rFonts w:ascii="宋体" w:hAnsi="宋体" w:cs="宋体" w:eastAsia="宋体" w:hint="default"/>
              </w:rPr>
              <w:tab/>
              <w:t>55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宋体" w:hAnsi="宋体" w:cs="宋体" w:eastAsia="宋体" w:hint="default"/>
            </w:rPr>
          </w:pPr>
          <w:hyperlink w:history="true" w:anchor="_TOC_250000">
            <w:r>
              <w:rPr/>
              <w:t>第十二节 备查文件目录</w:t>
            </w:r>
            <w:r>
              <w:rPr>
                <w:rFonts w:ascii="宋体" w:hAnsi="宋体" w:cs="宋体" w:eastAsia="宋体" w:hint="default"/>
              </w:rPr>
              <w:tab/>
              <w:t>169</w:t>
            </w:r>
          </w:hyperlink>
        </w:p>
        <w:p>
          <w:pPr>
            <w:spacing w:line="240" w:lineRule="auto" w:before="0"/>
            <w:rPr>
              <w:rFonts w:ascii="宋体" w:hAnsi="宋体" w:cs="宋体" w:eastAsia="宋体" w:hint="default"/>
              <w:sz w:val="18"/>
              <w:szCs w:val="18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3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458" w:lineRule="exact" w:before="0"/>
        <w:ind w:left="724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4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释义项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公司、本公司、青海明胶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明诺胶囊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青海明诺胶囊有限公司（公司子公司）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金箭明胶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金箭明胶有限责任公司（公司子公司）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宁达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宏升肠衣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有限公司（公司子公司）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公司控股股东、第一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保荐机构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4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458" w:lineRule="exact" w:before="0"/>
        <w:ind w:left="4727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307" w:lineRule="auto" w:before="213"/>
        <w:ind w:left="872" w:right="14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公司已在本年度报告第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节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95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董事会报告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95"/>
          <w:sz w:val="28"/>
          <w:szCs w:val="28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中具体分析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了公司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可能面对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风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险因素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敬请投资者查阅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。本公司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指定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信息披露媒体为《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券时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》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《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9"/>
          <w:sz w:val="28"/>
          <w:szCs w:val="28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-68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巨潮资讯网（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99"/>
          <w:sz w:val="28"/>
          <w:szCs w:val="28"/>
        </w:rPr>
      </w:r>
      <w:hyperlink r:id="rId8">
        <w:r>
          <w:rPr>
            <w:rFonts w:ascii="Times New Roman" w:hAnsi="Times New Roman" w:cs="Times New Roman" w:eastAsia="Times New Roman" w:hint="default"/>
            <w:b/>
            <w:bCs/>
            <w:spacing w:val="-6"/>
            <w:w w:val="99"/>
            <w:sz w:val="28"/>
            <w:szCs w:val="28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b/>
            <w:bCs/>
            <w:spacing w:val="-6"/>
            <w:w w:val="99"/>
            <w:sz w:val="28"/>
            <w:szCs w:val="28"/>
          </w:rPr>
        </w:r>
      </w:hyperlink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，公司发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布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的所有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8"/>
          <w:szCs w:val="28"/>
        </w:rPr>
        <w:t>选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定媒体刊登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信息为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准，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敬请投资者注意投资风险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5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71.119995pt;margin-top:269.839996pt;width:363.85pt;height:19.7pt;mso-position-horizontal-relative:page;mso-position-vertical-relative:page;z-index:-977416" coordorigin="3422,5397" coordsize="7277,394">
            <v:group style="position:absolute;left:10675;top:5397;width:24;height:394" coordorigin="10675,5397" coordsize="24,394">
              <v:shape style="position:absolute;left:10675;top:5397;width:24;height:394" coordorigin="10675,5397" coordsize="24,394" path="m10675,5790l10699,5790,10699,5397,10675,5397,10675,5790xe" filled="true" fillcolor="#ffffff" stroked="false">
                <v:path arrowok="t"/>
                <v:fill type="solid"/>
              </v:shape>
            </v:group>
            <v:group style="position:absolute;left:3422;top:5397;width:24;height:394" coordorigin="3422,5397" coordsize="24,394">
              <v:shape style="position:absolute;left:3422;top:5397;width:24;height:394" coordorigin="3422,5397" coordsize="24,394" path="m3422,5790l3446,5790,3446,5397,3422,5397,3422,5790xe" filled="true" fillcolor="#ffffff" stroked="false">
                <v:path arrowok="t"/>
                <v:fill type="solid"/>
              </v:shape>
            </v:group>
            <v:group style="position:absolute;left:3446;top:5397;width:7229;height:394" coordorigin="3446,5397" coordsize="7229,394">
              <v:shape style="position:absolute;left:3446;top:5397;width:7229;height:394" coordorigin="3446,5397" coordsize="7229,394" path="m3446,5790l10675,5790,10675,5397,3446,5397,3446,579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36" w:lineRule="exact"/>
        <w:ind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10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14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2952"/>
        <w:gridCol w:w="2155"/>
        <w:gridCol w:w="2179"/>
      </w:tblGrid>
      <w:tr>
        <w:trPr>
          <w:trHeight w:val="40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票代码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000606</w:t>
            </w:r>
          </w:p>
        </w:tc>
      </w:tr>
      <w:tr>
        <w:trPr>
          <w:trHeight w:val="39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票上市证券交易所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16" w:val="left" w:leader="none"/>
              </w:tabs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QingHai</w:t>
              <w:tab/>
            </w:r>
            <w:r>
              <w:rPr>
                <w:rFonts w:ascii="Times New Roman"/>
                <w:spacing w:val="-1"/>
                <w:sz w:val="18"/>
              </w:rPr>
              <w:t>Gelatin</w:t>
            </w:r>
            <w:r>
              <w:rPr>
                <w:rFonts w:ascii="Times New Roman"/>
                <w:sz w:val="18"/>
              </w:rPr>
              <w:t>    </w:t>
            </w:r>
            <w:r>
              <w:rPr>
                <w:rFonts w:ascii="Times New Roman"/>
                <w:spacing w:val="-2"/>
                <w:sz w:val="18"/>
              </w:rPr>
              <w:t>Company</w:t>
            </w:r>
            <w:r>
              <w:rPr>
                <w:rFonts w:ascii="Times New Roman"/>
                <w:sz w:val="18"/>
              </w:rPr>
              <w:t>   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Limited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Qinghai Gelatin </w:t>
            </w:r>
            <w:r>
              <w:rPr>
                <w:rFonts w:ascii="Times New Roman"/>
                <w:spacing w:val="-3"/>
                <w:sz w:val="18"/>
              </w:rPr>
              <w:t>Co.,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Ltd.</w:t>
            </w:r>
          </w:p>
        </w:tc>
      </w:tr>
      <w:tr>
        <w:trPr>
          <w:trHeight w:val="39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810015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398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810016</w:t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网址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9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7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zongcb@my0606.com.cn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联系方式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王妍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联系地址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8013495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8013495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5226338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5226338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huayun@my0606.com.cn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2">
              <w:r>
                <w:rPr>
                  <w:rFonts w:ascii="Times New Roman"/>
                  <w:sz w:val="18"/>
                  <w:u w:val="single" w:color="000000"/>
                </w:rPr>
                <w:t>zhengq@my0606.com.cn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备置地点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4"/>
        <w:gridCol w:w="5573"/>
      </w:tblGrid>
      <w:tr>
        <w:trPr>
          <w:trHeight w:val="403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的名称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监会指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8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398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西宁城北区纬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6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注册变更情况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号码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630000100006984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715" w:hRule="exact"/>
        </w:trPr>
        <w:tc>
          <w:tcPr>
            <w:tcW w:w="3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以来主营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8" w:hRule="exact"/>
        </w:trPr>
        <w:tc>
          <w:tcPr>
            <w:tcW w:w="3192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管理有限责任公司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 </w:t>
            </w:r>
            <w:r>
              <w:rPr>
                <w:rFonts w:ascii="Times New Roman" w:hAnsi="Times New Roman" w:cs="Times New Roman" w:eastAsia="Times New Roman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3192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74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3192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6902"/>
      </w:tblGrid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范增裕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幺纪红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履行持续督导职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的保荐机构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履行持续督导职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7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left="3507" w:right="0"/>
        <w:jc w:val="left"/>
        <w:rPr>
          <w:b w:val="0"/>
          <w:bCs w:val="0"/>
        </w:rPr>
      </w:pPr>
      <w:bookmarkStart w:name="_TOC_250009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21"/>
        </w:rPr>
        <w:t> 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财务指标摘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差错更正等追溯调整或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述以前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年度会计数据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38"/>
        <w:gridCol w:w="1738"/>
        <w:gridCol w:w="1738"/>
        <w:gridCol w:w="1738"/>
      </w:tblGrid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358,771,270.15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-115,589,101.50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-534.08%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-107,130,162.93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-40,590,517.63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-163.93%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-5,999,134.87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1,243,892.86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-534.04%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</w:tr>
      <w:tr>
        <w:trPr>
          <w:trHeight w:val="398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-534.04%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-13.47%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-16.15%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1,325,755,353.34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-8.98%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802,453,590.41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915,989,645.51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-12.39%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按照国际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准则与按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准则与按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非经常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损益项</w:t>
      </w:r>
      <w:r>
        <w:rPr/>
        <w:t>目及金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8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8"/>
        <w:gridCol w:w="1517"/>
        <w:gridCol w:w="1522"/>
        <w:gridCol w:w="1522"/>
        <w:gridCol w:w="1709"/>
      </w:tblGrid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710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-6,321,938.72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542,440.27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-3,131,996.62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量享</w:t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917,240.24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4,670,516.05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83,890,469.64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20,390,354.15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-5,583,968.93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348,050.62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32,168.85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2,608,992.90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42,763.33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15,099,993.26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5,539,323.82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权益影响额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36,500.73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6,070,841.18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7,343,299.61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-8,458,938.57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67,219,268.93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9,078,419.00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53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7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存在将根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 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义、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</w:p>
    <w:p>
      <w:pPr>
        <w:spacing w:before="67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9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left="4411" w:right="3752"/>
        <w:jc w:val="center"/>
        <w:rPr>
          <w:b w:val="0"/>
          <w:bCs w:val="0"/>
        </w:rPr>
      </w:pPr>
      <w:bookmarkStart w:name="_TOC_250008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7"/>
        </w:rPr>
        <w:t> </w:t>
      </w:r>
      <w:r>
        <w:rPr/>
        <w:t>董事会报告</w:t>
      </w:r>
      <w:bookmarkEnd w:id="4"/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2"/>
        <w:spacing w:line="367" w:lineRule="exact"/>
        <w:ind w:left="892"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 w:before="0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面临经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压</w:t>
      </w:r>
      <w:r>
        <w:rPr>
          <w:rFonts w:ascii="宋体" w:hAnsi="宋体" w:cs="宋体" w:eastAsia="宋体" w:hint="default"/>
          <w:spacing w:val="-4"/>
        </w:rPr>
        <w:t>力最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spacing w:val="-4"/>
        </w:rPr>
        <w:t>一年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长方式转型</w:t>
      </w:r>
      <w:r>
        <w:rPr>
          <w:rFonts w:ascii="宋体" w:hAnsi="宋体" w:cs="宋体" w:eastAsia="宋体" w:hint="default"/>
          <w:spacing w:val="-4"/>
        </w:rPr>
        <w:t>，发展减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背景下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下游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医药</w:t>
      </w:r>
      <w:r>
        <w:rPr>
          <w:spacing w:val="-4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面临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速放缓竞争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格回落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spacing w:val="-33"/>
        </w:rPr>
        <w:t> 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化；</w:t>
      </w:r>
      <w:r>
        <w:rPr>
          <w:rFonts w:ascii="宋体" w:hAnsi="宋体" w:cs="宋体" w:eastAsia="宋体" w:hint="default"/>
          <w:spacing w:val="-4"/>
        </w:rPr>
        <w:t>加之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在产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中的</w:t>
      </w:r>
      <w:r>
        <w:rPr>
          <w:rFonts w:ascii="宋体" w:hAnsi="宋体" w:cs="宋体" w:eastAsia="宋体" w:hint="default"/>
          <w:spacing w:val="-4"/>
        </w:rPr>
        <w:t>效益</w:t>
      </w:r>
      <w:r>
        <w:rPr>
          <w:spacing w:val="-4"/>
        </w:rPr>
        <w:t>释</w:t>
      </w:r>
      <w:r>
        <w:rPr>
          <w:rFonts w:ascii="宋体" w:hAnsi="宋体" w:cs="宋体" w:eastAsia="宋体" w:hint="default"/>
          <w:spacing w:val="-4"/>
        </w:rPr>
        <w:t>放缓慢</w:t>
      </w:r>
      <w:r>
        <w:rPr>
          <w:rFonts w:ascii="宋体" w:hAnsi="宋体" w:cs="宋体" w:eastAsia="宋体" w:hint="default"/>
          <w:spacing w:val="-4"/>
        </w:rPr>
        <w:t>等问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积累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公司全年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绩低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期，整</w:t>
      </w:r>
      <w:r>
        <w:rPr>
          <w:rFonts w:ascii="宋体" w:hAnsi="宋体" w:cs="宋体" w:eastAsia="宋体" w:hint="default"/>
          <w:spacing w:val="-4"/>
        </w:rPr>
        <w:t>体亏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 w:before="43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2014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13"/>
        </w:rPr>
        <w:t>年度</w:t>
      </w:r>
      <w:r>
        <w:rPr>
          <w:rFonts w:ascii="宋体" w:hAnsi="宋体" w:cs="宋体" w:eastAsia="宋体" w:hint="default"/>
          <w:spacing w:val="13"/>
        </w:rPr>
        <w:t>，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spacing w:val="18"/>
        </w:rPr>
        <w:t>公司</w:t>
      </w:r>
      <w:r>
        <w:rPr>
          <w:rFonts w:ascii="宋体" w:hAnsi="宋体" w:cs="宋体" w:eastAsia="宋体" w:hint="default"/>
          <w:spacing w:val="18"/>
        </w:rPr>
        <w:t>实</w:t>
      </w:r>
      <w:r>
        <w:rPr>
          <w:rFonts w:ascii="宋体" w:hAnsi="宋体" w:cs="宋体" w:eastAsia="宋体" w:hint="default"/>
          <w:spacing w:val="18"/>
        </w:rPr>
        <w:t>现</w:t>
      </w:r>
      <w:r>
        <w:rPr>
          <w:rFonts w:ascii="宋体" w:hAnsi="宋体" w:cs="宋体" w:eastAsia="宋体" w:hint="default"/>
          <w:spacing w:val="18"/>
        </w:rPr>
        <w:t>营</w:t>
      </w:r>
      <w:r>
        <w:rPr>
          <w:rFonts w:ascii="宋体" w:hAnsi="宋体" w:cs="宋体" w:eastAsia="宋体" w:hint="default"/>
          <w:spacing w:val="18"/>
        </w:rPr>
        <w:t>业</w:t>
      </w:r>
      <w:r>
        <w:rPr>
          <w:rFonts w:ascii="宋体" w:hAnsi="宋体" w:cs="宋体" w:eastAsia="宋体" w:hint="default"/>
          <w:spacing w:val="18"/>
        </w:rPr>
        <w:t>收入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358,771,270.15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9"/>
        </w:rPr>
        <w:t>元，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17"/>
        </w:rPr>
        <w:t>较去</w:t>
      </w:r>
      <w:r>
        <w:rPr>
          <w:spacing w:val="17"/>
        </w:rPr>
        <w:t>年</w:t>
      </w:r>
      <w:r>
        <w:rPr>
          <w:rFonts w:ascii="宋体" w:hAnsi="宋体" w:cs="宋体" w:eastAsia="宋体" w:hint="default"/>
          <w:spacing w:val="17"/>
        </w:rPr>
        <w:t>同</w:t>
      </w:r>
      <w:r>
        <w:rPr>
          <w:rFonts w:ascii="宋体" w:hAnsi="宋体" w:cs="宋体" w:eastAsia="宋体" w:hint="default"/>
          <w:spacing w:val="17"/>
        </w:rPr>
        <w:t>期</w:t>
      </w:r>
      <w:r>
        <w:rPr>
          <w:rFonts w:ascii="宋体" w:hAnsi="宋体" w:cs="宋体" w:eastAsia="宋体" w:hint="default"/>
          <w:spacing w:val="17"/>
        </w:rPr>
        <w:t>下降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4.68%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18"/>
        </w:rPr>
        <w:t>实</w:t>
      </w:r>
      <w:r>
        <w:rPr>
          <w:rFonts w:ascii="宋体" w:hAnsi="宋体" w:cs="宋体" w:eastAsia="宋体" w:hint="default"/>
          <w:spacing w:val="18"/>
        </w:rPr>
        <w:t>现</w:t>
      </w:r>
      <w:r>
        <w:rPr>
          <w:rFonts w:ascii="宋体" w:hAnsi="宋体" w:cs="宋体" w:eastAsia="宋体" w:hint="default"/>
          <w:spacing w:val="18"/>
        </w:rPr>
        <w:t>主营</w:t>
      </w:r>
      <w:r>
        <w:rPr>
          <w:rFonts w:ascii="宋体" w:hAnsi="宋体" w:cs="宋体" w:eastAsia="宋体" w:hint="default"/>
          <w:spacing w:val="18"/>
        </w:rPr>
        <w:t>业</w:t>
      </w:r>
      <w:r>
        <w:rPr>
          <w:spacing w:val="18"/>
        </w:rPr>
        <w:t>务</w:t>
      </w:r>
      <w:r>
        <w:rPr>
          <w:rFonts w:ascii="宋体" w:hAnsi="宋体" w:cs="宋体" w:eastAsia="宋体" w:hint="default"/>
          <w:spacing w:val="18"/>
        </w:rPr>
        <w:t>收入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355,980,448.56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2.08%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 w:before="0"/>
        <w:ind w:right="223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2014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-118,817,129.30</w:t>
      </w:r>
      <w:r>
        <w:rPr>
          <w:rFonts w:ascii="宋体" w:hAnsi="宋体" w:cs="宋体" w:eastAsia="宋体" w:hint="default"/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571.42%</w:t>
      </w:r>
      <w:r>
        <w:rPr>
          <w:rFonts w:ascii="宋体" w:hAnsi="宋体" w:cs="宋体" w:eastAsia="宋体" w:hint="default"/>
          <w:spacing w:val="-2"/>
        </w:rPr>
        <w:t>，归属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公司股东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-115,589,101.50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534.08%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1315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本报告</w:t>
      </w:r>
      <w:r>
        <w:rPr>
          <w:rFonts w:ascii="宋体" w:hAnsi="宋体" w:cs="宋体" w:eastAsia="宋体" w:hint="default"/>
          <w:spacing w:val="-5"/>
        </w:rPr>
        <w:t>期，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主营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spacing w:val="-5"/>
        </w:rPr>
        <w:t>务明胶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硬</w:t>
      </w:r>
      <w:r>
        <w:rPr>
          <w:spacing w:val="-5"/>
        </w:rPr>
        <w:t>胶囊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均</w:t>
      </w:r>
      <w:r>
        <w:rPr>
          <w:rFonts w:ascii="宋体" w:hAnsi="宋体" w:cs="宋体" w:eastAsia="宋体" w:hint="default"/>
          <w:spacing w:val="-5"/>
        </w:rPr>
        <w:t>未能实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盈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胶</w:t>
      </w:r>
      <w:r>
        <w:rPr>
          <w:rFonts w:ascii="宋体" w:hAnsi="宋体" w:cs="宋体" w:eastAsia="宋体" w:hint="default"/>
          <w:spacing w:val="-5"/>
        </w:rPr>
        <w:t>原蛋白肠衣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虽未能实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盈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，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改造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产量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趋势</w:t>
      </w:r>
      <w:r>
        <w:rPr/>
        <w:t>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好转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前期披露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410" w:lineRule="auto" w:before="0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体未能盈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明胶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材料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格下降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明胶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格下降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上升</w:t>
      </w:r>
      <w:r>
        <w:rPr>
          <w:rFonts w:ascii="宋体" w:hAnsi="宋体" w:cs="宋体" w:eastAsia="宋体" w:hint="default"/>
          <w:spacing w:val="-2"/>
        </w:rPr>
        <w:t>，主营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幅下降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</w:t>
      </w:r>
      <w:r>
        <w:rPr>
          <w:spacing w:val="-33"/>
        </w:rPr>
        <w:t> </w:t>
      </w:r>
      <w:r>
        <w:rPr/>
        <w:t>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因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搬迁</w:t>
      </w:r>
      <w:r>
        <w:rPr/>
        <w:t>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下游客户</w:t>
      </w:r>
      <w:r>
        <w:rPr>
          <w:rFonts w:ascii="宋体" w:hAnsi="宋体" w:cs="宋体" w:eastAsia="宋体" w:hint="default"/>
        </w:rPr>
        <w:t>GMP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证</w:t>
      </w:r>
      <w:r>
        <w:rPr/>
        <w:t>、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保政</w:t>
      </w:r>
      <w:r>
        <w:rPr>
          <w:rFonts w:ascii="宋体" w:hAnsi="宋体" w:cs="宋体" w:eastAsia="宋体" w:hint="default"/>
        </w:rPr>
        <w:t>策等因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产销量</w:t>
      </w:r>
      <w:r>
        <w:rPr/>
        <w:t>及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平均</w:t>
      </w:r>
      <w:r>
        <w:rPr/>
        <w:t>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产量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改善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绩较曾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预测低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上的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line="338" w:lineRule="auto" w:before="106"/>
        <w:ind w:left="892" w:right="666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模式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40" w:lineRule="auto" w:before="84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355,980,448.56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2.08%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/>
        <w:t>明胶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主营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6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Times New Roman" w:hAnsi="Times New Roman" w:cs="Times New Roman" w:eastAsia="Times New Roman" w:hint="default"/>
          <w:spacing w:val="-2"/>
        </w:rPr>
        <w:t>0.42%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Times New Roman" w:hAnsi="Times New Roman" w:cs="Times New Roman" w:eastAsia="Times New Roman" w:hint="default"/>
          <w:spacing w:val="-2"/>
        </w:rPr>
        <w:t>13.85%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rFonts w:ascii="宋体" w:hAnsi="宋体" w:cs="宋体" w:eastAsia="宋体" w:hint="default"/>
          <w:spacing w:val="-2"/>
        </w:rPr>
        <w:t>产 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上升</w:t>
      </w:r>
      <w:r>
        <w:rPr>
          <w:rFonts w:ascii="Times New Roman" w:hAnsi="Times New Roman" w:cs="Times New Roman" w:eastAsia="Times New Roman" w:hint="default"/>
        </w:rPr>
        <w:t>30.41%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398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销售量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5,171.22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4,021.88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28.58%</w:t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5,009.8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4,608.73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8.70%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1,388.5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1,377.35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销售量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亿粒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-1.64%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亿粒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-18.34%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亿粒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-19.98%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销售量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万米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9,938.38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7,520.66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32.15%</w:t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万米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11,102.06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8,092.71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37.19%</w:t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万米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3,710.17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2,546.49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45.70%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相关数据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比发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生变动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上的原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明</w:t>
      </w:r>
    </w:p>
    <w:p>
      <w:pPr>
        <w:spacing w:line="328" w:lineRule="auto"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宏升肠衣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原蛋白肠衣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业的市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速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有关情况</w:t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销售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87,078,347.19</w:t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24.27%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3"/>
        <w:gridCol w:w="3139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42,726,223.08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11.91%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13,064,039.92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3.64%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11,246,577.35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11,183,964.10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8,857,542.74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87,078,347.19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24.27%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5"/>
          <w:sz w:val="18"/>
        </w:rPr>
        <w:t>11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398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医药辅料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322,008,004.04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88.42%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267,586,122.17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88.17%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20.34%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2,833.66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-99.84%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37,580,812.07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10.32%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17.87%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3,131,800.00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253,079,458.67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69.49%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197,388,380.69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65.04%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28.21%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68,928,545.37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18.93%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70,197,741.48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23.31%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-1.81%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健品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2,833.66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1,726,450.88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-99.84%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37,580,812.07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10.32%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31,882,320.51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17.87%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3,131,800.00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60" w:lineRule="auto" w:before="53"/>
        <w:ind w:left="892" w:right="325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95,098,294.75</w:t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39.00%</w:t>
            </w:r>
          </w:p>
        </w:tc>
      </w:tr>
    </w:tbl>
    <w:p>
      <w:pPr>
        <w:spacing w:before="6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3"/>
        <w:gridCol w:w="3139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398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26,198,299.61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10.74%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24,654,165.49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10.11%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17,213,330.09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7.06%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14,994,697.79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12,037,801.77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95,098,294.75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39.00%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462"/>
        <w:gridCol w:w="2467"/>
        <w:gridCol w:w="1786"/>
      </w:tblGrid>
      <w:tr>
        <w:trPr>
          <w:trHeight w:val="329" w:hRule="exact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76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7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76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76" w:lineRule="exact"/>
              <w:ind w:left="52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67" w:hRule="exact"/>
        </w:trPr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4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18,011,069.07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18,883,852.91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-4.62%</w:t>
            </w:r>
          </w:p>
        </w:tc>
      </w:tr>
      <w:tr>
        <w:trPr>
          <w:trHeight w:val="346" w:hRule="exact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44,300,120.49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75,936,687.57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-41.66%</w:t>
            </w:r>
          </w:p>
        </w:tc>
      </w:tr>
      <w:tr>
        <w:trPr>
          <w:trHeight w:val="346" w:hRule="exact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22,704,323.13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23,017,506.03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-1.36%</w:t>
            </w:r>
          </w:p>
        </w:tc>
      </w:tr>
      <w:tr>
        <w:trPr>
          <w:trHeight w:val="350" w:hRule="exact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-2,988,705.68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6,518,505.09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-145.85%</w:t>
            </w:r>
          </w:p>
        </w:tc>
      </w:tr>
    </w:tbl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6"/>
        <w:ind w:left="96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下降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41.66%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</w:p>
    <w:p>
      <w:pPr>
        <w:spacing w:before="6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下降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145.85%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/>
        <w:t>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397,268,085.21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438,309,525.01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-9.36%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396,024,192.35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480,587,415.80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-17.60%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1,243,892.86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102.94%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6,751,487.25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124,966,314.55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-94.60%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61,819,286.82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71,667,257.42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-13.74%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-55,067,799.57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53,299,057.13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-203.32%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244,117,458.44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24.87%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226,173,175.87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282,398,160.52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-19.91%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17,944,282.57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-86,898,160.52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120.65%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-35,879,624.14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52.71%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相关数据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比发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生变动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上的原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明</w:t>
      </w:r>
    </w:p>
    <w:p>
      <w:pPr>
        <w:spacing w:line="319" w:lineRule="auto"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上升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102.94%,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下降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203.32%,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可供出售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</w:p>
    <w:p>
      <w:pPr>
        <w:spacing w:line="246" w:lineRule="exact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上升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120.65%,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期新增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欠款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3"/>
        <w:gridCol w:w="1368"/>
        <w:gridCol w:w="1368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医药辅料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321,941,564.86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322,008,004.04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-20.37%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3,068.39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2,833.66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25.01%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食品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34,035,815.31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37,580,812.07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30.41%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11.74%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3,131,800.00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241,076,754.26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253,079,458.67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28.21%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-23.45%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80,864,810.60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68,928,545.37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14.76%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-13.85%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-10.45%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健品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3,068.39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2,833.66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-99.84%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25.01%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34,035,815.31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37,580,812.07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30.41%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11.74%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3,131,800.00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119,293,934.57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126,206,509.77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-5.79%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5.74%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36.18%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-23.64%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60,201,905.52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60,573,124.88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-5.28%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25.30%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-24.56%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13,508,622.95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12,603,212.29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16.94%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-15.23%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72,117,302.45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67,479,060.53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9.56%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-9.15%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70,580,420.99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75,758,608.81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-7.34%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-11.55%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15.94%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-25.45%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20,278,262.08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20,102,933.49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-35.44%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-10.50%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-27.62%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务数据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债状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6"/>
        <w:gridCol w:w="1061"/>
        <w:gridCol w:w="1195"/>
        <w:gridCol w:w="1061"/>
        <w:gridCol w:w="931"/>
        <w:gridCol w:w="2789"/>
      </w:tblGrid>
      <w:tr>
        <w:trPr>
          <w:trHeight w:val="384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4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3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3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360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219,815,786.5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16.58%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17.55%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-0.97%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66,948,116.30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48,015,545.90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3.30%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6"/>
        <w:gridCol w:w="1061"/>
        <w:gridCol w:w="1195"/>
        <w:gridCol w:w="1061"/>
        <w:gridCol w:w="931"/>
        <w:gridCol w:w="2789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141,522,172.8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10.67%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13.03%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85,141,286.55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89,691,326.85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506,165,373.1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38.18%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36.49%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11,110,429.39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6"/>
        <w:gridCol w:w="1061"/>
        <w:gridCol w:w="1195"/>
        <w:gridCol w:w="1061"/>
        <w:gridCol w:w="802"/>
        <w:gridCol w:w="2918"/>
      </w:tblGrid>
      <w:tr>
        <w:trPr>
          <w:trHeight w:val="380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3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6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6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3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360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97,500,000.00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0.11%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119,643,636.8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6.59%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95"/>
        <w:gridCol w:w="1195"/>
        <w:gridCol w:w="1195"/>
        <w:gridCol w:w="1196"/>
        <w:gridCol w:w="1194"/>
        <w:gridCol w:w="1200"/>
        <w:gridCol w:w="1190"/>
      </w:tblGrid>
      <w:tr>
        <w:trPr>
          <w:trHeight w:val="102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35" w:right="47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2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81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3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融负债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境外资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408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为国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早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骨</w:t>
      </w:r>
      <w:r>
        <w:rPr>
          <w:spacing w:val="-4"/>
        </w:rPr>
        <w:t>明胶生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发展，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为国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骨</w:t>
      </w:r>
      <w:r>
        <w:rPr>
          <w:spacing w:val="-4"/>
        </w:rPr>
        <w:t>明胶生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/>
        <w:t>有一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/>
        <w:t>、</w:t>
      </w:r>
      <w:r>
        <w:rPr>
          <w:rFonts w:ascii="宋体" w:hAnsi="宋体" w:cs="宋体" w:eastAsia="宋体" w:hint="default"/>
        </w:rPr>
        <w:t>销流</w:t>
      </w:r>
      <w:r>
        <w:rPr/>
        <w:t>程和</w:t>
      </w:r>
      <w:r>
        <w:rPr>
          <w:rFonts w:ascii="宋体" w:hAnsi="宋体" w:cs="宋体" w:eastAsia="宋体" w:hint="default"/>
        </w:rPr>
        <w:t>过</w:t>
      </w:r>
      <w:r>
        <w:rPr/>
        <w:t>程管理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建立了</w:t>
      </w:r>
      <w:r>
        <w:rPr>
          <w:rFonts w:ascii="宋体" w:hAnsi="宋体" w:cs="宋体" w:eastAsia="宋体" w:hint="default"/>
        </w:rPr>
        <w:t>持续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公司及子公司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用</w:t>
      </w:r>
      <w:r>
        <w:rPr/>
        <w:t>明胶生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辅料</w:t>
      </w:r>
      <w:r>
        <w:rPr>
          <w:rFonts w:ascii="宋体" w:hAnsi="宋体" w:cs="宋体" w:eastAsia="宋体" w:hint="default"/>
        </w:rPr>
        <w:t>GMP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建立了从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料</w:t>
      </w:r>
      <w:r>
        <w:rPr/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处</w:t>
      </w:r>
      <w:r>
        <w:rPr/>
        <w:t>理、生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过</w:t>
      </w:r>
      <w:r>
        <w:rPr/>
        <w:t>程、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检验</w:t>
      </w:r>
      <w:r>
        <w:rPr>
          <w:rFonts w:ascii="宋体" w:hAnsi="宋体" w:cs="宋体" w:eastAsia="宋体" w:hint="default"/>
        </w:rPr>
        <w:t>等</w:t>
      </w:r>
      <w:r>
        <w:rPr/>
        <w:t>工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的</w:t>
      </w:r>
      <w:r>
        <w:rPr/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流</w:t>
      </w:r>
      <w:r>
        <w:rPr/>
        <w:t>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并</w:t>
      </w:r>
      <w:r>
        <w:rPr/>
        <w:t>提高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逐渐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丰富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2"/>
        </w:rPr>
        <w:t>公司目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有明胶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、胶囊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、胶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等，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时，不</w:t>
      </w:r>
      <w:r>
        <w:rPr>
          <w:rFonts w:ascii="宋体" w:hAnsi="宋体" w:cs="宋体" w:eastAsia="宋体" w:hint="default"/>
          <w:spacing w:val="-2"/>
        </w:rPr>
        <w:t>断扩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并延伸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/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丰富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，整</w:t>
      </w:r>
      <w:r>
        <w:rPr>
          <w:rFonts w:ascii="宋体" w:hAnsi="宋体" w:cs="宋体" w:eastAsia="宋体" w:hint="default"/>
        </w:rPr>
        <w:t>合</w:t>
      </w:r>
      <w:r>
        <w:rPr/>
        <w:t>相关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对外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）对外投资情况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13,124,948.00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1,844.44%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有金</w:t>
      </w:r>
      <w:r>
        <w:rPr>
          <w:rFonts w:ascii="Microsoft JhengHei" w:hAnsi="Microsoft JhengHei" w:cs="Microsoft JhengHei" w:eastAsia="Microsoft JhengHei" w:hint="default"/>
        </w:rPr>
        <w:t>融企业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其他上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94"/>
        <w:gridCol w:w="1190"/>
        <w:gridCol w:w="989"/>
        <w:gridCol w:w="1277"/>
        <w:gridCol w:w="850"/>
        <w:gridCol w:w="1277"/>
        <w:gridCol w:w="1133"/>
        <w:gridCol w:w="840"/>
      </w:tblGrid>
      <w:tr>
        <w:trPr>
          <w:trHeight w:val="653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证券代码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  <w:p>
            <w:pPr>
              <w:pStyle w:val="TableParagraph"/>
              <w:tabs>
                <w:tab w:pos="369" w:val="left" w:leader="none"/>
              </w:tabs>
              <w:spacing w:line="240" w:lineRule="auto" w:before="76"/>
              <w:ind w:left="-1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316" w:lineRule="auto" w:before="15"/>
              <w:ind w:left="62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40" w:lineRule="auto" w:before="76"/>
              <w:ind w:left="9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662" w:hRule="exact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603126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67,840,000.00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60" w:right="-1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1.67%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20"/>
              </w:rPr>
              <w:t>97,893,120.0</w:t>
            </w:r>
            <w:r>
              <w:rPr>
                <w:rFonts w:ascii="Times New Roman"/>
                <w:spacing w:val="-1"/>
                <w:sz w:val="18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22,539,840.00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341" w:hRule="exact"/>
        </w:trPr>
        <w:tc>
          <w:tcPr>
            <w:tcW w:w="1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67,840,000.00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20"/>
              </w:rPr>
              <w:t>97,893,120.0</w:t>
            </w:r>
            <w:r>
              <w:rPr>
                <w:rFonts w:ascii="Times New Roman"/>
                <w:spacing w:val="-1"/>
                <w:sz w:val="18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22,539,840.00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2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衍生品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委托贷款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衍生品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883"/>
        <w:gridCol w:w="878"/>
        <w:gridCol w:w="883"/>
        <w:gridCol w:w="1435"/>
        <w:gridCol w:w="1435"/>
      </w:tblGrid>
      <w:tr>
        <w:trPr>
          <w:trHeight w:val="715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23" w:right="74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</w:tr>
      <w:tr>
        <w:trPr>
          <w:trHeight w:val="398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55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55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5467"/>
      </w:tblGrid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30,806.35</w:t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7,806.35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5467"/>
      </w:tblGrid>
      <w:tr>
        <w:trPr>
          <w:trHeight w:val="408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7,806.35</w:t>
            </w:r>
          </w:p>
        </w:tc>
      </w:tr>
      <w:tr>
        <w:trPr>
          <w:trHeight w:val="394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2587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8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[2012]1484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西宁城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6615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面值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1.00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共募集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339,349,500.00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31,286,016.45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308,063,483.55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元。国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富浩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已于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到账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具了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浩验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[2012]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707A255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》。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日，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53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第十四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12,000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资宏升肠衣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1.8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7806.35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息收入用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金承</w:t>
      </w:r>
      <w:r>
        <w:rPr>
          <w:rFonts w:ascii="Microsoft JhengHei" w:hAnsi="Microsoft JhengHei" w:cs="Microsoft JhengHei" w:eastAsia="Microsoft JhengHei" w:hint="default"/>
        </w:rPr>
        <w:t>诺项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8"/>
        <w:gridCol w:w="782"/>
        <w:gridCol w:w="778"/>
        <w:gridCol w:w="782"/>
        <w:gridCol w:w="778"/>
        <w:gridCol w:w="782"/>
        <w:gridCol w:w="778"/>
        <w:gridCol w:w="778"/>
        <w:gridCol w:w="782"/>
        <w:gridCol w:w="778"/>
      </w:tblGrid>
      <w:tr>
        <w:trPr>
          <w:trHeight w:val="1339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23"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2" w:lineRule="auto"/>
              <w:ind w:left="24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1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6" w:lineRule="auto" w:before="53"/>
              <w:ind w:left="23" w:right="2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(3)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(2)/(1)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</w:tr>
      <w:tr>
        <w:trPr>
          <w:trHeight w:val="1651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3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资柳州市宏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47.83%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-911.93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-911.93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</w:tr>
      <w:tr>
        <w:trPr>
          <w:trHeight w:val="394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</w:tr>
      <w:tr>
        <w:trPr>
          <w:trHeight w:val="408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3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-911.93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</w:tr>
      <w:tr>
        <w:trPr>
          <w:trHeight w:val="1022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7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仍需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未能实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95"/>
      </w:tblGrid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</w:tr>
      <w:tr>
        <w:trPr>
          <w:trHeight w:val="398" w:hRule="exact"/>
        </w:trPr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  <w:tr>
        <w:trPr>
          <w:trHeight w:val="1027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8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年第十四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及公司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用用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43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资宏升肠衣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3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1.8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2014-057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</w:p>
        </w:tc>
      </w:tr>
      <w:tr>
        <w:trPr>
          <w:trHeight w:val="340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</w:p>
        </w:tc>
      </w:tr>
      <w:tr>
        <w:trPr>
          <w:trHeight w:val="317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</w:tr>
      <w:tr>
        <w:trPr>
          <w:trHeight w:val="331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金情况</w:t>
            </w:r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9200 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</w:p>
        </w:tc>
      </w:tr>
      <w:tr>
        <w:trPr>
          <w:trHeight w:val="314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</w:p>
        </w:tc>
      </w:tr>
      <w:tr>
        <w:trPr>
          <w:trHeight w:val="349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62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1" w:hRule="exact"/>
        </w:trPr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60"/>
        <w:gridCol w:w="955"/>
        <w:gridCol w:w="955"/>
        <w:gridCol w:w="955"/>
        <w:gridCol w:w="960"/>
        <w:gridCol w:w="955"/>
        <w:gridCol w:w="955"/>
        <w:gridCol w:w="960"/>
      </w:tblGrid>
      <w:tr>
        <w:trPr>
          <w:trHeight w:val="1339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 w:before="130"/>
              <w:ind w:left="384" w:right="23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诺项目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240" w:lineRule="auto" w:before="6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2" w:lineRule="auto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(3)=(2)/(1)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8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否发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35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23,000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11,000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47.83%</w:t>
            </w:r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-911.93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升肠衣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60"/>
        <w:gridCol w:w="955"/>
        <w:gridCol w:w="955"/>
        <w:gridCol w:w="955"/>
        <w:gridCol w:w="960"/>
        <w:gridCol w:w="955"/>
        <w:gridCol w:w="955"/>
        <w:gridCol w:w="960"/>
      </w:tblGrid>
      <w:tr>
        <w:trPr>
          <w:trHeight w:val="36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-911.93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59" w:hRule="exact"/>
        </w:trPr>
        <w:tc>
          <w:tcPr>
            <w:tcW w:w="2875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迷气氛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球肉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类食品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</w:t>
            </w:r>
          </w:p>
        </w:tc>
      </w:tr>
      <w:tr>
        <w:trPr>
          <w:trHeight w:val="317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业的市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速放缓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时，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宏升肠衣的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改造虽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效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仍</w:t>
            </w:r>
          </w:p>
        </w:tc>
      </w:tr>
      <w:tr>
        <w:trPr>
          <w:trHeight w:val="307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妥推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渐</w:t>
            </w:r>
          </w:p>
        </w:tc>
      </w:tr>
      <w:tr>
        <w:trPr>
          <w:trHeight w:val="312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时，因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941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情况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11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调整为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1.8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余募集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董事会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312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第十四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及公司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</w:tr>
      <w:tr>
        <w:trPr>
          <w:trHeight w:val="312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更为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资宏升肠衣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</w:p>
        </w:tc>
      </w:tr>
      <w:tr>
        <w:trPr>
          <w:trHeight w:val="314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宏升肠衣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日发</w:t>
            </w:r>
          </w:p>
        </w:tc>
      </w:tr>
      <w:tr>
        <w:trPr>
          <w:trHeight w:val="349" w:hRule="exact"/>
        </w:trPr>
        <w:tc>
          <w:tcPr>
            <w:tcW w:w="2875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96" w:type="dxa"/>
            <w:gridSpan w:val="7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2014-057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343" w:lineRule="auto"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3038" w:space="5880"/>
            <w:col w:w="174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941"/>
        <w:gridCol w:w="941"/>
        <w:gridCol w:w="941"/>
        <w:gridCol w:w="946"/>
        <w:gridCol w:w="941"/>
        <w:gridCol w:w="941"/>
        <w:gridCol w:w="941"/>
        <w:gridCol w:w="946"/>
      </w:tblGrid>
      <w:tr>
        <w:trPr>
          <w:trHeight w:val="715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96" w:right="98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8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172,738,80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310,687,01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178,089,97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163,151,94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-38,749,008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-39,667,760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</w:tr>
      <w:tr>
        <w:trPr>
          <w:trHeight w:val="1027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8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空心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131,399,07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186,496,79</w:t>
            </w:r>
          </w:p>
          <w:p>
            <w:pPr>
              <w:pStyle w:val="TableParagraph"/>
              <w:spacing w:line="240" w:lineRule="auto" w:before="110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155,485,94</w:t>
            </w:r>
          </w:p>
          <w:p>
            <w:pPr>
              <w:pStyle w:val="TableParagraph"/>
              <w:spacing w:line="240" w:lineRule="auto" w:before="110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9.37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80,904,581.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-5,165,439.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-4,939,389.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1022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生物工程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16,600,000.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23,970,606.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-23,987,327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125,933.42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-3,657,217.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-9,028,731.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  <w:tr>
        <w:trPr>
          <w:trHeight w:val="35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宁达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业机构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58,890,000.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135,115,15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5.62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47,268,637.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-9,603,117.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-9,603,117.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</w:tr>
      <w:tr>
        <w:trPr>
          <w:trHeight w:val="307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务、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96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4" w:lineRule="auto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科技创业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务、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30,000,000.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18,346,722.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18,308,986.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-659,752.99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-636,315.49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941"/>
        <w:gridCol w:w="941"/>
        <w:gridCol w:w="941"/>
        <w:gridCol w:w="946"/>
        <w:gridCol w:w="941"/>
        <w:gridCol w:w="941"/>
        <w:gridCol w:w="941"/>
        <w:gridCol w:w="946"/>
      </w:tblGrid>
      <w:tr>
        <w:trPr>
          <w:trHeight w:val="318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业机构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73,200,000.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89,141,582.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63,926,746.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7,864,243.9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-7,175,834.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-7,083,269.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>
        <w:trPr>
          <w:trHeight w:val="35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原蛋白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562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柳州市宏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71,658,107.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137,139,44</w:t>
            </w:r>
          </w:p>
          <w:p>
            <w:pPr>
              <w:pStyle w:val="TableParagraph"/>
              <w:spacing w:line="240" w:lineRule="auto" w:before="105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2.01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50,936,738.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34,700,002.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-9,830,563.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-9,734,101.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</w:tr>
      <w:tr>
        <w:trPr>
          <w:trHeight w:val="354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金箭明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胶有限责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32,609,995.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96,314,991.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26,181,947.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80,369,698.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-8,442,379.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-8,156,145.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</w:t>
            </w:r>
          </w:p>
        </w:tc>
      </w:tr>
      <w:tr>
        <w:trPr>
          <w:trHeight w:val="3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57" w:lineRule="auto" w:before="53"/>
        <w:ind w:left="892" w:right="623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3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12" w:right="108" w:hanging="9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剥离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募集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2015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1-3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rFonts w:ascii="Microsoft JhengHei" w:hAnsi="Microsoft JhengHei" w:cs="Microsoft JhengHei" w:eastAsia="Microsoft JhengHei" w:hint="default"/>
        </w:rPr>
        <w:t>经营业绩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预测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示及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主体情况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1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趋势</w:t>
      </w:r>
      <w:r>
        <w:rPr/>
        <w:t>及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场竞争格局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背景下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下游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医药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食品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面临</w:t>
      </w:r>
      <w:r>
        <w:rPr>
          <w:rFonts w:ascii="宋体" w:hAnsi="宋体" w:cs="宋体" w:eastAsia="宋体" w:hint="default"/>
          <w:spacing w:val="-4"/>
        </w:rPr>
        <w:t>挑</w:t>
      </w:r>
      <w:r>
        <w:rPr>
          <w:rFonts w:ascii="宋体" w:hAnsi="宋体" w:cs="宋体" w:eastAsia="宋体" w:hint="default"/>
          <w:spacing w:val="-4"/>
        </w:rPr>
        <w:t>战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胜劣汰</w:t>
      </w:r>
      <w:r>
        <w:rPr>
          <w:rFonts w:ascii="宋体" w:hAnsi="宋体" w:cs="宋体" w:eastAsia="宋体" w:hint="default"/>
          <w:spacing w:val="-2"/>
        </w:rPr>
        <w:t>，行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必然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严峻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本控制、管理</w:t>
      </w:r>
      <w:r>
        <w:rPr>
          <w:rFonts w:ascii="宋体" w:hAnsi="宋体" w:cs="宋体" w:eastAsia="宋体" w:hint="default"/>
          <w:spacing w:val="-2"/>
        </w:rPr>
        <w:t>效益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竞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争力成</w:t>
      </w:r>
      <w:r>
        <w:rPr>
          <w:rFonts w:ascii="宋体" w:hAnsi="宋体" w:cs="宋体" w:eastAsia="宋体" w:hint="default"/>
        </w:rPr>
        <w:t>为企</w:t>
      </w:r>
      <w:r>
        <w:rPr>
          <w:rFonts w:ascii="宋体" w:hAnsi="宋体" w:cs="宋体" w:eastAsia="宋体" w:hint="default"/>
        </w:rPr>
        <w:t>业</w:t>
      </w:r>
      <w:r>
        <w:rPr/>
        <w:t>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的</w:t>
      </w:r>
      <w:r>
        <w:rPr/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是企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/>
        <w:t>提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2015</w:t>
      </w:r>
      <w:r>
        <w:rPr/>
        <w:t>年工</w:t>
      </w:r>
      <w:r>
        <w:rPr>
          <w:rFonts w:ascii="宋体" w:hAnsi="宋体" w:cs="宋体" w:eastAsia="宋体" w:hint="default"/>
        </w:rPr>
        <w:t>作</w:t>
      </w:r>
      <w:r>
        <w:rPr/>
        <w:t>计</w:t>
      </w:r>
      <w:r>
        <w:rPr>
          <w:rFonts w:ascii="宋体" w:hAnsi="宋体" w:cs="宋体" w:eastAsia="宋体" w:hint="default"/>
        </w:rPr>
        <w:t>划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 w:before="0"/>
        <w:ind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勇敢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迷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困难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“抓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、</w:t>
      </w:r>
      <w:r>
        <w:rPr>
          <w:spacing w:val="-9"/>
        </w:rPr>
        <w:t> 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效益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2015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管理、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、提高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效益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子公司</w:t>
      </w:r>
      <w:r>
        <w:rPr>
          <w:spacing w:val="-29"/>
        </w:rPr>
        <w:t> </w:t>
      </w:r>
      <w:r>
        <w:rPr>
          <w:spacing w:val="-29"/>
        </w:rPr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本控制、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施精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效率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走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408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下游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转型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材料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波</w:t>
      </w:r>
      <w:r>
        <w:rPr>
          <w:spacing w:val="-2"/>
        </w:rPr>
        <w:t>动、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格下降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面对</w:t>
      </w:r>
      <w:r>
        <w:rPr>
          <w:rFonts w:ascii="宋体" w:hAnsi="宋体" w:cs="宋体" w:eastAsia="宋体" w:hint="default"/>
          <w:spacing w:val="-2"/>
        </w:rPr>
        <w:t>的市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依旧</w:t>
      </w:r>
      <w:r>
        <w:rPr>
          <w:rFonts w:ascii="宋体" w:hAnsi="宋体" w:cs="宋体" w:eastAsia="宋体" w:hint="default"/>
          <w:spacing w:val="-2"/>
        </w:rPr>
        <w:t>处于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程度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2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、董事会、监事会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准审计报告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核算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00" w:lineRule="auto" w:before="0"/>
        <w:ind w:left="892" w:right="0" w:firstLine="576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部（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部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26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起陆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续发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八项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准则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39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40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安排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41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在其他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三项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为新增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，以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修</w:t>
      </w:r>
      <w:r>
        <w:rPr>
          <w:rFonts w:ascii="宋体" w:hAnsi="宋体" w:cs="宋体" w:eastAsia="宋体" w:hint="default"/>
          <w:sz w:val="18"/>
          <w:szCs w:val="18"/>
        </w:rPr>
        <w:t>订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《企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《企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薪酬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《企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37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五项会计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7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求自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7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7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八</w:t>
      </w:r>
      <w:r>
        <w:rPr>
          <w:rFonts w:ascii="宋体" w:hAnsi="宋体" w:cs="宋体" w:eastAsia="宋体" w:hint="default"/>
          <w:spacing w:val="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7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29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年第十一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》。</w:t>
      </w:r>
    </w:p>
    <w:p>
      <w:pPr>
        <w:spacing w:before="13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执行前述新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项目及金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before="46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437"/>
        <w:gridCol w:w="2515"/>
        <w:gridCol w:w="1843"/>
      </w:tblGrid>
      <w:tr>
        <w:trPr>
          <w:trHeight w:val="665" w:hRule="exact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43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43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0" w:lineRule="auto" w:before="20"/>
              <w:ind w:left="2083" w:right="71" w:hanging="20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/2013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年度相关财务报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667" w:hRule="exact"/>
        </w:trPr>
        <w:tc>
          <w:tcPr>
            <w:tcW w:w="12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37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350" w:hRule="exact"/>
        </w:trPr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3437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执行《企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648" w:right="-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-173,740,000.00</w:t>
            </w:r>
          </w:p>
        </w:tc>
      </w:tr>
      <w:tr>
        <w:trPr>
          <w:trHeight w:val="29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长</w:t>
            </w:r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609" w:right="-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+173,740,000.00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在活</w:t>
            </w:r>
          </w:p>
        </w:tc>
        <w:tc>
          <w:tcPr>
            <w:tcW w:w="251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251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251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用追溯调</w:t>
            </w:r>
          </w:p>
        </w:tc>
        <w:tc>
          <w:tcPr>
            <w:tcW w:w="251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437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15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before="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达创业投资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管理有限公司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再纳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到了</w:t>
      </w:r>
    </w:p>
    <w:p>
      <w:pPr>
        <w:spacing w:before="7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可供出售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②母</w:t>
      </w:r>
      <w:r>
        <w:rPr>
          <w:rFonts w:ascii="宋体" w:hAnsi="宋体" w:cs="宋体" w:eastAsia="宋体" w:hint="default"/>
          <w:sz w:val="18"/>
          <w:szCs w:val="18"/>
        </w:rPr>
        <w:t>公司财务报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0"/>
        <w:gridCol w:w="1982"/>
        <w:gridCol w:w="1843"/>
      </w:tblGrid>
      <w:tr>
        <w:trPr>
          <w:trHeight w:val="665" w:hRule="exact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9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3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0" w:lineRule="auto" w:before="20"/>
              <w:ind w:left="1545" w:right="74" w:hanging="14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/2013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年度相关财务报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667" w:hRule="exact"/>
        </w:trPr>
        <w:tc>
          <w:tcPr>
            <w:tcW w:w="12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350" w:hRule="exact"/>
        </w:trPr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3970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-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执行《企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2014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739" w:right="-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-20,000,000.00</w:t>
            </w:r>
          </w:p>
        </w:tc>
      </w:tr>
      <w:tr>
        <w:trPr>
          <w:trHeight w:val="29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长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可供出售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+20,000,000.00</w:t>
            </w:r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投资作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金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用追溯调整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00" w:lineRule="auto" w:before="46"/>
        <w:ind w:left="1055" w:right="143" w:firstLine="26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反映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况和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更，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公司第六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年第十二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8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监事会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年第五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更前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况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1560"/>
        <w:gridCol w:w="1416"/>
        <w:gridCol w:w="1560"/>
        <w:gridCol w:w="1805"/>
      </w:tblGrid>
      <w:tr>
        <w:trPr>
          <w:trHeight w:val="427" w:hRule="exact"/>
        </w:trPr>
        <w:tc>
          <w:tcPr>
            <w:tcW w:w="255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27" w:hRule="exact"/>
        </w:trPr>
        <w:tc>
          <w:tcPr>
            <w:tcW w:w="255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</w:tbl>
    <w:p>
      <w:pPr>
        <w:spacing w:before="10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影响额：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4675"/>
      </w:tblGrid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-4,034,862.23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-2,074,470.98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9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1,223,794.86</w:t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-4,885,538.35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6,109,333.21</w:t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8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-1,223,794.86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-4,885,538.35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重大会计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正需追溯</w:t>
      </w:r>
      <w:r>
        <w:rPr/>
        <w:t>重述的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差错更正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达创业投资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管理有限公司股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达创业投资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再纳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红派</w:t>
      </w:r>
      <w:r>
        <w:rPr>
          <w:rFonts w:ascii="Microsoft JhengHei" w:hAnsi="Microsoft JhengHei" w:cs="Microsoft JhengHei" w:eastAsia="Microsoft JhengHei" w:hint="default"/>
        </w:rPr>
        <w:t>息情况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12" w:lineRule="auto"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落实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有关事项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4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约束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于利润分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年年度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年年度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股本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472,113,600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</w:p>
    <w:p>
      <w:pPr>
        <w:spacing w:line="307" w:lineRule="auto" w:before="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0.20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，不以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6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登记日为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19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除权除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息日为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日。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策执行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398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是否履职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到了充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行调整或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件及程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透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316" w:lineRule="auto"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0.2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，不以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1027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72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-115,589,101.50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9,442,272.00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35.46%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转增</w:t>
      </w:r>
      <w:r>
        <w:rPr/>
        <w:t>股本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，不以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会责任管理制度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履行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会责任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效益与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益与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互协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员工、公司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会、公司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发展。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ISO9001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建立了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6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38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污染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题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300" w:lineRule="auto"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子公司明胶有限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西宁市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给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倾倒废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西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宁市城北区城市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给予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故障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西宁市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line="309" w:lineRule="auto"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局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7.9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元。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也未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造成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有关部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落实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公司和股东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采访等活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725"/>
        <w:gridCol w:w="773"/>
        <w:gridCol w:w="1498"/>
        <w:gridCol w:w="1498"/>
        <w:gridCol w:w="2088"/>
      </w:tblGrid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59" w:right="47" w:hanging="8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谈论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要内容及提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2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  <w:tr>
        <w:trPr>
          <w:trHeight w:val="1027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情况及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公司二级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公司年度生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情况及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相关事项及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公司子公司相关情况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58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</w:tr>
      <w:tr>
        <w:trPr>
          <w:trHeight w:val="403" w:hRule="exact"/>
        </w:trPr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58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5856"/>
      </w:tblGrid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</w:tr>
      <w:tr>
        <w:trPr>
          <w:trHeight w:val="401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露或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14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诉讼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仲裁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媒体</w:t>
      </w:r>
      <w:r>
        <w:rPr>
          <w:rFonts w:ascii="Microsoft JhengHei" w:hAnsi="Microsoft JhengHei" w:cs="Microsoft JhengHei" w:eastAsia="Microsoft JhengHei" w:hint="default"/>
        </w:rPr>
        <w:t>质疑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其关联方对上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非经营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955"/>
        <w:gridCol w:w="955"/>
        <w:gridCol w:w="960"/>
        <w:gridCol w:w="960"/>
        <w:gridCol w:w="955"/>
        <w:gridCol w:w="960"/>
        <w:gridCol w:w="955"/>
        <w:gridCol w:w="960"/>
        <w:gridCol w:w="960"/>
      </w:tblGrid>
      <w:tr>
        <w:trPr>
          <w:trHeight w:val="713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天津泰达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-51.2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-51.2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710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、责任人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、责任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情况及董事会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2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7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8"/>
              <w:ind w:left="28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  <w:u w:val="single" w:color="000000"/>
              </w:rPr>
              <w:t>www.cninfo.com.cn)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青海明胶股份有限公司关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方占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企业合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常经营相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、出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对外投资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外投资的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债权债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往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38" w:lineRule="auto" w:before="0"/>
        <w:ind w:left="872" w:right="572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存在非经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债权债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</w:p>
    <w:p>
      <w:pPr>
        <w:spacing w:before="4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123"/>
        <w:gridCol w:w="1118"/>
        <w:gridCol w:w="1118"/>
        <w:gridCol w:w="1118"/>
        <w:gridCol w:w="1118"/>
        <w:gridCol w:w="1118"/>
        <w:gridCol w:w="1118"/>
      </w:tblGrid>
      <w:tr>
        <w:trPr>
          <w:trHeight w:val="1027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65" w:right="98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债权债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98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374" w:right="17" w:hanging="3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374" w:right="17" w:hanging="3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0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8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129.25</w:t>
            </w:r>
          </w:p>
        </w:tc>
      </w:tr>
      <w:tr>
        <w:trPr>
          <w:trHeight w:val="715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-51.2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302" w:lineRule="auto" w:before="101"/>
        <w:ind w:left="87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,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(2014-020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青海明胶股份有限公司、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股份有限公司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1800</w:t>
      </w:r>
      <w:r>
        <w:rPr>
          <w:rFonts w:ascii="Times New Roman" w:hAnsi="Times New Roman" w:cs="Times New Roman" w:eastAsia="Times New Roman" w:hint="default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青海明胶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1206.5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593.5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期末，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履行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询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2650"/>
        <w:gridCol w:w="3456"/>
      </w:tblGrid>
      <w:tr>
        <w:trPr>
          <w:trHeight w:val="398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</w:tr>
      <w:tr>
        <w:trPr>
          <w:trHeight w:val="715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938"/>
        <w:gridCol w:w="939"/>
        <w:gridCol w:w="1207"/>
        <w:gridCol w:w="1179"/>
        <w:gridCol w:w="1094"/>
        <w:gridCol w:w="1013"/>
        <w:gridCol w:w="806"/>
        <w:gridCol w:w="787"/>
      </w:tblGrid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1027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1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类型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710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洁神装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2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105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6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类型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计）</w:t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8"/>
              <w:ind w:left="26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4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1.99%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8" w:hRule="exact"/>
        </w:trPr>
        <w:tc>
          <w:tcPr>
            <w:tcW w:w="4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控制人及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46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产负债率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880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0"/>
        <w:gridCol w:w="4877"/>
      </w:tblGrid>
      <w:tr>
        <w:trPr>
          <w:trHeight w:val="403" w:hRule="exact"/>
        </w:trPr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违规</w:t>
      </w:r>
      <w:r>
        <w:rPr>
          <w:rFonts w:ascii="Microsoft JhengHei" w:hAnsi="Microsoft JhengHei" w:cs="Microsoft JhengHei" w:eastAsia="Microsoft JhengHei" w:hint="default"/>
        </w:rPr>
        <w:t>对外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以上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续到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内的承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1286"/>
        <w:gridCol w:w="1277"/>
        <w:gridCol w:w="1277"/>
        <w:gridCol w:w="1272"/>
        <w:gridCol w:w="1267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书中所作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9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33" w:right="10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西宁城市投资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管理有限公司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94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94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时履行</w:t>
            </w:r>
          </w:p>
        </w:tc>
        <w:tc>
          <w:tcPr>
            <w:tcW w:w="6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734" w:lineRule="exact"/>
        <w:ind w:left="86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4"/>
          <w:sz w:val="20"/>
          <w:szCs w:val="20"/>
        </w:rPr>
        <w:pict>
          <v:group style="width:478.8pt;height:36.75pt;mso-position-horizontal-relative:char;mso-position-vertical-relative:line" coordorigin="0,0" coordsize="9576,735">
            <v:group style="position:absolute;left:3178;top:365;width:20;height:356" coordorigin="3178,365" coordsize="20,356">
              <v:shape style="position:absolute;left:3178;top:365;width:20;height:356" coordorigin="3178,365" coordsize="20,356" path="m3178,720l3197,720,3197,365,3178,365,3178,720xe" filled="true" fillcolor="#d2d2d2" stroked="false">
                <v:path arrowok="t"/>
                <v:fill type="solid"/>
              </v:shape>
            </v:group>
            <v:group style="position:absolute;left:10;top:365;width:24;height:356" coordorigin="10,365" coordsize="24,356">
              <v:shape style="position:absolute;left:10;top:365;width:24;height:356" coordorigin="10,365" coordsize="24,356" path="m10,720l34,720,34,365,10,365,10,720xe" filled="true" fillcolor="#d2d2d2" stroked="false">
                <v:path arrowok="t"/>
                <v:fill type="solid"/>
              </v:shape>
            </v:group>
            <v:group style="position:absolute;left:34;top:14;width:3144;height:351" coordorigin="34,14" coordsize="3144,351">
              <v:shape style="position:absolute;left:34;top:14;width:3144;height:351" coordorigin="34,14" coordsize="3144,351" path="m34,365l3178,365,3178,14,34,14,34,365xe" filled="true" fillcolor="#d2d2d2" stroked="false">
                <v:path arrowok="t"/>
                <v:fill type="solid"/>
              </v:shape>
            </v:group>
            <v:group style="position:absolute;left:34;top:365;width:3144;height:356" coordorigin="34,365" coordsize="3144,356">
              <v:shape style="position:absolute;left:34;top:365;width:3144;height:356" coordorigin="34,365" coordsize="3144,356" path="m34,720l3178,720,3178,365,34,365,34,720xe" filled="true" fillcolor="#d2d2d2" stroked="false">
                <v:path arrowok="t"/>
                <v:fill type="solid"/>
              </v:shape>
            </v:group>
            <v:group style="position:absolute;left:10;top:10;width:3188;height:2" coordorigin="10,10" coordsize="3188,2">
              <v:shape style="position:absolute;left:10;top:10;width:3188;height:2" coordorigin="10,10" coordsize="3188,0" path="m10,10l3197,10e" filled="false" stroked="true" strokeweight=".48pt" strokecolor="#000000">
                <v:path arrowok="t"/>
              </v:shape>
            </v:group>
            <v:group style="position:absolute;left:3206;top:10;width:6360;height:2" coordorigin="3206,10" coordsize="6360,2">
              <v:shape style="position:absolute;left:3206;top:10;width:6360;height:2" coordorigin="3206,10" coordsize="6360,0" path="m3206,10l9566,10e" filled="false" stroked="true" strokeweight=".48pt" strokecolor="#000000">
                <v:path arrowok="t"/>
              </v:shape>
            </v:group>
            <v:group style="position:absolute;left:5;top:5;width:2;height:725" coordorigin="5,5" coordsize="2,725">
              <v:shape style="position:absolute;left:5;top:5;width:2;height:725" coordorigin="5,5" coordsize="0,725" path="m5,5l5,730e" filled="false" stroked="true" strokeweight=".48pt" strokecolor="#000000">
                <v:path arrowok="t"/>
              </v:shape>
            </v:group>
            <v:group style="position:absolute;left:10;top:725;width:3188;height:2" coordorigin="10,725" coordsize="3188,2">
              <v:shape style="position:absolute;left:10;top:725;width:3188;height:2" coordorigin="10,725" coordsize="3188,0" path="m10,725l3197,725e" filled="false" stroked="true" strokeweight=".48pt" strokecolor="#000000">
                <v:path arrowok="t"/>
              </v:shape>
            </v:group>
            <v:group style="position:absolute;left:3202;top:5;width:2;height:725" coordorigin="3202,5" coordsize="2,725">
              <v:shape style="position:absolute;left:3202;top:5;width:2;height:725" coordorigin="3202,5" coordsize="0,725" path="m3202,5l3202,730e" filled="false" stroked="true" strokeweight=".48pt" strokecolor="#000000">
                <v:path arrowok="t"/>
              </v:shape>
            </v:group>
            <v:group style="position:absolute;left:3206;top:725;width:6360;height:2" coordorigin="3206,725" coordsize="6360,2">
              <v:shape style="position:absolute;left:3206;top:725;width:6360;height:2" coordorigin="3206,725" coordsize="6360,0" path="m3206,725l9566,725e" filled="false" stroked="true" strokeweight=".48pt" strokecolor="#000000">
                <v:path arrowok="t"/>
              </v:shape>
            </v:group>
            <v:group style="position:absolute;left:9571;top:5;width:2;height:725" coordorigin="9571,5" coordsize="2,725">
              <v:shape style="position:absolute;left:9571;top:5;width:2;height:725" coordorigin="9571,5" coordsize="0,725" path="m9571,5l9571,730e" filled="false" stroked="true" strokeweight=".48pt" strokecolor="#000000">
                <v:path arrowok="t"/>
              </v:shape>
              <v:shape style="position:absolute;left:5;top:10;width:3197;height:716" type="#_x0000_t202" filled="false" stroked="false">
                <v:textbox inset="0,0,0,0">
                  <w:txbxContent>
                    <w:p>
                      <w:pPr>
                        <w:spacing w:before="58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履行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划</w:t>
                      </w:r>
                    </w:p>
                    <w:p>
                      <w:pPr>
                        <w:spacing w:before="7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有）</w:t>
                      </w:r>
                    </w:p>
                  </w:txbxContent>
                </v:textbox>
                <w10:wrap type="none"/>
              </v:shape>
              <v:shape style="position:absolute;left:3230;top:280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不适用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4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08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目存在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仍处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达到原盈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/>
        <w:t>及</w:t>
      </w:r>
      <w:r>
        <w:rPr>
          <w:b w:val="0"/>
          <w:bCs w:val="0"/>
        </w:rPr>
      </w:r>
    </w:p>
    <w:p>
      <w:pPr>
        <w:pStyle w:val="Heading4"/>
        <w:spacing w:line="339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做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3"/>
        <w:gridCol w:w="5683"/>
      </w:tblGrid>
      <w:tr>
        <w:trPr>
          <w:trHeight w:val="403" w:hRule="exact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</w:tr>
      <w:tr>
        <w:trPr>
          <w:trHeight w:val="401" w:hRule="exact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403" w:hRule="exact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范增裕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幺纪红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</w:p>
    <w:p>
      <w:pPr>
        <w:spacing w:line="338" w:lineRule="auto" w:before="119"/>
        <w:ind w:left="872" w:right="46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pacing w:val="-8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28" w:lineRule="auto" w:before="4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监会关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作的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相关要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合审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，聘请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瑞华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准审计报告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临暂停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256" w:lineRule="auto" w:before="71"/>
        <w:ind w:left="872" w:right="14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日，</w:t>
      </w:r>
      <w:r>
        <w:rPr/>
        <w:t>公司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参</w:t>
      </w:r>
      <w:r>
        <w:rPr/>
        <w:t>股公司股</w:t>
      </w:r>
      <w:r>
        <w:rPr>
          <w:rFonts w:ascii="宋体" w:hAnsi="宋体" w:cs="宋体" w:eastAsia="宋体" w:hint="default"/>
        </w:rPr>
        <w:t>权</w:t>
      </w:r>
      <w:r>
        <w:rPr/>
        <w:t>优先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/>
        <w:t>股东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w w:val="100"/>
        </w:rPr>
        <w:t> 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详见</w:t>
      </w:r>
      <w:r>
        <w:rPr>
          <w:rFonts w:ascii="Times New Roman" w:hAnsi="Times New Roman" w:cs="Times New Roman" w:eastAsia="Times New Roman" w:hint="default"/>
          <w:spacing w:val="-4"/>
        </w:rPr>
        <w:t>2012-063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公告）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期末，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Times New Roman" w:hAnsi="Times New Roman" w:cs="Times New Roman" w:eastAsia="Times New Roman" w:hint="default"/>
          <w:spacing w:val="-4"/>
        </w:rPr>
        <w:t>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购款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收。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期末，</w:t>
      </w:r>
      <w:r>
        <w:rPr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彩矿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Times New Roman" w:hAnsi="Times New Roman" w:cs="Times New Roman" w:eastAsia="Times New Roman" w:hint="default"/>
          <w:spacing w:val="-3"/>
        </w:rPr>
        <w:t>75.22%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权已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彩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矿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将其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马边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丽煤矿</w:t>
      </w:r>
      <w:r>
        <w:rPr/>
        <w:t>有限责任公司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续。</w:t>
      </w:r>
    </w:p>
    <w:p>
      <w:pPr>
        <w:spacing w:line="240" w:lineRule="auto" w:before="4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66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该议案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十二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月，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spacing w:val="-2"/>
        </w:rPr>
        <w:t>变相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改</w:t>
      </w:r>
      <w:r>
        <w:rPr/>
        <w:t>变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本公司财务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本公司及全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36"/>
        <w:ind w:right="0"/>
        <w:jc w:val="both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月，</w:t>
      </w:r>
      <w:r>
        <w:rPr>
          <w:rFonts w:ascii="宋体" w:hAnsi="宋体" w:cs="宋体" w:eastAsia="宋体" w:hint="default"/>
        </w:rPr>
        <w:t>经</w:t>
      </w:r>
      <w:r>
        <w:rPr/>
        <w:t>公司股东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变</w:t>
      </w:r>
      <w:r>
        <w:rPr>
          <w:rFonts w:ascii="宋体" w:hAnsi="宋体" w:cs="宋体" w:eastAsia="宋体" w:hint="default"/>
        </w:rPr>
        <w:t>更，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投资</w:t>
      </w:r>
      <w:r>
        <w:rPr/>
        <w:t>项目</w:t>
      </w:r>
      <w:r>
        <w:rPr>
          <w:rFonts w:ascii="宋体" w:hAnsi="宋体" w:cs="宋体" w:eastAsia="宋体" w:hint="default"/>
        </w:rPr>
        <w:t>为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资宏升肠衣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年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1.8</w:t>
      </w:r>
      <w:r>
        <w:rPr>
          <w:rFonts w:ascii="宋体" w:hAnsi="宋体" w:cs="宋体" w:eastAsia="宋体" w:hint="default"/>
        </w:rPr>
        <w:t>亿米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/>
        <w:t>项目和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宏升肠衣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6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/>
        <w:t>公司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更为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用。</w:t>
      </w:r>
    </w:p>
    <w:p>
      <w:pPr>
        <w:spacing w:line="240" w:lineRule="auto" w:before="4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59" w:lineRule="auto" w:before="0"/>
        <w:ind w:right="14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贷款担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保的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2014-058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公告）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公司子</w:t>
      </w:r>
      <w:r>
        <w:rPr>
          <w:spacing w:val="-33"/>
        </w:rPr>
        <w:t> </w:t>
      </w:r>
      <w:r>
        <w:rPr>
          <w:spacing w:val="-2"/>
        </w:rPr>
        <w:t>公司明诺胶囊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Times New Roman" w:hAnsi="Times New Roman" w:cs="Times New Roman" w:eastAsia="Times New Roman" w:hint="default"/>
          <w:spacing w:val="-2"/>
        </w:rPr>
        <w:t>1500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青海四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</w:t>
      </w:r>
      <w:r>
        <w:rPr>
          <w:spacing w:val="-28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贷款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期末，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259" w:lineRule="auto" w:before="71"/>
        <w:ind w:right="14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/>
        <w:t>节</w:t>
      </w:r>
      <w:r>
        <w:rPr>
          <w:rFonts w:ascii="宋体" w:hAnsi="宋体" w:cs="宋体" w:eastAsia="宋体" w:hint="default"/>
        </w:rPr>
        <w:t>约</w:t>
      </w:r>
      <w:r>
        <w:rPr/>
        <w:t>管理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、提</w:t>
      </w:r>
      <w:r>
        <w:rPr>
          <w:rFonts w:ascii="宋体" w:hAnsi="宋体" w:cs="宋体" w:eastAsia="宋体" w:hint="default"/>
        </w:rPr>
        <w:t>升</w:t>
      </w:r>
      <w:r>
        <w:rPr/>
        <w:t>管理</w:t>
      </w:r>
      <w:r>
        <w:rPr>
          <w:rFonts w:ascii="宋体" w:hAnsi="宋体" w:cs="宋体" w:eastAsia="宋体" w:hint="default"/>
        </w:rPr>
        <w:t>效率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本年度公司</w:t>
      </w:r>
      <w:r>
        <w:rPr>
          <w:rFonts w:ascii="宋体" w:hAnsi="宋体" w:cs="宋体" w:eastAsia="宋体" w:hint="default"/>
        </w:rPr>
        <w:t>对</w:t>
      </w:r>
      <w:r>
        <w:rPr/>
        <w:t>明诺胶囊公司东</w:t>
      </w:r>
      <w:r>
        <w:rPr>
          <w:rFonts w:ascii="宋体" w:hAnsi="宋体" w:cs="宋体" w:eastAsia="宋体" w:hint="default"/>
        </w:rPr>
        <w:t>川园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区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硬</w:t>
      </w:r>
      <w:r>
        <w:rPr/>
        <w:t>胶囊生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搬迁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与</w:t>
      </w:r>
      <w:r>
        <w:rPr/>
        <w:t>生物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区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硬</w:t>
      </w:r>
      <w:r>
        <w:rPr/>
        <w:t>胶囊生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并集</w:t>
      </w:r>
      <w:r>
        <w:rPr>
          <w:rFonts w:ascii="宋体" w:hAnsi="宋体" w:cs="宋体" w:eastAsia="宋体" w:hint="default"/>
        </w:rPr>
        <w:t>中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期末，</w:t>
      </w:r>
      <w:r>
        <w:rPr/>
        <w:t>公司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  <w:w w:val="100"/>
        </w:rPr>
        <w:t> </w:t>
      </w:r>
      <w:r>
        <w:rPr/>
        <w:t>胶囊生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已</w:t>
      </w:r>
      <w:r>
        <w:rPr/>
        <w:t>全部</w:t>
      </w:r>
      <w:r>
        <w:rPr>
          <w:rFonts w:ascii="宋体" w:hAnsi="宋体" w:cs="宋体" w:eastAsia="宋体" w:hint="default"/>
        </w:rPr>
        <w:t>搬迁</w:t>
      </w:r>
      <w:r>
        <w:rPr>
          <w:rFonts w:ascii="宋体" w:hAnsi="宋体" w:cs="宋体" w:eastAsia="宋体" w:hint="default"/>
        </w:rPr>
        <w:t>至</w:t>
      </w:r>
      <w:r>
        <w:rPr/>
        <w:t>生物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已经</w:t>
      </w:r>
      <w:r>
        <w:rPr/>
        <w:t>全部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6" w:lineRule="auto" w:before="147"/>
        <w:ind w:right="14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2013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月，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子公司青海明杏生物工程有限公司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Times New Roman" w:hAnsi="Times New Roman" w:cs="Times New Roman" w:eastAsia="Times New Roman" w:hint="default"/>
          <w:spacing w:val="-1"/>
        </w:rPr>
        <w:t>25%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青海明杏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公司全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本年度</w:t>
      </w:r>
      <w:r>
        <w:rPr>
          <w:rFonts w:ascii="宋体" w:hAnsi="宋体" w:cs="宋体" w:eastAsia="宋体" w:hint="default"/>
          <w:spacing w:val="-2"/>
        </w:rPr>
        <w:t>，因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因，</w:t>
      </w:r>
      <w:r>
        <w:rPr>
          <w:spacing w:val="-2"/>
        </w:rPr>
        <w:t>明杏公司</w:t>
      </w:r>
      <w:r>
        <w:rPr>
          <w:rFonts w:ascii="宋体" w:hAnsi="宋体" w:cs="宋体" w:eastAsia="宋体" w:hint="default"/>
          <w:spacing w:val="-2"/>
        </w:rPr>
        <w:t>未能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明杏公司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人员</w:t>
      </w:r>
      <w:r>
        <w:rPr>
          <w:rFonts w:ascii="宋体" w:hAnsi="宋体" w:cs="宋体" w:eastAsia="宋体" w:hint="default"/>
          <w:spacing w:val="-2"/>
        </w:rPr>
        <w:t>调整，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来，</w:t>
      </w:r>
      <w:r>
        <w:rPr>
          <w:rFonts w:ascii="宋体" w:hAnsi="宋体" w:cs="宋体" w:eastAsia="宋体" w:hint="default"/>
        </w:rPr>
        <w:t>将根</w:t>
      </w:r>
      <w:r>
        <w:rPr/>
        <w:t>据公司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发展</w:t>
      </w:r>
      <w:r>
        <w:rPr/>
        <w:t>情况</w:t>
      </w:r>
      <w:r>
        <w:rPr>
          <w:rFonts w:ascii="宋体" w:hAnsi="宋体" w:cs="宋体" w:eastAsia="宋体" w:hint="default"/>
        </w:rPr>
        <w:t>对</w:t>
      </w:r>
      <w:r>
        <w:rPr/>
        <w:t>明杏公司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调整。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64" w:lineRule="auto" w:before="136"/>
        <w:ind w:right="1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日，</w:t>
      </w:r>
      <w:r>
        <w:rPr/>
        <w:t>公司全</w:t>
      </w:r>
      <w:r>
        <w:rPr>
          <w:rFonts w:ascii="宋体" w:hAnsi="宋体" w:cs="宋体" w:eastAsia="宋体" w:hint="default"/>
        </w:rPr>
        <w:t>资</w:t>
      </w:r>
      <w:r>
        <w:rPr/>
        <w:t>子公司河南明</w:t>
      </w:r>
      <w:r>
        <w:rPr>
          <w:rFonts w:ascii="宋体" w:hAnsi="宋体" w:cs="宋体" w:eastAsia="宋体" w:hint="default"/>
        </w:rPr>
        <w:t>皓</w:t>
      </w:r>
      <w:r>
        <w:rPr/>
        <w:t>明胶有限责任公司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在</w:t>
      </w:r>
      <w:r>
        <w:rPr/>
        <w:t>公司年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6000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骨</w:t>
      </w:r>
      <w:r>
        <w:rPr/>
        <w:t>明胶项</w:t>
      </w:r>
      <w:r>
        <w:rPr>
          <w:spacing w:val="-31"/>
        </w:rPr>
        <w:t> </w:t>
      </w:r>
      <w:r>
        <w:rPr>
          <w:spacing w:val="-31"/>
        </w:rPr>
      </w:r>
      <w:r>
        <w:rPr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，因国</w:t>
      </w:r>
      <w:r>
        <w:rPr>
          <w:spacing w:val="-2"/>
        </w:rPr>
        <w:t>内明胶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和项目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化，不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皓</w:t>
      </w:r>
      <w:r>
        <w:rPr>
          <w:spacing w:val="-2"/>
        </w:rPr>
        <w:t>明胶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今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未实</w:t>
      </w:r>
      <w:r>
        <w:rPr>
          <w:rFonts w:ascii="宋体" w:hAnsi="宋体" w:cs="宋体" w:eastAsia="宋体" w:hint="default"/>
        </w:rPr>
        <w:t>际开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过</w:t>
      </w:r>
      <w:r>
        <w:rPr/>
        <w:t>项目相关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/>
        <w:t>第六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子公司河南明</w:t>
      </w:r>
      <w:r>
        <w:rPr>
          <w:rFonts w:ascii="宋体" w:hAnsi="宋体" w:cs="宋体" w:eastAsia="宋体" w:hint="default"/>
          <w:spacing w:val="-2"/>
        </w:rPr>
        <w:t>皓</w:t>
      </w:r>
      <w:r>
        <w:rPr>
          <w:spacing w:val="-2"/>
        </w:rPr>
        <w:t>明胶有限责任公司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其后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清算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相关事</w:t>
      </w:r>
      <w:r>
        <w:rPr>
          <w:rFonts w:ascii="宋体" w:hAnsi="宋体" w:cs="宋体" w:eastAsia="宋体" w:hint="default"/>
          <w:spacing w:val="-2"/>
        </w:rPr>
        <w:t>宜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、公司发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left="383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6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8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5"/>
        <w:gridCol w:w="845"/>
        <w:gridCol w:w="840"/>
        <w:gridCol w:w="845"/>
        <w:gridCol w:w="840"/>
        <w:gridCol w:w="845"/>
        <w:gridCol w:w="845"/>
        <w:gridCol w:w="840"/>
        <w:gridCol w:w="816"/>
        <w:gridCol w:w="816"/>
      </w:tblGrid>
      <w:tr>
        <w:trPr>
          <w:trHeight w:val="398" w:hRule="exact"/>
        </w:trPr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715" w:hRule="exact"/>
        </w:trPr>
        <w:tc>
          <w:tcPr>
            <w:tcW w:w="20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31" w:right="47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715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78,750,67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16.68%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-12,600,67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-12,600,67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14.02%</w:t>
            </w:r>
          </w:p>
        </w:tc>
      </w:tr>
      <w:tr>
        <w:trPr>
          <w:trHeight w:val="715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14.02%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14.02%</w:t>
            </w:r>
          </w:p>
        </w:tc>
      </w:tr>
      <w:tr>
        <w:trPr>
          <w:trHeight w:val="710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12,600,67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-12,600,67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-12,600,67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-12,600,00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-675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393,362,9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83.32%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12,600,67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12,600,67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405,963,6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85.98%</w:t>
            </w:r>
          </w:p>
        </w:tc>
      </w:tr>
      <w:tr>
        <w:trPr>
          <w:trHeight w:val="710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393,362,9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83.32%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12,600,67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12,600,67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405,963,6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85.98%</w:t>
            </w:r>
          </w:p>
        </w:tc>
      </w:tr>
      <w:tr>
        <w:trPr>
          <w:trHeight w:val="715" w:hRule="exact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472,113,6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472,113,6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9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2012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28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开</w:t>
      </w:r>
      <w:r>
        <w:rPr>
          <w:rFonts w:ascii="宋体" w:hAnsi="宋体" w:cs="宋体" w:eastAsia="宋体" w:hint="default"/>
          <w:sz w:val="18"/>
          <w:szCs w:val="18"/>
        </w:rPr>
        <w:t>发行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66,150,000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深圳证券交易所上市</w:t>
      </w:r>
      <w:r>
        <w:rPr>
          <w:rFonts w:ascii="宋体" w:hAnsi="宋体" w:cs="宋体" w:eastAsia="宋体" w:hint="default"/>
          <w:sz w:val="18"/>
          <w:szCs w:val="18"/>
        </w:rPr>
        <w:t>发行，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6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天津泰达科技投资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12,600,000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2014</w:t>
      </w:r>
    </w:p>
    <w:p>
      <w:pPr>
        <w:spacing w:before="7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17</w:t>
      </w:r>
      <w:r>
        <w:rPr>
          <w:rFonts w:ascii="宋体" w:hAnsi="宋体" w:cs="宋体" w:eastAsia="宋体" w:hint="default"/>
          <w:sz w:val="18"/>
          <w:szCs w:val="18"/>
        </w:rPr>
        <w:t>日发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2014-003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公告）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19" w:lineRule="auto"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【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1484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深圳证券交易所上市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8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一年和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归属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财务指标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内容</w:t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、限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末近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历次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08" w:right="4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券名称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99" w:right="4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历次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5"/>
        <w:ind w:left="13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</w:p>
    <w:p>
      <w:pPr>
        <w:spacing w:before="6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76"/>
        <w:ind w:left="13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16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</w:p>
    <w:p>
      <w:pPr>
        <w:spacing w:before="6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[2012]1484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6,615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63"/>
        <w:ind w:left="13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6,615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36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、公司股份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发行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由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405963600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股变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更为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472113600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新发行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、现存的内</w:t>
      </w:r>
      <w:r>
        <w:rPr>
          <w:rFonts w:ascii="Microsoft JhengHei" w:hAnsi="Microsoft JhengHei" w:cs="Microsoft JhengHei" w:eastAsia="Microsoft JhengHei" w:hint="default"/>
        </w:rPr>
        <w:t>部职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235"/>
        <w:gridCol w:w="1195"/>
        <w:gridCol w:w="398"/>
        <w:gridCol w:w="398"/>
        <w:gridCol w:w="797"/>
        <w:gridCol w:w="394"/>
        <w:gridCol w:w="403"/>
        <w:gridCol w:w="797"/>
        <w:gridCol w:w="398"/>
        <w:gridCol w:w="456"/>
        <w:gridCol w:w="1138"/>
        <w:gridCol w:w="230"/>
        <w:gridCol w:w="1363"/>
      </w:tblGrid>
      <w:tr>
        <w:trPr>
          <w:trHeight w:val="1344" w:hRule="exact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38,871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2" w:lineRule="auto"/>
              <w:ind w:left="23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披露日前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30,024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优先股股东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数（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有）（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参见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0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403" w:hRule="exact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62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2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西宁城市投资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4.24%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2.12%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3"/>
              <w:ind w:left="23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7,870,766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7,870,766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汉德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0.78%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3,691,729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2,331,000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2,331,000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锋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0.48%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2,250,000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2,250,000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5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老友坤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2,196,679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2,196,679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3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轻盐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2,191,657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2,191,657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67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4042"/>
        <w:gridCol w:w="1368"/>
        <w:gridCol w:w="1363"/>
      </w:tblGrid>
      <w:tr>
        <w:trPr>
          <w:trHeight w:val="672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10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为前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情况（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有）（</w:t>
            </w:r>
            <w:r>
              <w:rPr>
                <w:rFonts w:ascii="宋体" w:hAnsi="宋体" w:cs="宋体" w:eastAsia="宋体" w:hint="default"/>
                <w:spacing w:val="-22"/>
                <w:w w:val="101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773" w:type="dxa"/>
            <w:gridSpan w:val="3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06" w:hRule="exact"/>
        </w:trPr>
        <w:tc>
          <w:tcPr>
            <w:tcW w:w="27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773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206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197" w:hRule="exact"/>
        </w:trPr>
        <w:tc>
          <w:tcPr>
            <w:tcW w:w="2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0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273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202" w:hRule="exact"/>
        </w:trPr>
        <w:tc>
          <w:tcPr>
            <w:tcW w:w="2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59,422,000</w:t>
            </w:r>
          </w:p>
        </w:tc>
      </w:tr>
      <w:tr>
        <w:trPr>
          <w:trHeight w:val="1027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3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7,870,766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7,870,766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汉德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3,691,729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2,331,000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2,331,000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锋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2,250,000</w:t>
            </w:r>
          </w:p>
        </w:tc>
      </w:tr>
      <w:tr>
        <w:trPr>
          <w:trHeight w:val="1027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3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友坤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2,196,679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2,196,679</w:t>
            </w:r>
          </w:p>
        </w:tc>
      </w:tr>
      <w:tr>
        <w:trPr>
          <w:trHeight w:val="715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熙轻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盐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2,191,657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2,191,657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黄芸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2,074,400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2,074,400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李吟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1,800,000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祥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1,797,001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1,797,001</w:t>
            </w:r>
          </w:p>
        </w:tc>
      </w:tr>
      <w:tr>
        <w:trPr>
          <w:trHeight w:val="1339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02" w:lineRule="auto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也未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是否属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股变动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息披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1022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务股东情况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明（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有）（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参见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79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 </w:t>
      </w:r>
      <w:r>
        <w:rPr>
          <w:rFonts w:ascii="宋体" w:hAnsi="宋体" w:cs="宋体" w:eastAsia="宋体" w:hint="default"/>
          <w:sz w:val="18"/>
          <w:szCs w:val="18"/>
        </w:rPr>
        <w:t>名普通</w:t>
      </w:r>
      <w:r>
        <w:rPr>
          <w:rFonts w:ascii="宋体" w:hAnsi="宋体" w:cs="宋体" w:eastAsia="宋体" w:hint="default"/>
          <w:sz w:val="18"/>
          <w:szCs w:val="18"/>
        </w:rPr>
        <w:t>股股东、</w:t>
      </w:r>
      <w:r>
        <w:rPr>
          <w:rFonts w:ascii="宋体" w:hAnsi="宋体" w:cs="宋体" w:eastAsia="宋体" w:hint="default"/>
          <w:sz w:val="18"/>
          <w:szCs w:val="18"/>
        </w:rPr>
        <w:t>前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 </w:t>
      </w:r>
      <w:r>
        <w:rPr>
          <w:rFonts w:ascii="宋体" w:hAnsi="宋体" w:cs="宋体" w:eastAsia="宋体" w:hint="default"/>
          <w:sz w:val="18"/>
          <w:szCs w:val="18"/>
        </w:rPr>
        <w:t>名普通</w:t>
      </w:r>
      <w:r>
        <w:rPr>
          <w:rFonts w:ascii="宋体" w:hAnsi="宋体" w:cs="宋体" w:eastAsia="宋体" w:hint="default"/>
          <w:sz w:val="18"/>
          <w:szCs w:val="18"/>
        </w:rPr>
        <w:t>股股东、</w:t>
      </w:r>
      <w:r>
        <w:rPr>
          <w:rFonts w:ascii="宋体" w:hAnsi="宋体" w:cs="宋体" w:eastAsia="宋体" w:hint="default"/>
          <w:sz w:val="18"/>
          <w:szCs w:val="18"/>
        </w:rPr>
        <w:t>前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1493"/>
        <w:gridCol w:w="1330"/>
        <w:gridCol w:w="1459"/>
        <w:gridCol w:w="1589"/>
        <w:gridCol w:w="1862"/>
      </w:tblGrid>
      <w:tr>
        <w:trPr>
          <w:trHeight w:val="715" w:hRule="exac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470" w:right="79" w:hanging="3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63.028263pt;width:479.05pt;height:314.9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4"/>
                    <w:gridCol w:w="1493"/>
                    <w:gridCol w:w="1330"/>
                    <w:gridCol w:w="1459"/>
                    <w:gridCol w:w="1589"/>
                    <w:gridCol w:w="1862"/>
                  </w:tblGrid>
                  <w:tr>
                    <w:trPr>
                      <w:trHeight w:val="357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租赁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汽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车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租赁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16"/>
                          <w:ind w:left="24" w:right="17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天津泰达科技投资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72448588-3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65421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陆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代办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仓储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黄铂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178"/>
                            <w:w w:val="101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相关部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可开</w:t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动）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来发展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战略</w:t>
                        </w:r>
                      </w:p>
                    </w:tc>
                    <w:tc>
                      <w:tcPr>
                        <w:tcW w:w="7733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8"/>
                          <w:ind w:left="24" w:right="-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、财务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况、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7733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控股股东报告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33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其他境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外上市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</w:t>
                        </w:r>
                      </w:p>
                    </w:tc>
                    <w:tc>
                      <w:tcPr>
                        <w:tcW w:w="7733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_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33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控股股东报告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控制人情况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巨潮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hyperlink r:id="rId8">
        <w:r>
          <w:rPr>
            <w:rFonts w:ascii="Times New Roman" w:hAnsi="Times New Roman" w:cs="Times New Roman" w:eastAsia="Times New Roman" w:hint="default"/>
            <w:spacing w:val="-3"/>
            <w:sz w:val="18"/>
            <w:szCs w:val="18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3"/>
            <w:sz w:val="18"/>
            <w:szCs w:val="18"/>
          </w:rPr>
        </w:r>
      </w:hyperlink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4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股东情况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层</w:t>
      </w:r>
      <w:r>
        <w:rPr>
          <w:rFonts w:ascii="宋体" w:hAnsi="宋体" w:cs="宋体" w:eastAsia="宋体" w:hint="default"/>
          <w:sz w:val="18"/>
          <w:szCs w:val="18"/>
        </w:rPr>
        <w:t>面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6"/>
        <w:ind w:left="0" w:right="15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98.788284pt;width:479.05pt;height:132.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4"/>
                    <w:gridCol w:w="1493"/>
                    <w:gridCol w:w="1330"/>
                    <w:gridCol w:w="1325"/>
                    <w:gridCol w:w="1594"/>
                    <w:gridCol w:w="1992"/>
                  </w:tblGrid>
                  <w:tr>
                    <w:trPr>
                      <w:trHeight w:val="715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1" w:lineRule="auto" w:before="53"/>
                          <w:ind w:left="820" w:right="98" w:hanging="7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称</w:t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4" w:lineRule="auto" w:before="53"/>
                          <w:ind w:left="470" w:right="79" w:hanging="38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法定代表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责人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机构代码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18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4"/>
                          <w:ind w:left="24" w:right="17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天津泰达科技投资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72448588-3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7"/>
                          <w:ind w:right="13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65421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3" w:right="-2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租赁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汽车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疗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房租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赁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；国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理（海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陆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1493"/>
        <w:gridCol w:w="1330"/>
        <w:gridCol w:w="1325"/>
        <w:gridCol w:w="1594"/>
        <w:gridCol w:w="1992"/>
      </w:tblGrid>
      <w:tr>
        <w:trPr>
          <w:trHeight w:val="316" w:hRule="exact"/>
        </w:trPr>
        <w:tc>
          <w:tcPr>
            <w:tcW w:w="18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8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单加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黄铂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金制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加</w:t>
            </w:r>
          </w:p>
        </w:tc>
      </w:tr>
      <w:tr>
        <w:trPr>
          <w:trHeight w:val="312" w:hRule="exact"/>
        </w:trPr>
        <w:tc>
          <w:tcPr>
            <w:tcW w:w="18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18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相关部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批</w:t>
            </w:r>
          </w:p>
        </w:tc>
      </w:tr>
      <w:tr>
        <w:trPr>
          <w:trHeight w:val="354" w:hRule="exact"/>
        </w:trPr>
        <w:tc>
          <w:tcPr>
            <w:tcW w:w="18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战略</w:t>
            </w:r>
          </w:p>
        </w:tc>
        <w:tc>
          <w:tcPr>
            <w:tcW w:w="7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、财务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况、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7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_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33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1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24" w:right="1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其他境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7733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_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8" w:hRule="exact"/>
        </w:trPr>
        <w:tc>
          <w:tcPr>
            <w:tcW w:w="18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33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控制人报告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401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更日期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站披露日期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及控制关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框图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985" w:lineRule="exact"/>
        <w:ind w:left="207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9"/>
          <w:sz w:val="20"/>
          <w:szCs w:val="20"/>
        </w:rPr>
        <w:drawing>
          <wp:inline distT="0" distB="0" distL="0" distR="0">
            <wp:extent cx="4592412" cy="18954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41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9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控制人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控制公司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股在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以上</w:t>
      </w:r>
      <w:r>
        <w:rPr/>
        <w:t>的法人股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致行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人在报告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提出或实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计划的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有公司股东及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left="41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17"/>
        </w:rPr>
        <w:t> 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优先股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1"/>
        <w:spacing w:line="436" w:lineRule="exact"/>
        <w:ind w:left="260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26"/>
        </w:rPr>
        <w:t> </w:t>
      </w:r>
      <w:r>
        <w:rPr/>
        <w:t>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bookmarkEnd w:id="8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102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71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数（股）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71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71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71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数（股）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8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兼副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袁军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张涛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任董事、监事、高级管理人员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历</w:t>
      </w:r>
    </w:p>
    <w:p>
      <w:pPr>
        <w:pStyle w:val="Heading4"/>
        <w:spacing w:line="240" w:lineRule="auto" w:before="85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61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</w:rPr>
        <w:t>连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</w:rPr>
        <w:t>良桂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</w:rPr>
        <w:t>，</w:t>
      </w:r>
      <w:r>
        <w:rPr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商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硕士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民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spacing w:val="-6"/>
        </w:rPr>
        <w:t>会员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社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务有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spacing w:val="-6"/>
        </w:rPr>
        <w:t>全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政</w:t>
      </w:r>
      <w:r>
        <w:rPr>
          <w:rFonts w:ascii="宋体" w:hAnsi="宋体" w:cs="宋体" w:eastAsia="宋体" w:hint="default"/>
          <w:spacing w:val="-6"/>
        </w:rPr>
        <w:t>协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员、</w:t>
      </w:r>
      <w:r>
        <w:rPr>
          <w:rFonts w:ascii="宋体" w:hAnsi="宋体" w:cs="宋体" w:eastAsia="宋体" w:hint="default"/>
          <w:spacing w:val="-6"/>
        </w:rPr>
        <w:t>天津市</w:t>
      </w:r>
      <w:r>
        <w:rPr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商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席</w:t>
      </w:r>
      <w:r>
        <w:rPr>
          <w:spacing w:val="-6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浙江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会会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天津市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浙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有限公司董事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天津泰达科技投资</w:t>
      </w:r>
      <w:r>
        <w:rPr>
          <w:spacing w:val="-2"/>
        </w:rPr>
        <w:t>股份</w:t>
      </w:r>
      <w:r>
        <w:rPr>
          <w:spacing w:val="-33"/>
        </w:rPr>
        <w:t> </w:t>
      </w:r>
      <w:r>
        <w:rPr/>
        <w:t>有限公司董事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青海明胶股份有限公司董事、董事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71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赵华先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历，历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天津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室副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任、</w:t>
      </w:r>
      <w:r>
        <w:rPr>
          <w:rFonts w:ascii="宋体" w:hAnsi="宋体" w:cs="宋体" w:eastAsia="宋体" w:hint="default"/>
          <w:spacing w:val="-4"/>
        </w:rPr>
        <w:t>天津泰达</w:t>
      </w:r>
      <w:r>
        <w:rPr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食品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天津泰达科技投资</w:t>
      </w:r>
      <w:r>
        <w:rPr>
          <w:spacing w:val="-2"/>
        </w:rPr>
        <w:t>股份有限公司董事、</w:t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青海明胶股份有限公司董</w:t>
      </w:r>
      <w:r>
        <w:rPr>
          <w:spacing w:val="-33"/>
        </w:rPr>
        <w:t> </w:t>
      </w:r>
      <w:r>
        <w:rPr>
          <w:spacing w:val="-33"/>
        </w:rPr>
      </w:r>
      <w:r>
        <w:rPr/>
        <w:t>事、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71"/>
        <w:ind w:right="203" w:firstLine="41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赵侠先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硕士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历，历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天津泰达科技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务、青海明杏生物工程有限公司</w:t>
      </w:r>
      <w:r>
        <w:rPr>
          <w:spacing w:val="-33"/>
        </w:rPr>
        <w:t> </w:t>
      </w:r>
      <w:r>
        <w:rPr>
          <w:spacing w:val="-33"/>
        </w:rPr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任青海明胶股份有限公司董事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东明</w:t>
      </w:r>
      <w:r>
        <w:rPr>
          <w:rFonts w:ascii="宋体" w:hAnsi="宋体" w:cs="宋体" w:eastAsia="宋体" w:hint="default"/>
          <w:spacing w:val="-2"/>
        </w:rPr>
        <w:t>洋</w:t>
      </w:r>
      <w:r>
        <w:rPr>
          <w:spacing w:val="-2"/>
        </w:rPr>
        <w:t>明胶有限责任</w:t>
      </w:r>
      <w:r>
        <w:rPr>
          <w:spacing w:val="-33"/>
        </w:rPr>
        <w:t> </w:t>
      </w:r>
      <w:r>
        <w:rPr>
          <w:spacing w:val="-33"/>
        </w:rPr>
      </w:r>
      <w:r>
        <w:rPr/>
        <w:t>公司</w:t>
      </w:r>
      <w:r>
        <w:rPr>
          <w:rFonts w:ascii="宋体" w:hAnsi="宋体" w:cs="宋体" w:eastAsia="宋体" w:hint="default"/>
        </w:rPr>
        <w:t>法定代表</w:t>
      </w:r>
      <w:r>
        <w:rPr/>
        <w:t>人、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9"/>
        <w:ind w:left="130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黄</w:t>
      </w:r>
      <w:r>
        <w:rPr>
          <w:rFonts w:ascii="Microsoft JhengHei" w:hAnsi="Microsoft JhengHei" w:cs="Microsoft JhengHei" w:eastAsia="Microsoft JhengHei" w:hint="default"/>
          <w:b/>
          <w:bCs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</w:rPr>
        <w:t>勇</w:t>
      </w:r>
      <w:r>
        <w:rPr>
          <w:rFonts w:ascii="Microsoft JhengHei" w:hAnsi="Microsoft JhengHei" w:cs="Microsoft JhengHei" w:eastAsia="Microsoft JhengHei" w:hint="default"/>
          <w:b/>
          <w:bCs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曾</w:t>
      </w:r>
      <w:r>
        <w:rPr/>
        <w:t>任青海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正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所审</w:t>
      </w:r>
      <w:r>
        <w:rPr/>
        <w:t>计项目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/>
        <w:t>计部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合伙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任青海明胶股份有限公司财务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任青海明胶股份有限公司董事</w:t>
      </w:r>
      <w:r>
        <w:rPr>
          <w:rFonts w:ascii="宋体" w:hAnsi="宋体" w:cs="宋体" w:eastAsia="宋体" w:hint="default"/>
        </w:rPr>
        <w:t>兼副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2" w:lineRule="auto" w:before="90"/>
        <w:ind w:right="206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袁军先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硕士学</w:t>
      </w:r>
      <w:r>
        <w:rPr>
          <w:rFonts w:ascii="宋体" w:hAnsi="宋体" w:cs="宋体" w:eastAsia="宋体" w:hint="default"/>
          <w:spacing w:val="-4"/>
        </w:rPr>
        <w:t>历，历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陆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纪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员、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航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PEX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贸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想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高级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spacing w:val="-2"/>
        </w:rPr>
        <w:t>、财务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监、</w:t>
      </w:r>
      <w:r>
        <w:rPr>
          <w:rFonts w:ascii="宋体" w:hAnsi="宋体" w:cs="宋体" w:eastAsia="宋体" w:hint="default"/>
          <w:spacing w:val="-2"/>
        </w:rPr>
        <w:t>赣鹏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昆仑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有限责任公司部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总经</w:t>
      </w:r>
      <w:r>
        <w:rPr/>
        <w:t>理、青海明胶股份有限公司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8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张涛先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硕士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历，历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华泰证券</w:t>
      </w:r>
      <w:r>
        <w:rPr>
          <w:spacing w:val="-2"/>
        </w:rPr>
        <w:t>股份有限责任公司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管理部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理、</w:t>
      </w:r>
      <w:r>
        <w:rPr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理、公司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监、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磐石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管理公司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熔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基</w:t>
      </w:r>
      <w:r>
        <w:rPr/>
        <w:t>金管理有限</w:t>
      </w:r>
      <w:r>
        <w:rPr>
          <w:rFonts w:ascii="宋体" w:hAnsi="宋体" w:cs="宋体" w:eastAsia="宋体" w:hint="default"/>
        </w:rPr>
        <w:t>合伙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管理</w:t>
      </w:r>
      <w:r>
        <w:rPr>
          <w:rFonts w:ascii="宋体" w:hAnsi="宋体" w:cs="宋体" w:eastAsia="宋体" w:hint="default"/>
        </w:rPr>
        <w:t>合伙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71"/>
        <w:ind w:right="0" w:firstLine="316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韩传模先</w:t>
      </w:r>
      <w:r>
        <w:rPr>
          <w:rFonts w:ascii="Microsoft JhengHei" w:hAnsi="Microsoft JhengHei" w:cs="Microsoft JhengHei" w:eastAsia="Microsoft JhengHei" w:hint="default"/>
          <w:b/>
          <w:bCs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天津</w:t>
      </w:r>
      <w:r>
        <w:rPr/>
        <w:t>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鑫茂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股份有限公司、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生制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董事、</w:t>
      </w:r>
      <w:r>
        <w:rPr>
          <w:rFonts w:ascii="宋体" w:hAnsi="宋体" w:cs="宋体" w:eastAsia="宋体" w:hint="default"/>
          <w:spacing w:val="-2"/>
        </w:rPr>
        <w:t>浪</w:t>
      </w:r>
      <w:r>
        <w:rPr>
          <w:rFonts w:ascii="宋体" w:hAnsi="宋体" w:cs="宋体" w:eastAsia="宋体" w:hint="default"/>
          <w:spacing w:val="-2"/>
        </w:rPr>
        <w:t>潮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股份有限公司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董事、</w:t>
      </w:r>
      <w:r>
        <w:rPr>
          <w:rFonts w:ascii="宋体" w:hAnsi="宋体" w:cs="宋体" w:eastAsia="宋体" w:hint="default"/>
        </w:rPr>
        <w:t>北</w:t>
      </w:r>
      <w:r>
        <w:rPr/>
        <w:t>部</w:t>
      </w:r>
      <w:r>
        <w:rPr>
          <w:rFonts w:ascii="宋体" w:hAnsi="宋体" w:cs="宋体" w:eastAsia="宋体" w:hint="default"/>
        </w:rPr>
        <w:t>湾旅</w:t>
      </w:r>
      <w:r>
        <w:rPr>
          <w:rFonts w:ascii="宋体" w:hAnsi="宋体" w:cs="宋体" w:eastAsia="宋体" w:hint="default"/>
        </w:rPr>
        <w:t>游</w:t>
      </w:r>
      <w:r>
        <w:rPr/>
        <w:t>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监事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61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董</w:t>
      </w:r>
      <w:r>
        <w:rPr>
          <w:rFonts w:ascii="Microsoft JhengHei" w:hAnsi="Microsoft JhengHei" w:cs="Microsoft JhengHei" w:eastAsia="Microsoft JhengHei" w:hint="default"/>
          <w:b/>
          <w:bCs/>
        </w:rPr>
        <w:t>维先</w:t>
      </w:r>
      <w:r>
        <w:rPr>
          <w:rFonts w:ascii="Microsoft JhengHei" w:hAnsi="Microsoft JhengHei" w:cs="Microsoft JhengHei" w:eastAsia="Microsoft JhengHei" w:hint="default"/>
          <w:b/>
          <w:bCs/>
        </w:rPr>
        <w:t>生</w:t>
      </w:r>
      <w:r>
        <w:rPr>
          <w:rFonts w:ascii="Times New Roman" w:hAnsi="Times New Roman" w:cs="Times New Roman" w:eastAsia="Times New Roman" w:hint="default"/>
          <w:b/>
          <w:bCs/>
        </w:rPr>
        <w:t>,</w:t>
      </w:r>
      <w:r>
        <w:rPr>
          <w:rFonts w:ascii="宋体" w:hAnsi="宋体" w:cs="宋体" w:eastAsia="宋体" w:hint="default"/>
        </w:rPr>
        <w:t>硕士学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师中</w:t>
      </w:r>
      <w:r>
        <w:rPr/>
        <w:t>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，历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天津市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天津泰达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有限公司部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天津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达创业投资</w:t>
      </w:r>
      <w:r>
        <w:rPr>
          <w:spacing w:val="-2"/>
        </w:rPr>
        <w:t>管理有限公司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天津泰达科技投资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总经</w:t>
      </w:r>
      <w:r>
        <w:rPr/>
        <w:t>理、青海明胶股份有限公司监事会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7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李友竹女士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历，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。历</w:t>
      </w:r>
      <w:r>
        <w:rPr>
          <w:spacing w:val="-2"/>
        </w:rPr>
        <w:t>任青海</w:t>
      </w:r>
      <w:r>
        <w:rPr>
          <w:rFonts w:ascii="宋体" w:hAnsi="宋体" w:cs="宋体" w:eastAsia="宋体" w:hint="default"/>
          <w:spacing w:val="-2"/>
        </w:rPr>
        <w:t>骨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，企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管理部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管理</w:t>
      </w:r>
      <w:r>
        <w:rPr>
          <w:spacing w:val="-33"/>
        </w:rPr>
        <w:t> </w:t>
      </w:r>
      <w:r>
        <w:rPr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汉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浩骨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汉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浩骨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</w:t>
      </w:r>
      <w:r>
        <w:rPr>
          <w:spacing w:val="-33"/>
        </w:rPr>
        <w:t> </w:t>
      </w:r>
      <w:r>
        <w:rPr>
          <w:spacing w:val="-33"/>
        </w:rPr>
      </w:r>
      <w:r>
        <w:rPr/>
        <w:t>有限公司</w:t>
      </w:r>
      <w:r>
        <w:rPr>
          <w:rFonts w:ascii="宋体" w:hAnsi="宋体" w:cs="宋体" w:eastAsia="宋体" w:hint="default"/>
        </w:rPr>
        <w:t>审</w:t>
      </w:r>
      <w:r>
        <w:rPr/>
        <w:t>计部</w:t>
      </w:r>
      <w:r>
        <w:rPr>
          <w:rFonts w:ascii="宋体" w:hAnsi="宋体" w:cs="宋体" w:eastAsia="宋体" w:hint="default"/>
        </w:rPr>
        <w:t>经</w:t>
      </w:r>
      <w:r>
        <w:rPr/>
        <w:t>理、第六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9"/>
        <w:ind w:left="137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李梅珍女士</w:t>
      </w:r>
      <w:r>
        <w:rPr>
          <w:rFonts w:ascii="Microsoft JhengHei" w:hAnsi="Microsoft JhengHei" w:cs="Microsoft JhengHei" w:eastAsia="Microsoft JhengHei" w:hint="default"/>
          <w:b/>
          <w:bCs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高级会计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。历</w:t>
      </w:r>
      <w:r>
        <w:rPr/>
        <w:t>任</w:t>
      </w:r>
      <w:r>
        <w:rPr>
          <w:rFonts w:ascii="宋体" w:hAnsi="宋体" w:cs="宋体" w:eastAsia="宋体" w:hint="default"/>
        </w:rPr>
        <w:t>西宁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发展</w:t>
      </w:r>
      <w:r>
        <w:rPr/>
        <w:t>股份有限公司（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西宁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  <w:r>
        <w:rPr>
          <w:rFonts w:ascii="Times New Roman" w:hAnsi="Times New Roman" w:cs="Times New Roman" w:eastAsia="Times New Roman" w:hint="default"/>
        </w:rPr>
        <w:t>&lt;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 w:before="36"/>
        <w:ind w:right="1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Times New Roman" w:hAnsi="Times New Roman" w:cs="Times New Roman" w:eastAsia="Times New Roman" w:hint="default"/>
          <w:spacing w:val="-2"/>
        </w:rPr>
        <w:t>&gt;</w:t>
      </w:r>
      <w:r>
        <w:rPr>
          <w:spacing w:val="-2"/>
        </w:rPr>
        <w:t>有限责任公司）财务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、财务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青海省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宁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务有限责任公司董事、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城市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股份有限公司董事、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）有限责任公司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</w:t>
      </w:r>
      <w:r>
        <w:rPr>
          <w:spacing w:val="-43"/>
        </w:rPr>
        <w:t> </w:t>
      </w:r>
      <w:r>
        <w:rPr>
          <w:spacing w:val="-43"/>
        </w:rPr>
      </w:r>
      <w:r>
        <w:rPr/>
        <w:t>胶股份有限公司监事</w:t>
      </w:r>
      <w:r>
        <w:rPr>
          <w:rFonts w:ascii="宋体" w:hAnsi="宋体" w:cs="宋体" w:eastAsia="宋体" w:hint="default"/>
        </w:rPr>
        <w:t>。</w:t>
      </w:r>
    </w:p>
    <w:p>
      <w:pPr>
        <w:spacing w:line="283" w:lineRule="auto" w:before="69"/>
        <w:ind w:left="1305" w:right="6238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赵侠先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简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勇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</w:p>
    <w:p>
      <w:pPr>
        <w:pStyle w:val="BodyText"/>
        <w:spacing w:line="261" w:lineRule="auto" w:before="16"/>
        <w:ind w:right="143" w:firstLine="41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华彧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硕士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历，</w:t>
      </w:r>
      <w:r>
        <w:rPr>
          <w:rFonts w:ascii="宋体" w:hAnsi="宋体" w:cs="宋体" w:eastAsia="宋体" w:hint="default"/>
          <w:spacing w:val="-2"/>
        </w:rPr>
        <w:t>曾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天津泰达科技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股份有限公司财务部会计、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任青海明胶股份有限公司董事会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广西</w:t>
      </w:r>
      <w:r>
        <w:rPr>
          <w:spacing w:val="-2"/>
        </w:rPr>
        <w:t>海东</w:t>
      </w:r>
      <w:r>
        <w:rPr>
          <w:rFonts w:ascii="宋体" w:hAnsi="宋体" w:cs="宋体" w:eastAsia="宋体" w:hint="default"/>
          <w:spacing w:val="-2"/>
        </w:rPr>
        <w:t>科技创业投资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法定代表</w:t>
      </w:r>
      <w:r>
        <w:rPr>
          <w:spacing w:val="-2"/>
        </w:rPr>
        <w:t>人、青海</w:t>
      </w:r>
      <w:r>
        <w:rPr>
          <w:rFonts w:ascii="宋体" w:hAnsi="宋体" w:cs="宋体" w:eastAsia="宋体" w:hint="default"/>
          <w:spacing w:val="-2"/>
        </w:rPr>
        <w:t>宁达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创业投资</w:t>
      </w:r>
      <w:r>
        <w:rPr/>
        <w:t>有限责任公司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37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1195"/>
        <w:gridCol w:w="1334"/>
        <w:gridCol w:w="1584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40" w:right="60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在其他单位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1195"/>
        <w:gridCol w:w="1325"/>
        <w:gridCol w:w="1594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在其他单位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40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在其他单位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法定代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法定代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1195"/>
        <w:gridCol w:w="1325"/>
        <w:gridCol w:w="1594"/>
      </w:tblGrid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28" w:lineRule="auto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董事、监事、高级管理人员报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董事、监事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高级管理人员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公司董事会及股东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公司董（监）事、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董事、监事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高级管理人员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内董事、监事和高级管理人员报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</w:p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董事、董事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26.4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袁军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张涛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李梅珍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华彧民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董事、监事会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179.82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149.37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公司董事、监事、高级管理人员报告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330"/>
        <w:gridCol w:w="4248"/>
      </w:tblGrid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0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连良桂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董事、董事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  <w:tr>
        <w:trPr>
          <w:trHeight w:val="710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袁军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</w:tr>
      <w:tr>
        <w:trPr>
          <w:trHeight w:val="710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期核心</w:t>
      </w:r>
      <w:r>
        <w:rPr>
          <w:rFonts w:ascii="Microsoft JhengHei" w:hAnsi="Microsoft JhengHei" w:cs="Microsoft JhengHei" w:eastAsia="Microsoft JhengHei" w:hint="default"/>
        </w:rPr>
        <w:t>技术团队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键技术</w:t>
      </w:r>
      <w:r>
        <w:rPr/>
        <w:t>人员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情况（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董事、监事、高级管理人员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8"/>
        <w:gridCol w:w="4723"/>
      </w:tblGrid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1,278</w:t>
            </w:r>
          </w:p>
        </w:tc>
      </w:tr>
      <w:tr>
        <w:trPr>
          <w:trHeight w:val="346" w:hRule="exact"/>
        </w:trPr>
        <w:tc>
          <w:tcPr>
            <w:tcW w:w="9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人数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829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206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</w:t>
            </w:r>
          </w:p>
        </w:tc>
      </w:tr>
      <w:tr>
        <w:trPr>
          <w:trHeight w:val="350" w:hRule="exact"/>
        </w:trPr>
        <w:tc>
          <w:tcPr>
            <w:tcW w:w="9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（人）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硕士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8"/>
        <w:gridCol w:w="4723"/>
      </w:tblGrid>
      <w:tr>
        <w:trPr>
          <w:trHeight w:val="346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</w:t>
            </w:r>
          </w:p>
        </w:tc>
      </w:tr>
      <w:tr>
        <w:trPr>
          <w:trHeight w:val="350" w:hRule="exact"/>
        </w:trPr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1010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3555" w:lineRule="exact"/>
        <w:ind w:left="89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  <w:drawing>
          <wp:inline distT="0" distB="0" distL="0" distR="0">
            <wp:extent cx="3445543" cy="225742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543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70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3495" w:lineRule="exact"/>
        <w:ind w:left="89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9"/>
          <w:sz w:val="20"/>
          <w:szCs w:val="20"/>
        </w:rPr>
        <w:drawing>
          <wp:inline distT="0" distB="0" distL="0" distR="0">
            <wp:extent cx="3457025" cy="221932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6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67"/>
        <w:ind w:left="1214" w:right="530"/>
        <w:jc w:val="center"/>
        <w:rPr>
          <w:b w:val="0"/>
          <w:bCs w:val="0"/>
        </w:rPr>
      </w:pPr>
      <w:bookmarkStart w:name="_TOC_250003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14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9"/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照《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监会、青海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深圳证券交易所的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，不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内部控制管理、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16" w:lineRule="auto" w:before="13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公司内部控制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计管理制度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舞弊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管理制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09" w:lineRule="auto" w:before="13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5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程指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公司股东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优先股及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第六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年第十四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6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公司董事会、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权应当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向被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变相有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最低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44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取现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投票的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方式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扩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，为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会提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便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</w:p>
    <w:p>
      <w:pPr>
        <w:spacing w:before="7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拓宽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357" w:lineRule="auto" w:before="10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公司治理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307" w:lineRule="auto" w:before="26"/>
        <w:ind w:left="892" w:right="216" w:firstLine="91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2011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年第十三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巨潮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www.cninfo.com.cn)2011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 </w:t>
      </w:r>
      <w:r>
        <w:rPr>
          <w:rFonts w:ascii="宋体" w:hAnsi="宋体" w:cs="宋体" w:eastAsia="宋体" w:hint="default"/>
          <w:w w:val="101"/>
          <w:sz w:val="18"/>
          <w:szCs w:val="18"/>
        </w:rPr>
        <w:t>月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13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日披露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截至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40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监管部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采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也未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46"/>
        <w:ind w:left="0" w:right="21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36.388279pt;width:479.05pt;height:101.0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594"/>
                    <w:gridCol w:w="1594"/>
                    <w:gridCol w:w="1594"/>
                    <w:gridCol w:w="1594"/>
                    <w:gridCol w:w="1594"/>
                  </w:tblGrid>
                  <w:tr>
                    <w:trPr>
                      <w:trHeight w:val="398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议议案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索引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度董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年年度股东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6"/>
                          <w:ind w:left="23" w:right="113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事会工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年度监事会工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公告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027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巨</w:t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5371" w:lineRule="exact"/>
        <w:ind w:left="86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06"/>
          <w:sz w:val="20"/>
          <w:szCs w:val="20"/>
        </w:rPr>
        <w:pict>
          <v:group style="width:478.8pt;height:268.6pt;mso-position-horizontal-relative:char;mso-position-vertical-relative:line" coordorigin="0,0" coordsize="9576,5372">
            <v:group style="position:absolute;left:4795;top:14;width:1584;height:5343" coordorigin="4795,14" coordsize="1584,5343">
              <v:shape style="position:absolute;left:4795;top:14;width:1584;height:5343" coordorigin="4795,14" coordsize="1584,5343" path="m4795,5357l6379,5357,6379,14,4795,14,4795,5357xe" filled="true" fillcolor="#ffffff" stroked="false">
                <v:path arrowok="t"/>
                <v:fill type="solid"/>
              </v:shape>
            </v:group>
            <v:group style="position:absolute;left:10;top:10;width:1589;height:2" coordorigin="10,10" coordsize="1589,2">
              <v:shape style="position:absolute;left:10;top:10;width:1589;height:2" coordorigin="10,10" coordsize="1589,0" path="m10,10l1598,10e" filled="false" stroked="true" strokeweight=".48pt" strokecolor="#000000">
                <v:path arrowok="t"/>
              </v:shape>
            </v:group>
            <v:group style="position:absolute;left:1608;top:10;width:1584;height:2" coordorigin="1608,10" coordsize="1584,2">
              <v:shape style="position:absolute;left:1608;top:10;width:1584;height:2" coordorigin="1608,10" coordsize="1584,0" path="m1608,10l3192,10e" filled="false" stroked="true" strokeweight=".48pt" strokecolor="#000000">
                <v:path arrowok="t"/>
              </v:shape>
            </v:group>
            <v:group style="position:absolute;left:3202;top:10;width:1584;height:2" coordorigin="3202,10" coordsize="1584,2">
              <v:shape style="position:absolute;left:3202;top:10;width:1584;height:2" coordorigin="3202,10" coordsize="1584,0" path="m3202,10l4786,10e" filled="false" stroked="true" strokeweight=".48pt" strokecolor="#000000">
                <v:path arrowok="t"/>
              </v:shape>
            </v:group>
            <v:group style="position:absolute;left:4795;top:10;width:1584;height:2" coordorigin="4795,10" coordsize="1584,2">
              <v:shape style="position:absolute;left:4795;top:10;width:1584;height:2" coordorigin="4795,10" coordsize="1584,0" path="m4795,10l6379,10e" filled="false" stroked="true" strokeweight=".48pt" strokecolor="#000000">
                <v:path arrowok="t"/>
              </v:shape>
            </v:group>
            <v:group style="position:absolute;left:6389;top:10;width:1584;height:2" coordorigin="6389,10" coordsize="1584,2">
              <v:shape style="position:absolute;left:6389;top:10;width:1584;height:2" coordorigin="6389,10" coordsize="1584,0" path="m6389,10l7973,10e" filled="false" stroked="true" strokeweight=".48pt" strokecolor="#000000">
                <v:path arrowok="t"/>
              </v:shape>
            </v:group>
            <v:group style="position:absolute;left:7982;top:10;width:1584;height:2" coordorigin="7982,10" coordsize="1584,2">
              <v:shape style="position:absolute;left:7982;top:10;width:1584;height:2" coordorigin="7982,10" coordsize="1584,0" path="m7982,10l9566,10e" filled="false" stroked="true" strokeweight=".48pt" strokecolor="#000000">
                <v:path arrowok="t"/>
              </v:shape>
            </v:group>
            <v:group style="position:absolute;left:5;top:5;width:2;height:5362" coordorigin="5,5" coordsize="2,5362">
              <v:shape style="position:absolute;left:5;top:5;width:2;height:5362" coordorigin="5,5" coordsize="0,5362" path="m5,5l5,5366e" filled="false" stroked="true" strokeweight=".48pt" strokecolor="#000000">
                <v:path arrowok="t"/>
              </v:shape>
            </v:group>
            <v:group style="position:absolute;left:10;top:5362;width:1589;height:2" coordorigin="10,5362" coordsize="1589,2">
              <v:shape style="position:absolute;left:10;top:5362;width:1589;height:2" coordorigin="10,5362" coordsize="1589,0" path="m10,5362l1598,5362e" filled="false" stroked="true" strokeweight=".48pt" strokecolor="#000000">
                <v:path arrowok="t"/>
              </v:shape>
            </v:group>
            <v:group style="position:absolute;left:1603;top:5;width:2;height:5362" coordorigin="1603,5" coordsize="2,5362">
              <v:shape style="position:absolute;left:1603;top:5;width:2;height:5362" coordorigin="1603,5" coordsize="0,5362" path="m1603,5l1603,5366e" filled="false" stroked="true" strokeweight=".48pt" strokecolor="#000000">
                <v:path arrowok="t"/>
              </v:shape>
            </v:group>
            <v:group style="position:absolute;left:1608;top:5362;width:1584;height:2" coordorigin="1608,5362" coordsize="1584,2">
              <v:shape style="position:absolute;left:1608;top:5362;width:1584;height:2" coordorigin="1608,5362" coordsize="1584,0" path="m1608,5362l3192,5362e" filled="false" stroked="true" strokeweight=".48pt" strokecolor="#000000">
                <v:path arrowok="t"/>
              </v:shape>
            </v:group>
            <v:group style="position:absolute;left:3197;top:5;width:2;height:5362" coordorigin="3197,5" coordsize="2,5362">
              <v:shape style="position:absolute;left:3197;top:5;width:2;height:5362" coordorigin="3197,5" coordsize="0,5362" path="m3197,5l3197,5366e" filled="false" stroked="true" strokeweight=".48pt" strokecolor="#000000">
                <v:path arrowok="t"/>
              </v:shape>
            </v:group>
            <v:group style="position:absolute;left:3202;top:5362;width:1584;height:2" coordorigin="3202,5362" coordsize="1584,2">
              <v:shape style="position:absolute;left:3202;top:5362;width:1584;height:2" coordorigin="3202,5362" coordsize="1584,0" path="m3202,5362l4786,5362e" filled="false" stroked="true" strokeweight=".48pt" strokecolor="#000000">
                <v:path arrowok="t"/>
              </v:shape>
            </v:group>
            <v:group style="position:absolute;left:4790;top:5;width:2;height:5362" coordorigin="4790,5" coordsize="2,5362">
              <v:shape style="position:absolute;left:4790;top:5;width:2;height:5362" coordorigin="4790,5" coordsize="0,5362" path="m4790,5l4790,5366e" filled="false" stroked="true" strokeweight=".48pt" strokecolor="#000000">
                <v:path arrowok="t"/>
              </v:shape>
            </v:group>
            <v:group style="position:absolute;left:4795;top:5362;width:1584;height:2" coordorigin="4795,5362" coordsize="1584,2">
              <v:shape style="position:absolute;left:4795;top:5362;width:1584;height:2" coordorigin="4795,5362" coordsize="1584,0" path="m4795,5362l6379,5362e" filled="false" stroked="true" strokeweight=".48pt" strokecolor="#000000">
                <v:path arrowok="t"/>
              </v:shape>
            </v:group>
            <v:group style="position:absolute;left:6384;top:5;width:2;height:5362" coordorigin="6384,5" coordsize="2,5362">
              <v:shape style="position:absolute;left:6384;top:5;width:2;height:5362" coordorigin="6384,5" coordsize="0,5362" path="m6384,5l6384,5366e" filled="false" stroked="true" strokeweight=".48pt" strokecolor="#000000">
                <v:path arrowok="t"/>
              </v:shape>
            </v:group>
            <v:group style="position:absolute;left:6389;top:5362;width:1584;height:2" coordorigin="6389,5362" coordsize="1584,2">
              <v:shape style="position:absolute;left:6389;top:5362;width:1584;height:2" coordorigin="6389,5362" coordsize="1584,0" path="m6389,5362l7973,5362e" filled="false" stroked="true" strokeweight=".48pt" strokecolor="#000000">
                <v:path arrowok="t"/>
              </v:shape>
            </v:group>
            <v:group style="position:absolute;left:7978;top:5;width:2;height:5362" coordorigin="7978,5" coordsize="2,5362">
              <v:shape style="position:absolute;left:7978;top:5;width:2;height:5362" coordorigin="7978,5" coordsize="0,5362" path="m7978,5l7978,5366e" filled="false" stroked="true" strokeweight=".48pt" strokecolor="#000000">
                <v:path arrowok="t"/>
              </v:shape>
            </v:group>
            <v:group style="position:absolute;left:7982;top:5362;width:1584;height:2" coordorigin="7982,5362" coordsize="1584,2">
              <v:shape style="position:absolute;left:7982;top:5362;width:1584;height:2" coordorigin="7982,5362" coordsize="1584,0" path="m7982,5362l9566,5362e" filled="false" stroked="true" strokeweight=".48pt" strokecolor="#000000">
                <v:path arrowok="t"/>
              </v:shape>
            </v:group>
            <v:group style="position:absolute;left:9571;top:5;width:2;height:5362" coordorigin="9571,5" coordsize="2,5362">
              <v:shape style="position:absolute;left:9571;top:5;width:2;height:5362" coordorigin="9571,5" coordsize="0,5362" path="m9571,5l9571,5366e" filled="false" stroked="true" strokeweight=".48pt" strokecolor="#000000">
                <v:path arrowok="t"/>
              </v:shape>
              <v:shape style="position:absolute;left:7978;top:10;width:1594;height:5352" type="#_x0000_t202" filled="false" stroked="false">
                <v:textbox inset="0,0,0,0">
                  <w:txbxContent>
                    <w:p>
                      <w:pPr>
                        <w:spacing w:line="304" w:lineRule="auto" w:before="15"/>
                        <w:ind w:left="28" w:right="107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</w:rPr>
                      </w:r>
                      <w:hyperlink r:id="rId16"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  <w:u w:val="single" w:color="000000"/>
                          </w:rPr>
                          <w:t>www.cninfo.com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</w:r>
                      </w:hyperlink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2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cn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0;top:0;width:9576;height:5372" type="#_x0000_t202" filled="false" stroked="false">
                <v:textbox inset="0,0,0,0">
                  <w:txbxContent>
                    <w:p>
                      <w:pPr>
                        <w:spacing w:line="304" w:lineRule="auto" w:before="25"/>
                        <w:ind w:left="3225" w:right="4716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2013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年年度报告全</w:t>
                      </w:r>
                      <w:r>
                        <w:rPr>
                          <w:rFonts w:ascii="宋体" w:hAnsi="宋体" w:cs="宋体" w:eastAsia="宋体" w:hint="default"/>
                          <w:spacing w:val="-6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9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文及摘要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议案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6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年度财务</w:t>
                      </w:r>
                      <w:r>
                        <w:rPr>
                          <w:rFonts w:ascii="宋体" w:hAnsi="宋体" w:cs="宋体" w:eastAsia="宋体" w:hint="default"/>
                          <w:spacing w:val="-8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3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报告及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2014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2013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利润分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立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述职</w:t>
                      </w:r>
                      <w:r>
                        <w:rPr>
                          <w:rFonts w:ascii="宋体" w:hAnsi="宋体" w:cs="宋体" w:eastAsia="宋体" w:hint="default"/>
                          <w:spacing w:val="-8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聘请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8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机构的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议案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6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连良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公司第六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事会董事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议案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pacing w:val="-1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6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公司第六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监事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会监事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议案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06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索引</w:t>
            </w:r>
          </w:p>
        </w:tc>
      </w:tr>
      <w:tr>
        <w:trPr>
          <w:trHeight w:val="362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05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938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16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1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2014-014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6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  <w:tr>
        <w:trPr>
          <w:trHeight w:val="34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64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袁军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934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9" w:lineRule="auto" w:before="21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董事会董事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2014-061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4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6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  <w:tr>
        <w:trPr>
          <w:trHeight w:val="32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296.160004pt;margin-top:-257.697662pt;width:79.2pt;height:236.2pt;mso-position-horizontal-relative:page;mso-position-vertical-relative:paragraph;z-index:-977176" coordorigin="5923,-5154" coordsize="1584,4724">
            <v:group style="position:absolute;left:5923;top:-5154;width:1584;height:4724" coordorigin="5923,-5154" coordsize="1584,4724">
              <v:shape style="position:absolute;left:5923;top:-5154;width:1584;height:4724" coordorigin="5923,-5154" coordsize="1584,4724" path="m5923,-431l7507,-431,7507,-5154,5923,-5154,5923,-431xe" filled="true" fillcolor="#ffffff" stroked="false">
                <v:path arrowok="t"/>
                <v:fill type="solid"/>
              </v:shape>
            </v:group>
            <v:group style="position:absolute;left:5947;top:-3143;width:1536;height:351" coordorigin="5947,-3143" coordsize="1536,351">
              <v:shape style="position:absolute;left:5947;top:-3143;width:1536;height:351" coordorigin="5947,-3143" coordsize="1536,351" path="m5947,-2792l7483,-2792,7483,-3143,5947,-3143,5947,-2792xe" filled="true" fillcolor="#ffffff" stroked="false">
                <v:path arrowok="t"/>
                <v:fill type="solid"/>
              </v:shape>
            </v:group>
            <v:group style="position:absolute;left:5947;top:-2792;width:1536;height:351" coordorigin="5947,-2792" coordsize="1536,351">
              <v:shape style="position:absolute;left:5947;top:-2792;width:1536;height:351" coordorigin="5947,-2792" coordsize="1536,351" path="m5947,-2442l7483,-2442,7483,-2792,5947,-2792,5947,-244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8"/>
        </w:rPr>
        <w:t>49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984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0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第六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监事会监事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恢复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请</w:t>
      </w:r>
      <w:r>
        <w:rPr>
          <w:rFonts w:ascii="Microsoft JhengHei" w:hAnsi="Microsoft JhengHei" w:cs="Microsoft JhengHei" w:eastAsia="Microsoft JhengHei" w:hint="default"/>
        </w:rPr>
        <w:t>求召开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董事出席董事会及股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25"/>
        <w:gridCol w:w="1325"/>
        <w:gridCol w:w="1325"/>
        <w:gridCol w:w="1325"/>
        <w:gridCol w:w="1325"/>
        <w:gridCol w:w="1320"/>
      </w:tblGrid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06" w:right="2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5" w:right="23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袁军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提出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/>
        <w:t>议的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公司有关事项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公司有关事项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建议被采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259"/>
        <w:gridCol w:w="1114"/>
      </w:tblGrid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见类型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2014.01.03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洁神装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2014.03.07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2014.03.27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董事会相关事项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667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2014.04.08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</w:p>
          <w:p>
            <w:pPr>
              <w:pStyle w:val="TableParagraph"/>
              <w:spacing w:line="240" w:lineRule="auto" w:before="7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2014.04.10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259"/>
        <w:gridCol w:w="1114"/>
      </w:tblGrid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2014.07.23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公司相关事项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5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2014.10.29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2014.11.14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50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2014.11.17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667" w:hRule="exac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2014.12.09</w:t>
            </w:r>
          </w:p>
        </w:tc>
        <w:tc>
          <w:tcPr>
            <w:tcW w:w="6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董事关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人、提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316" w:lineRule="auto" w:before="46"/>
        <w:ind w:left="872" w:right="0" w:firstLine="30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，持续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公司和全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的合法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40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sz w:val="18"/>
          <w:szCs w:val="18"/>
        </w:rPr>
        <w:t>公司董事会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员会、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员会、提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员会、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员会会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策。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、董事会提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</w:p>
    <w:p>
      <w:pPr>
        <w:spacing w:line="316" w:lineRule="auto" w:before="1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高级管理人员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责任目标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7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公司高管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2013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考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薪酬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意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勤勉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公司财务、内控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7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就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和控制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公司财务会计报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公司财务会计报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反映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5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、董事会公司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电话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并建议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完整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7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人治理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务、人员、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、财务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面与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分开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1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务及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能力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间接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干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2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7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动、人事及工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人事制度和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全部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处于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立拥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营。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金、</w:t>
      </w:r>
      <w:r>
        <w:rPr>
          <w:rFonts w:ascii="宋体" w:hAnsi="宋体" w:cs="宋体" w:eastAsia="宋体" w:hint="default"/>
          <w:spacing w:val="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董事会、监事会及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、财务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70"/>
          <w:sz w:val="18"/>
          <w:szCs w:val="18"/>
        </w:rPr>
      </w:r>
      <w:r>
        <w:rPr>
          <w:rFonts w:ascii="宋体" w:hAnsi="宋体" w:cs="宋体" w:eastAsia="宋体" w:hint="default"/>
          <w:spacing w:val="-5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财务部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财务会计人员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并建立了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和财务管理制度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。不</w:t>
      </w:r>
      <w:r>
        <w:rPr>
          <w:rFonts w:ascii="宋体" w:hAnsi="宋体" w:cs="宋体" w:eastAsia="宋体" w:hint="default"/>
          <w:spacing w:val="7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公司财务、会计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同业竞争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892" w:right="0" w:firstLine="76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公司高级管理人员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67"/>
        <w:ind w:left="1214" w:right="53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14"/>
        </w:rPr>
        <w:t> 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bookmarkEnd w:id="10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建设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21" w:lineRule="auto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公司内部控制管理制度及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截至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9" w:lineRule="auto"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全和有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公司董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公司董事会、</w:t>
      </w:r>
      <w:r>
        <w:rPr>
          <w:rFonts w:ascii="宋体" w:hAnsi="宋体" w:cs="宋体" w:eastAsia="宋体" w:hint="default"/>
          <w:spacing w:val="61"/>
          <w:sz w:val="18"/>
          <w:szCs w:val="18"/>
        </w:rPr>
        <w:t> </w:t>
      </w:r>
      <w:r>
        <w:rPr>
          <w:rFonts w:ascii="宋体" w:hAnsi="宋体" w:cs="宋体" w:eastAsia="宋体" w:hint="default"/>
          <w:spacing w:val="61"/>
          <w:sz w:val="18"/>
          <w:szCs w:val="18"/>
        </w:rPr>
      </w:r>
      <w:r>
        <w:rPr>
          <w:rFonts w:ascii="宋体" w:hAnsi="宋体" w:cs="宋体" w:eastAsia="宋体" w:hint="default"/>
          <w:spacing w:val="-6"/>
          <w:sz w:val="18"/>
          <w:szCs w:val="18"/>
        </w:rPr>
        <w:t>监事会及董事、监事、高级管理人员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本报告内容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何虚假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记载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误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述或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遗漏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报告内容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6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承担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合法合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全、财务报告及相关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目标提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降低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内部控制监管要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公司内部控制管理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》组织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展</w:t>
      </w:r>
    </w:p>
    <w:p>
      <w:pPr>
        <w:spacing w:before="8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 w:before="121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6902"/>
      </w:tblGrid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和重要内部控制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98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索引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</w:rPr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审计报告或</w:t>
      </w:r>
      <w:r>
        <w:rPr>
          <w:rFonts w:ascii="Microsoft JhengHei" w:hAnsi="Microsoft JhengHei" w:cs="Microsoft JhengHei" w:eastAsia="Microsoft JhengHei" w:hint="default"/>
        </w:rPr>
        <w:t>鉴</w:t>
      </w:r>
      <w:r>
        <w:rPr/>
        <w:t>证报告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内部控制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计报告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6902"/>
      </w:tblGrid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中的审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段</w:t>
            </w:r>
          </w:p>
        </w:tc>
      </w:tr>
      <w:tr>
        <w:trPr>
          <w:trHeight w:val="715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照《企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索引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  <w:hyperlink r:id="rId8"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  <w:u w:val="single" w:color="000000"/>
                </w:rPr>
                <w:t>www.cninfo.com.cn</w:t>
              </w:r>
              <w:r>
                <w:rPr>
                  <w:rFonts w:ascii="Times New Roman" w:hAnsi="Times New Roman" w:cs="Times New Roman" w:eastAsia="Times New Roman" w:hint="default"/>
                  <w:spacing w:val="-4"/>
                  <w:sz w:val="18"/>
                  <w:szCs w:val="18"/>
                </w:rPr>
              </w:r>
              <w:r>
                <w:rPr>
                  <w:rFonts w:ascii="Times New Roman" w:hAnsi="Times New Roman" w:cs="Times New Roman" w:eastAsia="Times New Roman" w:hint="default"/>
                  <w:sz w:val="18"/>
                  <w:szCs w:val="18"/>
                </w:rPr>
              </w:r>
            </w:hyperlink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计报告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内部控制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、年度报告重大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年度报告重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67"/>
        <w:ind w:left="4411" w:right="3672"/>
        <w:jc w:val="center"/>
        <w:rPr>
          <w:b w:val="0"/>
          <w:bCs w:val="0"/>
        </w:rPr>
      </w:pPr>
      <w:bookmarkStart w:name="_TOC_250001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19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财务</w:t>
      </w:r>
      <w:r>
        <w:rPr>
          <w:spacing w:val="-3"/>
        </w:rPr>
        <w:t>报告</w:t>
      </w:r>
      <w:bookmarkEnd w:id="11"/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left="892" w:right="0"/>
        <w:jc w:val="left"/>
        <w:rPr>
          <w:b w:val="0"/>
          <w:bCs w:val="0"/>
        </w:rPr>
      </w:pPr>
      <w:r>
        <w:rPr/>
        <w:t>一、审计报告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瑞华审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63070007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范增裕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幺纪红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4"/>
        <w:spacing w:line="240" w:lineRule="auto"/>
        <w:ind w:left="892" w:right="-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青海明胶股份有限公司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计报告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文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40" w:right="980"/>
          <w:cols w:num="2" w:equalWidth="0">
            <w:col w:w="4061" w:space="215"/>
            <w:col w:w="6404"/>
          </w:cols>
        </w:sectPr>
      </w:pPr>
    </w:p>
    <w:p>
      <w:pPr>
        <w:pStyle w:val="BodyText"/>
        <w:spacing w:line="256" w:lineRule="auto" w:before="13"/>
        <w:ind w:right="14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的</w:t>
      </w:r>
      <w:r>
        <w:rPr/>
        <w:t>青海明胶股份有限公司（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青海明胶公司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及公司股东</w:t>
      </w:r>
      <w:r>
        <w:rPr>
          <w:spacing w:val="-27"/>
        </w:rPr>
        <w:t> </w:t>
      </w:r>
      <w:r>
        <w:rPr>
          <w:spacing w:val="-27"/>
        </w:rPr>
      </w:r>
      <w:r>
        <w:rPr>
          <w:rFonts w:ascii="宋体" w:hAnsi="宋体" w:cs="宋体" w:eastAsia="宋体" w:hint="default"/>
        </w:rPr>
        <w:t>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</w:t>
      </w:r>
      <w:r>
        <w:rPr/>
        <w:t>及财务报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21" w:lineRule="exact"/>
        <w:ind w:left="1372" w:right="0"/>
        <w:jc w:val="left"/>
        <w:rPr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对财务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56" w:lineRule="auto" w:before="13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编</w:t>
      </w:r>
      <w:r>
        <w:rPr>
          <w:spacing w:val="-1"/>
        </w:rPr>
        <w:t>制和公</w:t>
      </w:r>
      <w:r>
        <w:rPr>
          <w:rFonts w:ascii="宋体" w:hAnsi="宋体" w:cs="宋体" w:eastAsia="宋体" w:hint="default"/>
          <w:spacing w:val="-1"/>
        </w:rPr>
        <w:t>允列</w:t>
      </w:r>
      <w:r>
        <w:rPr>
          <w:spacing w:val="-1"/>
        </w:rPr>
        <w:t>报财务报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青海明胶公司管理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这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包括：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照企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准则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/>
        <w:t>制财务报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；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/>
        <w:t>计、</w:t>
      </w:r>
      <w:r>
        <w:rPr>
          <w:rFonts w:ascii="宋体" w:hAnsi="宋体" w:cs="宋体" w:eastAsia="宋体" w:hint="default"/>
        </w:rPr>
        <w:t>执行</w:t>
      </w:r>
      <w:r>
        <w:rPr/>
        <w:t>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/>
        <w:t>内部控制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使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21" w:lineRule="exact"/>
        <w:ind w:left="137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注册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73" w:lineRule="auto" w:before="13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我们遵守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是否不</w:t>
      </w:r>
      <w:r>
        <w:rPr>
          <w:rFonts w:ascii="宋体" w:hAnsi="宋体" w:cs="宋体" w:eastAsia="宋体" w:hint="default"/>
        </w:rPr>
        <w:t>存在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有关财务报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的审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。选</w:t>
      </w:r>
      <w:r>
        <w:rPr>
          <w:rFonts w:ascii="宋体" w:hAnsi="宋体" w:cs="宋体" w:eastAsia="宋体" w:hint="default"/>
          <w:spacing w:val="-4"/>
        </w:rPr>
        <w:t>择</w:t>
      </w:r>
      <w:r>
        <w:rPr>
          <w:rFonts w:ascii="宋体" w:hAnsi="宋体" w:cs="宋体" w:eastAsia="宋体" w:hint="default"/>
          <w:spacing w:val="-4"/>
        </w:rPr>
        <w:t>的审</w:t>
      </w:r>
      <w:r>
        <w:rPr>
          <w:spacing w:val="-4"/>
        </w:rPr>
        <w:t>计程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师的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包括对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舞弊</w:t>
      </w:r>
      <w:r>
        <w:rPr>
          <w:rFonts w:ascii="宋体" w:hAnsi="宋体" w:cs="宋体" w:eastAsia="宋体" w:hint="default"/>
          <w:spacing w:val="-2"/>
        </w:rPr>
        <w:t>或错</w:t>
      </w:r>
      <w:r>
        <w:rPr>
          <w:rFonts w:ascii="宋体" w:hAnsi="宋体" w:cs="宋体" w:eastAsia="宋体" w:hint="default"/>
          <w:spacing w:val="-2"/>
        </w:rPr>
        <w:t>误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表编</w:t>
      </w:r>
      <w:r>
        <w:rPr>
          <w:spacing w:val="-2"/>
        </w:rPr>
        <w:t>制和公</w:t>
      </w:r>
      <w:r>
        <w:rPr>
          <w:rFonts w:ascii="宋体" w:hAnsi="宋体" w:cs="宋体" w:eastAsia="宋体" w:hint="default"/>
          <w:spacing w:val="-2"/>
        </w:rPr>
        <w:t>允列</w:t>
      </w:r>
      <w:r>
        <w:rPr>
          <w:spacing w:val="-2"/>
        </w:rPr>
        <w:t>报相关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内部控制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的审</w:t>
      </w:r>
      <w:r>
        <w:rPr>
          <w:spacing w:val="-2"/>
        </w:rPr>
        <w:t>计程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管</w:t>
      </w:r>
      <w:r>
        <w:rPr>
          <w:spacing w:val="-33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层选用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</w:t>
      </w:r>
      <w:r>
        <w:rPr/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会计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的合</w:t>
      </w:r>
      <w:r>
        <w:rPr/>
        <w:t>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，以</w:t>
      </w:r>
      <w:r>
        <w:rPr/>
        <w:t>及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0" w:lineRule="exact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/>
        <w:t>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的审</w:t>
      </w:r>
      <w:r>
        <w:rPr/>
        <w:t>计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，为发</w:t>
      </w:r>
      <w:r>
        <w:rPr>
          <w:rFonts w:ascii="宋体" w:hAnsi="宋体" w:cs="宋体" w:eastAsia="宋体" w:hint="default"/>
        </w:rPr>
        <w:t>表审</w:t>
      </w:r>
      <w:r>
        <w:rPr/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51" w:lineRule="exact"/>
        <w:ind w:left="1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、审计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73" w:lineRule="auto" w:before="13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为，</w:t>
      </w:r>
      <w:r>
        <w:rPr>
          <w:spacing w:val="-4"/>
        </w:rPr>
        <w:t>青海明胶公司财务报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面按</w:t>
      </w:r>
      <w:r>
        <w:rPr>
          <w:rFonts w:ascii="宋体" w:hAnsi="宋体" w:cs="宋体" w:eastAsia="宋体" w:hint="default"/>
          <w:spacing w:val="-4"/>
        </w:rPr>
        <w:t>照企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定编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反映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青海明</w:t>
      </w:r>
      <w:r>
        <w:rPr>
          <w:w w:val="100"/>
        </w:rPr>
        <w:t> </w:t>
      </w:r>
      <w:r>
        <w:rPr/>
        <w:t>胶公司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及公司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tabs>
          <w:tab w:pos="6441" w:val="left" w:leader="none"/>
        </w:tabs>
        <w:spacing w:line="292" w:lineRule="auto" w:before="0"/>
        <w:ind w:left="3076" w:right="1922" w:hanging="1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瑞华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事务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特殊普通合伙</w:t>
      </w:r>
      <w:r>
        <w:rPr>
          <w:spacing w:val="-1"/>
        </w:rPr>
        <w:t>）</w:t>
        <w:tab/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范增裕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  <w:tab/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幺纪红</w:t>
      </w:r>
    </w:p>
    <w:p>
      <w:pPr>
        <w:pStyle w:val="BodyText"/>
        <w:spacing w:line="264" w:lineRule="exact" w:before="0"/>
        <w:ind w:left="6897" w:right="0"/>
        <w:jc w:val="left"/>
        <w:rPr>
          <w:rFonts w:ascii="宋体" w:hAnsi="宋体" w:cs="宋体" w:eastAsia="宋体" w:hint="default"/>
        </w:rPr>
      </w:pPr>
      <w:r>
        <w:rPr/>
        <w:t>二</w:t>
      </w:r>
      <w:r>
        <w:rPr>
          <w:rFonts w:ascii="宋体" w:hAnsi="宋体" w:cs="宋体" w:eastAsia="宋体" w:hint="default"/>
        </w:rPr>
        <w:t>〇</w:t>
      </w:r>
      <w:r>
        <w:rPr/>
        <w:t>一五年三</w:t>
      </w:r>
      <w:r>
        <w:rPr>
          <w:rFonts w:ascii="宋体" w:hAnsi="宋体" w:cs="宋体" w:eastAsia="宋体" w:hint="default"/>
        </w:rPr>
        <w:t>月</w:t>
      </w:r>
      <w:r>
        <w:rPr/>
        <w:t>三十</w:t>
      </w:r>
      <w:r>
        <w:rPr>
          <w:rFonts w:ascii="宋体" w:hAnsi="宋体" w:cs="宋体" w:eastAsia="宋体" w:hint="default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spacing w:line="367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4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34,237,261.90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66,948,116.30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48,015,545.90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14,170,447.53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19,790,453.26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9,090,252.48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14,904,342.45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141,522,172.81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5,451,381.45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6,085,504.12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491,235,419.06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572,585,949.57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173,740,000.00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85,141,286.55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89,691,326.85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506,165,373.19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11,110,429.39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37,533,041.05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20,947,220.17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4,498,815.08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548,300.85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834,519,934.28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884,016,382.50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1,325,755,353.34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97,500,000.00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94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92,547,019.41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88,443,521.88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1,514,600.73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14,301,802.92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94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5,360,713.03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18,222,726.82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4,192,416.74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11,243,427.60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1,796,279.76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42,632,241.12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34,860,382.83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84,673,653.00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330,512,143.79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369,152,758.72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119,643,636.83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130,229,919.87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99,430,145.88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460,742,063.66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468,582,904.60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-95,222,785.48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802,453,590.41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915,989,645.51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62,559,699.27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72,029,781.96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865,013,289.68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988,019,427.47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1,325,755,353.34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513" w:val="left" w:leader="none"/>
          <w:tab w:pos="7742" w:val="left" w:leader="none"/>
        </w:tabs>
        <w:spacing w:before="46"/>
        <w:ind w:left="0" w:right="23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连良桂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管会计工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187,702,187.65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4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592,500.00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186,583,336.45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238,295,689.61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2,025,854.46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2,646,784.80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889,750.21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774,176.59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377,793,628.77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427,257,849.27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638,636,673.09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625,081,763.03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13,564,010.71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19,570,108.45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2,400,416.29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2,412,702.61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14,184,490.74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3,736,220.44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689,142,990.83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671,350,794.53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1,066,936,619.60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1,098,608,643.80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79,500,000.00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634,281.76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717,353.49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1,956,765.66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5,881,009.21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1,796,279.76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19,211,055.55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19,656,793.47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65,673,653.00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32,117,289.83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168,945,163.93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139,513,961.04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51,943,636.83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56,000,000.00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55,016,639.87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59,430,145.88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223,961,803.80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198,944,106.92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392,398,630.24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392,398,630.24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-49,553,418.97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7,136,302.11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842,974,815.80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899,664,536.88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1,066,936,619.60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1,098,608,643.80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211"/>
        <w:gridCol w:w="3274"/>
      </w:tblGrid>
      <w:tr>
        <w:trPr>
          <w:trHeight w:val="401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358,771,270.15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358,771,270.15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478,495,085.66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435,702,417.36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364,203,730.69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303,468,188.96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10.960007pt;margin-top:380.720001pt;width:160.1pt;height:19.45pt;mso-position-horizontal-relative:page;mso-position-vertical-relative:page;z-index:-977152" coordorigin="4219,7614" coordsize="3202,389">
            <v:group style="position:absolute;left:7397;top:7614;width:24;height:389" coordorigin="7397,7614" coordsize="24,389">
              <v:shape style="position:absolute;left:7397;top:7614;width:24;height:389" coordorigin="7397,7614" coordsize="24,389" path="m7397,8003l7421,8003,7421,7614,7397,7614,7397,8003xe" filled="true" fillcolor="#ffffff" stroked="false">
                <v:path arrowok="t"/>
                <v:fill type="solid"/>
              </v:shape>
            </v:group>
            <v:group style="position:absolute;left:4219;top:7614;width:24;height:389" coordorigin="4219,7614" coordsize="24,389">
              <v:shape style="position:absolute;left:4219;top:7614;width:24;height:389" coordorigin="4219,7614" coordsize="24,389" path="m4219,8003l4243,8003,4243,7614,4219,7614,4219,8003xe" filled="true" fillcolor="#ffffff" stroked="false">
                <v:path arrowok="t"/>
                <v:fill type="solid"/>
              </v:shape>
            </v:group>
            <v:group style="position:absolute;left:4243;top:7614;width:3154;height:389" coordorigin="4243,7614" coordsize="3154,389">
              <v:shape style="position:absolute;left:4243;top:7614;width:3154;height:389" coordorigin="4243,7614" coordsize="3154,389" path="m4243,8003l7397,8003,7397,7614,4243,7614,4243,8003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0.960007pt;margin-top:501.200012pt;width:160.1pt;height:19.7pt;mso-position-horizontal-relative:page;mso-position-vertical-relative:page;z-index:-977128" coordorigin="4219,10024" coordsize="3202,394">
            <v:group style="position:absolute;left:7397;top:10024;width:24;height:394" coordorigin="7397,10024" coordsize="24,394">
              <v:shape style="position:absolute;left:7397;top:10024;width:24;height:394" coordorigin="7397,10024" coordsize="24,394" path="m7397,10418l7421,10418,7421,10024,7397,10024,7397,10418xe" filled="true" fillcolor="#ffffff" stroked="false">
                <v:path arrowok="t"/>
                <v:fill type="solid"/>
              </v:shape>
            </v:group>
            <v:group style="position:absolute;left:4219;top:10024;width:24;height:394" coordorigin="4219,10024" coordsize="24,394">
              <v:shape style="position:absolute;left:4219;top:10024;width:24;height:394" coordorigin="4219,10024" coordsize="24,394" path="m4219,10418l4243,10418,4243,10024,4219,10024,4219,10418xe" filled="true" fillcolor="#ffffff" stroked="false">
                <v:path arrowok="t"/>
                <v:fill type="solid"/>
              </v:shape>
            </v:group>
            <v:group style="position:absolute;left:4243;top:10024;width:3154;height:394" coordorigin="4243,10024" coordsize="3154,394">
              <v:shape style="position:absolute;left:4243;top:10024;width:3154;height:394" coordorigin="4243,10024" coordsize="3154,394" path="m4243,10418l7397,10418,7397,10024,4243,10024,4243,10418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211"/>
        <w:gridCol w:w="3274"/>
      </w:tblGrid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-1,248,493.00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8,923,173.34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18,011,069.07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18,883,852.91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44,300,120.49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75,936,687.57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22,704,323.13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23,017,506.03</w:t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30,524,335.28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906,686.21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84,506,451.44</w:t>
            </w:r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-2,381,998.64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-2,286,080.37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-118,817,129.30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25,204,062.42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946,697.88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6,476,186.38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564,659.81</w:t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11,935,365.29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2,022,836.95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6,321,938.72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列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91" w:val="left" w:leader="none"/>
              </w:tabs>
              <w:spacing w:line="240" w:lineRule="auto" w:before="53"/>
              <w:ind w:left="-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-129,805,796.71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29,657,411.85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-2,988,705.68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6,518,505.09</w:t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-126,817,091.03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23,138,906.76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-115,589,101.50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-11,227,989.53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-3,489,844.54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-95,002,686.61</w:t>
            </w:r>
          </w:p>
        </w:tc>
      </w:tr>
      <w:tr>
        <w:trPr>
          <w:trHeight w:val="710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11,495,318.40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-88,314,296.87</w:t>
            </w:r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7" w:firstLine="34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26" w:firstLine="90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</w:p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211"/>
        <w:gridCol w:w="3274"/>
      </w:tblGrid>
      <w:tr>
        <w:trPr>
          <w:trHeight w:val="360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11,495,318.40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-88,314,296.87</w:t>
            </w:r>
          </w:p>
        </w:tc>
      </w:tr>
      <w:tr>
        <w:trPr>
          <w:trHeight w:val="1027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4" w:right="26" w:firstLine="90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11,495,318.40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-88,314,296.87</w:t>
            </w:r>
          </w:p>
        </w:tc>
      </w:tr>
      <w:tr>
        <w:trPr>
          <w:trHeight w:val="710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 w:firstLine="18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11,044,521.60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-6,688,389.74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-104,277,251.03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-71,863,779.85</w:t>
            </w:r>
          </w:p>
        </w:tc>
      </w:tr>
      <w:tr>
        <w:trPr>
          <w:trHeight w:val="715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-104,093,783.10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-61,685,545.57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-183,467.93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-10,178,234.28</w:t>
            </w:r>
          </w:p>
        </w:tc>
      </w:tr>
      <w:tr>
        <w:trPr>
          <w:trHeight w:val="398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</w:tr>
      <w:tr>
        <w:trPr>
          <w:trHeight w:val="403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0.0564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4386" w:val="left" w:leader="none"/>
          <w:tab w:pos="8615" w:val="left" w:leader="none"/>
        </w:tabs>
        <w:spacing w:before="14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连良桂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管会计工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-3,828,783.71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3,876,157.14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14,376,772.01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32,977,596.64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8,357,601.36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7,165,033.00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31,829,826.72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1,415,517.35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-3,298,946.69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44,857,579.60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业的投资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-54,034,363.07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-576,724.53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460,062.84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408,593.46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4,121,419.15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-57,695,719.38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-168,131.07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-10,448,270.30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-223,574.99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-47,247,449.08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55,443.92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-84,538,418.47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8"/>
              <w:ind w:left="24" w:right="47" w:firstLine="90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4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-84,538,418.47</w:t>
            </w:r>
          </w:p>
        </w:tc>
      </w:tr>
      <w:tr>
        <w:trPr>
          <w:trHeight w:val="1027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24" w:right="47" w:firstLine="90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89" w:firstLine="90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-84,538,418.47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-47,247,449.08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-84,482,974.55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94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0.0001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94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0.0001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394,488,518.11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425,180,236.22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2,779,567.10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13,129,288.79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397,268,085.21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438,309,525.01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267,623,535.83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316,742,721.92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76,830,190.57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82,151,676.48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27,394,043.37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40,806,630.39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24,176,422.58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40,886,387.01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396,024,192.35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480,587,415.80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1,243,892.86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46,491,837.62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1,707,783.25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71,954,219.59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43,704.00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1,618,000.00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-42.66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6,751,487.25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124,966,314.55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购建固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22,209,916.13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34,514,107.64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14,999,948.00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675,000.00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36,478,149.78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24,609,422.69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61,819,286.82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71,667,257.42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-55,067,799.57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53,299,057.13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5,935,000.00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196,700,000.00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41,482,458.44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244,117,458.44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191,200,000.00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237,745,000.00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31,429,015.87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27,703,154.38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3,544,160.00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16,950,006.14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226,173,175.87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282,398,160.52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17,944,282.57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-86,898,160.52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-35,879,624.14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2,469,962.11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2,626,413.66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2,469,962.11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2,626,413.66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6,240,842.76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6,102,101.60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122,247.18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2,261,915.54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4,374,434.38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7,548,896.45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10,737,524.32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15,912,913.59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-8,267,562.21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-13,286,499.93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1,131,143.25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70,022,329.74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10,211,443.25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96,924,629.74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购建固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221,082.00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3,123,034.77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22,065,000.00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56,435,775.60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36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22,286,082.00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59,558,810.37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-12,074,638.75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37,365,819.37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59,603,107.79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19,796,170.00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188,603,107.79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149,296,170.00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99,500,000.00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158,000,000.00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20,845,091.39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11,960,498.21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动有关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45,754,826.06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79,151,836.95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166,099,917.45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249,112,335.16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22,503,190.34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-99,816,165.16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2,160,989.38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-75,736,845.72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187,702,187.65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185,541,198.27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562"/>
        <w:gridCol w:w="528"/>
        <w:gridCol w:w="533"/>
        <w:gridCol w:w="533"/>
        <w:gridCol w:w="662"/>
        <w:gridCol w:w="662"/>
        <w:gridCol w:w="667"/>
        <w:gridCol w:w="667"/>
        <w:gridCol w:w="662"/>
        <w:gridCol w:w="662"/>
        <w:gridCol w:w="667"/>
        <w:gridCol w:w="662"/>
        <w:gridCol w:w="662"/>
      </w:tblGrid>
      <w:tr>
        <w:trPr>
          <w:trHeight w:val="403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1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0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57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62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81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21" w:lineRule="auto"/>
              <w:ind w:left="240" w:right="50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21" w:lineRule="auto"/>
              <w:ind w:left="57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72" w:right="7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优先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386,051</w:t>
            </w:r>
          </w:p>
          <w:p>
            <w:pPr>
              <w:pStyle w:val="TableParagraph"/>
              <w:spacing w:line="240" w:lineRule="auto" w:before="105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,452.96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004.53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29,808,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588.02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72,029,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781.96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988,019</w:t>
            </w:r>
          </w:p>
          <w:p>
            <w:pPr>
              <w:pStyle w:val="TableParagraph"/>
              <w:spacing w:line="240" w:lineRule="auto" w:before="105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,427.47</w:t>
            </w:r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前期差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562"/>
        <w:gridCol w:w="528"/>
        <w:gridCol w:w="533"/>
        <w:gridCol w:w="533"/>
        <w:gridCol w:w="662"/>
        <w:gridCol w:w="662"/>
        <w:gridCol w:w="667"/>
        <w:gridCol w:w="667"/>
        <w:gridCol w:w="662"/>
        <w:gridCol w:w="662"/>
        <w:gridCol w:w="667"/>
        <w:gridCol w:w="662"/>
        <w:gridCol w:w="662"/>
      </w:tblGrid>
      <w:tr>
        <w:trPr>
          <w:trHeight w:val="36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错更正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46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二、本年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386,051</w:t>
            </w:r>
          </w:p>
          <w:p>
            <w:pPr>
              <w:pStyle w:val="TableParagraph"/>
              <w:spacing w:line="240" w:lineRule="auto" w:before="1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,452.96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004.53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29,808,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588.02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72,029,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781.96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988,019</w:t>
            </w:r>
          </w:p>
          <w:p>
            <w:pPr>
              <w:pStyle w:val="TableParagraph"/>
              <w:spacing w:line="240" w:lineRule="auto" w:before="1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,427.47</w:t>
            </w:r>
          </w:p>
        </w:tc>
      </w:tr>
      <w:tr>
        <w:trPr>
          <w:trHeight w:val="1022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24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11,495,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318.40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-125,03</w:t>
            </w:r>
          </w:p>
          <w:p>
            <w:pPr>
              <w:pStyle w:val="TableParagraph"/>
              <w:spacing w:line="240" w:lineRule="auto" w:before="10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1,373.5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-9,470,0</w:t>
            </w:r>
          </w:p>
          <w:p>
            <w:pPr>
              <w:pStyle w:val="TableParagraph"/>
              <w:spacing w:line="240" w:lineRule="auto" w:before="1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82.69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-123,00</w:t>
            </w:r>
          </w:p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6,137.7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11,495,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318.40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-115,58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9,101.5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-183,46</w:t>
            </w:r>
          </w:p>
          <w:p>
            <w:pPr>
              <w:pStyle w:val="TableParagraph"/>
              <w:spacing w:line="240" w:lineRule="auto" w:before="105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-104,27</w:t>
            </w:r>
          </w:p>
          <w:p>
            <w:pPr>
              <w:pStyle w:val="TableParagraph"/>
              <w:spacing w:line="240" w:lineRule="auto" w:before="10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7,251.0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-9,286,6</w:t>
            </w:r>
          </w:p>
          <w:p>
            <w:pPr>
              <w:pStyle w:val="TableParagraph"/>
              <w:spacing w:line="240" w:lineRule="auto" w:before="1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-9,286,6</w:t>
            </w:r>
          </w:p>
          <w:p>
            <w:pPr>
              <w:pStyle w:val="TableParagraph"/>
              <w:spacing w:line="240" w:lineRule="auto" w:before="1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14.76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5,935,0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5,935,0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-15,221,</w:t>
            </w:r>
          </w:p>
          <w:p>
            <w:pPr>
              <w:pStyle w:val="TableParagraph"/>
              <w:spacing w:line="240" w:lineRule="auto" w:before="110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614.76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-15,221,</w:t>
            </w:r>
          </w:p>
          <w:p>
            <w:pPr>
              <w:pStyle w:val="TableParagraph"/>
              <w:spacing w:line="240" w:lineRule="auto" w:before="110"/>
              <w:ind w:left="1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614.76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</w:t>
            </w:r>
          </w:p>
          <w:p>
            <w:pPr>
              <w:pStyle w:val="TableParagraph"/>
              <w:spacing w:line="240" w:lineRule="auto" w:before="110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</w:t>
            </w:r>
          </w:p>
          <w:p>
            <w:pPr>
              <w:pStyle w:val="TableParagraph"/>
              <w:spacing w:line="240" w:lineRule="auto" w:before="1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562"/>
        <w:gridCol w:w="528"/>
        <w:gridCol w:w="533"/>
        <w:gridCol w:w="533"/>
        <w:gridCol w:w="662"/>
        <w:gridCol w:w="662"/>
        <w:gridCol w:w="667"/>
        <w:gridCol w:w="667"/>
        <w:gridCol w:w="662"/>
        <w:gridCol w:w="662"/>
        <w:gridCol w:w="667"/>
        <w:gridCol w:w="662"/>
        <w:gridCol w:w="662"/>
      </w:tblGrid>
      <w:tr>
        <w:trPr>
          <w:trHeight w:val="36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386,051</w:t>
            </w:r>
          </w:p>
          <w:p>
            <w:pPr>
              <w:pStyle w:val="TableParagraph"/>
              <w:spacing w:line="240" w:lineRule="auto" w:before="105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,452.96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11,495,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318.40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004.53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-95,222,</w:t>
            </w:r>
          </w:p>
          <w:p>
            <w:pPr>
              <w:pStyle w:val="TableParagraph"/>
              <w:spacing w:line="240" w:lineRule="auto" w:before="105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785.48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62,559,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699.27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865,013</w:t>
            </w:r>
          </w:p>
          <w:p>
            <w:pPr>
              <w:pStyle w:val="TableParagraph"/>
              <w:spacing w:line="240" w:lineRule="auto" w:before="105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,289.68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562"/>
        <w:gridCol w:w="533"/>
        <w:gridCol w:w="533"/>
        <w:gridCol w:w="528"/>
        <w:gridCol w:w="667"/>
        <w:gridCol w:w="662"/>
        <w:gridCol w:w="667"/>
        <w:gridCol w:w="662"/>
        <w:gridCol w:w="667"/>
        <w:gridCol w:w="662"/>
        <w:gridCol w:w="677"/>
        <w:gridCol w:w="653"/>
        <w:gridCol w:w="662"/>
      </w:tblGrid>
      <w:tr>
        <w:trPr>
          <w:trHeight w:val="403" w:hRule="exact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1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1" w:hRule="exact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5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57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81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21" w:lineRule="auto"/>
              <w:ind w:left="240" w:right="5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21" w:lineRule="auto"/>
              <w:ind w:left="57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81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77" w:right="7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优先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387,468</w:t>
            </w:r>
          </w:p>
          <w:p>
            <w:pPr>
              <w:pStyle w:val="TableParagraph"/>
              <w:spacing w:line="240" w:lineRule="auto" w:before="105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,630.24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88,314,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</w:t>
            </w:r>
          </w:p>
          <w:p>
            <w:pPr>
              <w:pStyle w:val="TableParagraph"/>
              <w:spacing w:line="240" w:lineRule="auto" w:before="105"/>
              <w:ind w:left="23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381.26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1,076,8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24,749.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</w:tr>
      <w:tr>
        <w:trPr>
          <w:trHeight w:val="710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前期差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错更正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43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二、本年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387,468</w:t>
            </w:r>
          </w:p>
          <w:p>
            <w:pPr>
              <w:pStyle w:val="TableParagraph"/>
              <w:spacing w:line="240" w:lineRule="auto" w:before="1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,630.24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88,314,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</w:t>
            </w:r>
          </w:p>
          <w:p>
            <w:pPr>
              <w:pStyle w:val="TableParagraph"/>
              <w:spacing w:line="240" w:lineRule="auto" w:before="110"/>
              <w:ind w:left="23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</w:t>
            </w:r>
          </w:p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381.26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1,076,8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24,749.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</w:tr>
      <w:tr>
        <w:trPr>
          <w:trHeight w:val="1027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8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-1,417,1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-88,314,</w:t>
            </w:r>
          </w:p>
          <w:p>
            <w:pPr>
              <w:pStyle w:val="TableParagraph"/>
              <w:spacing w:line="240" w:lineRule="auto" w:before="105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26,623,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206.91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-25,702</w:t>
            </w:r>
          </w:p>
          <w:p>
            <w:pPr>
              <w:pStyle w:val="TableParagraph"/>
              <w:spacing w:line="240" w:lineRule="auto" w:before="105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,599.30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-88,805,</w:t>
            </w:r>
          </w:p>
          <w:p>
            <w:pPr>
              <w:pStyle w:val="TableParagraph"/>
              <w:spacing w:line="240" w:lineRule="auto" w:before="105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322.15</w:t>
            </w:r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-88,314,</w:t>
            </w:r>
          </w:p>
          <w:p>
            <w:pPr>
              <w:pStyle w:val="TableParagraph"/>
              <w:spacing w:line="240" w:lineRule="auto" w:before="110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296.87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26,628,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751.30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-10,178</w:t>
            </w:r>
          </w:p>
          <w:p>
            <w:pPr>
              <w:pStyle w:val="TableParagraph"/>
              <w:spacing w:line="240" w:lineRule="auto" w:before="110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,234.28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-71,863,</w:t>
            </w:r>
          </w:p>
          <w:p>
            <w:pPr>
              <w:pStyle w:val="TableParagraph"/>
              <w:spacing w:line="240" w:lineRule="auto" w:before="110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779.85</w:t>
            </w:r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-1,417,1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-12,247</w:t>
            </w:r>
          </w:p>
          <w:p>
            <w:pPr>
              <w:pStyle w:val="TableParagraph"/>
              <w:spacing w:line="240" w:lineRule="auto" w:before="105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,765.12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-13,664,</w:t>
            </w:r>
          </w:p>
          <w:p>
            <w:pPr>
              <w:pStyle w:val="TableParagraph"/>
              <w:spacing w:line="240" w:lineRule="auto" w:before="105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942.40</w:t>
            </w:r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-4,200,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-4,200,0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562"/>
        <w:gridCol w:w="533"/>
        <w:gridCol w:w="533"/>
        <w:gridCol w:w="528"/>
        <w:gridCol w:w="667"/>
        <w:gridCol w:w="662"/>
        <w:gridCol w:w="667"/>
        <w:gridCol w:w="662"/>
        <w:gridCol w:w="667"/>
        <w:gridCol w:w="662"/>
        <w:gridCol w:w="677"/>
        <w:gridCol w:w="653"/>
        <w:gridCol w:w="662"/>
      </w:tblGrid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-1,417,1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-8,047,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765.12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-9,464,9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42.40</w:t>
            </w:r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</w:t>
            </w:r>
          </w:p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599.90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-3,276,5</w:t>
            </w:r>
          </w:p>
          <w:p>
            <w:pPr>
              <w:pStyle w:val="TableParagraph"/>
              <w:spacing w:line="240" w:lineRule="auto" w:before="110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99.90</w:t>
            </w:r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</w:t>
            </w:r>
          </w:p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599.90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-3,276,5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99.90</w:t>
            </w:r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3,600.</w:t>
            </w:r>
          </w:p>
          <w:p>
            <w:pPr>
              <w:pStyle w:val="TableParagraph"/>
              <w:spacing w:line="240" w:lineRule="auto" w:before="1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386,051</w:t>
            </w:r>
          </w:p>
          <w:p>
            <w:pPr>
              <w:pStyle w:val="TableParagraph"/>
              <w:spacing w:line="240" w:lineRule="auto" w:before="1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,452.96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</w:t>
            </w:r>
          </w:p>
          <w:p>
            <w:pPr>
              <w:pStyle w:val="TableParagraph"/>
              <w:spacing w:line="240" w:lineRule="auto" w:before="110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004.53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29,808,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588.02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72,029,</w:t>
            </w:r>
          </w:p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781.96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988,019</w:t>
            </w:r>
          </w:p>
          <w:p>
            <w:pPr>
              <w:pStyle w:val="TableParagraph"/>
              <w:spacing w:line="240" w:lineRule="auto" w:before="110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,427.47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9.05pt;height:21.15pt;mso-position-horizontal-relative:char;mso-position-vertical-relative:line" coordorigin="0,0" coordsize="9581,423">
            <v:group style="position:absolute;left:1421;top:19;width:20;height:389" coordorigin="1421,19" coordsize="20,389">
              <v:shape style="position:absolute;left:1421;top:19;width:20;height:389" coordorigin="1421,19" coordsize="20,389" path="m1421,408l1440,408,1440,19,1421,19,1421,408xe" filled="true" fillcolor="#d2d2d2" stroked="false">
                <v:path arrowok="t"/>
                <v:fill type="solid"/>
              </v:shape>
            </v:group>
            <v:group style="position:absolute;left:10;top:19;width:24;height:389" coordorigin="10,19" coordsize="24,389">
              <v:shape style="position:absolute;left:10;top:19;width:24;height:389" coordorigin="10,19" coordsize="24,389" path="m10,408l34,408,34,19,10,19,10,408xe" filled="true" fillcolor="#d2d2d2" stroked="false">
                <v:path arrowok="t"/>
                <v:fill type="solid"/>
              </v:shape>
            </v:group>
            <v:group style="position:absolute;left:34;top:19;width:1388;height:389" coordorigin="34,19" coordsize="1388,389">
              <v:shape style="position:absolute;left:34;top:19;width:1388;height:389" coordorigin="34,19" coordsize="1388,389" path="m34,408l1421,408,1421,19,34,19,34,408xe" filled="true" fillcolor="#d2d2d2" stroked="false">
                <v:path arrowok="t"/>
                <v:fill type="solid"/>
              </v:shape>
            </v:group>
            <v:group style="position:absolute;left:1454;top:19;width:20;height:389" coordorigin="1454,19" coordsize="20,389">
              <v:shape style="position:absolute;left:1454;top:19;width:20;height:389" coordorigin="1454,19" coordsize="20,389" path="m1454,408l1474,408,1474,19,1454,19,1454,408xe" filled="true" fillcolor="#d2d2d2" stroked="false">
                <v:path arrowok="t"/>
                <v:fill type="solid"/>
              </v:shape>
            </v:group>
            <v:group style="position:absolute;left:9547;top:19;width:24;height:389" coordorigin="9547,19" coordsize="24,389">
              <v:shape style="position:absolute;left:9547;top:19;width:24;height:389" coordorigin="9547,19" coordsize="24,389" path="m9547,408l9571,408,9571,19,9547,19,9547,408xe" filled="true" fillcolor="#d2d2d2" stroked="false">
                <v:path arrowok="t"/>
                <v:fill type="solid"/>
              </v:shape>
            </v:group>
            <v:group style="position:absolute;left:1474;top:19;width:8074;height:389" coordorigin="1474,19" coordsize="8074,389">
              <v:shape style="position:absolute;left:1474;top:19;width:8074;height:389" coordorigin="1474,19" coordsize="8074,389" path="m1474,408l9547,408,9547,19,1474,19,1474,408xe" filled="true" fillcolor="#d2d2d2" stroked="false">
                <v:path arrowok="t"/>
                <v:fill type="solid"/>
              </v:shape>
            </v:group>
            <v:group style="position:absolute;left:10;top:10;width:1431;height:2" coordorigin="10,10" coordsize="1431,2">
              <v:shape style="position:absolute;left:10;top:10;width:1431;height:2" coordorigin="10,10" coordsize="1431,0" path="m10,10l1440,10e" filled="false" stroked="true" strokeweight=".48pt" strokecolor="#000000">
                <v:path arrowok="t"/>
              </v:shape>
            </v:group>
            <v:group style="position:absolute;left:1450;top:10;width:8122;height:2" coordorigin="1450,10" coordsize="8122,2">
              <v:shape style="position:absolute;left:1450;top:10;width:8122;height:2" coordorigin="1450,10" coordsize="8122,0" path="m1450,10l9571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1431;height:2" coordorigin="10,413" coordsize="1431,2">
              <v:shape style="position:absolute;left:10;top:413;width:1431;height:2" coordorigin="10,413" coordsize="1431,0" path="m10,413l1440,413e" filled="false" stroked="true" strokeweight=".48pt" strokecolor="#000000">
                <v:path arrowok="t"/>
              </v:shape>
            </v:group>
            <v:group style="position:absolute;left:1445;top:5;width:2;height:413" coordorigin="1445,5" coordsize="2,413">
              <v:shape style="position:absolute;left:1445;top:5;width:2;height:413" coordorigin="1445,5" coordsize="0,413" path="m1445,5l1445,418e" filled="false" stroked="true" strokeweight=".48pt" strokecolor="#000000">
                <v:path arrowok="t"/>
              </v:shape>
            </v:group>
            <v:group style="position:absolute;left:1450;top:413;width:8122;height:2" coordorigin="1450,413" coordsize="8122,2">
              <v:shape style="position:absolute;left:1450;top:413;width:8122;height:2" coordorigin="1450,413" coordsize="8122,0" path="m1450,413l9571,413e" filled="false" stroked="true" strokeweight=".48pt" strokecolor="#000000">
                <v:path arrowok="t"/>
              </v:shape>
            </v:group>
            <v:group style="position:absolute;left:9576;top:5;width:2;height:413" coordorigin="9576,5" coordsize="2,413">
              <v:shape style="position:absolute;left:9576;top:5;width:2;height:413" coordorigin="9576,5" coordsize="0,413" path="m9576,5l9576,418e" filled="false" stroked="true" strokeweight=".48pt" strokecolor="#000000">
                <v:path arrowok="t"/>
              </v:shape>
              <v:shape style="position:absolute;left:5;top:12;width:1440;height:401" type="#_x0000_t202" filled="false" stroked="false">
                <v:textbox inset="0,0,0,0">
                  <w:txbxContent>
                    <w:p>
                      <w:pPr>
                        <w:spacing w:before="61"/>
                        <w:ind w:left="9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5328;top:1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7"/>
        <w:gridCol w:w="662"/>
        <w:gridCol w:w="667"/>
        <w:gridCol w:w="797"/>
        <w:gridCol w:w="797"/>
        <w:gridCol w:w="797"/>
        <w:gridCol w:w="797"/>
        <w:gridCol w:w="797"/>
        <w:gridCol w:w="677"/>
        <w:gridCol w:w="782"/>
      </w:tblGrid>
      <w:tr>
        <w:trPr>
          <w:trHeight w:val="403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81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97"/>
              <w:ind w:left="115" w:right="23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398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7,136,3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899,664,5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36.88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前期差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错更正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二、本年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7,136,3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899,664,5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36.88</w:t>
            </w:r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4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-56,689,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721.08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-56,689,7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21.08</w:t>
            </w:r>
          </w:p>
        </w:tc>
      </w:tr>
      <w:tr>
        <w:trPr>
          <w:trHeight w:val="364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-47,247,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-47,247,4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449.08</w:t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-9,442,27</w:t>
            </w:r>
          </w:p>
          <w:p>
            <w:pPr>
              <w:pStyle w:val="TableParagraph"/>
              <w:spacing w:line="240" w:lineRule="auto" w:before="105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-9,442,2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-9,442,27</w:t>
            </w:r>
          </w:p>
        </w:tc>
      </w:tr>
      <w:tr>
        <w:trPr>
          <w:trHeight w:val="351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</w:t>
            </w:r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7"/>
        <w:gridCol w:w="662"/>
        <w:gridCol w:w="667"/>
        <w:gridCol w:w="797"/>
        <w:gridCol w:w="797"/>
        <w:gridCol w:w="797"/>
        <w:gridCol w:w="797"/>
        <w:gridCol w:w="797"/>
        <w:gridCol w:w="677"/>
        <w:gridCol w:w="782"/>
      </w:tblGrid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-49,553,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418.97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842,974,8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15.80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7"/>
        <w:gridCol w:w="662"/>
        <w:gridCol w:w="667"/>
        <w:gridCol w:w="797"/>
        <w:gridCol w:w="797"/>
        <w:gridCol w:w="797"/>
        <w:gridCol w:w="797"/>
        <w:gridCol w:w="797"/>
        <w:gridCol w:w="677"/>
        <w:gridCol w:w="782"/>
      </w:tblGrid>
      <w:tr>
        <w:trPr>
          <w:trHeight w:val="398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81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8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6"/>
              <w:ind w:left="115" w:right="23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优先股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84,538,41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28,010,46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7,086,4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02.58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11.43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前期差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错更正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二、本年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84,538,41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28,010,46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7,086,4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02.58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11.43</w:t>
            </w:r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4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-84,538,4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18.47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5,544.39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49,899.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-84,482,9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74.55</w:t>
            </w:r>
          </w:p>
        </w:tc>
      </w:tr>
      <w:tr>
        <w:trPr>
          <w:trHeight w:val="364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-84,538,4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55,443.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-84,482,9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</w:t>
            </w:r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的普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7"/>
        <w:gridCol w:w="662"/>
        <w:gridCol w:w="667"/>
        <w:gridCol w:w="797"/>
        <w:gridCol w:w="797"/>
        <w:gridCol w:w="797"/>
        <w:gridCol w:w="797"/>
        <w:gridCol w:w="797"/>
        <w:gridCol w:w="677"/>
        <w:gridCol w:w="782"/>
      </w:tblGrid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（三）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5,544.39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5,544.39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-5,544.3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（五）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（六）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05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392,398,6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30.24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28,016,00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7,136,3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899,664,5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36.88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 w:before="0"/>
        <w:ind w:left="872" w:right="185" w:firstLine="316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青海明胶股份有限公司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</w:t>
      </w:r>
      <w:r>
        <w:rPr>
          <w:rFonts w:ascii="宋体" w:hAnsi="宋体" w:cs="宋体" w:eastAsia="宋体" w:hint="default"/>
          <w:spacing w:val="-2"/>
        </w:rPr>
        <w:t>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本公司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青海省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济体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革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青</w:t>
      </w:r>
      <w:r>
        <w:rPr>
          <w:rFonts w:ascii="宋体" w:hAnsi="宋体" w:cs="宋体" w:eastAsia="宋体" w:hint="default"/>
          <w:spacing w:val="-2"/>
        </w:rPr>
        <w:t>体改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Times New Roman" w:hAnsi="Times New Roman" w:cs="Times New Roman" w:eastAsia="Times New Roman" w:hint="default"/>
          <w:spacing w:val="-2"/>
        </w:rPr>
        <w:t>(1996)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40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文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青海制胶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现已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青海金</w:t>
      </w:r>
      <w:r>
        <w:rPr>
          <w:rFonts w:ascii="宋体" w:hAnsi="宋体" w:cs="宋体" w:eastAsia="宋体" w:hint="default"/>
          <w:spacing w:val="-2"/>
        </w:rPr>
        <w:t>牛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</w:t>
      </w:r>
      <w:r>
        <w:rPr>
          <w:rFonts w:ascii="宋体" w:hAnsi="宋体" w:cs="宋体" w:eastAsia="宋体" w:hint="default"/>
          <w:spacing w:val="-2"/>
        </w:rPr>
        <w:t>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牛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rFonts w:ascii="宋体" w:hAnsi="宋体" w:cs="宋体" w:eastAsia="宋体" w:hint="default"/>
          <w:spacing w:val="-2"/>
        </w:rPr>
        <w:t>为主发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2"/>
        </w:rPr>
        <w:t>合广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恒</w:t>
      </w:r>
      <w:r>
        <w:rPr>
          <w:rFonts w:ascii="宋体" w:hAnsi="宋体" w:cs="宋体" w:eastAsia="宋体" w:hint="default"/>
          <w:spacing w:val="-2"/>
        </w:rPr>
        <w:t>丰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有限公司、</w:t>
      </w:r>
      <w:r>
        <w:rPr>
          <w:rFonts w:ascii="宋体" w:hAnsi="宋体" w:cs="宋体" w:eastAsia="宋体" w:hint="default"/>
          <w:spacing w:val="-2"/>
        </w:rPr>
        <w:t>西宁市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现已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集团</w:t>
      </w:r>
      <w:r>
        <w:rPr>
          <w:spacing w:val="-2"/>
        </w:rPr>
        <w:t>有限责任公司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spacing w:val="-2"/>
        </w:rPr>
        <w:t>、青海省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工</w:t>
      </w:r>
      <w:r>
        <w:rPr>
          <w:spacing w:val="-10"/>
        </w:rPr>
        <w:t> 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现已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青海省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五金</w:t>
      </w:r>
      <w:r>
        <w:rPr>
          <w:rFonts w:ascii="宋体" w:hAnsi="宋体" w:cs="宋体" w:eastAsia="宋体" w:hint="default"/>
          <w:spacing w:val="-2"/>
        </w:rPr>
        <w:t>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工有限公司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江门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蓬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恒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第三制</w:t>
      </w:r>
      <w:r>
        <w:rPr>
          <w:rFonts w:ascii="宋体" w:hAnsi="宋体" w:cs="宋体" w:eastAsia="宋体" w:hint="default"/>
          <w:spacing w:val="-2"/>
        </w:rPr>
        <w:t>药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厂</w:t>
      </w:r>
      <w:r>
        <w:rPr/>
        <w:t>（</w:t>
      </w:r>
      <w:r>
        <w:rPr>
          <w:rFonts w:ascii="宋体" w:hAnsi="宋体" w:cs="宋体" w:eastAsia="宋体" w:hint="default"/>
        </w:rPr>
        <w:t>现已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紫</w:t>
      </w:r>
      <w:r>
        <w:rPr>
          <w:rFonts w:ascii="宋体" w:hAnsi="宋体" w:cs="宋体" w:eastAsia="宋体" w:hint="default"/>
        </w:rPr>
        <w:t>竹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业</w:t>
      </w:r>
      <w:r>
        <w:rPr/>
        <w:t>有限公司）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方式设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/>
        <w:t>股份有限公司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22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证券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发字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1996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163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和</w:t>
      </w:r>
      <w:r>
        <w:rPr>
          <w:rFonts w:ascii="Times New Roman" w:hAnsi="Times New Roman" w:cs="Times New Roman" w:eastAsia="Times New Roman" w:hint="default"/>
          <w:spacing w:val="-1"/>
        </w:rPr>
        <w:t>164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1996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社</w:t>
      </w:r>
      <w:r>
        <w:rPr>
          <w:spacing w:val="-1"/>
        </w:rPr>
        <w:t>会公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发行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Times New Roman" w:hAnsi="Times New Roman" w:cs="Times New Roman" w:eastAsia="Times New Roman" w:hint="default"/>
          <w:spacing w:val="-1"/>
        </w:rPr>
        <w:t>1,500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面值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壹</w:t>
      </w:r>
      <w:r>
        <w:rPr>
          <w:rFonts w:ascii="宋体" w:hAnsi="宋体" w:cs="宋体" w:eastAsia="宋体" w:hint="default"/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于同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深圳证券交易所</w:t>
      </w:r>
      <w:r>
        <w:rPr>
          <w:rFonts w:ascii="宋体" w:hAnsi="宋体" w:cs="宋体" w:eastAsia="宋体" w:hint="default"/>
          <w:spacing w:val="-1"/>
        </w:rPr>
        <w:t>挂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22659245-9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5150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</w:p>
    <w:p>
      <w:pPr>
        <w:pStyle w:val="BodyText"/>
        <w:spacing w:line="261" w:lineRule="auto" w:before="5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1997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119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监公司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2000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106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1998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/>
        <w:t>及</w:t>
      </w:r>
      <w:r>
        <w:rPr>
          <w:rFonts w:ascii="Times New Roman" w:hAnsi="Times New Roman" w:cs="Times New Roman" w:eastAsia="Times New Roman" w:hint="default"/>
        </w:rPr>
        <w:t>2000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配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spacing w:val="-1"/>
        </w:rPr>
        <w:t>本公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证券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发行字</w:t>
      </w:r>
      <w:r>
        <w:rPr>
          <w:rFonts w:ascii="Times New Roman" w:hAnsi="Times New Roman" w:cs="Times New Roman" w:eastAsia="Times New Roman" w:hint="default"/>
          <w:spacing w:val="-1"/>
        </w:rPr>
        <w:t>[2007]45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spacing w:val="-2"/>
        </w:rPr>
        <w:t> 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控股股东、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公司、财务公司、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机构投资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机构投资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特定投资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3500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/>
        <w:t>据本公司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按每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。以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注册资</w:t>
      </w:r>
      <w:r>
        <w:rPr/>
        <w:t>本变</w:t>
      </w:r>
      <w:r>
        <w:rPr>
          <w:rFonts w:ascii="宋体" w:hAnsi="宋体" w:cs="宋体" w:eastAsia="宋体" w:hint="default"/>
        </w:rPr>
        <w:t>更为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22,404.24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6300001200698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21"/>
        <w:ind w:left="872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1449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发行新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，发行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4,660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3.39</w:t>
      </w:r>
      <w:r>
        <w:rPr>
          <w:rFonts w:ascii="宋体" w:hAnsi="宋体" w:cs="宋体" w:eastAsia="宋体" w:hint="default"/>
        </w:rPr>
        <w:t>元。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本人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4660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元，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的注册资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</w:p>
    <w:p>
      <w:pPr>
        <w:pStyle w:val="BodyText"/>
        <w:spacing w:line="256" w:lineRule="auto" w:before="5"/>
        <w:ind w:left="872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据本公司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年年度股东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</w:t>
      </w:r>
      <w:r>
        <w:rPr>
          <w:w w:val="100"/>
        </w:rPr>
        <w:t> </w:t>
      </w:r>
      <w:r>
        <w:rPr>
          <w:spacing w:val="5"/>
        </w:rPr>
        <w:t>司</w:t>
      </w:r>
      <w:r>
        <w:rPr>
          <w:rFonts w:ascii="宋体" w:hAnsi="宋体" w:cs="宋体" w:eastAsia="宋体" w:hint="default"/>
          <w:spacing w:val="5"/>
        </w:rPr>
        <w:t>申</w:t>
      </w:r>
      <w:r>
        <w:rPr>
          <w:rFonts w:ascii="宋体" w:hAnsi="宋体" w:cs="宋体" w:eastAsia="宋体" w:hint="default"/>
          <w:spacing w:val="5"/>
        </w:rPr>
        <w:t>请增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注册资</w:t>
      </w:r>
      <w:r>
        <w:rPr>
          <w:spacing w:val="5"/>
        </w:rPr>
        <w:t>本人</w:t>
      </w:r>
      <w:r>
        <w:rPr>
          <w:rFonts w:ascii="宋体" w:hAnsi="宋体" w:cs="宋体" w:eastAsia="宋体" w:hint="default"/>
          <w:spacing w:val="5"/>
        </w:rPr>
        <w:t>民</w:t>
      </w:r>
      <w:r>
        <w:rPr>
          <w:rFonts w:ascii="宋体" w:hAnsi="宋体" w:cs="宋体" w:eastAsia="宋体" w:hint="default"/>
          <w:spacing w:val="5"/>
        </w:rPr>
        <w:t>币</w:t>
      </w:r>
      <w:r>
        <w:rPr>
          <w:rFonts w:ascii="Times New Roman" w:hAnsi="Times New Roman" w:cs="Times New Roman" w:eastAsia="Times New Roman" w:hint="default"/>
          <w:spacing w:val="5"/>
        </w:rPr>
        <w:t>13,532.12</w:t>
      </w:r>
      <w:r>
        <w:rPr>
          <w:rFonts w:ascii="宋体" w:hAnsi="宋体" w:cs="宋体" w:eastAsia="宋体" w:hint="default"/>
          <w:spacing w:val="5"/>
        </w:rPr>
        <w:t>万</w:t>
      </w:r>
      <w:r>
        <w:rPr>
          <w:rFonts w:ascii="宋体" w:hAnsi="宋体" w:cs="宋体" w:eastAsia="宋体" w:hint="default"/>
          <w:spacing w:val="5"/>
        </w:rPr>
        <w:t>元，</w:t>
      </w:r>
      <w:r>
        <w:rPr>
          <w:spacing w:val="5"/>
        </w:rPr>
        <w:t>变</w:t>
      </w:r>
      <w:r>
        <w:rPr>
          <w:rFonts w:ascii="宋体" w:hAnsi="宋体" w:cs="宋体" w:eastAsia="宋体" w:hint="default"/>
          <w:spacing w:val="5"/>
        </w:rPr>
        <w:t>更</w:t>
      </w:r>
      <w:r>
        <w:rPr>
          <w:rFonts w:ascii="宋体" w:hAnsi="宋体" w:cs="宋体" w:eastAsia="宋体" w:hint="default"/>
          <w:spacing w:val="5"/>
        </w:rPr>
        <w:t>后</w:t>
      </w:r>
      <w:r>
        <w:rPr>
          <w:rFonts w:ascii="宋体" w:hAnsi="宋体" w:cs="宋体" w:eastAsia="宋体" w:hint="default"/>
          <w:spacing w:val="5"/>
        </w:rPr>
        <w:t>的注册资</w:t>
      </w:r>
      <w:r>
        <w:rPr>
          <w:spacing w:val="5"/>
        </w:rPr>
        <w:t>本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民</w:t>
      </w:r>
      <w:r>
        <w:rPr>
          <w:rFonts w:ascii="宋体" w:hAnsi="宋体" w:cs="宋体" w:eastAsia="宋体" w:hint="default"/>
          <w:spacing w:val="5"/>
        </w:rPr>
        <w:t>币</w:t>
      </w:r>
      <w:r>
        <w:rPr>
          <w:rFonts w:ascii="Times New Roman" w:hAnsi="Times New Roman" w:cs="Times New Roman" w:eastAsia="Times New Roman" w:hint="default"/>
          <w:spacing w:val="5"/>
        </w:rPr>
        <w:t>40,596.36</w:t>
      </w:r>
      <w:r>
        <w:rPr>
          <w:rFonts w:ascii="宋体" w:hAnsi="宋体" w:cs="宋体" w:eastAsia="宋体" w:hint="default"/>
          <w:spacing w:val="5"/>
        </w:rPr>
        <w:t>万</w:t>
      </w:r>
      <w:r>
        <w:rPr>
          <w:rFonts w:ascii="宋体" w:hAnsi="宋体" w:cs="宋体" w:eastAsia="宋体" w:hint="default"/>
          <w:spacing w:val="5"/>
        </w:rPr>
        <w:t>元，</w:t>
      </w:r>
      <w:r>
        <w:rPr>
          <w:spacing w:val="5"/>
        </w:rPr>
        <w:t>股本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民</w:t>
      </w:r>
      <w:r>
        <w:rPr>
          <w:rFonts w:ascii="宋体" w:hAnsi="宋体" w:cs="宋体" w:eastAsia="宋体" w:hint="default"/>
          <w:spacing w:val="5"/>
        </w:rPr>
        <w:t>币 </w:t>
      </w:r>
      <w:r>
        <w:rPr>
          <w:rFonts w:ascii="Times New Roman" w:hAnsi="Times New Roman" w:cs="Times New Roman" w:eastAsia="Times New Roman" w:hint="default"/>
        </w:rPr>
        <w:t>40,596.36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63000100006984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5"/>
        <w:ind w:left="872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1484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发行新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，发行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6,615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5.13</w:t>
      </w:r>
      <w:r>
        <w:rPr>
          <w:rFonts w:ascii="宋体" w:hAnsi="宋体" w:cs="宋体" w:eastAsia="宋体" w:hint="default"/>
        </w:rPr>
        <w:t>元。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本人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6615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元，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的注册资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1381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明胶、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硬</w:t>
      </w:r>
      <w:r>
        <w:rPr/>
        <w:t>胶囊、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软</w:t>
      </w:r>
      <w:r>
        <w:rPr/>
        <w:t>胶囊（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健品</w:t>
      </w:r>
      <w:r>
        <w:rPr/>
        <w:t>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妆</w:t>
      </w:r>
      <w:r>
        <w:rPr>
          <w:rFonts w:ascii="宋体" w:hAnsi="宋体" w:cs="宋体" w:eastAsia="宋体" w:hint="default"/>
        </w:rPr>
        <w:t>品</w:t>
      </w:r>
      <w:r>
        <w:rPr/>
        <w:t>）、</w:t>
      </w:r>
      <w:r>
        <w:rPr>
          <w:rFonts w:ascii="宋体" w:hAnsi="宋体" w:cs="宋体" w:eastAsia="宋体" w:hint="default"/>
        </w:rPr>
        <w:t>肠衣</w:t>
      </w:r>
      <w:r>
        <w:rPr>
          <w:rFonts w:ascii="宋体" w:hAnsi="宋体" w:cs="宋体" w:eastAsia="宋体" w:hint="default"/>
        </w:rPr>
        <w:t>等</w:t>
      </w:r>
      <w:r>
        <w:rPr/>
        <w:t>相关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业的投资</w:t>
      </w:r>
      <w:r>
        <w:rPr/>
        <w:t>、</w:t>
      </w: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咨询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/>
        <w:t>和制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73" w:lineRule="auto" w:before="0"/>
        <w:ind w:left="1352" w:right="0"/>
        <w:jc w:val="left"/>
      </w:pPr>
      <w:r>
        <w:rPr>
          <w:spacing w:val="-6"/>
        </w:rPr>
        <w:t>本公司及控股子公司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包括：</w:t>
      </w:r>
      <w:r>
        <w:rPr>
          <w:spacing w:val="-6"/>
        </w:rPr>
        <w:t>明胶、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空心</w:t>
      </w:r>
      <w:r>
        <w:rPr>
          <w:rFonts w:ascii="宋体" w:hAnsi="宋体" w:cs="宋体" w:eastAsia="宋体" w:hint="default"/>
          <w:spacing w:val="-6"/>
        </w:rPr>
        <w:t>硬</w:t>
      </w:r>
      <w:r>
        <w:rPr>
          <w:spacing w:val="-6"/>
        </w:rPr>
        <w:t>胶囊、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软</w:t>
      </w:r>
      <w:r>
        <w:rPr>
          <w:spacing w:val="-6"/>
        </w:rPr>
        <w:t>胶囊（</w:t>
      </w:r>
      <w:r>
        <w:rPr>
          <w:rFonts w:ascii="宋体" w:hAnsi="宋体" w:cs="宋体" w:eastAsia="宋体" w:hint="default"/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健品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化</w:t>
      </w:r>
      <w:r>
        <w:rPr>
          <w:rFonts w:ascii="宋体" w:hAnsi="宋体" w:cs="宋体" w:eastAsia="宋体" w:hint="default"/>
          <w:spacing w:val="-6"/>
        </w:rPr>
        <w:t>妆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肠衣</w:t>
      </w:r>
      <w:r>
        <w:rPr>
          <w:rFonts w:ascii="宋体" w:hAnsi="宋体" w:cs="宋体" w:eastAsia="宋体" w:hint="default"/>
          <w:spacing w:val="-6"/>
        </w:rPr>
        <w:t>等。</w:t>
      </w:r>
      <w:r>
        <w:rPr>
          <w:rFonts w:ascii="宋体" w:hAnsi="宋体" w:cs="宋体" w:eastAsia="宋体" w:hint="default"/>
          <w:spacing w:val="-20"/>
        </w:rPr>
        <w:t> </w:t>
      </w:r>
      <w:r>
        <w:rPr/>
        <w:t>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已于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/>
        <w:t>六</w:t>
      </w:r>
      <w:r>
        <w:rPr>
          <w:rFonts w:ascii="宋体" w:hAnsi="宋体" w:cs="宋体" w:eastAsia="宋体" w:hint="default"/>
        </w:rPr>
        <w:t>届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董事会会</w:t>
      </w:r>
      <w:r>
        <w:rPr>
          <w:rFonts w:ascii="宋体" w:hAnsi="宋体" w:cs="宋体" w:eastAsia="宋体" w:hint="default"/>
        </w:rPr>
        <w:t>议批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/>
        <w:t>本公</w:t>
      </w:r>
    </w:p>
    <w:p>
      <w:pPr>
        <w:pStyle w:val="BodyText"/>
        <w:spacing w:line="273" w:lineRule="auto" w:before="0"/>
        <w:ind w:left="1338" w:right="0" w:hanging="466"/>
        <w:jc w:val="left"/>
        <w:rPr>
          <w:rFonts w:ascii="宋体" w:hAnsi="宋体" w:cs="宋体" w:eastAsia="宋体" w:hint="default"/>
        </w:rPr>
      </w:pPr>
      <w:r>
        <w:rPr/>
        <w:t>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权对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/>
        <w:t>财务报告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详见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在其他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本公司本年度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</w:p>
    <w:p>
      <w:pPr>
        <w:pStyle w:val="BodyText"/>
        <w:spacing w:line="279" w:lineRule="exact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详见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61" w:lineRule="auto" w:before="0"/>
        <w:ind w:left="872" w:right="223" w:firstLine="82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以持续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spacing w:val="-2"/>
        </w:rPr>
        <w:t>和事项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w w:val="100"/>
        </w:rPr>
        <w:t> 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》</w:t>
      </w:r>
      <w:r>
        <w:rPr/>
        <w:t>（财</w:t>
      </w:r>
      <w:r>
        <w:rPr>
          <w:rFonts w:ascii="宋体" w:hAnsi="宋体" w:cs="宋体" w:eastAsia="宋体" w:hint="default"/>
        </w:rPr>
        <w:t>政</w:t>
      </w:r>
      <w:r>
        <w:rPr/>
        <w:t>部</w:t>
      </w:r>
      <w:r>
        <w:rPr>
          <w:rFonts w:ascii="宋体" w:hAnsi="宋体" w:cs="宋体" w:eastAsia="宋体" w:hint="default"/>
        </w:rPr>
        <w:t>令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、财</w:t>
      </w:r>
      <w:r>
        <w:rPr>
          <w:rFonts w:ascii="宋体" w:hAnsi="宋体" w:cs="宋体" w:eastAsia="宋体" w:hint="default"/>
        </w:rPr>
        <w:t>政</w:t>
      </w:r>
      <w:r>
        <w:rPr/>
        <w:t>部</w:t>
      </w:r>
      <w:r>
        <w:rPr>
          <w:rFonts w:ascii="宋体" w:hAnsi="宋体" w:cs="宋体" w:eastAsia="宋体" w:hint="default"/>
        </w:rPr>
        <w:t>令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76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）、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/>
        <w:t>及</w:t>
      </w:r>
      <w:r>
        <w:rPr>
          <w:rFonts w:ascii="宋体" w:hAnsi="宋体" w:cs="宋体" w:eastAsia="宋体" w:hint="default"/>
        </w:rPr>
        <w:t>其后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41</w:t>
      </w:r>
      <w:r>
        <w:rPr/>
        <w:t>项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准则应</w:t>
      </w:r>
      <w:r>
        <w:rPr>
          <w:rFonts w:ascii="宋体" w:hAnsi="宋体" w:cs="宋体" w:eastAsia="宋体" w:hint="default"/>
        </w:rPr>
        <w:t>用</w:t>
      </w:r>
      <w:r>
        <w:rPr/>
        <w:t>指南、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准则解</w:t>
      </w:r>
      <w:r>
        <w:rPr/>
        <w:t>释及</w:t>
      </w:r>
      <w:r>
        <w:rPr>
          <w:rFonts w:ascii="宋体" w:hAnsi="宋体" w:cs="宋体" w:eastAsia="宋体" w:hint="default"/>
        </w:rPr>
        <w:t>其他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合称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，以</w:t>
      </w:r>
      <w:r>
        <w:rPr/>
        <w:t>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证券的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编</w:t>
      </w:r>
      <w:r>
        <w:rPr/>
        <w:t>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/>
        <w:t>财务</w:t>
      </w:r>
      <w:r>
        <w:rPr>
          <w:spacing w:val="-21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般规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/>
        <w:t>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0"/>
        <w:ind w:left="1352" w:right="0"/>
        <w:jc w:val="left"/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本公司会计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生制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某些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本财务报</w:t>
      </w: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以历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计</w:t>
      </w:r>
      <w:r>
        <w:rPr>
          <w:rFonts w:ascii="宋体" w:hAnsi="宋体" w:cs="宋体" w:eastAsia="宋体" w:hint="default"/>
        </w:rPr>
        <w:t>量基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照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计提相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213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自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产</w:t>
      </w:r>
      <w:r>
        <w:rPr/>
        <w:t>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疑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的</w:t>
      </w:r>
      <w:r>
        <w:rPr/>
        <w:t>事项</w:t>
      </w:r>
      <w:r>
        <w:rPr>
          <w:rFonts w:ascii="宋体" w:hAnsi="宋体" w:cs="宋体" w:eastAsia="宋体" w:hint="default"/>
        </w:rPr>
        <w:t>或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、重要会计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及会计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pStyle w:val="BodyText"/>
        <w:spacing w:line="273" w:lineRule="auto" w:before="84"/>
        <w:ind w:left="872" w:right="0" w:firstLine="34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据相关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和会计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现在应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等。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 w:before="0"/>
        <w:ind w:right="122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本公司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财务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况及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面符</w:t>
      </w:r>
      <w:r>
        <w:rPr>
          <w:rFonts w:ascii="宋体" w:hAnsi="宋体" w:cs="宋体" w:eastAsia="宋体" w:hint="default"/>
          <w:spacing w:val="-2"/>
        </w:rPr>
        <w:t>合中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证券的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－</w:t>
      </w:r>
      <w:r>
        <w:rPr>
          <w:spacing w:val="-2"/>
        </w:rPr>
        <w:t>财务报告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7"/>
        </w:rPr>
        <w:t> </w:t>
      </w:r>
      <w:r>
        <w:rPr/>
        <w:t>有关财务报</w:t>
      </w:r>
      <w:r>
        <w:rPr>
          <w:rFonts w:ascii="宋体" w:hAnsi="宋体" w:cs="宋体" w:eastAsia="宋体" w:hint="default"/>
        </w:rPr>
        <w:t>表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注的</w:t>
      </w:r>
      <w:r>
        <w:rPr>
          <w:rFonts w:ascii="宋体" w:hAnsi="宋体" w:cs="宋体" w:eastAsia="宋体" w:hint="default"/>
        </w:rPr>
        <w:t>披露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年度和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期，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会计年度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本公司会计年</w:t>
      </w:r>
      <w:r>
        <w:rPr>
          <w:w w:val="100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周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期是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从购买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于加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本公司及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内子公司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中的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本公司及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内子公司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为记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/>
        <w:t>制本财务报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控制下企业合</w:t>
      </w:r>
      <w:r>
        <w:rPr/>
        <w:t>并的会计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，是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的交易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。企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同</w:t>
      </w:r>
    </w:p>
    <w:p>
      <w:pPr>
        <w:pStyle w:val="BodyText"/>
        <w:spacing w:line="240" w:lineRule="auto"/>
        <w:ind w:left="897" w:right="0"/>
        <w:jc w:val="left"/>
        <w:rPr>
          <w:rFonts w:ascii="宋体" w:hAnsi="宋体" w:cs="宋体" w:eastAsia="宋体" w:hint="default"/>
        </w:rPr>
      </w:pP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/>
        <w:t>和</w:t>
      </w:r>
      <w:r>
        <w:rPr>
          <w:rFonts w:ascii="宋体" w:hAnsi="宋体" w:cs="宋体" w:eastAsia="宋体" w:hint="default"/>
        </w:rPr>
        <w:t>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273" w:lineRule="auto" w:before="21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后均受同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方最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，为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一控制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取得对其他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日，是</w:t>
      </w:r>
      <w:r>
        <w:rPr/>
        <w:t>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</w:rPr>
        <w:t>际取得对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日期。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负债均按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面价值与支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面值总额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spacing w:val="-2"/>
        </w:rPr>
        <w:t>（股本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spacing w:val="-2"/>
        </w:rPr>
        <w:t>（股本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价</w:t>
      </w:r>
      <w:r>
        <w:rPr/>
        <w:t>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273" w:lineRule="auto" w:before="21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受同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方最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，为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spacing w:val="-4"/>
        </w:rPr>
        <w:t>一控制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非同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取得对其他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日，是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</w:rPr>
        <w:t>际取得对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日期。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取得对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而付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的资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1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，为企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的审</w:t>
      </w:r>
      <w:r>
        <w:rPr>
          <w:spacing w:val="-2"/>
        </w:rPr>
        <w:t>计、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介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券的交易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证券的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对价按其在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出现对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已存在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调整或</w:t>
      </w:r>
      <w:r>
        <w:rPr/>
        <w:t>有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本及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产按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，首</w:t>
      </w:r>
      <w:r>
        <w:rPr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对取得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8" w:lineRule="auto" w:before="10"/>
        <w:ind w:right="18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日因不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相关情况</w:t>
      </w:r>
      <w:r>
        <w:rPr>
          <w:rFonts w:ascii="宋体" w:hAnsi="宋体" w:cs="宋体" w:eastAsia="宋体" w:hint="default"/>
          <w:spacing w:val="-2"/>
        </w:rPr>
        <w:t>已经存在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12"/>
        <w:ind w:right="10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/>
        <w:t>部关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准则解</w:t>
      </w:r>
      <w:r>
        <w:rPr/>
        <w:t>释第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号的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（财会</w:t>
      </w:r>
      <w:r>
        <w:rPr>
          <w:rFonts w:ascii="宋体" w:hAnsi="宋体" w:cs="宋体" w:eastAsia="宋体" w:hint="default"/>
        </w:rPr>
        <w:t>〔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宋体" w:hAnsi="宋体" w:cs="宋体" w:eastAsia="宋体" w:hint="default"/>
        </w:rPr>
        <w:t>〕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宋体" w:hAnsi="宋体" w:cs="宋体" w:eastAsia="宋体" w:hint="default"/>
        </w:rPr>
        <w:t>号</w:t>
      </w:r>
      <w:r>
        <w:rPr/>
        <w:t>）和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》</w:t>
      </w:r>
      <w:r>
        <w:rPr/>
        <w:t>第五十一</w:t>
      </w:r>
      <w:r>
        <w:rPr>
          <w:rFonts w:ascii="宋体" w:hAnsi="宋体" w:cs="宋体" w:eastAsia="宋体" w:hint="default"/>
        </w:rPr>
        <w:t>条</w:t>
      </w:r>
      <w:r>
        <w:rPr/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一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rFonts w:ascii="宋体" w:hAnsi="宋体" w:cs="宋体" w:eastAsia="宋体" w:hint="default"/>
        </w:rPr>
        <w:t>交易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判</w:t>
      </w:r>
      <w:r>
        <w:rPr>
          <w:rFonts w:ascii="宋体" w:hAnsi="宋体" w:cs="宋体" w:eastAsia="宋体" w:hint="default"/>
          <w:spacing w:val="-7"/>
          <w:w w:val="100"/>
        </w:rPr>
        <w:t>断</w:t>
      </w:r>
      <w:r>
        <w:rPr>
          <w:spacing w:val="-7"/>
          <w:w w:val="100"/>
        </w:rPr>
        <w:t>标</w:t>
      </w:r>
      <w:r>
        <w:rPr>
          <w:rFonts w:ascii="宋体" w:hAnsi="宋体" w:cs="宋体" w:eastAsia="宋体" w:hint="default"/>
          <w:spacing w:val="-7"/>
          <w:w w:val="100"/>
        </w:rPr>
        <w:t>准</w:t>
      </w:r>
      <w:r>
        <w:rPr>
          <w:rFonts w:ascii="宋体" w:hAnsi="宋体" w:cs="宋体" w:eastAsia="宋体" w:hint="default"/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判</w:t>
      </w:r>
      <w:r>
        <w:rPr>
          <w:rFonts w:ascii="宋体" w:hAnsi="宋体" w:cs="宋体" w:eastAsia="宋体" w:hint="default"/>
          <w:spacing w:val="-7"/>
          <w:w w:val="100"/>
        </w:rPr>
        <w:t>断该多</w:t>
      </w:r>
      <w:r>
        <w:rPr>
          <w:rFonts w:ascii="宋体" w:hAnsi="宋体" w:cs="宋体" w:eastAsia="宋体" w:hint="default"/>
          <w:spacing w:val="-7"/>
          <w:w w:val="100"/>
        </w:rPr>
        <w:t>次</w:t>
      </w:r>
      <w:r>
        <w:rPr>
          <w:rFonts w:ascii="宋体" w:hAnsi="宋体" w:cs="宋体" w:eastAsia="宋体" w:hint="default"/>
          <w:spacing w:val="-7"/>
          <w:w w:val="100"/>
        </w:rPr>
        <w:t>交易</w:t>
      </w:r>
      <w:r>
        <w:rPr>
          <w:rFonts w:ascii="宋体" w:hAnsi="宋体" w:cs="宋体" w:eastAsia="宋体" w:hint="default"/>
          <w:spacing w:val="-7"/>
          <w:w w:val="100"/>
        </w:rPr>
        <w:t>是否属</w:t>
      </w:r>
      <w:r>
        <w:rPr>
          <w:rFonts w:ascii="宋体" w:hAnsi="宋体" w:cs="宋体" w:eastAsia="宋体" w:hint="default"/>
          <w:spacing w:val="-7"/>
          <w:w w:val="100"/>
        </w:rPr>
        <w:t>于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“</w:t>
      </w:r>
      <w:r>
        <w:rPr>
          <w:spacing w:val="-7"/>
          <w:w w:val="100"/>
        </w:rPr>
        <w:t>一</w:t>
      </w:r>
      <w:r>
        <w:rPr>
          <w:rFonts w:ascii="宋体" w:hAnsi="宋体" w:cs="宋体" w:eastAsia="宋体" w:hint="default"/>
          <w:spacing w:val="-7"/>
          <w:w w:val="100"/>
        </w:rPr>
        <w:t>揽</w:t>
      </w:r>
      <w:r>
        <w:rPr>
          <w:spacing w:val="-7"/>
          <w:w w:val="100"/>
        </w:rPr>
        <w:t>子</w:t>
      </w:r>
      <w:r>
        <w:rPr>
          <w:rFonts w:ascii="宋体" w:hAnsi="宋体" w:cs="宋体" w:eastAsia="宋体" w:hint="default"/>
          <w:spacing w:val="-7"/>
          <w:w w:val="100"/>
        </w:rPr>
        <w:t>交易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”</w:t>
      </w:r>
      <w:r>
        <w:rPr>
          <w:rFonts w:ascii="宋体" w:hAnsi="宋体" w:cs="宋体" w:eastAsia="宋体" w:hint="default"/>
          <w:spacing w:val="-7"/>
          <w:w w:val="100"/>
        </w:rPr>
        <w:t>。属</w:t>
      </w:r>
      <w:r>
        <w:rPr>
          <w:rFonts w:ascii="宋体" w:hAnsi="宋体" w:cs="宋体" w:eastAsia="宋体" w:hint="default"/>
          <w:spacing w:val="-7"/>
          <w:w w:val="100"/>
        </w:rPr>
        <w:t>于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“</w:t>
      </w:r>
      <w:r>
        <w:rPr>
          <w:spacing w:val="-7"/>
          <w:w w:val="100"/>
        </w:rPr>
        <w:t>一</w:t>
      </w:r>
      <w:r>
        <w:rPr>
          <w:rFonts w:ascii="宋体" w:hAnsi="宋体" w:cs="宋体" w:eastAsia="宋体" w:hint="default"/>
          <w:spacing w:val="-7"/>
          <w:w w:val="100"/>
        </w:rPr>
        <w:t>揽</w:t>
      </w:r>
      <w:r>
        <w:rPr>
          <w:spacing w:val="-7"/>
          <w:w w:val="100"/>
        </w:rPr>
        <w:t>子</w:t>
      </w:r>
      <w:r>
        <w:rPr>
          <w:rFonts w:ascii="宋体" w:hAnsi="宋体" w:cs="宋体" w:eastAsia="宋体" w:hint="default"/>
          <w:spacing w:val="-7"/>
          <w:w w:val="100"/>
        </w:rPr>
        <w:t>交易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”</w:t>
      </w:r>
      <w:r>
        <w:rPr>
          <w:rFonts w:ascii="宋体" w:hAnsi="宋体" w:cs="宋体" w:eastAsia="宋体" w:hint="default"/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参</w:t>
      </w:r>
      <w:r>
        <w:rPr>
          <w:rFonts w:ascii="宋体" w:hAnsi="宋体" w:cs="宋体" w:eastAsia="宋体" w:hint="default"/>
          <w:spacing w:val="-7"/>
          <w:w w:val="100"/>
        </w:rPr>
        <w:t>考</w:t>
      </w:r>
      <w:r>
        <w:rPr>
          <w:spacing w:val="-7"/>
          <w:w w:val="100"/>
        </w:rPr>
        <w:t>本部</w:t>
      </w:r>
      <w:r>
        <w:rPr>
          <w:rFonts w:ascii="宋体" w:hAnsi="宋体" w:cs="宋体" w:eastAsia="宋体" w:hint="default"/>
          <w:spacing w:val="-7"/>
          <w:w w:val="100"/>
        </w:rPr>
        <w:t>分</w:t>
      </w:r>
      <w:r>
        <w:rPr>
          <w:rFonts w:ascii="宋体" w:hAnsi="宋体" w:cs="宋体" w:eastAsia="宋体" w:hint="default"/>
          <w:spacing w:val="-7"/>
          <w:w w:val="100"/>
        </w:rPr>
        <w:t>前</w:t>
      </w:r>
      <w:r>
        <w:rPr>
          <w:rFonts w:ascii="宋体" w:hAnsi="宋体" w:cs="宋体" w:eastAsia="宋体" w:hint="default"/>
          <w:spacing w:val="-7"/>
          <w:w w:val="100"/>
        </w:rPr>
        <w:t>面各</w:t>
      </w:r>
      <w:r>
        <w:rPr>
          <w:rFonts w:ascii="宋体" w:hAnsi="宋体" w:cs="宋体" w:eastAsia="宋体" w:hint="default"/>
          <w:spacing w:val="-7"/>
          <w:w w:val="100"/>
        </w:rPr>
        <w:t>段</w:t>
      </w:r>
      <w:r>
        <w:rPr>
          <w:rFonts w:ascii="宋体" w:hAnsi="宋体" w:cs="宋体" w:eastAsia="宋体" w:hint="default"/>
          <w:spacing w:val="-7"/>
          <w:w w:val="100"/>
        </w:rPr>
        <w:t>描</w:t>
      </w:r>
      <w:r>
        <w:rPr>
          <w:rFonts w:ascii="宋体" w:hAnsi="宋体" w:cs="宋体" w:eastAsia="宋体" w:hint="default"/>
          <w:spacing w:val="-7"/>
          <w:w w:val="100"/>
        </w:rPr>
        <w:t>述</w:t>
      </w:r>
      <w:r>
        <w:rPr>
          <w:spacing w:val="-7"/>
          <w:w w:val="100"/>
        </w:rPr>
        <w:t>及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“</w:t>
      </w:r>
      <w:r>
        <w:rPr>
          <w:rFonts w:ascii="宋体" w:hAnsi="宋体" w:cs="宋体" w:eastAsia="宋体" w:hint="default"/>
          <w:spacing w:val="-7"/>
          <w:w w:val="100"/>
        </w:rPr>
        <w:t>长</w:t>
      </w:r>
      <w:r>
        <w:rPr>
          <w:rFonts w:ascii="宋体" w:hAnsi="宋体" w:cs="宋体" w:eastAsia="宋体" w:hint="default"/>
          <w:spacing w:val="-96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spacing w:val="-6"/>
          <w:w w:val="100"/>
        </w:rPr>
        <w:t>股</w:t>
      </w:r>
      <w:r>
        <w:rPr>
          <w:rFonts w:ascii="宋体" w:hAnsi="宋体" w:cs="宋体" w:eastAsia="宋体" w:hint="default"/>
          <w:spacing w:val="-6"/>
          <w:w w:val="100"/>
        </w:rPr>
        <w:t>权</w:t>
      </w:r>
      <w:r>
        <w:rPr>
          <w:rFonts w:ascii="宋体" w:hAnsi="宋体" w:cs="宋体" w:eastAsia="宋体" w:hint="default"/>
          <w:spacing w:val="-6"/>
          <w:w w:val="100"/>
        </w:rPr>
        <w:t>投资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”</w:t>
      </w:r>
      <w:r>
        <w:rPr>
          <w:rFonts w:ascii="宋体" w:hAnsi="宋体" w:cs="宋体" w:eastAsia="宋体" w:hint="default"/>
          <w:spacing w:val="-6"/>
          <w:w w:val="100"/>
        </w:rPr>
        <w:t>进</w:t>
      </w:r>
      <w:r>
        <w:rPr>
          <w:rFonts w:ascii="宋体" w:hAnsi="宋体" w:cs="宋体" w:eastAsia="宋体" w:hint="default"/>
          <w:spacing w:val="-6"/>
          <w:w w:val="100"/>
        </w:rPr>
        <w:t>行</w:t>
      </w:r>
      <w:r>
        <w:rPr>
          <w:spacing w:val="-6"/>
          <w:w w:val="100"/>
        </w:rPr>
        <w:t>会计</w:t>
      </w:r>
      <w:r>
        <w:rPr>
          <w:rFonts w:ascii="宋体" w:hAnsi="宋体" w:cs="宋体" w:eastAsia="宋体" w:hint="default"/>
          <w:spacing w:val="-6"/>
          <w:w w:val="100"/>
        </w:rPr>
        <w:t>处</w:t>
      </w:r>
      <w:r>
        <w:rPr>
          <w:spacing w:val="-6"/>
          <w:w w:val="100"/>
        </w:rPr>
        <w:t>理</w:t>
      </w:r>
      <w:r>
        <w:rPr>
          <w:rFonts w:ascii="宋体" w:hAnsi="宋体" w:cs="宋体" w:eastAsia="宋体" w:hint="default"/>
          <w:spacing w:val="-6"/>
          <w:w w:val="100"/>
        </w:rPr>
        <w:t>；不属</w:t>
      </w:r>
      <w:r>
        <w:rPr>
          <w:rFonts w:ascii="宋体" w:hAnsi="宋体" w:cs="宋体" w:eastAsia="宋体" w:hint="default"/>
          <w:spacing w:val="-6"/>
          <w:w w:val="100"/>
        </w:rPr>
        <w:t>于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“</w:t>
      </w:r>
      <w:r>
        <w:rPr>
          <w:spacing w:val="-6"/>
          <w:w w:val="100"/>
        </w:rPr>
        <w:t>一</w:t>
      </w:r>
      <w:r>
        <w:rPr>
          <w:rFonts w:ascii="宋体" w:hAnsi="宋体" w:cs="宋体" w:eastAsia="宋体" w:hint="default"/>
          <w:spacing w:val="-6"/>
          <w:w w:val="100"/>
        </w:rPr>
        <w:t>揽</w:t>
      </w:r>
      <w:r>
        <w:rPr>
          <w:spacing w:val="-6"/>
          <w:w w:val="100"/>
        </w:rPr>
        <w:t>子</w:t>
      </w:r>
      <w:r>
        <w:rPr>
          <w:rFonts w:ascii="宋体" w:hAnsi="宋体" w:cs="宋体" w:eastAsia="宋体" w:hint="default"/>
          <w:spacing w:val="-6"/>
          <w:w w:val="100"/>
        </w:rPr>
        <w:t>交易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”</w:t>
      </w:r>
      <w:r>
        <w:rPr>
          <w:rFonts w:ascii="宋体" w:hAnsi="宋体" w:cs="宋体" w:eastAsia="宋体" w:hint="default"/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区</w:t>
      </w:r>
      <w:r>
        <w:rPr>
          <w:rFonts w:ascii="宋体" w:hAnsi="宋体" w:cs="宋体" w:eastAsia="宋体" w:hint="default"/>
          <w:spacing w:val="-6"/>
          <w:w w:val="100"/>
        </w:rPr>
        <w:t>分</w:t>
      </w:r>
      <w:r>
        <w:rPr>
          <w:rFonts w:ascii="宋体" w:hAnsi="宋体" w:cs="宋体" w:eastAsia="宋体" w:hint="default"/>
          <w:spacing w:val="-6"/>
          <w:w w:val="100"/>
        </w:rPr>
        <w:t>个</w:t>
      </w:r>
      <w:r>
        <w:rPr>
          <w:rFonts w:ascii="宋体" w:hAnsi="宋体" w:cs="宋体" w:eastAsia="宋体" w:hint="default"/>
          <w:spacing w:val="-6"/>
          <w:w w:val="100"/>
        </w:rPr>
        <w:t>别</w:t>
      </w:r>
      <w:r>
        <w:rPr>
          <w:spacing w:val="-6"/>
          <w:w w:val="100"/>
        </w:rPr>
        <w:t>财务报</w:t>
      </w:r>
      <w:r>
        <w:rPr>
          <w:rFonts w:ascii="宋体" w:hAnsi="宋体" w:cs="宋体" w:eastAsia="宋体" w:hint="default"/>
          <w:spacing w:val="-6"/>
          <w:w w:val="100"/>
        </w:rPr>
        <w:t>表</w:t>
      </w:r>
      <w:r>
        <w:rPr>
          <w:spacing w:val="-6"/>
          <w:w w:val="100"/>
        </w:rPr>
        <w:t>和</w:t>
      </w:r>
      <w:r>
        <w:rPr>
          <w:rFonts w:ascii="宋体" w:hAnsi="宋体" w:cs="宋体" w:eastAsia="宋体" w:hint="default"/>
          <w:spacing w:val="-6"/>
          <w:w w:val="100"/>
        </w:rPr>
        <w:t>合</w:t>
      </w:r>
      <w:r>
        <w:rPr>
          <w:rFonts w:ascii="宋体" w:hAnsi="宋体" w:cs="宋体" w:eastAsia="宋体" w:hint="default"/>
          <w:spacing w:val="-6"/>
          <w:w w:val="100"/>
        </w:rPr>
        <w:t>并</w:t>
      </w:r>
      <w:r>
        <w:rPr>
          <w:spacing w:val="-6"/>
          <w:w w:val="100"/>
        </w:rPr>
        <w:t>财务报</w:t>
      </w:r>
      <w:r>
        <w:rPr>
          <w:rFonts w:ascii="宋体" w:hAnsi="宋体" w:cs="宋体" w:eastAsia="宋体" w:hint="default"/>
          <w:spacing w:val="-6"/>
          <w:w w:val="100"/>
        </w:rPr>
        <w:t>表</w:t>
      </w:r>
      <w:r>
        <w:rPr>
          <w:rFonts w:ascii="宋体" w:hAnsi="宋体" w:cs="宋体" w:eastAsia="宋体" w:hint="default"/>
          <w:spacing w:val="-6"/>
          <w:w w:val="100"/>
        </w:rPr>
        <w:t>进</w:t>
      </w:r>
      <w:r>
        <w:rPr>
          <w:rFonts w:ascii="宋体" w:hAnsi="宋体" w:cs="宋体" w:eastAsia="宋体" w:hint="default"/>
          <w:spacing w:val="-6"/>
          <w:w w:val="100"/>
        </w:rPr>
        <w:t>行</w:t>
      </w:r>
      <w:r>
        <w:rPr>
          <w:spacing w:val="-6"/>
          <w:w w:val="100"/>
        </w:rPr>
        <w:t>相关会计</w:t>
      </w:r>
      <w:r>
        <w:rPr>
          <w:rFonts w:ascii="宋体" w:hAnsi="宋体" w:cs="宋体" w:eastAsia="宋体" w:hint="default"/>
          <w:spacing w:val="-6"/>
          <w:w w:val="100"/>
        </w:rPr>
        <w:t>处</w:t>
      </w:r>
      <w:r>
        <w:rPr>
          <w:spacing w:val="-6"/>
          <w:w w:val="100"/>
        </w:rPr>
        <w:t>理</w:t>
      </w:r>
      <w:r>
        <w:rPr>
          <w:rFonts w:ascii="宋体" w:hAnsi="宋体" w:cs="宋体" w:eastAsia="宋体" w:hint="default"/>
          <w:spacing w:val="-6"/>
          <w:w w:val="100"/>
        </w:rPr>
        <w:t>：</w:t>
      </w:r>
    </w:p>
    <w:p>
      <w:pPr>
        <w:pStyle w:val="BodyText"/>
        <w:spacing w:line="273" w:lineRule="auto" w:before="5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面价值与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日新增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将与其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理（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净负债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前持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被购买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权在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重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允价值与其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与其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益应当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-2"/>
        </w:rPr>
        <w:t>理（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净负债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份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214" w:right="6230"/>
        <w:jc w:val="center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定原</w:t>
      </w:r>
      <w:r>
        <w:rPr>
          <w:rFonts w:ascii="宋体" w:hAnsi="宋体" w:cs="宋体" w:eastAsia="宋体" w:hint="default"/>
        </w:rPr>
        <w:t>则</w:t>
      </w:r>
    </w:p>
    <w:p>
      <w:pPr>
        <w:pStyle w:val="BodyText"/>
        <w:spacing w:line="273" w:lineRule="auto" w:before="21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表的合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指本公司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报金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本公司及全部子公司</w:t>
      </w:r>
      <w:r>
        <w:rPr>
          <w:rFonts w:ascii="宋体" w:hAnsi="宋体" w:cs="宋体" w:eastAsia="宋体" w:hint="default"/>
        </w:rPr>
        <w:t>。</w:t>
      </w:r>
      <w:r>
        <w:rPr/>
        <w:t>子公司</w:t>
      </w:r>
      <w:r>
        <w:rPr>
          <w:rFonts w:ascii="宋体" w:hAnsi="宋体" w:cs="宋体" w:eastAsia="宋体" w:hint="default"/>
        </w:rPr>
        <w:t>，是</w:t>
      </w:r>
      <w:r>
        <w:rPr/>
        <w:t>指</w:t>
      </w:r>
      <w:r>
        <w:rPr>
          <w:rFonts w:ascii="宋体" w:hAnsi="宋体" w:cs="宋体" w:eastAsia="宋体" w:hint="default"/>
        </w:rPr>
        <w:t>被</w:t>
      </w:r>
      <w:r>
        <w:rPr/>
        <w:t>本公司控制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一</w:t>
      </w:r>
      <w:r>
        <w:rPr>
          <w:rFonts w:ascii="宋体" w:hAnsi="宋体" w:cs="宋体" w:eastAsia="宋体" w:hint="default"/>
        </w:rPr>
        <w:t>旦</w:t>
      </w:r>
      <w:r>
        <w:rPr/>
        <w:t>相关事</w:t>
      </w:r>
      <w:r>
        <w:rPr>
          <w:rFonts w:ascii="宋体" w:hAnsi="宋体" w:cs="宋体" w:eastAsia="宋体" w:hint="default"/>
        </w:rPr>
        <w:t>实</w:t>
      </w:r>
      <w:r>
        <w:rPr/>
        <w:t>和情况</w:t>
      </w:r>
      <w:r>
        <w:rPr>
          <w:rFonts w:ascii="宋体" w:hAnsi="宋体" w:cs="宋体" w:eastAsia="宋体" w:hint="default"/>
        </w:rPr>
        <w:t>的</w:t>
      </w:r>
      <w:r>
        <w:rPr/>
        <w:t>变</w:t>
      </w:r>
      <w:r>
        <w:rPr>
          <w:rFonts w:ascii="宋体" w:hAnsi="宋体" w:cs="宋体" w:eastAsia="宋体" w:hint="default"/>
        </w:rPr>
        <w:t>化导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控制</w:t>
      </w:r>
      <w:r>
        <w:rPr>
          <w:rFonts w:ascii="宋体" w:hAnsi="宋体" w:cs="宋体" w:eastAsia="宋体" w:hint="default"/>
        </w:rPr>
        <w:t>定</w:t>
      </w:r>
      <w:r>
        <w:rPr/>
        <w:t>义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的</w:t>
      </w:r>
      <w:r>
        <w:rPr/>
        <w:t>相关要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了</w:t>
      </w:r>
      <w:r>
        <w:rPr/>
        <w:t>变</w:t>
      </w:r>
      <w:r>
        <w:rPr>
          <w:rFonts w:ascii="宋体" w:hAnsi="宋体" w:cs="宋体" w:eastAsia="宋体" w:hint="default"/>
        </w:rPr>
        <w:t>化，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表编</w:t>
      </w:r>
      <w:r>
        <w:rPr/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73" w:lineRule="auto" w:before="21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和生</w:t>
      </w:r>
      <w:r>
        <w:rPr>
          <w:rFonts w:ascii="宋体" w:hAnsi="宋体" w:cs="宋体" w:eastAsia="宋体" w:hint="default"/>
          <w:spacing w:val="-4"/>
        </w:rPr>
        <w:t>产经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权之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将其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置日前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流量已经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括在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，不调整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期初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spacing w:val="-2"/>
        </w:rPr>
        <w:t>一控制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流量已经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包括在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不调整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期初</w:t>
      </w:r>
      <w:r>
        <w:rPr>
          <w:spacing w:val="-2"/>
        </w:rPr>
        <w:t>数和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子公司及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期期初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流量已经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包括在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时调整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比</w:t>
      </w:r>
      <w:r>
        <w:rPr/>
        <w:t>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策或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和会计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调整。</w:t>
      </w:r>
      <w:r>
        <w:rPr>
          <w:rFonts w:ascii="宋体" w:hAnsi="宋体" w:cs="宋体" w:eastAsia="宋体" w:hint="default"/>
          <w:spacing w:val="-2"/>
        </w:rPr>
        <w:t>对于非同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对其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行调整。</w:t>
      </w:r>
    </w:p>
    <w:p>
      <w:pPr>
        <w:pStyle w:val="BodyText"/>
        <w:spacing w:line="273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公司内</w:t>
      </w:r>
      <w:r>
        <w:rPr>
          <w:rFonts w:ascii="宋体" w:hAnsi="宋体" w:cs="宋体" w:eastAsia="宋体" w:hint="default"/>
        </w:rPr>
        <w:t>所</w:t>
      </w:r>
      <w:r>
        <w:rPr/>
        <w:t>有重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/>
        <w:t>及</w:t>
      </w:r>
      <w:r>
        <w:rPr>
          <w:rFonts w:ascii="宋体" w:hAnsi="宋体" w:cs="宋体" w:eastAsia="宋体" w:hint="default"/>
        </w:rPr>
        <w:t>未实</w:t>
      </w:r>
      <w:r>
        <w:rPr>
          <w:rFonts w:ascii="宋体" w:hAnsi="宋体" w:cs="宋体" w:eastAsia="宋体" w:hint="default"/>
        </w:rPr>
        <w:t>现利润在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表编</w:t>
      </w:r>
      <w:r>
        <w:rPr/>
        <w:t>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股东</w:t>
      </w:r>
      <w:r>
        <w:rPr>
          <w:rFonts w:ascii="宋体" w:hAnsi="宋体" w:cs="宋体" w:eastAsia="宋体" w:hint="default"/>
        </w:rPr>
        <w:t>权益</w:t>
      </w:r>
      <w:r>
        <w:rPr/>
        <w:t>及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净损益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不属</w:t>
      </w:r>
      <w:r>
        <w:rPr>
          <w:rFonts w:ascii="宋体" w:hAnsi="宋体" w:cs="宋体" w:eastAsia="宋体" w:hint="default"/>
        </w:rPr>
        <w:t>于</w:t>
      </w: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权益</w:t>
      </w:r>
      <w:r>
        <w:rPr/>
        <w:t>及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264" w:lineRule="auto" w:before="7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益在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净损益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于少</w:t>
      </w:r>
      <w:r>
        <w:rPr>
          <w:spacing w:val="-2"/>
        </w:rPr>
        <w:t>数股东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数股东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数股东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数股东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子公司</w:t>
      </w:r>
      <w:r>
        <w:rPr>
          <w:rFonts w:ascii="宋体" w:hAnsi="宋体" w:cs="宋体" w:eastAsia="宋体" w:hint="default"/>
        </w:rPr>
        <w:t>期初</w:t>
      </w:r>
      <w:r>
        <w:rPr/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中所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1" w:lineRule="auto" w:before="1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其在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控</w:t>
      </w:r>
      <w:r>
        <w:rPr>
          <w:w w:val="100"/>
        </w:rPr>
        <w:t> 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对价与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，减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原</w:t>
      </w:r>
      <w:r>
        <w:rPr/>
        <w:t>有子公司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/>
        <w:t>控制</w:t>
      </w:r>
      <w:r>
        <w:rPr>
          <w:rFonts w:ascii="宋体" w:hAnsi="宋体" w:cs="宋体" w:eastAsia="宋体" w:hint="default"/>
        </w:rPr>
        <w:t>权当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spacing w:val="-32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理（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有子公司重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受益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净负债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余</w:t>
      </w:r>
      <w:r>
        <w:rPr/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股</w:t>
      </w:r>
      <w:r>
        <w:rPr>
          <w:rFonts w:ascii="宋体" w:hAnsi="宋体" w:cs="宋体" w:eastAsia="宋体" w:hint="default"/>
        </w:rPr>
        <w:t>权按</w:t>
      </w:r>
      <w:r>
        <w:rPr>
          <w:rFonts w:ascii="宋体" w:hAnsi="宋体" w:cs="宋体" w:eastAsia="宋体" w:hint="default"/>
        </w:rPr>
        <w:t>照《企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或《企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》等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8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子公司股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丧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分处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子公司股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是否属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揽</w:t>
      </w:r>
      <w:r>
        <w:rPr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影响符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多种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应将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揽</w:t>
      </w:r>
      <w:r>
        <w:rPr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①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彼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②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③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于其他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④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看</w:t>
      </w:r>
      <w:r>
        <w:rPr>
          <w:rFonts w:ascii="宋体" w:hAnsi="宋体" w:cs="宋体" w:eastAsia="宋体" w:hint="default"/>
          <w:spacing w:val="-2"/>
        </w:rPr>
        <w:t>是不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时是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。不属</w:t>
      </w:r>
      <w:r>
        <w:rPr>
          <w:rFonts w:ascii="宋体" w:hAnsi="宋体" w:cs="宋体" w:eastAsia="宋体" w:hint="default"/>
        </w:rPr>
        <w:t>于</w:t>
      </w:r>
      <w:r>
        <w:rPr/>
        <w:t>一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中的</w:t>
      </w:r>
      <w:r>
        <w:rPr>
          <w:rFonts w:ascii="宋体" w:hAnsi="宋体" w:cs="宋体" w:eastAsia="宋体" w:hint="default"/>
        </w:rPr>
        <w:t>每</w:t>
      </w:r>
      <w:r>
        <w:rPr/>
        <w:t>一项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视</w:t>
      </w:r>
      <w:r>
        <w:rPr/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/>
        <w:t>部</w:t>
      </w:r>
      <w:r>
        <w:rPr>
          <w:rFonts w:ascii="宋体" w:hAnsi="宋体" w:cs="宋体" w:eastAsia="宋体" w:hint="default"/>
        </w:rPr>
        <w:t>分处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/>
        <w:t>子</w:t>
      </w:r>
      <w:r>
        <w:rPr>
          <w:w w:val="100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和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详见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适用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的原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揽</w:t>
      </w:r>
      <w:r>
        <w:rPr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是，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与处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对应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一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/>
        <w:t>控制</w:t>
      </w:r>
      <w:r>
        <w:rPr>
          <w:rFonts w:ascii="宋体" w:hAnsi="宋体" w:cs="宋体" w:eastAsia="宋体" w:hint="default"/>
        </w:rPr>
        <w:t>权当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同经营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，是</w:t>
      </w:r>
      <w:r>
        <w:rPr>
          <w:spacing w:val="-4"/>
        </w:rPr>
        <w:t>指一项</w:t>
      </w:r>
      <w:r>
        <w:rPr>
          <w:rFonts w:ascii="宋体" w:hAnsi="宋体" w:cs="宋体" w:eastAsia="宋体" w:hint="default"/>
          <w:spacing w:val="-4"/>
        </w:rPr>
        <w:t>由两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上的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营，是</w:t>
      </w:r>
      <w:r>
        <w:rPr>
          <w:spacing w:val="-2"/>
        </w:rPr>
        <w:t>指本公司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安排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担该</w:t>
      </w:r>
      <w:r>
        <w:rPr>
          <w:rFonts w:ascii="宋体" w:hAnsi="宋体" w:cs="宋体" w:eastAsia="宋体" w:hint="default"/>
        </w:rPr>
        <w:t>安排</w:t>
      </w:r>
      <w:r>
        <w:rPr/>
        <w:t>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，是</w:t>
      </w:r>
      <w:r>
        <w:rPr/>
        <w:t>指本公司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产享</w:t>
      </w:r>
      <w:r>
        <w:rPr/>
        <w:t>有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的合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安排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业的投资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中所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处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同经</w:t>
      </w:r>
      <w:r>
        <w:rPr>
          <w:rFonts w:ascii="宋体" w:hAnsi="宋体" w:cs="宋体" w:eastAsia="宋体" w:hint="default"/>
          <w:spacing w:val="-4"/>
        </w:rPr>
        <w:t>营，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本公司份</w:t>
      </w:r>
      <w:r>
        <w:rPr>
          <w:rFonts w:ascii="宋体" w:hAnsi="宋体" w:cs="宋体" w:eastAsia="宋体" w:hint="default"/>
          <w:spacing w:val="-4"/>
        </w:rPr>
        <w:t>额</w:t>
      </w:r>
    </w:p>
    <w:p>
      <w:pPr>
        <w:pStyle w:val="BodyText"/>
        <w:spacing w:line="273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产出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收入；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本公</w:t>
      </w:r>
      <w:r>
        <w:rPr>
          <w:spacing w:val="-33"/>
        </w:rPr>
        <w:t> </w:t>
      </w:r>
      <w:r>
        <w:rPr>
          <w:spacing w:val="-2"/>
        </w:rPr>
        <w:t>司份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营因</w:t>
      </w:r>
      <w:r>
        <w:rPr>
          <w:rFonts w:ascii="宋体" w:hAnsi="宋体" w:cs="宋体" w:eastAsia="宋体" w:hint="default"/>
          <w:spacing w:val="-2"/>
        </w:rPr>
        <w:t>出售产出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收入；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用，以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本公司份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同经</w:t>
      </w:r>
      <w:r>
        <w:rPr>
          <w:rFonts w:ascii="宋体" w:hAnsi="宋体" w:cs="宋体" w:eastAsia="宋体" w:hint="default"/>
        </w:rPr>
        <w:t>营发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</w:p>
    <w:p>
      <w:pPr>
        <w:pStyle w:val="BodyText"/>
        <w:spacing w:line="273" w:lineRule="auto" w:before="7"/>
        <w:ind w:right="203" w:firstLine="480"/>
        <w:jc w:val="both"/>
      </w:pP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向共</w:t>
      </w:r>
      <w:r>
        <w:rPr>
          <w:rFonts w:ascii="宋体" w:hAnsi="宋体" w:cs="宋体" w:eastAsia="宋体" w:hint="default"/>
          <w:spacing w:val="-3"/>
        </w:rPr>
        <w:t>同经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）、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产出售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spacing w:val="-2"/>
        </w:rPr>
        <w:t>第三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》等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由</w:t>
      </w:r>
      <w:r>
        <w:rPr/>
        <w:t>本公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3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向共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本公司全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、现金及现金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金及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rFonts w:ascii="宋体" w:hAnsi="宋体" w:cs="宋体" w:eastAsia="宋体" w:hint="default"/>
          <w:spacing w:val="-4"/>
        </w:rPr>
        <w:t>存现</w:t>
      </w:r>
      <w:r>
        <w:rPr>
          <w:spacing w:val="-4"/>
        </w:rPr>
        <w:t>金、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时用</w:t>
      </w:r>
      <w:r>
        <w:rPr>
          <w:rFonts w:ascii="宋体" w:hAnsi="宋体" w:cs="宋体" w:eastAsia="宋体" w:hint="default"/>
          <w:spacing w:val="-4"/>
        </w:rPr>
        <w:t>于支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及本公司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spacing w:val="-4"/>
        </w:rPr>
        <w:t>（一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）、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金、</w:t>
      </w:r>
      <w:r>
        <w:rPr>
          <w:rFonts w:ascii="宋体" w:hAnsi="宋体" w:cs="宋体" w:eastAsia="宋体" w:hint="default"/>
        </w:rPr>
        <w:t>价值</w:t>
      </w:r>
      <w:r>
        <w:rPr/>
        <w:t>变动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的投资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56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本公司及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内子公司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中的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本公司及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内子公司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为记</w:t>
      </w:r>
    </w:p>
    <w:p>
      <w:pPr>
        <w:pStyle w:val="BodyText"/>
        <w:spacing w:line="240" w:lineRule="auto" w:before="2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/>
        <w:t>制本财务报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币货币</w:t>
      </w:r>
      <w:r>
        <w:rPr>
          <w:rFonts w:ascii="宋体" w:hAnsi="宋体" w:cs="宋体" w:eastAsia="宋体" w:hint="default"/>
        </w:rPr>
        <w:t>性</w:t>
      </w:r>
      <w:r>
        <w:rPr/>
        <w:t>项目和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汇兑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除：</w:t>
      </w:r>
      <w:r>
        <w:rPr>
          <w:rFonts w:ascii="宋体" w:hAnsi="宋体" w:cs="宋体" w:eastAsia="宋体" w:hint="default"/>
          <w:spacing w:val="-4"/>
        </w:rPr>
        <w:t>①</w:t>
      </w:r>
    </w:p>
    <w:p>
      <w:pPr>
        <w:pStyle w:val="BodyText"/>
        <w:spacing w:line="240" w:lineRule="auto" w:before="2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于与</w:t>
      </w:r>
      <w:r>
        <w:rPr>
          <w:rFonts w:ascii="宋体" w:hAnsi="宋体" w:cs="宋体" w:eastAsia="宋体" w:hint="default"/>
        </w:rPr>
        <w:t>购建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的资</w:t>
      </w:r>
      <w:r>
        <w:rPr>
          <w:rFonts w:ascii="宋体" w:hAnsi="宋体" w:cs="宋体" w:eastAsia="宋体" w:hint="default"/>
        </w:rPr>
        <w:t>产</w:t>
      </w:r>
      <w:r>
        <w:rPr/>
        <w:t>相关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币专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借款费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的原</w:t>
      </w:r>
      <w:r>
        <w:rPr>
          <w:rFonts w:ascii="宋体" w:hAnsi="宋体" w:cs="宋体" w:eastAsia="宋体" w:hint="default"/>
        </w:rPr>
        <w:t>则处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币货币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变动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益之</w:t>
      </w:r>
    </w:p>
    <w:p>
      <w:pPr>
        <w:pStyle w:val="BodyText"/>
        <w:spacing w:line="273" w:lineRule="auto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均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以历</w:t>
      </w:r>
      <w:r>
        <w:rPr>
          <w:rFonts w:ascii="宋体" w:hAnsi="宋体" w:cs="宋体" w:eastAsia="宋体" w:hint="default"/>
          <w:spacing w:val="-5"/>
        </w:rPr>
        <w:t>史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本计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的外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货币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项目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仍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即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汇</w:t>
      </w:r>
      <w:r>
        <w:rPr>
          <w:rFonts w:ascii="宋体" w:hAnsi="宋体" w:cs="宋体" w:eastAsia="宋体" w:hint="default"/>
          <w:spacing w:val="-5"/>
        </w:rPr>
        <w:t>率</w:t>
      </w:r>
      <w:r>
        <w:rPr>
          <w:rFonts w:ascii="宋体" w:hAnsi="宋体" w:cs="宋体" w:eastAsia="宋体" w:hint="default"/>
          <w:spacing w:val="-5"/>
        </w:rPr>
        <w:t>折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记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。以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额与</w:t>
      </w:r>
      <w:r>
        <w:rPr>
          <w:rFonts w:ascii="宋体" w:hAnsi="宋体" w:cs="宋体" w:eastAsia="宋体" w:hint="default"/>
        </w:rPr>
        <w:t>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/>
        <w:t>变动）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left="137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实质</w:t>
      </w:r>
      <w:r>
        <w:rPr>
          <w:rFonts w:ascii="宋体" w:hAnsi="宋体" w:cs="宋体" w:eastAsia="宋体" w:hint="default"/>
          <w:spacing w:val="-4"/>
        </w:rPr>
        <w:t>上构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对境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投资的外</w:t>
      </w:r>
      <w:r>
        <w:rPr>
          <w:rFonts w:ascii="宋体" w:hAnsi="宋体" w:cs="宋体" w:eastAsia="宋体" w:hint="default"/>
          <w:spacing w:val="-4"/>
        </w:rPr>
        <w:t>币货币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，因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变</w:t>
      </w:r>
    </w:p>
    <w:p>
      <w:pPr>
        <w:pStyle w:val="BodyText"/>
        <w:spacing w:line="256" w:lineRule="auto" w:before="22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营时，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一项金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融负债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和金</w:t>
      </w:r>
      <w:r>
        <w:rPr>
          <w:rFonts w:ascii="宋体" w:hAnsi="宋体" w:cs="宋体" w:eastAsia="宋体" w:hint="default"/>
          <w:spacing w:val="-3"/>
        </w:rPr>
        <w:t>融负债在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时以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对于其他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</w:t>
      </w:r>
      <w:r>
        <w:rPr/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73" w:lineRule="auto" w:before="21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，是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日发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交易中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出售</w:t>
      </w:r>
      <w:r>
        <w:rPr>
          <w:spacing w:val="-4"/>
        </w:rPr>
        <w:t>一项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一项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存在活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交易所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纪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会、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交易中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熟悉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愿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方最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的市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交易中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实质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法</w:t>
      </w:r>
      <w:r>
        <w:rPr/>
        <w:t>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模型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/>
        <w:t>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73" w:lineRule="auto" w:before="21"/>
        <w:ind w:right="12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产在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3" w:lineRule="auto" w:before="36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产：</w:t>
      </w:r>
      <w:r>
        <w:rPr>
          <w:rFonts w:ascii="Times New Roman" w:hAnsi="Times New Roman" w:cs="Times New Roman" w:eastAsia="Times New Roman" w:hint="default"/>
          <w:spacing w:val="-3"/>
        </w:rPr>
        <w:t>A.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是为</w:t>
      </w:r>
      <w:r>
        <w:rPr>
          <w:rFonts w:ascii="宋体" w:hAnsi="宋体" w:cs="宋体" w:eastAsia="宋体" w:hint="default"/>
          <w:spacing w:val="-3"/>
        </w:rPr>
        <w:t>了近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出</w:t>
      </w:r>
    </w:p>
    <w:p>
      <w:pPr>
        <w:pStyle w:val="BodyText"/>
        <w:spacing w:line="261" w:lineRule="auto" w:before="0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B.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合的</w:t>
      </w:r>
      <w:r>
        <w:rPr>
          <w:spacing w:val="-2"/>
        </w:rPr>
        <w:t>一部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明本公司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C.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是，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效套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与在活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挂</w:t>
      </w:r>
      <w:r>
        <w:rPr>
          <w:rFonts w:ascii="宋体" w:hAnsi="宋体" w:cs="宋体" w:eastAsia="宋体" w:hint="default"/>
          <w:spacing w:val="-2"/>
        </w:rPr>
        <w:t>钩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须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/>
        <w:t>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18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产：</w:t>
      </w:r>
      <w:r>
        <w:rPr>
          <w:rFonts w:ascii="Times New Roman" w:hAnsi="Times New Roman" w:cs="Times New Roman" w:eastAsia="Times New Roman" w:hint="default"/>
          <w:spacing w:val="-2"/>
        </w:rPr>
        <w:t>A.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利得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计</w:t>
      </w:r>
      <w:r>
        <w:rPr>
          <w:spacing w:val="-25"/>
        </w:rPr>
        <w:t> 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B.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载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管理、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并向</w:t>
      </w:r>
      <w:r>
        <w:rPr/>
        <w:t>关</w:t>
      </w:r>
      <w:r>
        <w:rPr>
          <w:rFonts w:ascii="宋体" w:hAnsi="宋体" w:cs="宋体" w:eastAsia="宋体" w:hint="default"/>
        </w:rPr>
        <w:t>键</w:t>
      </w:r>
      <w:r>
        <w:rPr/>
        <w:t>管理人员报告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8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相关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息收入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是</w:t>
      </w:r>
      <w:r>
        <w:rPr>
          <w:spacing w:val="-6"/>
          <w:w w:val="100"/>
        </w:rPr>
        <w:t>指</w:t>
      </w:r>
      <w:r>
        <w:rPr>
          <w:rFonts w:ascii="宋体" w:hAnsi="宋体" w:cs="宋体" w:eastAsia="宋体" w:hint="default"/>
          <w:spacing w:val="-6"/>
          <w:w w:val="100"/>
        </w:rPr>
        <w:t>到</w:t>
      </w:r>
      <w:r>
        <w:rPr>
          <w:rFonts w:ascii="宋体" w:hAnsi="宋体" w:cs="宋体" w:eastAsia="宋体" w:hint="default"/>
          <w:spacing w:val="-6"/>
          <w:w w:val="100"/>
        </w:rPr>
        <w:t>期日</w:t>
      </w:r>
      <w:r>
        <w:rPr>
          <w:rFonts w:ascii="宋体" w:hAnsi="宋体" w:cs="宋体" w:eastAsia="宋体" w:hint="default"/>
          <w:spacing w:val="-6"/>
          <w:w w:val="100"/>
        </w:rPr>
        <w:t>固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spacing w:val="-6"/>
          <w:w w:val="100"/>
        </w:rPr>
        <w:t>、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rFonts w:ascii="宋体" w:hAnsi="宋体" w:cs="宋体" w:eastAsia="宋体" w:hint="default"/>
          <w:spacing w:val="-6"/>
          <w:w w:val="100"/>
        </w:rPr>
        <w:t>收</w:t>
      </w:r>
      <w:r>
        <w:rPr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固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rFonts w:ascii="宋体" w:hAnsi="宋体" w:cs="宋体" w:eastAsia="宋体" w:hint="default"/>
          <w:spacing w:val="-6"/>
          <w:w w:val="100"/>
        </w:rPr>
        <w:t>或</w:t>
      </w:r>
      <w:r>
        <w:rPr>
          <w:rFonts w:ascii="宋体" w:hAnsi="宋体" w:cs="宋体" w:eastAsia="宋体" w:hint="default"/>
          <w:spacing w:val="-6"/>
          <w:w w:val="100"/>
        </w:rPr>
        <w:t>可</w:t>
      </w:r>
      <w:r>
        <w:rPr>
          <w:rFonts w:ascii="宋体" w:hAnsi="宋体" w:cs="宋体" w:eastAsia="宋体" w:hint="default"/>
          <w:spacing w:val="-6"/>
          <w:w w:val="100"/>
        </w:rPr>
        <w:t>确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rFonts w:ascii="宋体" w:hAnsi="宋体" w:cs="宋体" w:eastAsia="宋体" w:hint="default"/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且</w:t>
      </w:r>
      <w:r>
        <w:rPr>
          <w:spacing w:val="-6"/>
          <w:w w:val="100"/>
        </w:rPr>
        <w:t>本公司有明</w:t>
      </w:r>
      <w:r>
        <w:rPr>
          <w:rFonts w:ascii="宋体" w:hAnsi="宋体" w:cs="宋体" w:eastAsia="宋体" w:hint="default"/>
          <w:spacing w:val="-6"/>
          <w:w w:val="100"/>
        </w:rPr>
        <w:t>确</w:t>
      </w:r>
      <w:r>
        <w:rPr>
          <w:rFonts w:ascii="宋体" w:hAnsi="宋体" w:cs="宋体" w:eastAsia="宋体" w:hint="default"/>
          <w:spacing w:val="-6"/>
          <w:w w:val="100"/>
        </w:rPr>
        <w:t>意</w:t>
      </w:r>
      <w:r>
        <w:rPr>
          <w:rFonts w:ascii="宋体" w:hAnsi="宋体" w:cs="宋体" w:eastAsia="宋体" w:hint="default"/>
          <w:spacing w:val="-6"/>
          <w:w w:val="100"/>
        </w:rPr>
        <w:t>图</w:t>
      </w:r>
      <w:r>
        <w:rPr>
          <w:spacing w:val="-6"/>
          <w:w w:val="100"/>
        </w:rPr>
        <w:t>和</w:t>
      </w:r>
      <w:r>
        <w:rPr>
          <w:rFonts w:ascii="宋体" w:hAnsi="宋体" w:cs="宋体" w:eastAsia="宋体" w:hint="default"/>
          <w:spacing w:val="-6"/>
          <w:w w:val="100"/>
        </w:rPr>
        <w:t>能力</w:t>
      </w:r>
      <w:r>
        <w:rPr>
          <w:rFonts w:ascii="宋体" w:hAnsi="宋体" w:cs="宋体" w:eastAsia="宋体" w:hint="default"/>
          <w:spacing w:val="-6"/>
          <w:w w:val="100"/>
        </w:rPr>
        <w:t>持</w:t>
      </w:r>
      <w:r>
        <w:rPr>
          <w:spacing w:val="-6"/>
          <w:w w:val="100"/>
        </w:rPr>
        <w:t>有</w:t>
      </w:r>
      <w:r>
        <w:rPr>
          <w:rFonts w:ascii="宋体" w:hAnsi="宋体" w:cs="宋体" w:eastAsia="宋体" w:hint="default"/>
          <w:spacing w:val="-6"/>
          <w:w w:val="100"/>
        </w:rPr>
        <w:t>至到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rFonts w:ascii="宋体" w:hAnsi="宋体" w:cs="宋体" w:eastAsia="宋体" w:hint="default"/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非</w:t>
      </w:r>
      <w:r>
        <w:rPr>
          <w:rFonts w:ascii="宋体" w:hAnsi="宋体" w:cs="宋体" w:eastAsia="宋体" w:hint="default"/>
          <w:spacing w:val="-6"/>
          <w:w w:val="100"/>
        </w:rPr>
        <w:t>衍</w:t>
      </w:r>
      <w:r>
        <w:rPr>
          <w:spacing w:val="-6"/>
          <w:w w:val="100"/>
        </w:rPr>
        <w:t>生金</w:t>
      </w:r>
      <w:r>
        <w:rPr>
          <w:rFonts w:ascii="宋体" w:hAnsi="宋体" w:cs="宋体" w:eastAsia="宋体" w:hint="default"/>
          <w:spacing w:val="-6"/>
          <w:w w:val="100"/>
        </w:rPr>
        <w:t>融</w:t>
      </w:r>
      <w:r>
        <w:rPr>
          <w:rFonts w:ascii="宋体" w:hAnsi="宋体" w:cs="宋体" w:eastAsia="宋体" w:hint="default"/>
          <w:spacing w:val="-6"/>
          <w:w w:val="100"/>
        </w:rPr>
        <w:t>资</w:t>
      </w:r>
      <w:r>
        <w:rPr>
          <w:rFonts w:ascii="宋体" w:hAnsi="宋体" w:cs="宋体" w:eastAsia="宋体" w:hint="default"/>
          <w:spacing w:val="-6"/>
          <w:w w:val="100"/>
        </w:rPr>
        <w:t>产</w:t>
      </w:r>
      <w:r>
        <w:rPr>
          <w:rFonts w:ascii="宋体" w:hAnsi="宋体" w:cs="宋体" w:eastAsia="宋体" w:hint="default"/>
          <w:spacing w:val="-6"/>
          <w:w w:val="100"/>
        </w:rPr>
        <w:t>。</w:t>
      </w:r>
      <w:r>
        <w:rPr>
          <w:rFonts w:ascii="宋体" w:hAnsi="宋体" w:cs="宋体" w:eastAsia="宋体" w:hint="default"/>
          <w:spacing w:val="-75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际利率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</w:p>
    <w:p>
      <w:pPr>
        <w:pStyle w:val="BodyText"/>
        <w:spacing w:line="240" w:lineRule="auto" w:before="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际利率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融负债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融负债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际利率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w w:val="100"/>
        </w:rPr>
        <w:t> 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息收入或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际利率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融负债在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或适用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融负债当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际利率</w:t>
      </w:r>
      <w:r>
        <w:rPr>
          <w:rFonts w:ascii="宋体" w:hAnsi="宋体" w:cs="宋体" w:eastAsia="宋体" w:hint="default"/>
        </w:rPr>
        <w:t>时，</w:t>
      </w:r>
      <w:r>
        <w:rPr/>
        <w:t>本公司</w:t>
      </w:r>
      <w:r>
        <w:rPr>
          <w:rFonts w:ascii="宋体" w:hAnsi="宋体" w:cs="宋体" w:eastAsia="宋体" w:hint="default"/>
        </w:rPr>
        <w:t>将在</w:t>
      </w:r>
      <w:r>
        <w:rPr>
          <w:rFonts w:ascii="宋体" w:hAnsi="宋体" w:cs="宋体" w:eastAsia="宋体" w:hint="default"/>
        </w:rPr>
        <w:t>考虑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</w:p>
    <w:p>
      <w:pPr>
        <w:pStyle w:val="BodyText"/>
        <w:spacing w:line="273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考虑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或收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240" w:lineRule="auto" w:before="7"/>
        <w:ind w:left="1372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贷款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在活</w:t>
      </w:r>
      <w:r>
        <w:rPr>
          <w:rFonts w:ascii="宋体" w:hAnsi="宋体" w:cs="宋体" w:eastAsia="宋体" w:hint="default"/>
          <w:spacing w:val="-4"/>
        </w:rPr>
        <w:t>跃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有报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衍</w:t>
      </w:r>
      <w:r>
        <w:rPr>
          <w:spacing w:val="-4"/>
        </w:rPr>
        <w:t>生金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贷款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产包括应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/>
        <w:t>据、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及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贷款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际利率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可供出售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spacing w:val="-3"/>
        </w:rPr>
        <w:t>生金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</w:p>
    <w:p>
      <w:pPr>
        <w:pStyle w:val="BodyText"/>
        <w:spacing w:line="273" w:lineRule="auto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贷款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可供出售债</w:t>
      </w:r>
      <w:r>
        <w:rPr>
          <w:spacing w:val="-4"/>
        </w:rPr>
        <w:t>务工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投资的</w:t>
      </w:r>
      <w:r>
        <w:rPr>
          <w:rFonts w:ascii="宋体" w:hAnsi="宋体" w:cs="宋体" w:eastAsia="宋体" w:hint="default"/>
          <w:spacing w:val="-4"/>
        </w:rPr>
        <w:t>期末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额扣除已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本金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上</w:t>
      </w:r>
    </w:p>
    <w:p>
      <w:pPr>
        <w:pStyle w:val="BodyText"/>
        <w:spacing w:line="273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或减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额与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扣除已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可供出售权益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投资的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可供出售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利得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产与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是，</w:t>
      </w:r>
      <w:r>
        <w:rPr>
          <w:rFonts w:ascii="宋体" w:hAnsi="宋体" w:cs="宋体" w:eastAsia="宋体" w:hint="default"/>
          <w:spacing w:val="-2"/>
        </w:rPr>
        <w:t>在活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及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在每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对其他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</w:p>
    <w:p>
      <w:pPr>
        <w:pStyle w:val="BodyText"/>
        <w:spacing w:line="240" w:lineRule="auto" w:before="2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表</w:t>
      </w:r>
      <w:r>
        <w:rPr/>
        <w:t>明金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计提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对单</w:t>
      </w:r>
      <w:r>
        <w:rPr>
          <w:spacing w:val="-4"/>
        </w:rPr>
        <w:t>项金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对单</w:t>
      </w:r>
      <w:r>
        <w:rPr>
          <w:spacing w:val="-4"/>
        </w:rPr>
        <w:t>项金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行减</w:t>
      </w:r>
      <w:r>
        <w:rPr>
          <w:rFonts w:ascii="宋体" w:hAnsi="宋体" w:cs="宋体" w:eastAsia="宋体" w:hint="default"/>
          <w:spacing w:val="-4"/>
        </w:rPr>
        <w:t>值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包括在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合中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包括单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和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合中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已单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包括在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似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合中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/>
        <w:t>、</w:t>
      </w:r>
      <w:r>
        <w:rPr>
          <w:rFonts w:ascii="宋体" w:hAnsi="宋体" w:cs="宋体" w:eastAsia="宋体" w:hint="default"/>
        </w:rPr>
        <w:t>贷款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</w:p>
    <w:p>
      <w:pPr>
        <w:pStyle w:val="BodyText"/>
        <w:spacing w:line="273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产将其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rFonts w:ascii="宋体" w:hAnsi="宋体" w:cs="宋体" w:eastAsia="宋体" w:hint="default"/>
          <w:spacing w:val="-3"/>
        </w:rPr>
        <w:t>减记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流量现值</w:t>
      </w:r>
      <w:r>
        <w:rPr>
          <w:rFonts w:ascii="宋体" w:hAnsi="宋体" w:cs="宋体" w:eastAsia="宋体" w:hint="default"/>
          <w:spacing w:val="-3"/>
        </w:rPr>
        <w:t>，减记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产价值已</w:t>
      </w:r>
      <w:r>
        <w:rPr>
          <w:rFonts w:ascii="宋体" w:hAnsi="宋体" w:cs="宋体" w:eastAsia="宋体" w:hint="default"/>
          <w:spacing w:val="-2"/>
        </w:rPr>
        <w:t>恢复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事项有关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/>
        <w:t>计提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产在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可供出售权益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可供出售</w:t>
      </w:r>
    </w:p>
    <w:p>
      <w:pPr>
        <w:pStyle w:val="BodyText"/>
        <w:spacing w:line="256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是</w:t>
      </w:r>
      <w:r>
        <w:rPr/>
        <w:t>指公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20%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是</w:t>
      </w:r>
      <w:r>
        <w:rPr/>
        <w:t>指公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月。</w:t>
      </w:r>
    </w:p>
    <w:p>
      <w:pPr>
        <w:pStyle w:val="BodyText"/>
        <w:spacing w:line="273" w:lineRule="auto" w:before="5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可供出售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扣除已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本金和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和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，期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产价值已</w:t>
      </w:r>
      <w:r>
        <w:rPr>
          <w:rFonts w:ascii="宋体" w:hAnsi="宋体" w:cs="宋体" w:eastAsia="宋体" w:hint="default"/>
          <w:spacing w:val="-4"/>
        </w:rPr>
        <w:t>恢复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事项有关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可供出售权益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供出售债</w:t>
      </w:r>
      <w:r>
        <w:rPr/>
        <w:t>务工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转回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有报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，或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钩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交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依</w:t>
      </w:r>
      <w:r>
        <w:rPr/>
        <w:t>据和计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73" w:lineRule="auto" w:before="21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同权利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产已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③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产已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虽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控制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0"/>
        </w:rPr>
        <w:t>若</w:t>
      </w:r>
      <w:r>
        <w:rPr>
          <w:rFonts w:ascii="宋体" w:hAnsi="宋体" w:cs="宋体" w:eastAsia="宋体" w:hint="default"/>
          <w:spacing w:val="-3"/>
          <w:w w:val="100"/>
        </w:rPr>
        <w:t>企</w:t>
      </w:r>
      <w:r>
        <w:rPr>
          <w:rFonts w:ascii="宋体" w:hAnsi="宋体" w:cs="宋体" w:eastAsia="宋体" w:hint="default"/>
          <w:spacing w:val="-3"/>
          <w:w w:val="100"/>
        </w:rPr>
        <w:t>业</w:t>
      </w:r>
      <w:r>
        <w:rPr>
          <w:rFonts w:ascii="宋体" w:hAnsi="宋体" w:cs="宋体" w:eastAsia="宋体" w:hint="default"/>
          <w:spacing w:val="-3"/>
          <w:w w:val="100"/>
        </w:rPr>
        <w:t>既</w:t>
      </w:r>
      <w:r>
        <w:rPr>
          <w:rFonts w:ascii="宋体" w:hAnsi="宋体" w:cs="宋体" w:eastAsia="宋体" w:hint="default"/>
          <w:spacing w:val="-3"/>
          <w:w w:val="100"/>
        </w:rPr>
        <w:t>没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转</w:t>
      </w:r>
      <w:r>
        <w:rPr>
          <w:rFonts w:ascii="宋体" w:hAnsi="宋体" w:cs="宋体" w:eastAsia="宋体" w:hint="default"/>
          <w:spacing w:val="-3"/>
          <w:w w:val="100"/>
        </w:rPr>
        <w:t>移</w:t>
      </w:r>
      <w:r>
        <w:rPr>
          <w:rFonts w:ascii="宋体" w:hAnsi="宋体" w:cs="宋体" w:eastAsia="宋体" w:hint="default"/>
          <w:spacing w:val="-3"/>
          <w:w w:val="100"/>
        </w:rPr>
        <w:t>也</w:t>
      </w:r>
      <w:r>
        <w:rPr>
          <w:rFonts w:ascii="宋体" w:hAnsi="宋体" w:cs="宋体" w:eastAsia="宋体" w:hint="default"/>
          <w:spacing w:val="-3"/>
          <w:w w:val="100"/>
        </w:rPr>
        <w:t>没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保</w:t>
      </w:r>
      <w:r>
        <w:rPr>
          <w:rFonts w:ascii="宋体" w:hAnsi="宋体" w:cs="宋体" w:eastAsia="宋体" w:hint="default"/>
          <w:spacing w:val="-3"/>
          <w:w w:val="100"/>
        </w:rPr>
        <w:t>留</w:t>
      </w:r>
      <w:r>
        <w:rPr>
          <w:spacing w:val="-3"/>
          <w:w w:val="100"/>
        </w:rPr>
        <w:t>金</w:t>
      </w:r>
      <w:r>
        <w:rPr>
          <w:rFonts w:ascii="宋体" w:hAnsi="宋体" w:cs="宋体" w:eastAsia="宋体" w:hint="default"/>
          <w:spacing w:val="-3"/>
          <w:w w:val="100"/>
        </w:rPr>
        <w:t>融</w:t>
      </w:r>
      <w:r>
        <w:rPr>
          <w:rFonts w:ascii="宋体" w:hAnsi="宋体" w:cs="宋体" w:eastAsia="宋体" w:hint="default"/>
          <w:spacing w:val="-3"/>
          <w:w w:val="100"/>
        </w:rPr>
        <w:t>资</w:t>
      </w:r>
      <w:r>
        <w:rPr>
          <w:rFonts w:ascii="宋体" w:hAnsi="宋体" w:cs="宋体" w:eastAsia="宋体" w:hint="default"/>
          <w:spacing w:val="-3"/>
          <w:w w:val="100"/>
        </w:rPr>
        <w:t>产</w:t>
      </w:r>
      <w:r>
        <w:rPr>
          <w:rFonts w:ascii="宋体" w:hAnsi="宋体" w:cs="宋体" w:eastAsia="宋体" w:hint="default"/>
          <w:spacing w:val="-3"/>
          <w:w w:val="100"/>
        </w:rPr>
        <w:t>所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权</w:t>
      </w:r>
      <w:r>
        <w:rPr>
          <w:rFonts w:ascii="宋体" w:hAnsi="宋体" w:cs="宋体" w:eastAsia="宋体" w:hint="default"/>
          <w:spacing w:val="-3"/>
          <w:w w:val="100"/>
        </w:rPr>
        <w:t>上</w:t>
      </w:r>
      <w:r>
        <w:rPr>
          <w:rFonts w:ascii="宋体" w:hAnsi="宋体" w:cs="宋体" w:eastAsia="宋体" w:hint="default"/>
          <w:spacing w:val="-3"/>
          <w:w w:val="100"/>
        </w:rPr>
        <w:t>几乎</w:t>
      </w:r>
      <w:r>
        <w:rPr>
          <w:rFonts w:ascii="宋体" w:hAnsi="宋体" w:cs="宋体" w:eastAsia="宋体" w:hint="default"/>
          <w:spacing w:val="-3"/>
          <w:w w:val="100"/>
        </w:rPr>
        <w:t>所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rFonts w:ascii="宋体" w:hAnsi="宋体" w:cs="宋体" w:eastAsia="宋体" w:hint="default"/>
          <w:spacing w:val="-3"/>
          <w:w w:val="100"/>
        </w:rPr>
        <w:t>风险</w:t>
      </w:r>
      <w:r>
        <w:rPr>
          <w:spacing w:val="-3"/>
          <w:w w:val="100"/>
        </w:rPr>
        <w:t>和报</w:t>
      </w:r>
      <w:r>
        <w:rPr>
          <w:rFonts w:ascii="宋体" w:hAnsi="宋体" w:cs="宋体" w:eastAsia="宋体" w:hint="default"/>
          <w:spacing w:val="-3"/>
          <w:w w:val="100"/>
        </w:rPr>
        <w:t>酬</w:t>
      </w:r>
      <w:r>
        <w:rPr>
          <w:rFonts w:ascii="宋体" w:hAnsi="宋体" w:cs="宋体" w:eastAsia="宋体" w:hint="default"/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且</w:t>
      </w:r>
      <w:r>
        <w:rPr>
          <w:rFonts w:ascii="宋体" w:hAnsi="宋体" w:cs="宋体" w:eastAsia="宋体" w:hint="default"/>
          <w:spacing w:val="-3"/>
          <w:w w:val="100"/>
        </w:rPr>
        <w:t>未放</w:t>
      </w:r>
      <w:r>
        <w:rPr>
          <w:rFonts w:ascii="宋体" w:hAnsi="宋体" w:cs="宋体" w:eastAsia="宋体" w:hint="default"/>
          <w:spacing w:val="-3"/>
          <w:w w:val="100"/>
        </w:rPr>
        <w:t>弃</w:t>
      </w:r>
      <w:r>
        <w:rPr>
          <w:rFonts w:ascii="宋体" w:hAnsi="宋体" w:cs="宋体" w:eastAsia="宋体" w:hint="default"/>
          <w:spacing w:val="-3"/>
          <w:w w:val="100"/>
        </w:rPr>
        <w:t>对</w:t>
      </w:r>
      <w:r>
        <w:rPr>
          <w:rFonts w:ascii="宋体" w:hAnsi="宋体" w:cs="宋体" w:eastAsia="宋体" w:hint="default"/>
          <w:spacing w:val="-3"/>
          <w:w w:val="100"/>
        </w:rPr>
        <w:t>该</w:t>
      </w:r>
      <w:r>
        <w:rPr>
          <w:spacing w:val="-3"/>
          <w:w w:val="100"/>
        </w:rPr>
        <w:t>金</w:t>
      </w:r>
      <w:r>
        <w:rPr>
          <w:rFonts w:ascii="宋体" w:hAnsi="宋体" w:cs="宋体" w:eastAsia="宋体" w:hint="default"/>
          <w:spacing w:val="-3"/>
          <w:w w:val="100"/>
        </w:rPr>
        <w:t>融</w:t>
      </w:r>
      <w:r>
        <w:rPr>
          <w:rFonts w:ascii="宋体" w:hAnsi="宋体" w:cs="宋体" w:eastAsia="宋体" w:hint="default"/>
          <w:spacing w:val="-3"/>
          <w:w w:val="100"/>
        </w:rPr>
        <w:t>资</w:t>
      </w:r>
      <w:r>
        <w:rPr>
          <w:rFonts w:ascii="宋体" w:hAnsi="宋体" w:cs="宋体" w:eastAsia="宋体" w:hint="default"/>
          <w:spacing w:val="-3"/>
          <w:w w:val="100"/>
        </w:rPr>
        <w:t>产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spacing w:val="-3"/>
          <w:w w:val="100"/>
        </w:rPr>
        <w:t>控</w:t>
      </w:r>
      <w:r>
        <w:rPr>
          <w:w w:val="100"/>
        </w:rPr>
        <w:t> 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程度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程度</w:t>
      </w:r>
      <w:r>
        <w:rPr>
          <w:rFonts w:ascii="宋体" w:hAnsi="宋体" w:cs="宋体" w:eastAsia="宋体" w:hint="default"/>
        </w:rPr>
        <w:t>，是</w:t>
      </w:r>
      <w:r>
        <w:rPr/>
        <w:t>指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产价值</w:t>
      </w:r>
      <w:r>
        <w:rPr/>
        <w:t>变动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体转</w:t>
      </w:r>
      <w:r>
        <w:rPr>
          <w:rFonts w:ascii="宋体" w:hAnsi="宋体" w:cs="宋体" w:eastAsia="宋体" w:hint="default"/>
          <w:spacing w:val="-3"/>
        </w:rPr>
        <w:t>移满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对价与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计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额之</w:t>
      </w:r>
      <w:r>
        <w:rPr/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面价值在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按其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对价与应分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的原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额之</w:t>
      </w:r>
      <w:r>
        <w:rPr/>
        <w:t>和</w:t>
      </w:r>
      <w:r>
        <w:rPr>
          <w:rFonts w:ascii="宋体" w:hAnsi="宋体" w:cs="宋体" w:eastAsia="宋体" w:hint="default"/>
        </w:rPr>
        <w:t>与分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82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出售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，或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背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需确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已经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已将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既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面各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的原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融负债在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始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为以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允价值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且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spacing w:val="-5"/>
        </w:rPr>
        <w:t>变动计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损益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融负债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其他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融负债</w:t>
      </w:r>
      <w:r>
        <w:rPr>
          <w:rFonts w:ascii="宋体" w:hAnsi="宋体" w:cs="宋体" w:eastAsia="宋体" w:hint="default"/>
          <w:spacing w:val="-5"/>
        </w:rPr>
        <w:t>。初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</w:t>
      </w:r>
      <w:r>
        <w:rPr/>
        <w:t>相关</w:t>
      </w:r>
      <w:r>
        <w:rPr>
          <w:rFonts w:ascii="宋体" w:hAnsi="宋体" w:cs="宋体" w:eastAsia="宋体" w:hint="default"/>
        </w:rPr>
        <w:t>的交易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对于其他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</w:t>
      </w:r>
      <w:r>
        <w:rPr/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103"/>
        </w:rPr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的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与分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条</w:t>
      </w:r>
      <w:r>
        <w:rPr/>
        <w:t>件一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融负债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变动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/>
        <w:t>相关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支出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</w:p>
    <w:p>
      <w:pPr>
        <w:pStyle w:val="BodyText"/>
        <w:spacing w:line="273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与在活</w:t>
      </w:r>
      <w:r>
        <w:rPr>
          <w:rFonts w:ascii="宋体" w:hAnsi="宋体" w:cs="宋体" w:eastAsia="宋体" w:hint="default"/>
          <w:spacing w:val="-3"/>
        </w:rPr>
        <w:t>跃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有报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钩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生金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财务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保合</w:t>
      </w:r>
      <w:r>
        <w:rPr>
          <w:rFonts w:ascii="宋体" w:hAnsi="宋体" w:cs="宋体" w:eastAsia="宋体" w:hint="default"/>
        </w:rPr>
        <w:t>同</w:t>
      </w:r>
    </w:p>
    <w:p>
      <w:pPr>
        <w:pStyle w:val="BodyText"/>
        <w:spacing w:line="264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0"/>
        </w:rPr>
        <w:t>不属</w:t>
      </w:r>
      <w:r>
        <w:rPr>
          <w:rFonts w:ascii="宋体" w:hAnsi="宋体" w:cs="宋体" w:eastAsia="宋体" w:hint="default"/>
          <w:spacing w:val="-3"/>
          <w:w w:val="100"/>
        </w:rPr>
        <w:t>于</w:t>
      </w:r>
      <w:r>
        <w:rPr>
          <w:spacing w:val="-3"/>
          <w:w w:val="100"/>
        </w:rPr>
        <w:t>指</w:t>
      </w:r>
      <w:r>
        <w:rPr>
          <w:rFonts w:ascii="宋体" w:hAnsi="宋体" w:cs="宋体" w:eastAsia="宋体" w:hint="default"/>
          <w:spacing w:val="-3"/>
          <w:w w:val="100"/>
        </w:rPr>
        <w:t>定</w:t>
      </w:r>
      <w:r>
        <w:rPr>
          <w:rFonts w:ascii="宋体" w:hAnsi="宋体" w:cs="宋体" w:eastAsia="宋体" w:hint="default"/>
          <w:spacing w:val="-3"/>
          <w:w w:val="100"/>
        </w:rPr>
        <w:t>为以</w:t>
      </w:r>
      <w:r>
        <w:rPr>
          <w:spacing w:val="-3"/>
          <w:w w:val="100"/>
        </w:rPr>
        <w:t>公</w:t>
      </w:r>
      <w:r>
        <w:rPr>
          <w:rFonts w:ascii="宋体" w:hAnsi="宋体" w:cs="宋体" w:eastAsia="宋体" w:hint="default"/>
          <w:spacing w:val="-3"/>
          <w:w w:val="100"/>
        </w:rPr>
        <w:t>允价值</w:t>
      </w:r>
      <w:r>
        <w:rPr>
          <w:spacing w:val="-3"/>
          <w:w w:val="100"/>
        </w:rPr>
        <w:t>计</w:t>
      </w:r>
      <w:r>
        <w:rPr>
          <w:rFonts w:ascii="宋体" w:hAnsi="宋体" w:cs="宋体" w:eastAsia="宋体" w:hint="default"/>
          <w:spacing w:val="-3"/>
          <w:w w:val="100"/>
        </w:rPr>
        <w:t>量</w:t>
      </w:r>
      <w:r>
        <w:rPr>
          <w:rFonts w:ascii="宋体" w:hAnsi="宋体" w:cs="宋体" w:eastAsia="宋体" w:hint="default"/>
          <w:spacing w:val="-3"/>
          <w:w w:val="100"/>
        </w:rPr>
        <w:t>且</w:t>
      </w:r>
      <w:r>
        <w:rPr>
          <w:rFonts w:ascii="宋体" w:hAnsi="宋体" w:cs="宋体" w:eastAsia="宋体" w:hint="default"/>
          <w:spacing w:val="-3"/>
          <w:w w:val="100"/>
        </w:rPr>
        <w:t>其</w:t>
      </w:r>
      <w:r>
        <w:rPr>
          <w:spacing w:val="-3"/>
          <w:w w:val="100"/>
        </w:rPr>
        <w:t>变动计</w:t>
      </w:r>
      <w:r>
        <w:rPr>
          <w:rFonts w:ascii="宋体" w:hAnsi="宋体" w:cs="宋体" w:eastAsia="宋体" w:hint="default"/>
          <w:spacing w:val="-3"/>
          <w:w w:val="100"/>
        </w:rPr>
        <w:t>入</w:t>
      </w:r>
      <w:r>
        <w:rPr>
          <w:rFonts w:ascii="宋体" w:hAnsi="宋体" w:cs="宋体" w:eastAsia="宋体" w:hint="default"/>
          <w:spacing w:val="-3"/>
          <w:w w:val="100"/>
        </w:rPr>
        <w:t>当</w:t>
      </w:r>
      <w:r>
        <w:rPr>
          <w:rFonts w:ascii="宋体" w:hAnsi="宋体" w:cs="宋体" w:eastAsia="宋体" w:hint="default"/>
          <w:spacing w:val="-3"/>
          <w:w w:val="100"/>
        </w:rPr>
        <w:t>期</w:t>
      </w:r>
      <w:r>
        <w:rPr>
          <w:rFonts w:ascii="宋体" w:hAnsi="宋体" w:cs="宋体" w:eastAsia="宋体" w:hint="default"/>
          <w:spacing w:val="-3"/>
          <w:w w:val="100"/>
        </w:rPr>
        <w:t>损益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spacing w:val="-3"/>
          <w:w w:val="100"/>
        </w:rPr>
        <w:t>金</w:t>
      </w:r>
      <w:r>
        <w:rPr>
          <w:rFonts w:ascii="宋体" w:hAnsi="宋体" w:cs="宋体" w:eastAsia="宋体" w:hint="default"/>
          <w:spacing w:val="-3"/>
          <w:w w:val="100"/>
        </w:rPr>
        <w:t>融负债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spacing w:val="-3"/>
          <w:w w:val="100"/>
        </w:rPr>
        <w:t>财务</w:t>
      </w:r>
      <w:r>
        <w:rPr>
          <w:rFonts w:ascii="宋体" w:hAnsi="宋体" w:cs="宋体" w:eastAsia="宋体" w:hint="default"/>
          <w:spacing w:val="-3"/>
          <w:w w:val="100"/>
        </w:rPr>
        <w:t>担</w:t>
      </w:r>
      <w:r>
        <w:rPr>
          <w:rFonts w:ascii="宋体" w:hAnsi="宋体" w:cs="宋体" w:eastAsia="宋体" w:hint="default"/>
          <w:spacing w:val="-3"/>
          <w:w w:val="100"/>
        </w:rPr>
        <w:t>保合</w:t>
      </w:r>
      <w:r>
        <w:rPr>
          <w:rFonts w:ascii="宋体" w:hAnsi="宋体" w:cs="宋体" w:eastAsia="宋体" w:hint="default"/>
          <w:spacing w:val="-3"/>
          <w:w w:val="100"/>
        </w:rPr>
        <w:t>同</w:t>
      </w:r>
      <w:r>
        <w:rPr>
          <w:rFonts w:ascii="宋体" w:hAnsi="宋体" w:cs="宋体" w:eastAsia="宋体" w:hint="default"/>
          <w:spacing w:val="-3"/>
          <w:w w:val="100"/>
        </w:rPr>
        <w:t>，以</w:t>
      </w:r>
      <w:r>
        <w:rPr>
          <w:spacing w:val="-3"/>
          <w:w w:val="100"/>
        </w:rPr>
        <w:t>公</w:t>
      </w:r>
      <w:r>
        <w:rPr>
          <w:rFonts w:ascii="宋体" w:hAnsi="宋体" w:cs="宋体" w:eastAsia="宋体" w:hint="default"/>
          <w:spacing w:val="-3"/>
          <w:w w:val="100"/>
        </w:rPr>
        <w:t>允价值</w:t>
      </w:r>
      <w:r>
        <w:rPr>
          <w:rFonts w:ascii="宋体" w:hAnsi="宋体" w:cs="宋体" w:eastAsia="宋体" w:hint="default"/>
          <w:spacing w:val="-3"/>
          <w:w w:val="100"/>
        </w:rPr>
        <w:t>进</w:t>
      </w:r>
      <w:r>
        <w:rPr>
          <w:rFonts w:ascii="宋体" w:hAnsi="宋体" w:cs="宋体" w:eastAsia="宋体" w:hint="default"/>
          <w:spacing w:val="-3"/>
          <w:w w:val="100"/>
        </w:rPr>
        <w:t>行初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后按</w:t>
      </w:r>
      <w:r>
        <w:rPr>
          <w:rFonts w:ascii="宋体" w:hAnsi="宋体" w:cs="宋体" w:eastAsia="宋体" w:hint="default"/>
          <w:spacing w:val="-2"/>
        </w:rPr>
        <w:t>照《企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有事项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额扣除按</w:t>
      </w:r>
      <w:r>
        <w:rPr>
          <w:rFonts w:ascii="宋体" w:hAnsi="宋体" w:cs="宋体" w:eastAsia="宋体" w:hint="default"/>
          <w:spacing w:val="-2"/>
        </w:rPr>
        <w:t>照《企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31"/>
        </w:rPr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</w:rPr>
        <w:t>收入》</w:t>
      </w:r>
      <w:r>
        <w:rPr>
          <w:rFonts w:ascii="宋体" w:hAnsi="宋体" w:cs="宋体" w:eastAsia="宋体" w:hint="default"/>
        </w:rPr>
        <w:t>的原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销额后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中的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0"/>
        <w:ind w:left="137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融负债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义务全部</w:t>
      </w:r>
      <w:r>
        <w:rPr>
          <w:rFonts w:ascii="宋体" w:hAnsi="宋体" w:cs="宋体" w:eastAsia="宋体" w:hint="default"/>
          <w:spacing w:val="-6"/>
        </w:rPr>
        <w:t>或</w:t>
      </w:r>
      <w:r>
        <w:rPr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分已经解除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才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终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融负债</w:t>
      </w:r>
      <w:r>
        <w:rPr>
          <w:rFonts w:ascii="宋体" w:hAnsi="宋体" w:cs="宋体" w:eastAsia="宋体" w:hint="default"/>
          <w:spacing w:val="-6"/>
        </w:rPr>
        <w:t>或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spacing w:val="-6"/>
        </w:rPr>
        <w:t>一部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本公司（</w:t>
      </w:r>
      <w:r>
        <w:rPr>
          <w:rFonts w:ascii="宋体" w:hAnsi="宋体" w:cs="宋体" w:eastAsia="宋体" w:hint="default"/>
          <w:spacing w:val="-6"/>
        </w:rPr>
        <w:t>债</w:t>
      </w:r>
      <w:r>
        <w:rPr>
          <w:spacing w:val="-6"/>
        </w:rPr>
        <w:t>务人）</w:t>
      </w:r>
    </w:p>
    <w:p>
      <w:pPr>
        <w:pStyle w:val="BodyText"/>
        <w:spacing w:line="240" w:lineRule="auto" w:before="2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与债权</w:t>
      </w:r>
      <w:r>
        <w:rPr/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融负债与现存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的合</w:t>
      </w:r>
      <w:r>
        <w:rPr>
          <w:rFonts w:ascii="宋体" w:hAnsi="宋体" w:cs="宋体" w:eastAsia="宋体" w:hint="default"/>
        </w:rPr>
        <w:t>同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实质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融负债</w:t>
      </w:r>
      <w:r>
        <w:rPr>
          <w:spacing w:val="-4"/>
        </w:rPr>
        <w:t>全部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面价值与支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对价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非现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衍</w:t>
      </w:r>
      <w:r>
        <w:rPr/>
        <w:t>生工</w:t>
      </w:r>
      <w:r>
        <w:rPr>
          <w:rFonts w:ascii="宋体" w:hAnsi="宋体" w:cs="宋体" w:eastAsia="宋体" w:hint="default"/>
        </w:rPr>
        <w:t>具</w:t>
      </w:r>
      <w:r>
        <w:rPr/>
        <w:t>及</w:t>
      </w:r>
      <w:r>
        <w:rPr>
          <w:rFonts w:ascii="宋体" w:hAnsi="宋体" w:cs="宋体" w:eastAsia="宋体" w:hint="default"/>
        </w:rPr>
        <w:t>嵌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衍</w:t>
      </w:r>
      <w:r>
        <w:rPr/>
        <w:t>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4"/>
        </w:rPr>
        <w:t>衍</w:t>
      </w:r>
      <w:r>
        <w:rPr>
          <w:spacing w:val="-4"/>
        </w:rPr>
        <w:t>生工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日以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衍</w:t>
      </w:r>
      <w:r>
        <w:rPr>
          <w:spacing w:val="-4"/>
        </w:rPr>
        <w:t>生工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</w:p>
    <w:p>
      <w:pPr>
        <w:pStyle w:val="BodyText"/>
        <w:spacing w:line="273" w:lineRule="auto" w:before="22"/>
        <w:ind w:left="1372" w:right="0" w:hanging="480"/>
        <w:jc w:val="left"/>
      </w:pPr>
      <w:r>
        <w:rPr>
          <w:rFonts w:ascii="宋体" w:hAnsi="宋体" w:cs="宋体" w:eastAsia="宋体" w:hint="default"/>
        </w:rPr>
        <w:t>价值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对包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嵌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spacing w:val="-3"/>
        </w:rPr>
        <w:t>生工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混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为以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变动计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金</w:t>
      </w:r>
    </w:p>
    <w:p>
      <w:pPr>
        <w:pStyle w:val="BodyText"/>
        <w:spacing w:line="273" w:lineRule="auto" w:before="7"/>
        <w:ind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同在经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紧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具从</w:t>
      </w:r>
      <w:r>
        <w:rPr>
          <w:rFonts w:ascii="宋体" w:hAnsi="宋体" w:cs="宋体" w:eastAsia="宋体" w:hint="default"/>
          <w:spacing w:val="-2"/>
        </w:rPr>
        <w:t>混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在取得</w:t>
      </w:r>
      <w:r>
        <w:rPr>
          <w:rFonts w:ascii="宋体" w:hAnsi="宋体" w:cs="宋体" w:eastAsia="宋体" w:hint="default"/>
          <w:spacing w:val="-2"/>
        </w:rPr>
        <w:t>时或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则将</w:t>
      </w:r>
      <w:r>
        <w:rPr>
          <w:rFonts w:ascii="宋体" w:hAnsi="宋体" w:cs="宋体" w:eastAsia="宋体" w:hint="default"/>
          <w:spacing w:val="-2"/>
        </w:rPr>
        <w:t>混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7"/>
        <w:ind w:left="137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销已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和金</w:t>
      </w:r>
      <w:r>
        <w:rPr>
          <w:rFonts w:ascii="宋体" w:hAnsi="宋体" w:cs="宋体" w:eastAsia="宋体" w:hint="default"/>
          <w:spacing w:val="-4"/>
        </w:rPr>
        <w:t>融负债</w:t>
      </w:r>
      <w:r>
        <w:rPr>
          <w:rFonts w:ascii="宋体" w:hAnsi="宋体" w:cs="宋体" w:eastAsia="宋体" w:hint="default"/>
          <w:spacing w:val="-4"/>
        </w:rPr>
        <w:t>的法定</w:t>
      </w:r>
      <w:r>
        <w:rPr>
          <w:rFonts w:ascii="宋体" w:hAnsi="宋体" w:cs="宋体" w:eastAsia="宋体" w:hint="default"/>
          <w:spacing w:val="-4"/>
        </w:rPr>
        <w:t>权利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该种</w:t>
      </w:r>
      <w:r>
        <w:rPr>
          <w:rFonts w:ascii="宋体" w:hAnsi="宋体" w:cs="宋体" w:eastAsia="宋体" w:hint="default"/>
          <w:spacing w:val="-4"/>
        </w:rPr>
        <w:t>法定</w:t>
      </w:r>
      <w:r>
        <w:rPr>
          <w:rFonts w:ascii="宋体" w:hAnsi="宋体" w:cs="宋体" w:eastAsia="宋体" w:hint="default"/>
          <w:spacing w:val="-4"/>
        </w:rPr>
        <w:t>权利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本公司</w:t>
      </w:r>
    </w:p>
    <w:p>
      <w:pPr>
        <w:pStyle w:val="BodyText"/>
        <w:spacing w:line="240" w:lineRule="auto" w:before="22"/>
        <w:ind w:right="0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时，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以</w:t>
      </w:r>
      <w:r>
        <w:rPr/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额在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/>
        <w:t>内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和金</w:t>
      </w:r>
      <w:r>
        <w:rPr>
          <w:rFonts w:ascii="宋体" w:hAnsi="宋体" w:cs="宋体" w:eastAsia="宋体" w:hint="default"/>
        </w:rPr>
        <w:t>融负债在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/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予</w:t>
      </w:r>
      <w:r>
        <w:rPr/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</w:p>
    <w:p>
      <w:pPr>
        <w:pStyle w:val="BodyText"/>
        <w:spacing w:line="273" w:lineRule="auto" w:before="21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有本公司</w:t>
      </w:r>
      <w:r>
        <w:rPr>
          <w:rFonts w:ascii="宋体" w:hAnsi="宋体" w:cs="宋体" w:eastAsia="宋体" w:hint="default"/>
          <w:spacing w:val="-4"/>
        </w:rPr>
        <w:t>在扣除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负债后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中的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）、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与权益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3"/>
        </w:rPr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交易</w:t>
      </w:r>
      <w:r>
        <w:rPr/>
        <w:t>相关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减。</w:t>
      </w:r>
    </w:p>
    <w:p>
      <w:pPr>
        <w:pStyle w:val="BodyText"/>
        <w:spacing w:line="273" w:lineRule="auto" w:before="7"/>
        <w:ind w:right="22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重大并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独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</w:tc>
      </w:tr>
    </w:tbl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691" w:lineRule="exact"/>
        <w:ind w:left="88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  <w:pict>
          <v:group style="width:478.8pt;height:34.6pt;mso-position-horizontal-relative:char;mso-position-vertical-relative:line" coordorigin="0,0" coordsize="9576,692">
            <v:group style="position:absolute;left:10;top:14;width:4776;height:663" coordorigin="10,14" coordsize="4776,663">
              <v:shape style="position:absolute;left:10;top:14;width:4776;height:663" coordorigin="10,14" coordsize="4776,663" path="m10,677l4786,677,4786,14,10,14,10,677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682" coordorigin="5,5" coordsize="2,682">
              <v:shape style="position:absolute;left:5;top:5;width:2;height:682" coordorigin="5,5" coordsize="0,682" path="m5,5l5,686e" filled="false" stroked="true" strokeweight=".48pt" strokecolor="#000000">
                <v:path arrowok="t"/>
              </v:shape>
            </v:group>
            <v:group style="position:absolute;left:10;top:682;width:4776;height:2" coordorigin="10,682" coordsize="4776,2">
              <v:shape style="position:absolute;left:10;top:682;width:4776;height:2" coordorigin="10,682" coordsize="4776,0" path="m10,682l4786,682e" filled="false" stroked="true" strokeweight=".48pt" strokecolor="#000000">
                <v:path arrowok="t"/>
              </v:shape>
            </v:group>
            <v:group style="position:absolute;left:4790;top:5;width:2;height:682" coordorigin="4790,5" coordsize="2,682">
              <v:shape style="position:absolute;left:4790;top:5;width:2;height:682" coordorigin="4790,5" coordsize="0,682" path="m4790,5l4790,686e" filled="false" stroked="true" strokeweight=".48pt" strokecolor="#000000">
                <v:path arrowok="t"/>
              </v:shape>
            </v:group>
            <v:group style="position:absolute;left:4795;top:682;width:4772;height:2" coordorigin="4795,682" coordsize="4772,2">
              <v:shape style="position:absolute;left:4795;top:682;width:4772;height:2" coordorigin="4795,682" coordsize="4772,0" path="m4795,682l9566,682e" filled="false" stroked="true" strokeweight=".48pt" strokecolor="#000000">
                <v:path arrowok="t"/>
              </v:shape>
            </v:group>
            <v:group style="position:absolute;left:9571;top:5;width:2;height:682" coordorigin="9571,5" coordsize="2,682">
              <v:shape style="position:absolute;left:9571;top:5;width:2;height:682" coordorigin="9571,5" coordsize="0,682" path="m9571,5l9571,686e" filled="false" stroked="true" strokeweight=".48pt" strokecolor="#000000">
                <v:path arrowok="t"/>
              </v:shape>
              <v:shape style="position:absolute;left:4790;top:10;width:4781;height:672" type="#_x0000_t202" filled="false" stroked="false">
                <v:textbox inset="0,0,0,0">
                  <w:txbxContent>
                    <w:p>
                      <w:pPr>
                        <w:spacing w:before="15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经单</w:t>
                      </w:r>
                    </w:p>
                    <w:p>
                      <w:pPr>
                        <w:spacing w:before="81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照组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</w:rPr>
        <w:t>特</w:t>
      </w:r>
      <w:r>
        <w:rPr>
          <w:rFonts w:ascii="Microsoft JhengHei" w:hAnsi="Microsoft JhengHei" w:cs="Microsoft JhengHei" w:eastAsia="Microsoft JhengHei" w:hint="default"/>
        </w:rPr>
        <w:t>征组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合名称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38" w:lineRule="auto" w:before="119"/>
        <w:ind w:left="892" w:right="623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不重大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独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31.828278pt;width:479.05pt;height:87.6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6"/>
                    <w:gridCol w:w="4781"/>
                  </w:tblGrid>
                  <w:tr>
                    <w:trPr>
                      <w:trHeight w:val="1339" w:hRule="exact"/>
                    </w:trPr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由</w:t>
                        </w:r>
                      </w:p>
                    </w:tc>
                    <w:tc>
                      <w:tcPr>
                        <w:tcW w:w="4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3" w:right="6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对于单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流量现值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于其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面价值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值损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4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pStyle w:val="BodyText"/>
        <w:spacing w:line="240" w:lineRule="auto" w:before="21"/>
        <w:ind w:left="14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材料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/>
        <w:t>物、</w:t>
      </w:r>
      <w:r>
        <w:rPr>
          <w:rFonts w:ascii="宋体" w:hAnsi="宋体" w:cs="宋体" w:eastAsia="宋体" w:hint="default"/>
        </w:rPr>
        <w:t>在产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取得</w:t>
      </w:r>
      <w:r>
        <w:rPr/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73" w:lineRule="auto" w:before="21"/>
        <w:ind w:right="0" w:firstLine="5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在取得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本、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按加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权平均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和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/>
        <w:t>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21"/>
        <w:ind w:left="14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</w:t>
      </w:r>
      <w:r>
        <w:rPr/>
        <w:t>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至完</w:t>
      </w:r>
      <w:r>
        <w:rPr/>
        <w:t>工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/>
        <w:t>要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用以</w:t>
      </w:r>
      <w:r>
        <w:rPr/>
        <w:t>及相关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时，以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0" w:firstLine="5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与可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现净值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当其可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现净值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取存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价准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</w:t>
      </w:r>
      <w:r>
        <w:rPr>
          <w:rFonts w:ascii="宋体" w:hAnsi="宋体" w:cs="宋体" w:eastAsia="宋体" w:hint="default"/>
        </w:rPr>
        <w:t>按单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本高</w:t>
      </w:r>
      <w:r>
        <w:rPr>
          <w:rFonts w:ascii="宋体" w:hAnsi="宋体" w:cs="宋体" w:eastAsia="宋体" w:hint="default"/>
        </w:rPr>
        <w:t>于其可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459" w:right="0"/>
        <w:jc w:val="left"/>
        <w:rPr>
          <w:rFonts w:ascii="宋体" w:hAnsi="宋体" w:cs="宋体" w:eastAsia="宋体" w:hint="default"/>
        </w:rPr>
      </w:pPr>
      <w:r>
        <w:rPr/>
        <w:t>计提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以前减记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现净值</w:t>
      </w:r>
      <w:r>
        <w:rPr/>
        <w:t>高</w:t>
      </w:r>
      <w:r>
        <w:rPr>
          <w:rFonts w:ascii="宋体" w:hAnsi="宋体" w:cs="宋体" w:eastAsia="宋体" w:hint="default"/>
        </w:rPr>
        <w:t>于其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已</w:t>
      </w:r>
      <w:r>
        <w:rPr/>
        <w:t>计提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备金</w:t>
      </w:r>
      <w:r>
        <w:rPr>
          <w:rFonts w:ascii="宋体" w:hAnsi="宋体" w:cs="宋体" w:eastAsia="宋体" w:hint="default"/>
        </w:rPr>
        <w:t>额</w:t>
      </w:r>
      <w:r>
        <w:rPr/>
        <w:t>内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/>
        <w:t>制度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/>
        <w:t>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/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21"/>
        <w:ind w:left="14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按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/>
        <w:t>物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按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、划</w:t>
      </w:r>
      <w:r>
        <w:rPr>
          <w:rFonts w:ascii="Microsoft JhengHei" w:hAnsi="Microsoft JhengHei" w:cs="Microsoft JhengHei" w:eastAsia="Microsoft JhengHei" w:hint="default"/>
        </w:rPr>
        <w:t>分为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8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0"/>
        </w:rPr>
        <w:t>若</w:t>
      </w:r>
      <w:r>
        <w:rPr>
          <w:rFonts w:ascii="宋体" w:hAnsi="宋体" w:cs="宋体" w:eastAsia="宋体" w:hint="default"/>
          <w:spacing w:val="-3"/>
          <w:w w:val="100"/>
        </w:rPr>
        <w:t>某</w:t>
      </w:r>
      <w:r>
        <w:rPr>
          <w:spacing w:val="-3"/>
          <w:w w:val="100"/>
        </w:rPr>
        <w:t>项</w:t>
      </w:r>
      <w:r>
        <w:rPr>
          <w:rFonts w:ascii="宋体" w:hAnsi="宋体" w:cs="宋体" w:eastAsia="宋体" w:hint="default"/>
          <w:spacing w:val="-3"/>
          <w:w w:val="100"/>
        </w:rPr>
        <w:t>非流</w:t>
      </w:r>
      <w:r>
        <w:rPr>
          <w:spacing w:val="-3"/>
          <w:w w:val="100"/>
        </w:rPr>
        <w:t>动</w:t>
      </w:r>
      <w:r>
        <w:rPr>
          <w:rFonts w:ascii="宋体" w:hAnsi="宋体" w:cs="宋体" w:eastAsia="宋体" w:hint="default"/>
          <w:spacing w:val="-3"/>
          <w:w w:val="100"/>
        </w:rPr>
        <w:t>资</w:t>
      </w:r>
      <w:r>
        <w:rPr>
          <w:rFonts w:ascii="宋体" w:hAnsi="宋体" w:cs="宋体" w:eastAsia="宋体" w:hint="default"/>
          <w:spacing w:val="-3"/>
          <w:w w:val="100"/>
        </w:rPr>
        <w:t>产在其当</w:t>
      </w:r>
      <w:r>
        <w:rPr>
          <w:rFonts w:ascii="宋体" w:hAnsi="宋体" w:cs="宋体" w:eastAsia="宋体" w:hint="default"/>
          <w:spacing w:val="-3"/>
          <w:w w:val="100"/>
        </w:rPr>
        <w:t>前</w:t>
      </w:r>
      <w:r>
        <w:rPr>
          <w:rFonts w:ascii="宋体" w:hAnsi="宋体" w:cs="宋体" w:eastAsia="宋体" w:hint="default"/>
          <w:spacing w:val="-3"/>
          <w:w w:val="100"/>
        </w:rPr>
        <w:t>状</w:t>
      </w:r>
      <w:r>
        <w:rPr>
          <w:spacing w:val="-3"/>
          <w:w w:val="100"/>
        </w:rPr>
        <w:t>况</w:t>
      </w:r>
      <w:r>
        <w:rPr>
          <w:rFonts w:ascii="宋体" w:hAnsi="宋体" w:cs="宋体" w:eastAsia="宋体" w:hint="default"/>
          <w:spacing w:val="-3"/>
          <w:w w:val="100"/>
        </w:rPr>
        <w:t>下</w:t>
      </w:r>
      <w:r>
        <w:rPr>
          <w:rFonts w:ascii="宋体" w:hAnsi="宋体" w:cs="宋体" w:eastAsia="宋体" w:hint="default"/>
          <w:spacing w:val="-3"/>
          <w:w w:val="100"/>
        </w:rPr>
        <w:t>仅</w:t>
      </w:r>
      <w:r>
        <w:rPr>
          <w:rFonts w:ascii="宋体" w:hAnsi="宋体" w:cs="宋体" w:eastAsia="宋体" w:hint="default"/>
          <w:spacing w:val="-3"/>
          <w:w w:val="100"/>
        </w:rPr>
        <w:t>根</w:t>
      </w:r>
      <w:r>
        <w:rPr>
          <w:spacing w:val="-3"/>
          <w:w w:val="100"/>
        </w:rPr>
        <w:t>据</w:t>
      </w:r>
      <w:r>
        <w:rPr>
          <w:rFonts w:ascii="宋体" w:hAnsi="宋体" w:cs="宋体" w:eastAsia="宋体" w:hint="default"/>
          <w:spacing w:val="-3"/>
          <w:w w:val="100"/>
        </w:rPr>
        <w:t>出售</w:t>
      </w:r>
      <w:r>
        <w:rPr>
          <w:rFonts w:ascii="宋体" w:hAnsi="宋体" w:cs="宋体" w:eastAsia="宋体" w:hint="default"/>
          <w:spacing w:val="-3"/>
          <w:w w:val="100"/>
        </w:rPr>
        <w:t>此</w:t>
      </w:r>
      <w:r>
        <w:rPr>
          <w:rFonts w:ascii="宋体" w:hAnsi="宋体" w:cs="宋体" w:eastAsia="宋体" w:hint="default"/>
          <w:spacing w:val="-3"/>
          <w:w w:val="100"/>
        </w:rPr>
        <w:t>类</w:t>
      </w:r>
      <w:r>
        <w:rPr>
          <w:rFonts w:ascii="宋体" w:hAnsi="宋体" w:cs="宋体" w:eastAsia="宋体" w:hint="default"/>
          <w:spacing w:val="-3"/>
          <w:w w:val="100"/>
        </w:rPr>
        <w:t>资</w:t>
      </w:r>
      <w:r>
        <w:rPr>
          <w:rFonts w:ascii="宋体" w:hAnsi="宋体" w:cs="宋体" w:eastAsia="宋体" w:hint="default"/>
          <w:spacing w:val="-3"/>
          <w:w w:val="100"/>
        </w:rPr>
        <w:t>产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rFonts w:ascii="宋体" w:hAnsi="宋体" w:cs="宋体" w:eastAsia="宋体" w:hint="default"/>
          <w:spacing w:val="-3"/>
          <w:w w:val="100"/>
        </w:rPr>
        <w:t>惯</w:t>
      </w:r>
      <w:r>
        <w:rPr>
          <w:rFonts w:ascii="宋体" w:hAnsi="宋体" w:cs="宋体" w:eastAsia="宋体" w:hint="default"/>
          <w:spacing w:val="-3"/>
          <w:w w:val="100"/>
        </w:rPr>
        <w:t>常</w:t>
      </w:r>
      <w:r>
        <w:rPr>
          <w:rFonts w:ascii="宋体" w:hAnsi="宋体" w:cs="宋体" w:eastAsia="宋体" w:hint="default"/>
          <w:spacing w:val="-3"/>
          <w:w w:val="100"/>
        </w:rPr>
        <w:t>条</w:t>
      </w:r>
      <w:r>
        <w:rPr>
          <w:rFonts w:ascii="宋体" w:hAnsi="宋体" w:cs="宋体" w:eastAsia="宋体" w:hint="default"/>
          <w:spacing w:val="-3"/>
          <w:w w:val="100"/>
        </w:rPr>
        <w:t>款</w:t>
      </w:r>
      <w:r>
        <w:rPr>
          <w:rFonts w:ascii="宋体" w:hAnsi="宋体" w:cs="宋体" w:eastAsia="宋体" w:hint="default"/>
          <w:spacing w:val="-3"/>
          <w:w w:val="100"/>
        </w:rPr>
        <w:t>即</w:t>
      </w:r>
      <w:r>
        <w:rPr>
          <w:rFonts w:ascii="宋体" w:hAnsi="宋体" w:cs="宋体" w:eastAsia="宋体" w:hint="default"/>
          <w:spacing w:val="-3"/>
          <w:w w:val="100"/>
        </w:rPr>
        <w:t>可</w:t>
      </w:r>
      <w:r>
        <w:rPr>
          <w:rFonts w:ascii="宋体" w:hAnsi="宋体" w:cs="宋体" w:eastAsia="宋体" w:hint="default"/>
          <w:spacing w:val="-3"/>
          <w:w w:val="100"/>
        </w:rPr>
        <w:t>立</w:t>
      </w:r>
      <w:r>
        <w:rPr>
          <w:rFonts w:ascii="宋体" w:hAnsi="宋体" w:cs="宋体" w:eastAsia="宋体" w:hint="default"/>
          <w:spacing w:val="-3"/>
          <w:w w:val="100"/>
        </w:rPr>
        <w:t>即</w:t>
      </w:r>
      <w:r>
        <w:rPr>
          <w:rFonts w:ascii="宋体" w:hAnsi="宋体" w:cs="宋体" w:eastAsia="宋体" w:hint="default"/>
          <w:spacing w:val="-3"/>
          <w:w w:val="100"/>
        </w:rPr>
        <w:t>出售</w:t>
      </w:r>
      <w:r>
        <w:rPr>
          <w:rFonts w:ascii="宋体" w:hAnsi="宋体" w:cs="宋体" w:eastAsia="宋体" w:hint="default"/>
          <w:spacing w:val="-3"/>
          <w:w w:val="100"/>
        </w:rPr>
        <w:t>，</w:t>
      </w:r>
      <w:r>
        <w:rPr>
          <w:spacing w:val="-3"/>
          <w:w w:val="100"/>
        </w:rPr>
        <w:t>本公司</w:t>
      </w:r>
      <w:r>
        <w:rPr>
          <w:rFonts w:ascii="宋体" w:hAnsi="宋体" w:cs="宋体" w:eastAsia="宋体" w:hint="default"/>
          <w:spacing w:val="-3"/>
          <w:w w:val="100"/>
        </w:rPr>
        <w:t>已</w:t>
      </w:r>
      <w:r>
        <w:rPr>
          <w:rFonts w:ascii="宋体" w:hAnsi="宋体" w:cs="宋体" w:eastAsia="宋体" w:hint="default"/>
          <w:spacing w:val="-3"/>
          <w:w w:val="100"/>
        </w:rPr>
        <w:t>就</w:t>
      </w:r>
      <w:r>
        <w:rPr>
          <w:rFonts w:ascii="宋体" w:hAnsi="宋体" w:cs="宋体" w:eastAsia="宋体" w:hint="default"/>
          <w:spacing w:val="-3"/>
          <w:w w:val="100"/>
        </w:rPr>
        <w:t>处</w:t>
      </w:r>
      <w:r>
        <w:rPr>
          <w:rFonts w:ascii="宋体" w:hAnsi="宋体" w:cs="宋体" w:eastAsia="宋体" w:hint="default"/>
          <w:spacing w:val="-3"/>
          <w:w w:val="100"/>
        </w:rPr>
        <w:t>置</w:t>
      </w:r>
      <w:r>
        <w:rPr>
          <w:rFonts w:ascii="宋体" w:hAnsi="宋体" w:cs="宋体" w:eastAsia="宋体" w:hint="default"/>
          <w:spacing w:val="-3"/>
          <w:w w:val="100"/>
        </w:rPr>
        <w:t>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已经与受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将在</w:t>
      </w:r>
      <w:r>
        <w:rPr>
          <w:spacing w:val="-2"/>
        </w:rPr>
        <w:t>一年内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售非流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售之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产包括单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置组。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是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所定</w:t>
      </w:r>
      <w:r>
        <w:rPr/>
        <w:t>义</w:t>
      </w:r>
      <w:r>
        <w:rPr>
          <w:rFonts w:ascii="宋体" w:hAnsi="宋体" w:cs="宋体" w:eastAsia="宋体" w:hint="default"/>
        </w:rPr>
        <w:t>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至该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组，或</w:t>
      </w:r>
      <w:r>
        <w:rPr>
          <w:rFonts w:ascii="宋体" w:hAnsi="宋体" w:cs="宋体" w:eastAsia="宋体" w:hint="default"/>
          <w:spacing w:val="-4"/>
        </w:rPr>
        <w:t>者该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置组是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中的</w:t>
      </w:r>
      <w:r>
        <w:rPr>
          <w:spacing w:val="-4"/>
        </w:rPr>
        <w:t>一项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置组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中所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 w:before="12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非流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置组</w:t>
      </w:r>
      <w:r>
        <w:rPr>
          <w:rFonts w:ascii="宋体" w:hAnsi="宋体" w:cs="宋体" w:eastAsia="宋体" w:hint="default"/>
          <w:spacing w:val="-4"/>
        </w:rPr>
        <w:t>中的资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表的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被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置组</w:t>
      </w:r>
      <w:r>
        <w:rPr>
          <w:rFonts w:ascii="宋体" w:hAnsi="宋体" w:cs="宋体" w:eastAsia="宋体" w:hint="default"/>
        </w:rPr>
        <w:t>中的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负债</w:t>
      </w:r>
      <w:r>
        <w:rPr/>
        <w:t>部</w:t>
      </w:r>
      <w:r>
        <w:rPr>
          <w:rFonts w:ascii="宋体" w:hAnsi="宋体" w:cs="宋体" w:eastAsia="宋体" w:hint="default"/>
        </w:rPr>
        <w:t>分单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</w:pP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来不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将其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计</w:t>
      </w:r>
      <w:r>
        <w:rPr>
          <w:rFonts w:ascii="宋体" w:hAnsi="宋体" w:cs="宋体" w:eastAsia="宋体" w:hint="default"/>
        </w:rPr>
        <w:t>量：</w:t>
      </w:r>
    </w:p>
    <w:p>
      <w:pPr>
        <w:pStyle w:val="BodyText"/>
        <w:spacing w:line="256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、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或减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2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出售之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所</w:t>
      </w:r>
      <w:r>
        <w:rPr/>
        <w:t>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有控制、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控制</w:t>
      </w:r>
      <w:r>
        <w:rPr>
          <w:rFonts w:ascii="宋体" w:hAnsi="宋体" w:cs="宋体" w:eastAsia="宋体" w:hint="default"/>
        </w:rPr>
        <w:t>或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有控制、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或以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详见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0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，是</w:t>
      </w:r>
      <w:r>
        <w:rPr>
          <w:spacing w:val="-4"/>
        </w:rPr>
        <w:t>指本公司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某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安排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rFonts w:ascii="宋体" w:hAnsi="宋体" w:cs="宋体" w:eastAsia="宋体" w:hint="default"/>
          <w:spacing w:val="-4"/>
        </w:rPr>
        <w:t>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分享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策。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，是</w:t>
      </w:r>
      <w:r>
        <w:rPr>
          <w:spacing w:val="-2"/>
        </w:rPr>
        <w:t>指本公司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与其他</w:t>
      </w:r>
      <w:r>
        <w:rPr>
          <w:rFonts w:ascii="宋体" w:hAnsi="宋体" w:cs="宋体" w:eastAsia="宋体" w:hint="default"/>
        </w:rPr>
        <w:t>方</w:t>
      </w:r>
      <w:r>
        <w:rPr/>
        <w:t>一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控制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/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19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</w:p>
    <w:p>
      <w:pPr>
        <w:pStyle w:val="BodyText"/>
        <w:spacing w:line="273" w:lineRule="auto" w:before="21"/>
        <w:ind w:right="223" w:firstLine="3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/>
        <w:t>股东</w:t>
      </w:r>
      <w:r>
        <w:rPr>
          <w:rFonts w:ascii="宋体" w:hAnsi="宋体" w:cs="宋体" w:eastAsia="宋体" w:hint="default"/>
        </w:rPr>
        <w:t>权益在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/>
        <w:t>控制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表中的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-2"/>
        </w:rPr>
        <w:t>金、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。以发行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权益在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财务报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</w:rPr>
        <w:t>表中的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面值总额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股本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面值总额之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取得同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是否属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揽</w:t>
      </w:r>
      <w:r>
        <w:rPr>
          <w:spacing w:val="-1"/>
        </w:rPr>
        <w:t>子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“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揽</w:t>
      </w:r>
      <w:r>
        <w:rPr>
          <w:spacing w:val="-1"/>
        </w:rPr>
        <w:t>子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Times New Roman" w:hAnsi="Times New Roman" w:cs="Times New Roman" w:eastAsia="Times New Roman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将各</w:t>
      </w:r>
      <w:r>
        <w:rPr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交易作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一项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的交易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8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不属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一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rFonts w:ascii="宋体" w:hAnsi="宋体" w:cs="宋体" w:eastAsia="宋体" w:hint="default"/>
        </w:rPr>
        <w:t>交易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/>
        <w:t>股东</w:t>
      </w:r>
      <w:r>
        <w:rPr>
          <w:rFonts w:ascii="宋体" w:hAnsi="宋体" w:cs="宋体" w:eastAsia="宋体" w:hint="default"/>
        </w:rPr>
        <w:t>权益在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/>
        <w:t>控制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表中的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4"/>
        </w:rPr>
        <w:t>价值加</w:t>
      </w:r>
      <w:r>
        <w:rPr>
          <w:rFonts w:ascii="宋体" w:hAnsi="宋体" w:cs="宋体" w:eastAsia="宋体" w:hint="default"/>
          <w:spacing w:val="-4"/>
        </w:rPr>
        <w:t>上合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对价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面价值之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，调整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或为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6" w:lineRule="auto" w:before="12"/>
        <w:ind w:right="0" w:firstLine="3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包括包括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权益性</w:t>
      </w:r>
      <w:r>
        <w:rPr>
          <w:rFonts w:ascii="宋体" w:hAnsi="宋体" w:cs="宋体" w:eastAsia="宋体" w:hint="default"/>
          <w:spacing w:val="-4"/>
        </w:rPr>
        <w:t>证券的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非同</w:t>
      </w:r>
      <w:r>
        <w:rPr/>
        <w:t>一控制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是否属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一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交易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一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rFonts w:ascii="宋体" w:hAnsi="宋体" w:cs="宋体" w:eastAsia="宋体" w:hint="default"/>
        </w:rPr>
        <w:t>交易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将各</w:t>
      </w:r>
      <w:r>
        <w:rPr/>
        <w:t>项</w:t>
      </w:r>
      <w:r>
        <w:rPr>
          <w:rFonts w:ascii="宋体" w:hAnsi="宋体" w:cs="宋体" w:eastAsia="宋体" w:hint="default"/>
        </w:rPr>
        <w:t>交易作</w:t>
      </w:r>
      <w:r>
        <w:rPr>
          <w:rFonts w:ascii="宋体" w:hAnsi="宋体" w:cs="宋体" w:eastAsia="宋体" w:hint="default"/>
        </w:rPr>
        <w:t>为</w:t>
      </w:r>
      <w:r>
        <w:rPr/>
        <w:t>一项</w:t>
      </w:r>
      <w:r>
        <w:rPr>
          <w:rFonts w:ascii="宋体" w:hAnsi="宋体" w:cs="宋体" w:eastAsia="宋体" w:hint="default"/>
        </w:rPr>
        <w:t>取得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。不属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一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揽</w:t>
      </w:r>
      <w:r>
        <w:rPr/>
        <w:t>子</w:t>
      </w:r>
      <w:r>
        <w:rPr>
          <w:rFonts w:ascii="宋体" w:hAnsi="宋体" w:cs="宋体" w:eastAsia="宋体" w:hint="default"/>
        </w:rPr>
        <w:t>交易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被购买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新增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相关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允价值与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累</w:t>
      </w:r>
      <w:r>
        <w:rPr/>
        <w:t>计公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的审</w:t>
      </w:r>
      <w:r>
        <w:rPr>
          <w:spacing w:val="-3"/>
        </w:rPr>
        <w:t>计、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介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相关管理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用，</w:t>
      </w:r>
      <w:r>
        <w:rPr>
          <w:rFonts w:ascii="宋体" w:hAnsi="宋体" w:cs="宋体" w:eastAsia="宋体" w:hint="default"/>
          <w:spacing w:val="-3"/>
        </w:rPr>
        <w:t>于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1" w:lineRule="auto"/>
        <w:ind w:right="20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投资外的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投资合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交易中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与取得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金及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因追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照《企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定的原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允价值加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新增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"/>
        <w:ind w:left="119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及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控制（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）</w:t>
      </w:r>
      <w:r>
        <w:rPr>
          <w:rFonts w:ascii="宋体" w:hAnsi="宋体" w:cs="宋体" w:eastAsia="宋体" w:hint="default"/>
        </w:rPr>
        <w:t>或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/>
        <w:t>公司财务报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，追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或收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除取得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</w:p>
    <w:p>
      <w:pPr>
        <w:pStyle w:val="BodyText"/>
        <w:spacing w:line="273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0"/>
        </w:rPr>
        <w:t>采</w:t>
      </w:r>
      <w:r>
        <w:rPr>
          <w:rFonts w:ascii="宋体" w:hAnsi="宋体" w:cs="宋体" w:eastAsia="宋体" w:hint="default"/>
          <w:spacing w:val="-3"/>
          <w:w w:val="100"/>
        </w:rPr>
        <w:t>用</w:t>
      </w:r>
      <w:r>
        <w:rPr>
          <w:rFonts w:ascii="宋体" w:hAnsi="宋体" w:cs="宋体" w:eastAsia="宋体" w:hint="default"/>
          <w:spacing w:val="-3"/>
          <w:w w:val="100"/>
        </w:rPr>
        <w:t>权益</w:t>
      </w:r>
      <w:r>
        <w:rPr>
          <w:rFonts w:ascii="宋体" w:hAnsi="宋体" w:cs="宋体" w:eastAsia="宋体" w:hint="default"/>
          <w:spacing w:val="-3"/>
          <w:w w:val="100"/>
        </w:rPr>
        <w:t>法</w:t>
      </w:r>
      <w:r>
        <w:rPr>
          <w:rFonts w:ascii="宋体" w:hAnsi="宋体" w:cs="宋体" w:eastAsia="宋体" w:hint="default"/>
          <w:spacing w:val="-3"/>
          <w:w w:val="100"/>
        </w:rPr>
        <w:t>核算</w:t>
      </w:r>
      <w:r>
        <w:rPr>
          <w:rFonts w:ascii="宋体" w:hAnsi="宋体" w:cs="宋体" w:eastAsia="宋体" w:hint="default"/>
          <w:spacing w:val="-3"/>
          <w:w w:val="100"/>
        </w:rPr>
        <w:t>时，</w:t>
      </w:r>
      <w:r>
        <w:rPr>
          <w:rFonts w:ascii="宋体" w:hAnsi="宋体" w:cs="宋体" w:eastAsia="宋体" w:hint="default"/>
          <w:spacing w:val="-3"/>
          <w:w w:val="100"/>
        </w:rPr>
        <w:t>长</w:t>
      </w:r>
      <w:r>
        <w:rPr>
          <w:rFonts w:ascii="宋体" w:hAnsi="宋体" w:cs="宋体" w:eastAsia="宋体" w:hint="default"/>
          <w:spacing w:val="-3"/>
          <w:w w:val="100"/>
        </w:rPr>
        <w:t>期</w:t>
      </w:r>
      <w:r>
        <w:rPr>
          <w:spacing w:val="-3"/>
          <w:w w:val="100"/>
        </w:rPr>
        <w:t>股</w:t>
      </w:r>
      <w:r>
        <w:rPr>
          <w:rFonts w:ascii="宋体" w:hAnsi="宋体" w:cs="宋体" w:eastAsia="宋体" w:hint="default"/>
          <w:spacing w:val="-3"/>
          <w:w w:val="100"/>
        </w:rPr>
        <w:t>权</w:t>
      </w:r>
      <w:r>
        <w:rPr>
          <w:rFonts w:ascii="宋体" w:hAnsi="宋体" w:cs="宋体" w:eastAsia="宋体" w:hint="default"/>
          <w:spacing w:val="-3"/>
          <w:w w:val="100"/>
        </w:rPr>
        <w:t>投资的</w:t>
      </w:r>
      <w:r>
        <w:rPr>
          <w:rFonts w:ascii="宋体" w:hAnsi="宋体" w:cs="宋体" w:eastAsia="宋体" w:hint="default"/>
          <w:spacing w:val="-3"/>
          <w:w w:val="100"/>
        </w:rPr>
        <w:t>初</w:t>
      </w:r>
      <w:r>
        <w:rPr>
          <w:rFonts w:ascii="宋体" w:hAnsi="宋体" w:cs="宋体" w:eastAsia="宋体" w:hint="default"/>
          <w:spacing w:val="-3"/>
          <w:w w:val="100"/>
        </w:rPr>
        <w:t>始</w:t>
      </w:r>
      <w:r>
        <w:rPr>
          <w:rFonts w:ascii="宋体" w:hAnsi="宋体" w:cs="宋体" w:eastAsia="宋体" w:hint="default"/>
          <w:spacing w:val="-3"/>
          <w:w w:val="100"/>
        </w:rPr>
        <w:t>投资</w:t>
      </w:r>
      <w:r>
        <w:rPr>
          <w:rFonts w:ascii="宋体" w:hAnsi="宋体" w:cs="宋体" w:eastAsia="宋体" w:hint="default"/>
          <w:spacing w:val="-3"/>
          <w:w w:val="100"/>
        </w:rPr>
        <w:t>成</w:t>
      </w:r>
      <w:r>
        <w:rPr>
          <w:spacing w:val="-3"/>
          <w:w w:val="100"/>
        </w:rPr>
        <w:t>本</w:t>
      </w:r>
      <w:r>
        <w:rPr>
          <w:rFonts w:ascii="宋体" w:hAnsi="宋体" w:cs="宋体" w:eastAsia="宋体" w:hint="default"/>
          <w:spacing w:val="-3"/>
          <w:w w:val="100"/>
        </w:rPr>
        <w:t>大</w:t>
      </w:r>
      <w:r>
        <w:rPr>
          <w:rFonts w:ascii="宋体" w:hAnsi="宋体" w:cs="宋体" w:eastAsia="宋体" w:hint="default"/>
          <w:spacing w:val="-3"/>
          <w:w w:val="100"/>
        </w:rPr>
        <w:t>于</w:t>
      </w:r>
      <w:r>
        <w:rPr>
          <w:rFonts w:ascii="宋体" w:hAnsi="宋体" w:cs="宋体" w:eastAsia="宋体" w:hint="default"/>
          <w:spacing w:val="-3"/>
          <w:w w:val="100"/>
        </w:rPr>
        <w:t>投资</w:t>
      </w:r>
      <w:r>
        <w:rPr>
          <w:rFonts w:ascii="宋体" w:hAnsi="宋体" w:cs="宋体" w:eastAsia="宋体" w:hint="default"/>
          <w:spacing w:val="-3"/>
          <w:w w:val="100"/>
        </w:rPr>
        <w:t>时</w:t>
      </w:r>
      <w:r>
        <w:rPr>
          <w:rFonts w:ascii="宋体" w:hAnsi="宋体" w:cs="宋体" w:eastAsia="宋体" w:hint="default"/>
          <w:spacing w:val="-3"/>
          <w:w w:val="100"/>
        </w:rPr>
        <w:t>应享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被</w:t>
      </w:r>
      <w:r>
        <w:rPr>
          <w:rFonts w:ascii="宋体" w:hAnsi="宋体" w:cs="宋体" w:eastAsia="宋体" w:hint="default"/>
          <w:spacing w:val="-3"/>
          <w:w w:val="100"/>
        </w:rPr>
        <w:t>投资</w:t>
      </w:r>
      <w:r>
        <w:rPr>
          <w:rFonts w:ascii="宋体" w:hAnsi="宋体" w:cs="宋体" w:eastAsia="宋体" w:hint="default"/>
          <w:spacing w:val="-3"/>
          <w:w w:val="100"/>
        </w:rPr>
        <w:t>单位可</w:t>
      </w:r>
      <w:r>
        <w:rPr>
          <w:rFonts w:ascii="宋体" w:hAnsi="宋体" w:cs="宋体" w:eastAsia="宋体" w:hint="default"/>
          <w:spacing w:val="-3"/>
          <w:w w:val="100"/>
        </w:rPr>
        <w:t>辨</w:t>
      </w:r>
      <w:r>
        <w:rPr>
          <w:rFonts w:ascii="宋体" w:hAnsi="宋体" w:cs="宋体" w:eastAsia="宋体" w:hint="default"/>
          <w:spacing w:val="-3"/>
          <w:w w:val="100"/>
        </w:rPr>
        <w:t>认</w:t>
      </w:r>
      <w:r>
        <w:rPr>
          <w:rFonts w:ascii="宋体" w:hAnsi="宋体" w:cs="宋体" w:eastAsia="宋体" w:hint="default"/>
          <w:spacing w:val="-3"/>
          <w:w w:val="100"/>
        </w:rPr>
        <w:t>净</w:t>
      </w:r>
      <w:r>
        <w:rPr>
          <w:rFonts w:ascii="宋体" w:hAnsi="宋体" w:cs="宋体" w:eastAsia="宋体" w:hint="default"/>
          <w:spacing w:val="-3"/>
          <w:w w:val="100"/>
        </w:rPr>
        <w:t>资</w:t>
      </w:r>
      <w:r>
        <w:rPr>
          <w:rFonts w:ascii="宋体" w:hAnsi="宋体" w:cs="宋体" w:eastAsia="宋体" w:hint="default"/>
          <w:spacing w:val="-3"/>
          <w:w w:val="100"/>
        </w:rPr>
        <w:t>产</w:t>
      </w:r>
      <w:r>
        <w:rPr>
          <w:spacing w:val="-3"/>
          <w:w w:val="100"/>
        </w:rPr>
        <w:t>公</w:t>
      </w:r>
      <w:r>
        <w:rPr>
          <w:rFonts w:ascii="宋体" w:hAnsi="宋体" w:cs="宋体" w:eastAsia="宋体" w:hint="default"/>
          <w:spacing w:val="-3"/>
          <w:w w:val="100"/>
        </w:rPr>
        <w:t>允价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，不调整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时调整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23" w:firstLine="480"/>
        <w:jc w:val="both"/>
      </w:pP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应享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应分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净损益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时调整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spacing w:val="-33"/>
        </w:rPr>
        <w:t> 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单位净损益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时，以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及会计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及会计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财务报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内部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损益按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内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8" w:lineRule="auto" w:before="36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业投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但未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为新增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差，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对价与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差，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交易</w:t>
      </w:r>
      <w:r>
        <w:rPr/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73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应分</w:t>
      </w:r>
      <w:r>
        <w:rPr>
          <w:rFonts w:ascii="宋体" w:hAnsi="宋体" w:cs="宋体" w:eastAsia="宋体" w:hint="default"/>
          <w:spacing w:val="-3"/>
        </w:rPr>
        <w:t>担被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时，以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实质</w:t>
      </w:r>
      <w:r>
        <w:rPr>
          <w:rFonts w:ascii="宋体" w:hAnsi="宋体" w:cs="宋体" w:eastAsia="宋体" w:hint="default"/>
          <w:spacing w:val="-3"/>
        </w:rPr>
        <w:t>上构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位净</w:t>
      </w:r>
      <w:r>
        <w:rPr>
          <w:rFonts w:ascii="宋体" w:hAnsi="宋体" w:cs="宋体" w:eastAsia="宋体" w:hint="default"/>
          <w:spacing w:val="-2"/>
        </w:rPr>
        <w:t>投资的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减记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则按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现净利润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益分享额</w:t>
      </w:r>
      <w:r>
        <w:rPr>
          <w:rFonts w:ascii="宋体" w:hAnsi="宋体" w:cs="宋体" w:eastAsia="宋体" w:hint="default"/>
          <w:spacing w:val="-2"/>
        </w:rPr>
        <w:t>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益分享额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273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时，因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数股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新增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与按</w:t>
      </w:r>
      <w:r>
        <w:rPr>
          <w:rFonts w:ascii="宋体" w:hAnsi="宋体" w:cs="宋体" w:eastAsia="宋体" w:hint="default"/>
          <w:spacing w:val="-3"/>
        </w:rPr>
        <w:t>照新增持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应享</w:t>
      </w:r>
      <w:r>
        <w:rPr>
          <w:spacing w:val="-3"/>
        </w:rPr>
        <w:t>有子公司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，调整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，调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</w:p>
    <w:p>
      <w:pPr>
        <w:pStyle w:val="BodyText"/>
        <w:spacing w:line="273" w:lineRule="auto"/>
        <w:ind w:right="143" w:firstLine="3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/>
        <w:t>部</w:t>
      </w:r>
      <w:r>
        <w:rPr>
          <w:rFonts w:ascii="宋体" w:hAnsi="宋体" w:cs="宋体" w:eastAsia="宋体" w:hint="default"/>
        </w:rPr>
        <w:t>分处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对应享</w:t>
      </w:r>
      <w:r>
        <w:rPr>
          <w:spacing w:val="-2"/>
        </w:rPr>
        <w:t>有子公司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公司部</w:t>
      </w:r>
      <w:r>
        <w:rPr>
          <w:rFonts w:ascii="宋体" w:hAnsi="宋体" w:cs="宋体" w:eastAsia="宋体" w:hint="default"/>
          <w:spacing w:val="-2"/>
        </w:rPr>
        <w:t>分处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对</w:t>
      </w:r>
      <w:r>
        <w:rPr/>
        <w:t>子公司控制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表编</w:t>
      </w:r>
      <w:r>
        <w:rPr/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中所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的</w:t>
      </w:r>
      <w:r>
        <w:rPr/>
        <w:t>相关会计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exact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置，</w:t>
      </w:r>
      <w:r>
        <w:rPr>
          <w:rFonts w:ascii="宋体" w:hAnsi="宋体" w:cs="宋体" w:eastAsia="宋体" w:hint="default"/>
          <w:spacing w:val="-3"/>
        </w:rPr>
        <w:t>对于处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际取得价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73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在处</w:t>
      </w:r>
      <w:r>
        <w:rPr>
          <w:rFonts w:ascii="宋体" w:hAnsi="宋体" w:cs="宋体" w:eastAsia="宋体" w:hint="default"/>
          <w:spacing w:val="-4"/>
        </w:rPr>
        <w:t>置时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部</w:t>
      </w:r>
      <w:r>
        <w:rPr>
          <w:rFonts w:ascii="宋体" w:hAnsi="宋体" w:cs="宋体" w:eastAsia="宋体" w:hint="default"/>
        </w:rPr>
        <w:t>分按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相关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/>
        <w:t>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。因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例结转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其在取得对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</w:t>
      </w:r>
      <w:r>
        <w:rPr>
          <w:w w:val="100"/>
        </w:rPr>
        <w:t> 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例结转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除净损益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和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变动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例结转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丧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spacing w:val="-4"/>
        </w:rPr>
        <w:t>财务报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金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允价值与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取得对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前，因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单位净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结转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权益按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例结转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全部</w:t>
      </w:r>
      <w:r>
        <w:rPr>
          <w:rFonts w:ascii="宋体" w:hAnsi="宋体" w:cs="宋体" w:eastAsia="宋体" w:hint="default"/>
        </w:rPr>
        <w:t>结转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丧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剩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金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量准则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允价值与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，因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除净损益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/>
        <w:t>变动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时</w:t>
      </w:r>
      <w:r>
        <w:rPr/>
        <w:t>全部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揽</w:t>
      </w:r>
      <w:r>
        <w:rPr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将各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交易作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子公司股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权对应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丧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再</w:t>
      </w:r>
      <w:r>
        <w:rPr/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/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07" w:lineRule="auto" w:before="0"/>
        <w:ind w:right="73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模式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73" w:lineRule="auto" w:before="12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赚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，或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包括已出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值后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已出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等。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产按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其他后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本公司</w:t>
      </w:r>
      <w:r>
        <w:rPr>
          <w:rFonts w:ascii="宋体" w:hAnsi="宋体" w:cs="宋体" w:eastAsia="宋体" w:hint="default"/>
          <w:w w:val="100"/>
        </w:rPr>
        <w:t>采</w:t>
      </w:r>
      <w:r>
        <w:rPr>
          <w:rFonts w:ascii="宋体" w:hAnsi="宋体" w:cs="宋体" w:eastAsia="宋体" w:hint="default"/>
          <w:spacing w:val="-5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成</w:t>
      </w:r>
      <w:r>
        <w:rPr>
          <w:w w:val="100"/>
        </w:rPr>
        <w:t>本</w:t>
      </w:r>
      <w:r>
        <w:rPr>
          <w:rFonts w:ascii="宋体" w:hAnsi="宋体" w:cs="宋体" w:eastAsia="宋体" w:hint="default"/>
          <w:w w:val="100"/>
        </w:rPr>
        <w:t>模</w:t>
      </w:r>
      <w:r>
        <w:rPr>
          <w:rFonts w:ascii="宋体" w:hAnsi="宋体" w:cs="宋体" w:eastAsia="宋体" w:hint="default"/>
          <w:spacing w:val="-5"/>
          <w:w w:val="100"/>
        </w:rPr>
        <w:t>式</w:t>
      </w:r>
      <w:r>
        <w:rPr>
          <w:rFonts w:ascii="宋体" w:hAnsi="宋体" w:cs="宋体" w:eastAsia="宋体" w:hint="default"/>
          <w:w w:val="100"/>
        </w:rPr>
        <w:t>对</w:t>
      </w:r>
      <w:r>
        <w:rPr>
          <w:rFonts w:ascii="宋体" w:hAnsi="宋体" w:cs="宋体" w:eastAsia="宋体" w:hint="default"/>
          <w:w w:val="100"/>
        </w:rPr>
        <w:t>投资</w:t>
      </w:r>
      <w:r>
        <w:rPr>
          <w:rFonts w:ascii="宋体" w:hAnsi="宋体" w:cs="宋体" w:eastAsia="宋体" w:hint="default"/>
          <w:spacing w:val="-5"/>
          <w:w w:val="100"/>
        </w:rPr>
        <w:t>性</w:t>
      </w:r>
      <w:r>
        <w:rPr>
          <w:rFonts w:ascii="宋体" w:hAnsi="宋体" w:cs="宋体" w:eastAsia="宋体" w:hint="default"/>
          <w:w w:val="100"/>
        </w:rPr>
        <w:t>房</w:t>
      </w:r>
      <w:r>
        <w:rPr>
          <w:rFonts w:ascii="宋体" w:hAnsi="宋体" w:cs="宋体" w:eastAsia="宋体" w:hint="default"/>
          <w:w w:val="100"/>
        </w:rPr>
        <w:t>地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spacing w:val="-5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后</w:t>
      </w:r>
      <w:r>
        <w:rPr>
          <w:rFonts w:ascii="宋体" w:hAnsi="宋体" w:cs="宋体" w:eastAsia="宋体" w:hint="default"/>
          <w:w w:val="100"/>
        </w:rPr>
        <w:t>续</w:t>
      </w:r>
      <w:r>
        <w:rPr>
          <w:spacing w:val="-5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量</w:t>
      </w:r>
      <w:r>
        <w:rPr>
          <w:rFonts w:ascii="宋体" w:hAnsi="宋体" w:cs="宋体" w:eastAsia="宋体" w:hint="default"/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并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与</w:t>
      </w:r>
      <w:r>
        <w:rPr>
          <w:rFonts w:ascii="宋体" w:hAnsi="宋体" w:cs="宋体" w:eastAsia="宋体" w:hint="default"/>
          <w:spacing w:val="-5"/>
          <w:w w:val="100"/>
        </w:rPr>
        <w:t>房</w:t>
      </w:r>
      <w:r>
        <w:rPr>
          <w:rFonts w:ascii="宋体" w:hAnsi="宋体" w:cs="宋体" w:eastAsia="宋体" w:hint="default"/>
          <w:w w:val="100"/>
        </w:rPr>
        <w:t>屋</w:t>
      </w:r>
      <w:r>
        <w:rPr>
          <w:rFonts w:ascii="宋体" w:hAnsi="宋体" w:cs="宋体" w:eastAsia="宋体" w:hint="default"/>
          <w:w w:val="100"/>
        </w:rPr>
        <w:t>建</w:t>
      </w:r>
      <w:r>
        <w:rPr>
          <w:rFonts w:ascii="宋体" w:hAnsi="宋体" w:cs="宋体" w:eastAsia="宋体" w:hint="default"/>
          <w:w w:val="100"/>
        </w:rPr>
        <w:t>筑</w:t>
      </w:r>
      <w:r>
        <w:rPr>
          <w:spacing w:val="-5"/>
          <w:w w:val="100"/>
        </w:rPr>
        <w:t>物</w:t>
      </w:r>
      <w:r>
        <w:rPr>
          <w:rFonts w:ascii="宋体" w:hAnsi="宋体" w:cs="宋体" w:eastAsia="宋体" w:hint="default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土</w:t>
      </w:r>
      <w:r>
        <w:rPr>
          <w:rFonts w:ascii="宋体" w:hAnsi="宋体" w:cs="宋体" w:eastAsia="宋体" w:hint="default"/>
          <w:w w:val="100"/>
        </w:rPr>
        <w:t>地</w:t>
      </w:r>
      <w:r>
        <w:rPr>
          <w:rFonts w:ascii="宋体" w:hAnsi="宋体" w:cs="宋体" w:eastAsia="宋体" w:hint="default"/>
          <w:spacing w:val="-5"/>
          <w:w w:val="100"/>
        </w:rPr>
        <w:t>使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权</w:t>
      </w:r>
      <w:r>
        <w:rPr>
          <w:w w:val="100"/>
        </w:rPr>
        <w:t>一</w:t>
      </w:r>
      <w:r>
        <w:rPr>
          <w:rFonts w:ascii="宋体" w:hAnsi="宋体" w:cs="宋体" w:eastAsia="宋体" w:hint="default"/>
          <w:spacing w:val="-5"/>
          <w:w w:val="100"/>
        </w:rPr>
        <w:t>致</w:t>
      </w:r>
      <w:r>
        <w:rPr>
          <w:rFonts w:ascii="宋体" w:hAnsi="宋体" w:cs="宋体" w:eastAsia="宋体" w:hint="default"/>
          <w:w w:val="100"/>
        </w:rPr>
        <w:t>的政</w:t>
      </w:r>
      <w:r>
        <w:rPr>
          <w:rFonts w:ascii="宋体" w:hAnsi="宋体" w:cs="宋体" w:eastAsia="宋体" w:hint="default"/>
          <w:w w:val="100"/>
        </w:rPr>
        <w:t>策</w:t>
      </w:r>
      <w:r>
        <w:rPr>
          <w:rFonts w:ascii="宋体" w:hAnsi="宋体" w:cs="宋体" w:eastAsia="宋体" w:hint="default"/>
          <w:w w:val="100"/>
        </w:rPr>
        <w:t>进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见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</w:t>
      </w:r>
      <w:r>
        <w:rPr>
          <w:rFonts w:ascii="宋体" w:hAnsi="宋体" w:cs="宋体" w:eastAsia="宋体" w:hint="default"/>
          <w:spacing w:val="-3"/>
        </w:rPr>
        <w:t>作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途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用时，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途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赚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模式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模式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者永久</w:t>
      </w:r>
      <w:r>
        <w:rPr>
          <w:rFonts w:ascii="宋体" w:hAnsi="宋体" w:cs="宋体" w:eastAsia="宋体" w:hint="default"/>
          <w:spacing w:val="-4"/>
        </w:rPr>
        <w:t>退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其处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产出售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、报</w:t>
      </w:r>
      <w:r>
        <w:rPr>
          <w:rFonts w:ascii="宋体" w:hAnsi="宋体" w:cs="宋体" w:eastAsia="宋体" w:hint="default"/>
          <w:spacing w:val="-2"/>
        </w:rPr>
        <w:t>废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毁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置收入</w:t>
      </w:r>
      <w:r>
        <w:rPr>
          <w:rFonts w:ascii="宋体" w:hAnsi="宋体" w:cs="宋体" w:eastAsia="宋体" w:hint="default"/>
          <w:spacing w:val="-2"/>
        </w:rPr>
        <w:t>扣除其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spacing w:val="-2"/>
        </w:rPr>
        <w:t>和相关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0" w:firstLine="5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商品</w:t>
      </w:r>
      <w:r>
        <w:rPr/>
        <w:t>、提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/>
        <w:t>会计年度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仅</w:t>
      </w:r>
      <w:r>
        <w:rPr>
          <w:rFonts w:ascii="宋体" w:hAnsi="宋体" w:cs="宋体" w:eastAsia="宋体" w:hint="default"/>
          <w:spacing w:val="-2"/>
        </w:rPr>
        <w:t>在与其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8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15-35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2.77%-6.47%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7-14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6.93%-13.86%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12.13%-19.40%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0" w:firstLine="5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有关</w:t>
      </w:r>
      <w:r>
        <w:rPr>
          <w:rFonts w:ascii="宋体" w:hAnsi="宋体" w:cs="宋体" w:eastAsia="宋体" w:hint="default"/>
        </w:rPr>
        <w:t>的</w:t>
      </w:r>
      <w:r>
        <w:rPr/>
        <w:t>全部</w:t>
      </w:r>
      <w:r>
        <w:rPr>
          <w:rFonts w:ascii="宋体" w:hAnsi="宋体" w:cs="宋体" w:eastAsia="宋体" w:hint="default"/>
        </w:rPr>
        <w:t>风险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。以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内计提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，无</w:t>
      </w:r>
      <w:r>
        <w:rPr>
          <w:rFonts w:ascii="宋体" w:hAnsi="宋体" w:cs="宋体" w:eastAsia="宋体" w:hint="default"/>
          <w:spacing w:val="-2"/>
        </w:rPr>
        <w:t>法合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内计提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64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工程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工程</w:t>
      </w:r>
      <w:r>
        <w:rPr>
          <w:rFonts w:ascii="宋体" w:hAnsi="宋体" w:cs="宋体" w:eastAsia="宋体" w:hint="default"/>
          <w:spacing w:val="-4"/>
        </w:rPr>
        <w:t>支出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包括在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项工程</w:t>
      </w:r>
      <w:r>
        <w:rPr>
          <w:rFonts w:ascii="宋体" w:hAnsi="宋体" w:cs="宋体" w:eastAsia="宋体" w:hint="default"/>
          <w:spacing w:val="-4"/>
        </w:rPr>
        <w:t>支出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用等。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工</w:t>
      </w:r>
      <w:r>
        <w:rPr>
          <w:w w:val="100"/>
        </w:rPr>
        <w:t> </w:t>
      </w:r>
      <w:r>
        <w:rPr/>
        <w:t>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结转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详见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借款费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币借款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汇兑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等。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rFonts w:ascii="宋体" w:hAnsi="宋体" w:cs="宋体" w:eastAsia="宋体" w:hint="default"/>
          <w:spacing w:val="-2"/>
        </w:rPr>
        <w:t>于符</w:t>
      </w:r>
      <w:r>
        <w:rPr>
          <w:rFonts w:ascii="宋体" w:hAnsi="宋体" w:cs="宋体" w:eastAsia="宋体" w:hint="default"/>
          <w:spacing w:val="-2"/>
        </w:rPr>
        <w:t>合资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rFonts w:ascii="宋体" w:hAnsi="宋体" w:cs="宋体" w:eastAsia="宋体" w:hint="default"/>
          <w:spacing w:val="-2"/>
        </w:rPr>
        <w:t>用，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产支出已经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生、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已经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生、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用或</w:t>
      </w:r>
      <w:r>
        <w:rPr>
          <w:rFonts w:ascii="宋体" w:hAnsi="宋体" w:cs="宋体" w:eastAsia="宋体" w:hint="default"/>
          <w:spacing w:val="-2"/>
        </w:rPr>
        <w:t>可销售</w:t>
      </w:r>
      <w:r>
        <w:rPr>
          <w:rFonts w:ascii="宋体" w:hAnsi="宋体" w:cs="宋体" w:eastAsia="宋体" w:hint="default"/>
          <w:spacing w:val="-2"/>
        </w:rPr>
        <w:t>状态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已经开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化；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状态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可销售</w:t>
      </w:r>
      <w:r>
        <w:rPr>
          <w:rFonts w:ascii="宋体" w:hAnsi="宋体" w:cs="宋体" w:eastAsia="宋体" w:hint="default"/>
          <w:spacing w:val="-2"/>
        </w:rPr>
        <w:t>状态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余借款费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</w:p>
    <w:p>
      <w:pPr>
        <w:pStyle w:val="BodyText"/>
        <w:spacing w:line="273" w:lineRule="auto" w:before="7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用，减</w:t>
      </w:r>
      <w:r>
        <w:rPr>
          <w:rFonts w:ascii="宋体" w:hAnsi="宋体" w:cs="宋体" w:eastAsia="宋体" w:hint="default"/>
          <w:spacing w:val="-3"/>
        </w:rPr>
        <w:t>去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息收入或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般借款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产支出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产支出加权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32"/>
        </w:rPr>
      </w:r>
      <w:r>
        <w:rPr>
          <w:rFonts w:ascii="宋体" w:hAnsi="宋体" w:cs="宋体" w:eastAsia="宋体" w:hint="default"/>
          <w:spacing w:val="-2"/>
        </w:rPr>
        <w:t>平均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乘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般借款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率根</w:t>
      </w:r>
      <w:r>
        <w:rPr>
          <w:spacing w:val="-2"/>
        </w:rPr>
        <w:t>据一</w:t>
      </w:r>
      <w:r>
        <w:rPr>
          <w:rFonts w:ascii="宋体" w:hAnsi="宋体" w:cs="宋体" w:eastAsia="宋体" w:hint="default"/>
          <w:spacing w:val="-2"/>
        </w:rPr>
        <w:t>般借款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加权平均利率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化期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全部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化；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一</w:t>
      </w:r>
      <w:r>
        <w:rPr>
          <w:rFonts w:ascii="宋体" w:hAnsi="宋体" w:cs="宋体" w:eastAsia="宋体" w:hint="default"/>
        </w:rPr>
        <w:t>般借款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用或</w:t>
      </w:r>
      <w:r>
        <w:rPr>
          <w:rFonts w:ascii="宋体" w:hAnsi="宋体" w:cs="宋体" w:eastAsia="宋体" w:hint="default"/>
          <w:spacing w:val="-2"/>
        </w:rPr>
        <w:t>可销售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的资</w:t>
      </w:r>
      <w:r>
        <w:rPr>
          <w:rFonts w:ascii="宋体" w:hAnsi="宋体" w:cs="宋体" w:eastAsia="宋体" w:hint="default"/>
        </w:rPr>
        <w:t>产在</w:t>
      </w:r>
      <w:r>
        <w:rPr>
          <w:rFonts w:ascii="宋体" w:hAnsi="宋体" w:cs="宋体" w:eastAsia="宋体" w:hint="default"/>
        </w:rPr>
        <w:t>购建</w:t>
      </w:r>
      <w:r>
        <w:rPr>
          <w:rFonts w:ascii="宋体" w:hAnsi="宋体" w:cs="宋体" w:eastAsia="宋体" w:hint="default"/>
        </w:rPr>
        <w:t>或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/>
        <w:t>、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借款费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的资</w:t>
      </w:r>
      <w:r>
        <w:rPr/>
        <w:t>本</w:t>
      </w:r>
      <w:r>
        <w:rPr>
          <w:rFonts w:ascii="宋体" w:hAnsi="宋体" w:cs="宋体" w:eastAsia="宋体" w:hint="default"/>
        </w:rPr>
        <w:t>化，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购建</w:t>
      </w:r>
      <w:r>
        <w:rPr>
          <w:rFonts w:ascii="宋体" w:hAnsi="宋体" w:cs="宋体" w:eastAsia="宋体" w:hint="default"/>
        </w:rPr>
        <w:t>或</w:t>
      </w:r>
      <w:r>
        <w:rPr/>
        <w:t>生</w:t>
      </w:r>
      <w:r>
        <w:rPr>
          <w:rFonts w:ascii="宋体" w:hAnsi="宋体" w:cs="宋体" w:eastAsia="宋体" w:hint="default"/>
        </w:rPr>
        <w:t>产活</w:t>
      </w:r>
      <w:r>
        <w:rPr/>
        <w:t>动重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法、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</w:t>
      </w:r>
      <w:r>
        <w:rPr/>
        <w:t>物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有关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8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其他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权支出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造成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则分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则将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权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物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全部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定资</w:t>
      </w:r>
      <w:r>
        <w:rPr>
          <w:rFonts w:ascii="宋体" w:hAnsi="宋体" w:cs="宋体" w:eastAsia="宋体" w:hint="default"/>
        </w:rPr>
        <w:t>产处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0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有限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用时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对其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值在其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平均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6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期末，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有限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究开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/>
        <w:t>出会计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本公司内部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支出与开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支出同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支出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出售在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并使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或无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产将在</w:t>
      </w:r>
      <w:r>
        <w:rPr/>
        <w:t>内部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/>
        <w:t>明</w:t>
      </w:r>
      <w:r>
        <w:rPr>
          <w:rFonts w:ascii="宋体" w:hAnsi="宋体" w:cs="宋体" w:eastAsia="宋体" w:hint="default"/>
        </w:rPr>
        <w:t>其</w:t>
      </w:r>
      <w:r>
        <w:rPr/>
        <w:t>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④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的技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、财务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持，以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用或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73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法区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阶</w:t>
      </w:r>
      <w:r>
        <w:rPr>
          <w:rFonts w:ascii="宋体" w:hAnsi="宋体" w:cs="宋体" w:eastAsia="宋体" w:hint="default"/>
          <w:spacing w:val="-2"/>
        </w:rPr>
        <w:t>段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阶</w:t>
      </w:r>
      <w:r>
        <w:rPr>
          <w:rFonts w:ascii="宋体" w:hAnsi="宋体" w:cs="宋体" w:eastAsia="宋体" w:hint="default"/>
          <w:spacing w:val="-2"/>
        </w:rPr>
        <w:t>段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全部计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及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21"/>
        <w:ind w:left="171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 w:before="0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工程、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子公司、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营企</w:t>
      </w:r>
      <w:r>
        <w:rPr>
          <w:rFonts w:ascii="宋体" w:hAnsi="宋体" w:cs="宋体" w:eastAsia="宋体" w:hint="default"/>
          <w:spacing w:val="-4"/>
        </w:rPr>
        <w:t>业的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状态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，无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6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于其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面价值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按其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计提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值准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允价值根</w:t>
      </w:r>
      <w:r>
        <w:rPr>
          <w:spacing w:val="-2"/>
        </w:rPr>
        <w:t>据公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交易中</w:t>
      </w:r>
      <w:r>
        <w:rPr>
          <w:rFonts w:ascii="宋体" w:hAnsi="宋体" w:cs="宋体" w:eastAsia="宋体" w:hint="default"/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；不</w:t>
      </w:r>
      <w:r>
        <w:rPr>
          <w:rFonts w:ascii="宋体" w:hAnsi="宋体" w:cs="宋体" w:eastAsia="宋体" w:hint="default"/>
          <w:spacing w:val="-2"/>
        </w:rPr>
        <w:t>存在销售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出价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；不</w:t>
      </w:r>
      <w:r>
        <w:rPr>
          <w:rFonts w:ascii="宋体" w:hAnsi="宋体" w:cs="宋体" w:eastAsia="宋体" w:hint="default"/>
          <w:spacing w:val="-2"/>
        </w:rPr>
        <w:t>存在销售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包括与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搬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可销售</w:t>
      </w:r>
      <w:r>
        <w:rPr>
          <w:rFonts w:ascii="宋体" w:hAnsi="宋体" w:cs="宋体" w:eastAsia="宋体" w:hint="default"/>
          <w:spacing w:val="-2"/>
        </w:rPr>
        <w:t>状态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产在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，选</w:t>
      </w:r>
      <w:r>
        <w:rPr>
          <w:rFonts w:ascii="宋体" w:hAnsi="宋体" w:cs="宋体" w:eastAsia="宋体" w:hint="default"/>
          <w:spacing w:val="-2"/>
        </w:rPr>
        <w:t>择恰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现率对其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按单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最小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8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3" w:lineRule="auto" w:before="3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财务报</w:t>
      </w:r>
      <w:r>
        <w:rPr>
          <w:rFonts w:ascii="宋体" w:hAnsi="宋体" w:cs="宋体" w:eastAsia="宋体" w:hint="default"/>
          <w:spacing w:val="-3"/>
        </w:rPr>
        <w:t>表中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面价值分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效应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受益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组组</w:t>
      </w:r>
      <w:r>
        <w:rPr>
          <w:rFonts w:ascii="宋体" w:hAnsi="宋体" w:cs="宋体" w:eastAsia="宋体" w:hint="default"/>
          <w:spacing w:val="-2"/>
        </w:rPr>
        <w:t>合的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于其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。减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至该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组组</w:t>
      </w:r>
      <w:r>
        <w:rPr>
          <w:rFonts w:ascii="宋体" w:hAnsi="宋体" w:cs="宋体" w:eastAsia="宋体" w:hint="default"/>
          <w:spacing w:val="-2"/>
        </w:rPr>
        <w:t>合的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组或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组组</w:t>
      </w:r>
      <w:r>
        <w:rPr>
          <w:rFonts w:ascii="宋体" w:hAnsi="宋体" w:cs="宋体" w:eastAsia="宋体" w:hint="default"/>
          <w:spacing w:val="-2"/>
        </w:rPr>
        <w:t>合中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外的</w:t>
      </w:r>
      <w:r>
        <w:rPr>
          <w:rFonts w:ascii="宋体" w:hAnsi="宋体" w:cs="宋体" w:eastAsia="宋体" w:hint="default"/>
          <w:spacing w:val="-2"/>
        </w:rPr>
        <w:t>其他各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其他各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价值得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的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待</w:t>
      </w:r>
      <w:r>
        <w:rPr>
          <w:rFonts w:ascii="宋体" w:hAnsi="宋体" w:cs="宋体" w:eastAsia="宋体" w:hint="default"/>
          <w:w w:val="100"/>
        </w:rPr>
        <w:t>摊</w:t>
      </w:r>
      <w:r>
        <w:rPr>
          <w:rFonts w:ascii="宋体" w:hAnsi="宋体" w:cs="宋体" w:eastAsia="宋体" w:hint="default"/>
          <w:spacing w:val="-5"/>
          <w:w w:val="100"/>
        </w:rPr>
        <w:t>费</w:t>
      </w:r>
      <w:r>
        <w:rPr>
          <w:rFonts w:ascii="宋体" w:hAnsi="宋体" w:cs="宋体" w:eastAsia="宋体" w:hint="default"/>
          <w:w w:val="100"/>
        </w:rPr>
        <w:t>用为</w:t>
      </w:r>
      <w:r>
        <w:rPr>
          <w:rFonts w:ascii="宋体" w:hAnsi="宋体" w:cs="宋体" w:eastAsia="宋体" w:hint="default"/>
          <w:w w:val="100"/>
        </w:rPr>
        <w:t>已</w:t>
      </w:r>
      <w:r>
        <w:rPr>
          <w:rFonts w:ascii="宋体" w:hAnsi="宋体" w:cs="宋体" w:eastAsia="宋体" w:hint="default"/>
          <w:spacing w:val="-5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发</w:t>
      </w:r>
      <w:r>
        <w:rPr>
          <w:w w:val="100"/>
        </w:rPr>
        <w:t>生</w:t>
      </w:r>
      <w:r>
        <w:rPr>
          <w:rFonts w:ascii="宋体" w:hAnsi="宋体" w:cs="宋体" w:eastAsia="宋体" w:hint="default"/>
          <w:w w:val="100"/>
        </w:rPr>
        <w:t>但</w:t>
      </w:r>
      <w:r>
        <w:rPr>
          <w:rFonts w:ascii="宋体" w:hAnsi="宋体" w:cs="宋体" w:eastAsia="宋体" w:hint="default"/>
          <w:spacing w:val="-5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由</w:t>
      </w:r>
      <w:r>
        <w:rPr>
          <w:w w:val="100"/>
        </w:rPr>
        <w:t>报告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w w:val="100"/>
        </w:rPr>
        <w:t>和</w:t>
      </w:r>
      <w:r>
        <w:rPr>
          <w:rFonts w:ascii="宋体" w:hAnsi="宋体" w:cs="宋体" w:eastAsia="宋体" w:hint="default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后</w:t>
      </w:r>
      <w:r>
        <w:rPr>
          <w:rFonts w:ascii="宋体" w:hAnsi="宋体" w:cs="宋体" w:eastAsia="宋体" w:hint="default"/>
          <w:spacing w:val="-5"/>
          <w:w w:val="100"/>
        </w:rPr>
        <w:t>各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spacing w:val="-5"/>
          <w:w w:val="100"/>
        </w:rPr>
        <w:t>负</w:t>
      </w:r>
      <w:r>
        <w:rPr>
          <w:rFonts w:ascii="宋体" w:hAnsi="宋体" w:cs="宋体" w:eastAsia="宋体" w:hint="default"/>
          <w:w w:val="100"/>
        </w:rPr>
        <w:t>担</w:t>
      </w:r>
      <w:r>
        <w:rPr>
          <w:rFonts w:ascii="宋体" w:hAnsi="宋体" w:cs="宋体" w:eastAsia="宋体" w:hint="default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分</w:t>
      </w:r>
      <w:r>
        <w:rPr>
          <w:rFonts w:ascii="宋体" w:hAnsi="宋体" w:cs="宋体" w:eastAsia="宋体" w:hint="default"/>
          <w:w w:val="100"/>
        </w:rPr>
        <w:t>摊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w w:val="100"/>
        </w:rPr>
        <w:t>限</w:t>
      </w:r>
      <w:r>
        <w:rPr>
          <w:rFonts w:ascii="宋体" w:hAnsi="宋体" w:cs="宋体" w:eastAsia="宋体" w:hint="default"/>
          <w:w w:val="100"/>
        </w:rPr>
        <w:t>在</w:t>
      </w:r>
      <w:r>
        <w:rPr>
          <w:w w:val="100"/>
        </w:rPr>
        <w:t>一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上的</w:t>
      </w:r>
      <w:r>
        <w:rPr>
          <w:rFonts w:ascii="宋体" w:hAnsi="宋体" w:cs="宋体" w:eastAsia="宋体" w:hint="default"/>
          <w:spacing w:val="-5"/>
          <w:w w:val="100"/>
        </w:rPr>
        <w:t>各</w:t>
      </w:r>
      <w:r>
        <w:rPr>
          <w:w w:val="100"/>
        </w:rPr>
        <w:t>项</w:t>
      </w:r>
      <w:r>
        <w:rPr>
          <w:rFonts w:ascii="宋体" w:hAnsi="宋体" w:cs="宋体" w:eastAsia="宋体" w:hint="default"/>
          <w:w w:val="100"/>
        </w:rPr>
        <w:t>费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spacing w:val="-87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待</w:t>
      </w:r>
      <w:r>
        <w:rPr>
          <w:rFonts w:ascii="宋体" w:hAnsi="宋体" w:cs="宋体" w:eastAsia="宋体" w:hint="default"/>
          <w:w w:val="100"/>
        </w:rPr>
        <w:t>摊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受益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奖</w:t>
      </w:r>
      <w:r>
        <w:rPr>
          <w:spacing w:val="-2"/>
        </w:rPr>
        <w:t>金、</w:t>
      </w:r>
      <w:r>
        <w:rPr>
          <w:rFonts w:ascii="宋体" w:hAnsi="宋体" w:cs="宋体" w:eastAsia="宋体" w:hint="default"/>
          <w:spacing w:val="-2"/>
        </w:rPr>
        <w:t>津</w:t>
      </w:r>
      <w:r>
        <w:rPr>
          <w:rFonts w:ascii="宋体" w:hAnsi="宋体" w:cs="宋体" w:eastAsia="宋体" w:hint="default"/>
          <w:spacing w:val="-2"/>
        </w:rPr>
        <w:t>贴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贴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医</w:t>
      </w:r>
      <w:r>
        <w:rPr>
          <w:rFonts w:ascii="宋体" w:hAnsi="宋体" w:cs="宋体" w:eastAsia="宋体" w:hint="default"/>
          <w:spacing w:val="-2"/>
        </w:rPr>
        <w:t>疗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、生</w:t>
      </w:r>
      <w:r>
        <w:rPr>
          <w:rFonts w:ascii="宋体" w:hAnsi="宋体" w:cs="宋体" w:eastAsia="宋体" w:hint="default"/>
          <w:spacing w:val="-2"/>
        </w:rPr>
        <w:t>育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、工</w:t>
      </w:r>
      <w:r>
        <w:rPr>
          <w:rFonts w:ascii="宋体" w:hAnsi="宋体" w:cs="宋体" w:eastAsia="宋体" w:hint="default"/>
          <w:spacing w:val="-2"/>
        </w:rPr>
        <w:t>伤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住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spacing w:val="-2"/>
        </w:rPr>
        <w:t>金、工会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教育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等。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薪酬确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>
          <w:rFonts w:ascii="Microsoft JhengHei" w:hAnsi="Microsoft JhengHei" w:cs="Microsoft JhengHei" w:eastAsia="Microsoft JhengHei" w:hint="default"/>
        </w:rPr>
        <w:t>职后</w:t>
      </w:r>
      <w:r>
        <w:rPr>
          <w:rFonts w:ascii="Microsoft JhengHei" w:hAnsi="Microsoft JhengHei" w:cs="Microsoft JhengHei" w:eastAsia="Microsoft JhengHei" w:hint="default"/>
        </w:rPr>
        <w:t>福</w:t>
      </w:r>
      <w:r>
        <w:rPr/>
        <w:t>利的会计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离</w:t>
      </w:r>
      <w:r>
        <w:rPr>
          <w:rFonts w:ascii="宋体" w:hAnsi="宋体" w:cs="宋体" w:eastAsia="宋体" w:hint="default"/>
          <w:w w:val="100"/>
        </w:rPr>
        <w:t>职</w:t>
      </w:r>
      <w:r>
        <w:rPr>
          <w:rFonts w:ascii="宋体" w:hAnsi="宋体" w:cs="宋体" w:eastAsia="宋体" w:hint="default"/>
          <w:w w:val="100"/>
        </w:rPr>
        <w:t>后</w:t>
      </w:r>
      <w:r>
        <w:rPr>
          <w:rFonts w:ascii="宋体" w:hAnsi="宋体" w:cs="宋体" w:eastAsia="宋体" w:hint="default"/>
          <w:w w:val="100"/>
        </w:rPr>
        <w:t>福</w:t>
      </w:r>
      <w:r>
        <w:rPr>
          <w:rFonts w:ascii="宋体" w:hAnsi="宋体" w:cs="宋体" w:eastAsia="宋体" w:hint="default"/>
          <w:spacing w:val="-5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主</w:t>
      </w:r>
      <w:r>
        <w:rPr>
          <w:w w:val="100"/>
        </w:rPr>
        <w:t>要</w:t>
      </w:r>
      <w:r>
        <w:rPr>
          <w:rFonts w:ascii="宋体" w:hAnsi="宋体" w:cs="宋体" w:eastAsia="宋体" w:hint="default"/>
          <w:w w:val="100"/>
        </w:rPr>
        <w:t>包</w:t>
      </w:r>
      <w:r>
        <w:rPr>
          <w:rFonts w:ascii="宋体" w:hAnsi="宋体" w:cs="宋体" w:eastAsia="宋体" w:hint="default"/>
          <w:spacing w:val="-5"/>
          <w:w w:val="100"/>
        </w:rPr>
        <w:t>括</w:t>
      </w:r>
      <w:r>
        <w:rPr>
          <w:rFonts w:ascii="宋体" w:hAnsi="宋体" w:cs="宋体" w:eastAsia="宋体" w:hint="default"/>
          <w:w w:val="100"/>
        </w:rPr>
        <w:t>设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存</w:t>
      </w:r>
      <w:r>
        <w:rPr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划</w:t>
      </w:r>
      <w:r>
        <w:rPr>
          <w:rFonts w:ascii="宋体" w:hAnsi="宋体" w:cs="宋体" w:eastAsia="宋体" w:hint="default"/>
          <w:spacing w:val="-92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其</w:t>
      </w:r>
      <w:r>
        <w:rPr>
          <w:rFonts w:ascii="宋体" w:hAnsi="宋体" w:cs="宋体" w:eastAsia="宋体" w:hint="default"/>
          <w:w w:val="100"/>
        </w:rPr>
        <w:t>中</w:t>
      </w:r>
      <w:r>
        <w:rPr>
          <w:rFonts w:ascii="宋体" w:hAnsi="宋体" w:cs="宋体" w:eastAsia="宋体" w:hint="default"/>
          <w:spacing w:val="-5"/>
          <w:w w:val="100"/>
        </w:rPr>
        <w:t>设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提</w:t>
      </w:r>
      <w:r>
        <w:rPr>
          <w:rFonts w:ascii="宋体" w:hAnsi="宋体" w:cs="宋体" w:eastAsia="宋体" w:hint="default"/>
          <w:w w:val="100"/>
        </w:rPr>
        <w:t>存</w:t>
      </w:r>
      <w:r>
        <w:rPr>
          <w:spacing w:val="-5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划</w:t>
      </w:r>
      <w:r>
        <w:rPr>
          <w:rFonts w:ascii="宋体" w:hAnsi="宋体" w:cs="宋体" w:eastAsia="宋体" w:hint="default"/>
          <w:w w:val="100"/>
        </w:rPr>
        <w:t>主</w:t>
      </w:r>
      <w:r>
        <w:rPr>
          <w:w w:val="100"/>
        </w:rPr>
        <w:t>要</w:t>
      </w:r>
      <w:r>
        <w:rPr>
          <w:rFonts w:ascii="宋体" w:hAnsi="宋体" w:cs="宋体" w:eastAsia="宋体" w:hint="default"/>
          <w:w w:val="100"/>
        </w:rPr>
        <w:t>包</w:t>
      </w:r>
      <w:r>
        <w:rPr>
          <w:rFonts w:ascii="宋体" w:hAnsi="宋体" w:cs="宋体" w:eastAsia="宋体" w:hint="default"/>
          <w:spacing w:val="-5"/>
          <w:w w:val="100"/>
        </w:rPr>
        <w:t>括</w:t>
      </w:r>
      <w:r>
        <w:rPr>
          <w:rFonts w:ascii="宋体" w:hAnsi="宋体" w:cs="宋体" w:eastAsia="宋体" w:hint="default"/>
          <w:w w:val="100"/>
        </w:rPr>
        <w:t>基</w:t>
      </w:r>
      <w:r>
        <w:rPr>
          <w:w w:val="100"/>
        </w:rPr>
        <w:t>本</w:t>
      </w:r>
      <w:r>
        <w:rPr>
          <w:rFonts w:ascii="宋体" w:hAnsi="宋体" w:cs="宋体" w:eastAsia="宋体" w:hint="default"/>
          <w:w w:val="100"/>
        </w:rPr>
        <w:t>养</w:t>
      </w:r>
      <w:r>
        <w:rPr>
          <w:rFonts w:ascii="宋体" w:hAnsi="宋体" w:cs="宋体" w:eastAsia="宋体" w:hint="default"/>
          <w:spacing w:val="-5"/>
          <w:w w:val="100"/>
        </w:rPr>
        <w:t>老</w:t>
      </w:r>
      <w:r>
        <w:rPr>
          <w:rFonts w:ascii="宋体" w:hAnsi="宋体" w:cs="宋体" w:eastAsia="宋体" w:hint="default"/>
          <w:w w:val="100"/>
        </w:rPr>
        <w:t>保</w:t>
      </w:r>
      <w:r>
        <w:rPr>
          <w:rFonts w:ascii="宋体" w:hAnsi="宋体" w:cs="宋体" w:eastAsia="宋体" w:hint="default"/>
          <w:spacing w:val="-5"/>
          <w:w w:val="100"/>
        </w:rPr>
        <w:t>险</w:t>
      </w:r>
      <w:r>
        <w:rPr>
          <w:spacing w:val="-92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失</w:t>
      </w:r>
      <w:r>
        <w:rPr>
          <w:rFonts w:ascii="宋体" w:hAnsi="宋体" w:cs="宋体" w:eastAsia="宋体" w:hint="default"/>
          <w:w w:val="100"/>
        </w:rPr>
        <w:t>业</w:t>
      </w:r>
      <w:r>
        <w:rPr>
          <w:rFonts w:ascii="宋体" w:hAnsi="宋体" w:cs="宋体" w:eastAsia="宋体" w:hint="default"/>
          <w:spacing w:val="-5"/>
          <w:w w:val="100"/>
        </w:rPr>
        <w:t>保</w:t>
      </w:r>
      <w:r>
        <w:rPr>
          <w:rFonts w:ascii="宋体" w:hAnsi="宋体" w:cs="宋体" w:eastAsia="宋体" w:hint="default"/>
          <w:w w:val="100"/>
        </w:rPr>
        <w:t>险</w:t>
      </w:r>
      <w:r>
        <w:rPr>
          <w:rFonts w:ascii="宋体" w:hAnsi="宋体" w:cs="宋体" w:eastAsia="宋体" w:hint="default"/>
          <w:w w:val="100"/>
        </w:rPr>
        <w:t>以</w:t>
      </w:r>
      <w:r>
        <w:rPr>
          <w:w w:val="100"/>
        </w:rPr>
        <w:t>及</w:t>
      </w:r>
      <w:r>
        <w:rPr>
          <w:spacing w:val="-5"/>
          <w:w w:val="100"/>
        </w:rPr>
        <w:t>年</w:t>
      </w:r>
      <w:r>
        <w:rPr>
          <w:w w:val="100"/>
        </w:rPr>
        <w:t>金</w:t>
      </w:r>
      <w:r>
        <w:rPr>
          <w:rFonts w:ascii="宋体" w:hAnsi="宋体" w:cs="宋体" w:eastAsia="宋体" w:hint="default"/>
          <w:w w:val="100"/>
        </w:rPr>
        <w:t>等，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额于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相关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辞退福</w:t>
      </w:r>
      <w:r>
        <w:rPr/>
        <w:t>利的会计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解除与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，或为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而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给予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解除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动关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建议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辞退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spacing w:val="-2"/>
        </w:rPr>
        <w:t>和本公司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辞退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早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辞退</w:t>
      </w:r>
      <w:r>
        <w:rPr>
          <w:rFonts w:ascii="宋体" w:hAnsi="宋体" w:cs="宋体" w:eastAsia="宋体" w:hint="default"/>
          <w:spacing w:val="-2"/>
        </w:rPr>
        <w:t>福</w:t>
      </w:r>
      <w:r>
        <w:rPr>
          <w:rFonts w:ascii="宋体" w:hAnsi="宋体" w:cs="宋体" w:eastAsia="宋体" w:hint="default"/>
          <w:spacing w:val="-2"/>
        </w:rPr>
        <w:t>利产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/>
        <w:t>年度报告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/>
        <w:t>十二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期职</w:t>
      </w:r>
      <w:r>
        <w:rPr/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工内部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休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辞退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的原</w:t>
      </w:r>
      <w:r>
        <w:rPr>
          <w:rFonts w:ascii="宋体" w:hAnsi="宋体" w:cs="宋体" w:eastAsia="宋体" w:hint="default"/>
          <w:spacing w:val="-3"/>
        </w:rPr>
        <w:t>则处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停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休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拟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退</w:t>
      </w:r>
      <w:r>
        <w:rPr>
          <w:spacing w:val="-2"/>
        </w:rPr>
        <w:t>人员工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缴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等，</w:t>
      </w:r>
      <w:r>
        <w:rPr>
          <w:rFonts w:ascii="宋体" w:hAnsi="宋体" w:cs="宋体" w:eastAsia="宋体" w:hint="default"/>
          <w:spacing w:val="-2"/>
        </w:rPr>
        <w:t>在符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辞退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福</w:t>
      </w:r>
      <w:r>
        <w:rPr/>
        <w:t>利的会计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福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计</w:t>
      </w:r>
      <w:r>
        <w:rPr>
          <w:rFonts w:ascii="宋体" w:hAnsi="宋体" w:cs="宋体" w:eastAsia="宋体" w:hint="default"/>
        </w:rPr>
        <w:t>划进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当与</w:t>
      </w:r>
      <w:r>
        <w:rPr>
          <w:rFonts w:ascii="宋体" w:hAnsi="宋体" w:cs="宋体" w:eastAsia="宋体" w:hint="default"/>
        </w:rPr>
        <w:t>或</w:t>
      </w:r>
      <w:r>
        <w:rPr/>
        <w:t>有事项相关</w:t>
      </w:r>
      <w:r>
        <w:rPr>
          <w:rFonts w:ascii="宋体" w:hAnsi="宋体" w:cs="宋体" w:eastAsia="宋体" w:hint="default"/>
        </w:rPr>
        <w:t>的</w:t>
      </w:r>
      <w:r>
        <w:rPr/>
        <w:t>义务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负债：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义务</w:t>
      </w:r>
      <w:r>
        <w:rPr>
          <w:rFonts w:ascii="宋体" w:hAnsi="宋体" w:cs="宋体" w:eastAsia="宋体" w:hint="default"/>
        </w:rPr>
        <w:t>是</w:t>
      </w:r>
      <w:r>
        <w:rPr/>
        <w:t>本公司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该</w:t>
      </w:r>
      <w:r>
        <w:rPr/>
        <w:t>义务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利益流出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义务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考虑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有事项有关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价值</w:t>
      </w:r>
      <w:r>
        <w:rPr>
          <w:rFonts w:ascii="宋体" w:hAnsi="宋体" w:cs="宋体" w:eastAsia="宋体" w:hint="default"/>
          <w:spacing w:val="-3"/>
        </w:rPr>
        <w:t>等因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照履行</w:t>
      </w:r>
      <w:r>
        <w:rPr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时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义务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支出</w:t>
      </w:r>
      <w:r>
        <w:rPr>
          <w:spacing w:val="-4"/>
        </w:rPr>
        <w:t>全部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第三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额在基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56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是为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者承担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负债</w:t>
      </w:r>
    </w:p>
    <w:p>
      <w:pPr>
        <w:pStyle w:val="BodyText"/>
        <w:spacing w:line="240" w:lineRule="auto" w:before="2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。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</w:p>
    <w:p>
      <w:pPr>
        <w:pStyle w:val="BodyText"/>
        <w:spacing w:line="266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用以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额在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到规</w:t>
      </w:r>
      <w:r>
        <w:rPr>
          <w:rFonts w:ascii="宋体" w:hAnsi="宋体" w:cs="宋体" w:eastAsia="宋体" w:hint="default"/>
          <w:spacing w:val="-2"/>
        </w:rPr>
        <w:t>定业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权权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佳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4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职</w:t>
      </w:r>
      <w:r>
        <w:rPr/>
        <w:t>工人数变动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</w:p>
    <w:p>
      <w:pPr>
        <w:pStyle w:val="BodyText"/>
        <w:spacing w:line="273" w:lineRule="auto"/>
        <w:ind w:left="0" w:right="122"/>
        <w:jc w:val="right"/>
        <w:rPr>
          <w:rFonts w:ascii="宋体" w:hAnsi="宋体" w:cs="宋体" w:eastAsia="宋体" w:hint="default"/>
        </w:rPr>
      </w:pP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4"/>
        </w:rPr>
        <w:t>用以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取其他</w:t>
      </w:r>
      <w:r>
        <w:rPr>
          <w:rFonts w:ascii="宋体" w:hAnsi="宋体" w:cs="宋体" w:eastAsia="宋体" w:hint="default"/>
          <w:spacing w:val="-4"/>
        </w:rPr>
        <w:t>方服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在取得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方服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本公司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以</w:t>
      </w:r>
      <w:r>
        <w:rPr/>
        <w:t>股份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用，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加负债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须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到规</w:t>
      </w:r>
      <w:r>
        <w:rPr>
          <w:rFonts w:ascii="宋体" w:hAnsi="宋体" w:cs="宋体" w:eastAsia="宋体" w:hint="default"/>
          <w:spacing w:val="-2"/>
        </w:rPr>
        <w:t>定业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日，以</w:t>
      </w:r>
      <w:r>
        <w:rPr>
          <w:rFonts w:ascii="宋体" w:hAnsi="宋体" w:cs="宋体" w:eastAsia="宋体" w:hint="default"/>
          <w:spacing w:val="-2"/>
        </w:rPr>
        <w:t>对可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/>
        <w:t>务计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对负债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变动计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、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/>
        <w:t>相关会计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spacing w:val="-101"/>
        </w:rPr>
        <w:t> 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</w:t>
      </w:r>
    </w:p>
    <w:p>
      <w:pPr>
        <w:pStyle w:val="BodyText"/>
        <w:spacing w:line="273" w:lineRule="auto" w:before="22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值之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允价值总额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仍继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对取得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该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除非</w:t>
      </w:r>
      <w:r>
        <w:rPr/>
        <w:t>本公司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了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或</w:t>
      </w:r>
      <w:r>
        <w:rPr/>
        <w:t>全部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对取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权益性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权处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。职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方能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非可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37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涉</w:t>
      </w:r>
      <w:r>
        <w:rPr/>
        <w:t>及本公司</w:t>
      </w:r>
      <w:r>
        <w:rPr>
          <w:rFonts w:ascii="宋体" w:hAnsi="宋体" w:cs="宋体" w:eastAsia="宋体" w:hint="default"/>
        </w:rPr>
        <w:t>与</w:t>
      </w:r>
      <w:r>
        <w:rPr/>
        <w:t>本公司股东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控制人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交易的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</w:p>
    <w:p>
      <w:pPr>
        <w:pStyle w:val="BodyText"/>
        <w:spacing w:line="273" w:lineRule="auto" w:before="2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及本公司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本公司股东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控制人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业中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本公司</w:t>
      </w:r>
      <w:r>
        <w:rPr>
          <w:w w:val="100"/>
        </w:rPr>
        <w:t> 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在</w:t>
      </w:r>
      <w:r>
        <w:rPr/>
        <w:t>本公司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本公司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其</w:t>
      </w:r>
      <w:r>
        <w:rPr/>
        <w:t>本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交易作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结</w:t>
      </w:r>
      <w:r>
        <w:rPr>
          <w:rFonts w:ascii="宋体" w:hAnsi="宋体" w:cs="宋体" w:eastAsia="宋体" w:hint="default"/>
          <w:w w:val="100"/>
        </w:rPr>
        <w:t>算</w:t>
      </w:r>
      <w:r>
        <w:rPr>
          <w:rFonts w:ascii="宋体" w:hAnsi="宋体" w:cs="宋体" w:eastAsia="宋体" w:hint="default"/>
          <w:w w:val="100"/>
        </w:rPr>
        <w:t>企</w:t>
      </w:r>
      <w:r>
        <w:rPr>
          <w:rFonts w:ascii="宋体" w:hAnsi="宋体" w:cs="宋体" w:eastAsia="宋体" w:hint="default"/>
          <w:w w:val="100"/>
        </w:rPr>
        <w:t>业</w:t>
      </w:r>
      <w:r>
        <w:rPr>
          <w:rFonts w:ascii="宋体" w:hAnsi="宋体" w:cs="宋体" w:eastAsia="宋体" w:hint="default"/>
          <w:spacing w:val="-5"/>
          <w:w w:val="100"/>
        </w:rPr>
        <w:t>是</w:t>
      </w:r>
      <w:r>
        <w:rPr>
          <w:rFonts w:ascii="宋体" w:hAnsi="宋体" w:cs="宋体" w:eastAsia="宋体" w:hint="default"/>
          <w:w w:val="100"/>
        </w:rPr>
        <w:t>接</w:t>
      </w:r>
      <w:r>
        <w:rPr>
          <w:rFonts w:ascii="宋体" w:hAnsi="宋体" w:cs="宋体" w:eastAsia="宋体" w:hint="default"/>
          <w:w w:val="100"/>
        </w:rPr>
        <w:t>受</w:t>
      </w:r>
      <w:r>
        <w:rPr>
          <w:rFonts w:ascii="宋体" w:hAnsi="宋体" w:cs="宋体" w:eastAsia="宋体" w:hint="default"/>
          <w:w w:val="100"/>
        </w:rPr>
        <w:t>服</w:t>
      </w:r>
      <w:r>
        <w:rPr>
          <w:spacing w:val="-5"/>
          <w:w w:val="100"/>
        </w:rPr>
        <w:t>务</w:t>
      </w:r>
      <w:r>
        <w:rPr>
          <w:rFonts w:ascii="宋体" w:hAnsi="宋体" w:cs="宋体" w:eastAsia="宋体" w:hint="default"/>
          <w:w w:val="100"/>
        </w:rPr>
        <w:t>企</w:t>
      </w:r>
      <w:r>
        <w:rPr>
          <w:rFonts w:ascii="宋体" w:hAnsi="宋体" w:cs="宋体" w:eastAsia="宋体" w:hint="default"/>
          <w:w w:val="100"/>
        </w:rPr>
        <w:t>业的</w:t>
      </w:r>
      <w:r>
        <w:rPr>
          <w:rFonts w:ascii="宋体" w:hAnsi="宋体" w:cs="宋体" w:eastAsia="宋体" w:hint="default"/>
          <w:spacing w:val="-5"/>
          <w:w w:val="100"/>
        </w:rPr>
        <w:t>投</w:t>
      </w:r>
      <w:r>
        <w:rPr>
          <w:rFonts w:ascii="宋体" w:hAnsi="宋体" w:cs="宋体" w:eastAsia="宋体" w:hint="default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者</w:t>
      </w:r>
      <w:r>
        <w:rPr>
          <w:rFonts w:ascii="宋体" w:hAnsi="宋体" w:cs="宋体" w:eastAsia="宋体" w:hint="default"/>
          <w:w w:val="100"/>
        </w:rPr>
        <w:t>的</w:t>
      </w:r>
      <w:r>
        <w:rPr>
          <w:rFonts w:ascii="宋体" w:hAnsi="宋体" w:cs="宋体" w:eastAsia="宋体" w:hint="default"/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授</w:t>
      </w:r>
      <w:r>
        <w:rPr>
          <w:rFonts w:ascii="宋体" w:hAnsi="宋体" w:cs="宋体" w:eastAsia="宋体" w:hint="default"/>
          <w:spacing w:val="-5"/>
          <w:w w:val="100"/>
        </w:rPr>
        <w:t>予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益</w:t>
      </w:r>
      <w:r>
        <w:rPr>
          <w:w w:val="100"/>
        </w:rPr>
        <w:t>工</w:t>
      </w:r>
      <w:r>
        <w:rPr>
          <w:rFonts w:ascii="宋体" w:hAnsi="宋体" w:cs="宋体" w:eastAsia="宋体" w:hint="default"/>
          <w:w w:val="100"/>
        </w:rPr>
        <w:t>具</w:t>
      </w:r>
      <w:r>
        <w:rPr>
          <w:rFonts w:ascii="宋体" w:hAnsi="宋体" w:cs="宋体" w:eastAsia="宋体" w:hint="default"/>
          <w:w w:val="100"/>
        </w:rPr>
        <w:t>的</w:t>
      </w:r>
      <w:r>
        <w:rPr>
          <w:spacing w:val="-5"/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允价值</w:t>
      </w:r>
      <w:r>
        <w:rPr>
          <w:rFonts w:ascii="宋体" w:hAnsi="宋体" w:cs="宋体" w:eastAsia="宋体" w:hint="default"/>
          <w:spacing w:val="-5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承担</w:t>
      </w:r>
      <w:r>
        <w:rPr>
          <w:rFonts w:ascii="宋体" w:hAnsi="宋体" w:cs="宋体" w:eastAsia="宋体" w:hint="default"/>
          <w:spacing w:val="-5"/>
          <w:w w:val="100"/>
        </w:rPr>
        <w:t>负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的</w:t>
      </w:r>
      <w:r>
        <w:rPr>
          <w:w w:val="100"/>
        </w:rPr>
        <w:t>公</w:t>
      </w:r>
      <w:r>
        <w:rPr>
          <w:rFonts w:ascii="宋体" w:hAnsi="宋体" w:cs="宋体" w:eastAsia="宋体" w:hint="default"/>
          <w:spacing w:val="-5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价值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/>
        <w:t>（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/>
        <w:t>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0"/>
        </w:rPr>
        <w:t>②接</w:t>
      </w:r>
      <w:r>
        <w:rPr>
          <w:rFonts w:ascii="宋体" w:hAnsi="宋体" w:cs="宋体" w:eastAsia="宋体" w:hint="default"/>
          <w:spacing w:val="-3"/>
          <w:w w:val="100"/>
        </w:rPr>
        <w:t>受</w:t>
      </w:r>
      <w:r>
        <w:rPr>
          <w:rFonts w:ascii="宋体" w:hAnsi="宋体" w:cs="宋体" w:eastAsia="宋体" w:hint="default"/>
          <w:spacing w:val="-3"/>
          <w:w w:val="100"/>
        </w:rPr>
        <w:t>服</w:t>
      </w:r>
      <w:r>
        <w:rPr>
          <w:spacing w:val="-3"/>
          <w:w w:val="100"/>
        </w:rPr>
        <w:t>务</w:t>
      </w:r>
      <w:r>
        <w:rPr>
          <w:rFonts w:ascii="宋体" w:hAnsi="宋体" w:cs="宋体" w:eastAsia="宋体" w:hint="default"/>
          <w:spacing w:val="-3"/>
          <w:w w:val="100"/>
        </w:rPr>
        <w:t>企</w:t>
      </w:r>
      <w:r>
        <w:rPr>
          <w:rFonts w:ascii="宋体" w:hAnsi="宋体" w:cs="宋体" w:eastAsia="宋体" w:hint="default"/>
          <w:spacing w:val="-3"/>
          <w:w w:val="100"/>
        </w:rPr>
        <w:t>业</w:t>
      </w:r>
      <w:r>
        <w:rPr>
          <w:rFonts w:ascii="宋体" w:hAnsi="宋体" w:cs="宋体" w:eastAsia="宋体" w:hint="default"/>
          <w:spacing w:val="-3"/>
          <w:w w:val="100"/>
        </w:rPr>
        <w:t>没</w:t>
      </w:r>
      <w:r>
        <w:rPr>
          <w:spacing w:val="-3"/>
          <w:w w:val="100"/>
        </w:rPr>
        <w:t>有</w:t>
      </w:r>
      <w:r>
        <w:rPr>
          <w:rFonts w:ascii="宋体" w:hAnsi="宋体" w:cs="宋体" w:eastAsia="宋体" w:hint="default"/>
          <w:spacing w:val="-3"/>
          <w:w w:val="100"/>
        </w:rPr>
        <w:t>结</w:t>
      </w:r>
      <w:r>
        <w:rPr>
          <w:rFonts w:ascii="宋体" w:hAnsi="宋体" w:cs="宋体" w:eastAsia="宋体" w:hint="default"/>
          <w:spacing w:val="-3"/>
          <w:w w:val="100"/>
        </w:rPr>
        <w:t>算</w:t>
      </w:r>
      <w:r>
        <w:rPr>
          <w:spacing w:val="-3"/>
          <w:w w:val="100"/>
        </w:rPr>
        <w:t>义务</w:t>
      </w:r>
      <w:r>
        <w:rPr>
          <w:rFonts w:ascii="宋体" w:hAnsi="宋体" w:cs="宋体" w:eastAsia="宋体" w:hint="default"/>
          <w:spacing w:val="-3"/>
          <w:w w:val="100"/>
        </w:rPr>
        <w:t>或</w:t>
      </w:r>
      <w:r>
        <w:rPr>
          <w:rFonts w:ascii="宋体" w:hAnsi="宋体" w:cs="宋体" w:eastAsia="宋体" w:hint="default"/>
          <w:spacing w:val="-3"/>
          <w:w w:val="100"/>
        </w:rPr>
        <w:t>授</w:t>
      </w:r>
      <w:r>
        <w:rPr>
          <w:rFonts w:ascii="宋体" w:hAnsi="宋体" w:cs="宋体" w:eastAsia="宋体" w:hint="default"/>
          <w:spacing w:val="-3"/>
          <w:w w:val="100"/>
        </w:rPr>
        <w:t>予</w:t>
      </w:r>
      <w:r>
        <w:rPr>
          <w:spacing w:val="-3"/>
          <w:w w:val="100"/>
        </w:rPr>
        <w:t>本</w:t>
      </w:r>
      <w:r>
        <w:rPr>
          <w:rFonts w:ascii="宋体" w:hAnsi="宋体" w:cs="宋体" w:eastAsia="宋体" w:hint="default"/>
          <w:spacing w:val="-3"/>
          <w:w w:val="100"/>
        </w:rPr>
        <w:t>企</w:t>
      </w:r>
      <w:r>
        <w:rPr>
          <w:rFonts w:ascii="宋体" w:hAnsi="宋体" w:cs="宋体" w:eastAsia="宋体" w:hint="default"/>
          <w:spacing w:val="-3"/>
          <w:w w:val="100"/>
        </w:rPr>
        <w:t>业</w:t>
      </w:r>
      <w:r>
        <w:rPr>
          <w:rFonts w:ascii="宋体" w:hAnsi="宋体" w:cs="宋体" w:eastAsia="宋体" w:hint="default"/>
          <w:spacing w:val="-3"/>
          <w:w w:val="100"/>
        </w:rPr>
        <w:t>职</w:t>
      </w:r>
      <w:r>
        <w:rPr>
          <w:spacing w:val="-3"/>
          <w:w w:val="100"/>
        </w:rPr>
        <w:t>工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rFonts w:ascii="宋体" w:hAnsi="宋体" w:cs="宋体" w:eastAsia="宋体" w:hint="default"/>
          <w:spacing w:val="-3"/>
          <w:w w:val="100"/>
        </w:rPr>
        <w:t>是</w:t>
      </w:r>
      <w:r>
        <w:rPr>
          <w:rFonts w:ascii="宋体" w:hAnsi="宋体" w:cs="宋体" w:eastAsia="宋体" w:hint="default"/>
          <w:spacing w:val="-3"/>
          <w:w w:val="100"/>
        </w:rPr>
        <w:t>其</w:t>
      </w:r>
      <w:r>
        <w:rPr>
          <w:spacing w:val="-3"/>
          <w:w w:val="100"/>
        </w:rPr>
        <w:t>本</w:t>
      </w:r>
      <w:r>
        <w:rPr>
          <w:rFonts w:ascii="宋体" w:hAnsi="宋体" w:cs="宋体" w:eastAsia="宋体" w:hint="default"/>
          <w:spacing w:val="-3"/>
          <w:w w:val="100"/>
        </w:rPr>
        <w:t>身</w:t>
      </w:r>
      <w:r>
        <w:rPr>
          <w:rFonts w:ascii="宋体" w:hAnsi="宋体" w:cs="宋体" w:eastAsia="宋体" w:hint="default"/>
          <w:spacing w:val="-3"/>
          <w:w w:val="100"/>
        </w:rPr>
        <w:t>权益</w:t>
      </w:r>
      <w:r>
        <w:rPr>
          <w:spacing w:val="-3"/>
          <w:w w:val="100"/>
        </w:rPr>
        <w:t>工</w:t>
      </w:r>
      <w:r>
        <w:rPr>
          <w:rFonts w:ascii="宋体" w:hAnsi="宋体" w:cs="宋体" w:eastAsia="宋体" w:hint="default"/>
          <w:spacing w:val="-3"/>
          <w:w w:val="100"/>
        </w:rPr>
        <w:t>具</w:t>
      </w:r>
      <w:r>
        <w:rPr>
          <w:rFonts w:ascii="宋体" w:hAnsi="宋体" w:cs="宋体" w:eastAsia="宋体" w:hint="default"/>
          <w:spacing w:val="-3"/>
          <w:w w:val="100"/>
        </w:rPr>
        <w:t>的</w:t>
      </w:r>
      <w:r>
        <w:rPr>
          <w:rFonts w:ascii="宋体" w:hAnsi="宋体" w:cs="宋体" w:eastAsia="宋体" w:hint="default"/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将</w:t>
      </w:r>
      <w:r>
        <w:rPr>
          <w:rFonts w:ascii="宋体" w:hAnsi="宋体" w:cs="宋体" w:eastAsia="宋体" w:hint="default"/>
          <w:spacing w:val="-3"/>
          <w:w w:val="100"/>
        </w:rPr>
        <w:t>该</w:t>
      </w:r>
      <w:r>
        <w:rPr>
          <w:spacing w:val="-3"/>
          <w:w w:val="100"/>
        </w:rPr>
        <w:t>股份</w:t>
      </w:r>
      <w:r>
        <w:rPr>
          <w:rFonts w:ascii="宋体" w:hAnsi="宋体" w:cs="宋体" w:eastAsia="宋体" w:hint="default"/>
          <w:spacing w:val="-3"/>
          <w:w w:val="100"/>
        </w:rPr>
        <w:t>支</w:t>
      </w:r>
      <w:r>
        <w:rPr>
          <w:rFonts w:ascii="宋体" w:hAnsi="宋体" w:cs="宋体" w:eastAsia="宋体" w:hint="default"/>
          <w:spacing w:val="-3"/>
          <w:w w:val="100"/>
        </w:rPr>
        <w:t>付</w:t>
      </w:r>
      <w:r>
        <w:rPr>
          <w:rFonts w:ascii="宋体" w:hAnsi="宋体" w:cs="宋体" w:eastAsia="宋体" w:hint="default"/>
          <w:spacing w:val="-3"/>
          <w:w w:val="100"/>
        </w:rPr>
        <w:t>交易作</w:t>
      </w:r>
      <w:r>
        <w:rPr>
          <w:rFonts w:ascii="宋体" w:hAnsi="宋体" w:cs="宋体" w:eastAsia="宋体" w:hint="default"/>
          <w:spacing w:val="-3"/>
          <w:w w:val="100"/>
        </w:rPr>
        <w:t>为</w:t>
      </w:r>
      <w:r>
        <w:rPr>
          <w:rFonts w:ascii="宋体" w:hAnsi="宋体" w:cs="宋体" w:eastAsia="宋体" w:hint="default"/>
          <w:spacing w:val="-3"/>
          <w:w w:val="100"/>
        </w:rPr>
        <w:t>权益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非其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股份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交易作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本公司内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不是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企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业</w:t>
      </w:r>
      <w:r>
        <w:rPr/>
        <w:t>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/>
        <w:t>财务报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和计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，比照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spacing w:val="-18"/>
        </w:rPr>
        <w:t> 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债</w:t>
      </w:r>
      <w:r>
        <w:rPr/>
        <w:t>和优先股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的区</w:t>
      </w:r>
      <w:r>
        <w:rPr>
          <w:rFonts w:ascii="宋体" w:hAnsi="宋体" w:cs="宋体" w:eastAsia="宋体" w:hint="default"/>
        </w:rPr>
        <w:t>分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债</w:t>
      </w:r>
      <w:r>
        <w:rPr/>
        <w:t>和优先股</w:t>
      </w:r>
      <w:r>
        <w:rPr>
          <w:rFonts w:ascii="宋体" w:hAnsi="宋体" w:cs="宋体" w:eastAsia="宋体" w:hint="default"/>
        </w:rPr>
        <w:t>等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，或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与其他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的合</w:t>
      </w:r>
      <w:r>
        <w:rPr>
          <w:rFonts w:ascii="宋体" w:hAnsi="宋体" w:cs="宋体" w:eastAsia="宋体" w:hint="default"/>
        </w:rPr>
        <w:t>同</w:t>
      </w:r>
      <w:r>
        <w:rPr/>
        <w:t>义务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73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②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须</w:t>
      </w:r>
      <w:r>
        <w:rPr>
          <w:rFonts w:ascii="宋体" w:hAnsi="宋体" w:cs="宋体" w:eastAsia="宋体" w:hint="default"/>
          <w:spacing w:val="-4"/>
        </w:rPr>
        <w:t>用或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用企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衍</w:t>
      </w:r>
      <w:r>
        <w:rPr>
          <w:spacing w:val="-4"/>
        </w:rPr>
        <w:t>生工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变数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的合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一项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额扣除负债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其他权益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。发行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</w:t>
      </w:r>
      <w:r>
        <w:rPr/>
        <w:t>和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债</w:t>
      </w:r>
      <w:r>
        <w:rPr/>
        <w:t>和优先股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64" w:lineRule="auto" w:before="21"/>
        <w:ind w:right="20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融负债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永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和优先股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、股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）、</w:t>
      </w:r>
      <w:r>
        <w:rPr>
          <w:rFonts w:ascii="宋体" w:hAnsi="宋体" w:cs="宋体" w:eastAsia="宋体" w:hint="default"/>
          <w:spacing w:val="-4"/>
        </w:rPr>
        <w:t>利得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利得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等，</w:t>
      </w:r>
      <w:r>
        <w:rPr>
          <w:rFonts w:ascii="宋体" w:hAnsi="宋体" w:cs="宋体" w:eastAsia="宋体" w:hint="default"/>
          <w:spacing w:val="-2"/>
        </w:rPr>
        <w:t>除符</w:t>
      </w:r>
      <w:r>
        <w:rPr>
          <w:rFonts w:ascii="宋体" w:hAnsi="宋体" w:cs="宋体" w:eastAsia="宋体" w:hint="default"/>
          <w:spacing w:val="-2"/>
        </w:rPr>
        <w:t>合资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参见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"/>
        <w:ind w:left="1372" w:right="0"/>
        <w:jc w:val="left"/>
      </w:pP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永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和优先股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）、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出售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时，</w:t>
      </w:r>
      <w:r>
        <w:rPr>
          <w:spacing w:val="-4"/>
        </w:rPr>
        <w:t>本公司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亦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减。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对权益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利润分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收入</w:t>
      </w:r>
    </w:p>
    <w:p>
      <w:pPr>
        <w:pStyle w:val="BodyText"/>
        <w:spacing w:line="273" w:lineRule="auto" w:before="2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在已将</w:t>
      </w:r>
      <w:r>
        <w:rPr>
          <w:rFonts w:ascii="宋体" w:hAnsi="宋体" w:cs="宋体" w:eastAsia="宋体" w:hint="default"/>
          <w:spacing w:val="-2"/>
        </w:rPr>
        <w:t>商品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上的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和报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既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常与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联系的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对已售</w:t>
      </w:r>
      <w:r>
        <w:rPr>
          <w:rFonts w:ascii="宋体" w:hAnsi="宋体" w:cs="宋体" w:eastAsia="宋体" w:hint="default"/>
          <w:spacing w:val="-2"/>
        </w:rPr>
        <w:t>商品实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，收入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认商品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在</w:t>
      </w:r>
      <w:r>
        <w:rPr>
          <w:w w:val="100"/>
        </w:rPr>
        <w:t>提</w:t>
      </w:r>
      <w:r>
        <w:rPr>
          <w:rFonts w:ascii="宋体" w:hAnsi="宋体" w:cs="宋体" w:eastAsia="宋体" w:hint="default"/>
          <w:w w:val="100"/>
        </w:rPr>
        <w:t>供</w:t>
      </w:r>
      <w:r>
        <w:rPr>
          <w:rFonts w:ascii="宋体" w:hAnsi="宋体" w:cs="宋体" w:eastAsia="宋体" w:hint="default"/>
          <w:w w:val="100"/>
        </w:rPr>
        <w:t>劳</w:t>
      </w:r>
      <w:r>
        <w:rPr>
          <w:spacing w:val="-5"/>
          <w:w w:val="100"/>
        </w:rPr>
        <w:t>务</w:t>
      </w:r>
      <w:r>
        <w:rPr>
          <w:rFonts w:ascii="宋体" w:hAnsi="宋体" w:cs="宋体" w:eastAsia="宋体" w:hint="default"/>
          <w:w w:val="100"/>
        </w:rPr>
        <w:t>交易的</w:t>
      </w:r>
      <w:r>
        <w:rPr>
          <w:rFonts w:ascii="宋体" w:hAnsi="宋体" w:cs="宋体" w:eastAsia="宋体" w:hint="default"/>
          <w:spacing w:val="-5"/>
          <w:w w:val="100"/>
        </w:rPr>
        <w:t>结</w:t>
      </w:r>
      <w:r>
        <w:rPr>
          <w:rFonts w:ascii="宋体" w:hAnsi="宋体" w:cs="宋体" w:eastAsia="宋体" w:hint="default"/>
          <w:w w:val="100"/>
        </w:rPr>
        <w:t>果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够</w:t>
      </w:r>
      <w:r>
        <w:rPr>
          <w:rFonts w:ascii="宋体" w:hAnsi="宋体" w:cs="宋体" w:eastAsia="宋体" w:hint="default"/>
          <w:spacing w:val="-5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靠</w:t>
      </w:r>
      <w:r>
        <w:rPr>
          <w:rFonts w:ascii="宋体" w:hAnsi="宋体" w:cs="宋体" w:eastAsia="宋体" w:hint="default"/>
          <w:w w:val="100"/>
        </w:rPr>
        <w:t>估</w:t>
      </w:r>
      <w:r>
        <w:rPr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的</w:t>
      </w:r>
      <w:r>
        <w:rPr>
          <w:w w:val="100"/>
        </w:rPr>
        <w:t>情况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于</w:t>
      </w:r>
      <w:r>
        <w:rPr>
          <w:rFonts w:ascii="宋体" w:hAnsi="宋体" w:cs="宋体" w:eastAsia="宋体" w:hint="default"/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产负债</w:t>
      </w:r>
      <w:r>
        <w:rPr>
          <w:rFonts w:ascii="宋体" w:hAnsi="宋体" w:cs="宋体" w:eastAsia="宋体" w:hint="default"/>
          <w:w w:val="100"/>
        </w:rPr>
        <w:t>表</w:t>
      </w:r>
      <w:r>
        <w:rPr>
          <w:rFonts w:ascii="宋体" w:hAnsi="宋体" w:cs="宋体" w:eastAsia="宋体" w:hint="default"/>
          <w:spacing w:val="-5"/>
          <w:w w:val="100"/>
        </w:rPr>
        <w:t>日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完</w:t>
      </w:r>
      <w:r>
        <w:rPr>
          <w:spacing w:val="-5"/>
          <w:w w:val="100"/>
        </w:rPr>
        <w:t>工</w:t>
      </w:r>
      <w:r>
        <w:rPr>
          <w:rFonts w:ascii="宋体" w:hAnsi="宋体" w:cs="宋体" w:eastAsia="宋体" w:hint="default"/>
          <w:w w:val="100"/>
        </w:rPr>
        <w:t>百</w:t>
      </w:r>
      <w:r>
        <w:rPr>
          <w:rFonts w:ascii="宋体" w:hAnsi="宋体" w:cs="宋体" w:eastAsia="宋体" w:hint="default"/>
          <w:w w:val="100"/>
        </w:rPr>
        <w:t>分</w:t>
      </w:r>
      <w:r>
        <w:rPr>
          <w:rFonts w:ascii="宋体" w:hAnsi="宋体" w:cs="宋体" w:eastAsia="宋体" w:hint="default"/>
          <w:w w:val="100"/>
        </w:rPr>
        <w:t>比</w:t>
      </w:r>
      <w:r>
        <w:rPr>
          <w:rFonts w:ascii="宋体" w:hAnsi="宋体" w:cs="宋体" w:eastAsia="宋体" w:hint="default"/>
          <w:spacing w:val="-5"/>
          <w:w w:val="100"/>
        </w:rPr>
        <w:t>法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</w:t>
      </w:r>
      <w:r>
        <w:rPr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供</w:t>
      </w:r>
      <w:r>
        <w:rPr>
          <w:rFonts w:ascii="宋体" w:hAnsi="宋体" w:cs="宋体" w:eastAsia="宋体" w:hint="default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劳</w:t>
      </w:r>
      <w:r>
        <w:rPr>
          <w:w w:val="100"/>
        </w:rPr>
        <w:t>务</w:t>
      </w:r>
      <w:r>
        <w:rPr>
          <w:rFonts w:ascii="宋体" w:hAnsi="宋体" w:cs="宋体" w:eastAsia="宋体" w:hint="default"/>
          <w:w w:val="100"/>
        </w:rPr>
        <w:t>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入。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按已经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应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总量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122" w:firstLine="480"/>
        <w:jc w:val="right"/>
        <w:rPr>
          <w:rFonts w:ascii="宋体" w:hAnsi="宋体" w:cs="宋体" w:eastAsia="宋体" w:hint="default"/>
        </w:rPr>
      </w:pP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交易的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②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③</w:t>
      </w:r>
      <w:r>
        <w:rPr>
          <w:rFonts w:ascii="宋体" w:hAnsi="宋体" w:cs="宋体" w:eastAsia="宋体" w:hint="default"/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工程度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④</w:t>
      </w:r>
      <w:r>
        <w:rPr>
          <w:rFonts w:ascii="宋体" w:hAnsi="宋体" w:cs="宋体" w:eastAsia="宋体" w:hint="default"/>
          <w:spacing w:val="-2"/>
        </w:rPr>
        <w:t>交易中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则按已经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提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将已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</w:t>
      </w:r>
      <w:r>
        <w:rPr>
          <w:rFonts w:ascii="宋体" w:hAnsi="宋体" w:cs="宋体" w:eastAsia="宋体" w:hint="default"/>
          <w:spacing w:val="-2"/>
        </w:rPr>
        <w:t>已经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不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BodyText"/>
        <w:spacing w:line="273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与其他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的合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包括销售</w:t>
      </w:r>
      <w:r>
        <w:rPr>
          <w:rFonts w:ascii="宋体" w:hAnsi="宋体" w:cs="宋体" w:eastAsia="宋体" w:hint="default"/>
          <w:spacing w:val="-3"/>
        </w:rPr>
        <w:t>商品</w:t>
      </w:r>
      <w:r>
        <w:rPr>
          <w:spacing w:val="-3"/>
        </w:rPr>
        <w:t>和提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商品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和提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将销售</w:t>
      </w:r>
      <w:r>
        <w:rPr>
          <w:rFonts w:ascii="宋体" w:hAnsi="宋体" w:cs="宋体" w:eastAsia="宋体" w:hint="default"/>
          <w:spacing w:val="-2"/>
        </w:rPr>
        <w:t>商品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和提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务部</w:t>
      </w:r>
      <w:r>
        <w:rPr>
          <w:rFonts w:ascii="宋体" w:hAnsi="宋体" w:cs="宋体" w:eastAsia="宋体" w:hint="default"/>
          <w:spacing w:val="-2"/>
        </w:rPr>
        <w:t>分分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商品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和提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spacing w:val="-2"/>
        </w:rPr>
        <w:t>务部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，或</w:t>
      </w:r>
      <w:r>
        <w:rPr>
          <w:rFonts w:ascii="宋体" w:hAnsi="宋体" w:cs="宋体" w:eastAsia="宋体" w:hint="default"/>
        </w:rPr>
        <w:t>虽能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全部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收入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费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按已经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的合</w:t>
      </w:r>
      <w:r>
        <w:rPr>
          <w:rFonts w:ascii="宋体" w:hAnsi="宋体" w:cs="宋体" w:eastAsia="宋体" w:hint="default"/>
        </w:rPr>
        <w:t>同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总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据有关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按权</w:t>
      </w:r>
      <w:r>
        <w:rPr/>
        <w:t>责</w:t>
      </w:r>
      <w:r>
        <w:rPr>
          <w:rFonts w:ascii="宋体" w:hAnsi="宋体" w:cs="宋体" w:eastAsia="宋体" w:hint="default"/>
        </w:rPr>
        <w:t>发</w:t>
      </w:r>
      <w:r>
        <w:rPr/>
        <w:t>生制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息收入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本公司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际利率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府补助判断依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购建</w:t>
      </w:r>
      <w:r>
        <w:rPr>
          <w:rFonts w:ascii="宋体" w:hAnsi="宋体" w:cs="宋体" w:eastAsia="宋体" w:hint="default"/>
          <w:spacing w:val="-4"/>
        </w:rPr>
        <w:t>或以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产可供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用时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益平均分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与收益相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府补助判断依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除与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的政</w:t>
      </w:r>
      <w:r>
        <w:rPr>
          <w:rFonts w:ascii="宋体" w:hAnsi="宋体" w:cs="宋体" w:eastAsia="宋体" w:hint="default"/>
          <w:spacing w:val="-2"/>
        </w:rPr>
        <w:t>府补助之</w:t>
      </w:r>
      <w:r>
        <w:rPr>
          <w:rFonts w:ascii="宋体" w:hAnsi="宋体" w:cs="宋体" w:eastAsia="宋体" w:hint="default"/>
          <w:spacing w:val="-2"/>
        </w:rPr>
        <w:t>外的政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于补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；用</w:t>
      </w:r>
      <w:r>
        <w:rPr>
          <w:rFonts w:ascii="宋体" w:hAnsi="宋体" w:cs="宋体" w:eastAsia="宋体" w:hint="default"/>
          <w:spacing w:val="-2"/>
        </w:rPr>
        <w:t>于补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/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相关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相关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补助对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①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spacing w:val="-2"/>
        </w:rPr>
        <w:t>文件</w:t>
      </w:r>
      <w:r>
        <w:rPr>
          <w:spacing w:val="-33"/>
        </w:rPr>
        <w:t> 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补助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的特定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特定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将形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和计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在每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更；</w:t>
      </w:r>
      <w:r>
        <w:rPr>
          <w:rFonts w:ascii="宋体" w:hAnsi="宋体" w:cs="宋体" w:eastAsia="宋体" w:hint="default"/>
          <w:spacing w:val="-2"/>
        </w:rPr>
        <w:t>②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作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述，</w:t>
      </w:r>
      <w:r>
        <w:rPr>
          <w:rFonts w:ascii="宋体" w:hAnsi="宋体" w:cs="宋体" w:eastAsia="宋体" w:hint="default"/>
        </w:rPr>
        <w:t>没</w:t>
      </w:r>
      <w:r>
        <w:rPr/>
        <w:t>有指明</w:t>
      </w:r>
      <w:r>
        <w:rPr>
          <w:rFonts w:ascii="宋体" w:hAnsi="宋体" w:cs="宋体" w:eastAsia="宋体" w:hint="default"/>
        </w:rPr>
        <w:t>特定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相关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273" w:lineRule="auto" w:before="21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对于当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以前期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照税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返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的所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得额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据有关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本年度</w:t>
      </w:r>
      <w:r>
        <w:rPr>
          <w:rFonts w:ascii="宋体" w:hAnsi="宋体" w:cs="宋体" w:eastAsia="宋体" w:hint="default"/>
        </w:rPr>
        <w:t>税前</w:t>
      </w:r>
      <w:r>
        <w:rPr/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作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得出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</w:p>
    <w:p>
      <w:pPr>
        <w:pStyle w:val="BodyText"/>
        <w:spacing w:line="273" w:lineRule="auto" w:before="21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某些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面价值与其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认但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照税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面价值与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有关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既</w:t>
      </w:r>
      <w:r>
        <w:rPr>
          <w:rFonts w:ascii="宋体" w:hAnsi="宋体" w:cs="宋体" w:eastAsia="宋体" w:hint="default"/>
          <w:spacing w:val="-3"/>
        </w:rPr>
        <w:t>不是企</w:t>
      </w:r>
      <w:r>
        <w:rPr>
          <w:rFonts w:ascii="宋体" w:hAnsi="宋体" w:cs="宋体" w:eastAsia="宋体" w:hint="default"/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得额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的交易中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对与</w:t>
      </w:r>
      <w:r>
        <w:rPr>
          <w:spacing w:val="-2"/>
        </w:rPr>
        <w:t>子公司、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业投资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异在可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转回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有关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/>
        <w:t>情况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既</w:t>
      </w:r>
      <w:r>
        <w:rPr>
          <w:rFonts w:ascii="宋体" w:hAnsi="宋体" w:cs="宋体" w:eastAsia="宋体" w:hint="default"/>
          <w:spacing w:val="-4"/>
        </w:rPr>
        <w:t>不是企</w:t>
      </w:r>
      <w:r>
        <w:rPr>
          <w:rFonts w:ascii="宋体" w:hAnsi="宋体" w:cs="宋体" w:eastAsia="宋体" w:hint="default"/>
          <w:spacing w:val="-4"/>
        </w:rPr>
        <w:t>业合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得额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的交易中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对与</w:t>
      </w:r>
      <w:r>
        <w:rPr>
          <w:spacing w:val="-2"/>
        </w:rPr>
        <w:t>子公司、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业投资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异在可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来不是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能转回</w:t>
      </w:r>
      <w:r>
        <w:rPr>
          <w:rFonts w:ascii="宋体" w:hAnsi="宋体" w:cs="宋体" w:eastAsia="宋体" w:hint="default"/>
          <w:spacing w:val="-2"/>
        </w:rPr>
        <w:t>，或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来不是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用来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得额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用来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其他可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对于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结转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款抵</w:t>
      </w:r>
      <w:r>
        <w:rPr>
          <w:rFonts w:ascii="宋体" w:hAnsi="宋体" w:cs="宋体" w:eastAsia="宋体" w:hint="default"/>
          <w:spacing w:val="-3"/>
        </w:rPr>
        <w:t>减，以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用来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扣可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款抵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未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清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偿</w:t>
      </w:r>
      <w:r>
        <w:rPr/>
        <w:t>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适用税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产负债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面价值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得额</w:t>
      </w:r>
      <w:r>
        <w:rPr>
          <w:rFonts w:ascii="宋体" w:hAnsi="宋体" w:cs="宋体" w:eastAsia="宋体" w:hint="default"/>
          <w:spacing w:val="-2"/>
        </w:rPr>
        <w:t>用以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减记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时，减记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240" w:lineRule="auto" w:before="2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包括当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税。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的交易</w:t>
      </w:r>
      <w:r>
        <w:rPr/>
        <w:t>和事项相关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税调整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面价值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用或收</w:t>
      </w:r>
      <w:r>
        <w:rPr>
          <w:rFonts w:ascii="宋体" w:hAnsi="宋体" w:cs="宋体" w:eastAsia="宋体" w:hint="default"/>
        </w:rPr>
        <w:t>益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净额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的法定</w:t>
      </w:r>
      <w:r>
        <w:rPr>
          <w:rFonts w:ascii="宋体" w:hAnsi="宋体" w:cs="宋体" w:eastAsia="宋体" w:hint="default"/>
          <w:spacing w:val="-4"/>
        </w:rPr>
        <w:t>权利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图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净额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负债同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行时，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所</w:t>
      </w:r>
    </w:p>
    <w:p>
      <w:pPr>
        <w:pStyle w:val="BodyText"/>
        <w:spacing w:line="273" w:lineRule="auto" w:before="22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净额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的法定</w:t>
      </w:r>
      <w:r>
        <w:rPr>
          <w:rFonts w:ascii="宋体" w:hAnsi="宋体" w:cs="宋体" w:eastAsia="宋体" w:hint="default"/>
          <w:spacing w:val="-3"/>
        </w:rPr>
        <w:t>权利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递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负</w:t>
      </w:r>
    </w:p>
    <w:p>
      <w:pPr>
        <w:pStyle w:val="BodyText"/>
        <w:spacing w:line="273" w:lineRule="auto" w:before="7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与同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税收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管部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对同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的所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一</w:t>
      </w:r>
      <w:r>
        <w:rPr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有重要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或是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时，</w:t>
      </w:r>
      <w:r>
        <w:rPr/>
        <w:t>本公司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实质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有关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全部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spacing w:val="-4"/>
        </w:rPr>
        <w:t>和报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可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40" w:lineRule="auto"/>
        <w:ind w:left="1372" w:right="0"/>
        <w:jc w:val="left"/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支出在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。初</w:t>
      </w:r>
      <w:r>
        <w:rPr>
          <w:rFonts w:ascii="宋体" w:hAnsi="宋体" w:cs="宋体" w:eastAsia="宋体" w:hint="default"/>
          <w:spacing w:val="-3"/>
        </w:rPr>
        <w:t>始直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73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较小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137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73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允价值与</w:t>
      </w:r>
      <w:r>
        <w:rPr>
          <w:rFonts w:ascii="宋体" w:hAnsi="宋体" w:cs="宋体" w:eastAsia="宋体" w:hint="default"/>
          <w:spacing w:val="-3"/>
        </w:rPr>
        <w:t>最低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额现值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较低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rFonts w:ascii="宋体" w:hAnsi="宋体" w:cs="宋体" w:eastAsia="宋体" w:hint="default"/>
          <w:spacing w:val="-2"/>
        </w:rPr>
        <w:t>谈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额扣除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负债</w:t>
      </w:r>
      <w:r>
        <w:rPr/>
        <w:t>和一年内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负债列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际利率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用。或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1372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73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时记</w:t>
      </w:r>
      <w:r>
        <w:rPr>
          <w:spacing w:val="-2"/>
        </w:rPr>
        <w:t>录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值之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与其现值之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未实</w:t>
      </w:r>
      <w:r>
        <w:rPr>
          <w:rFonts w:ascii="宋体" w:hAnsi="宋体" w:cs="宋体" w:eastAsia="宋体" w:hint="default"/>
          <w:spacing w:val="-2"/>
        </w:rPr>
        <w:t>现融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扣除</w:t>
      </w:r>
      <w:r>
        <w:rPr>
          <w:rFonts w:ascii="宋体" w:hAnsi="宋体" w:cs="宋体" w:eastAsia="宋体" w:hint="default"/>
          <w:spacing w:val="-2"/>
        </w:rPr>
        <w:t>未实</w:t>
      </w:r>
      <w:r>
        <w:rPr>
          <w:rFonts w:ascii="宋体" w:hAnsi="宋体" w:cs="宋体" w:eastAsia="宋体" w:hint="default"/>
          <w:spacing w:val="-2"/>
        </w:rPr>
        <w:t>现融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和一年内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未实</w:t>
      </w:r>
      <w:r>
        <w:rPr>
          <w:rFonts w:ascii="宋体" w:hAnsi="宋体" w:cs="宋体" w:eastAsia="宋体" w:hint="default"/>
          <w:spacing w:val="-3"/>
        </w:rPr>
        <w:t>现融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益在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际利率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收入。或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重要的会计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和会计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、重要会计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和会计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16.479996pt;margin-top:37.391712pt;width:158.9pt;height:53.8pt;mso-position-horizontal-relative:page;mso-position-vertical-relative:paragraph;z-index:-976960" coordorigin="4330,748" coordsize="3178,1076">
            <v:shape style="position:absolute;left:4330;top:748;width:3178;height:1076" coordorigin="4330,748" coordsize="3178,1076" path="m4330,1823l7507,1823,7507,748,4330,748,4330,182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64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会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布了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0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6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——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财务报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报（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25"/>
                <w:w w:val="10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33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8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财务报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27"/>
                <w:w w:val="101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145"/>
              <w:ind w:left="23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年第十一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公司会计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0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216.479996pt;margin-top:-67.377655pt;width:158.9pt;height:53.8pt;mso-position-horizontal-relative:page;mso-position-vertical-relative:paragraph;z-index:-976936" coordorigin="4330,-1348" coordsize="3178,1076">
            <v:shape style="position:absolute;left:4330;top:-1348;width:3178;height:1076" coordorigin="4330,-1348" coordsize="3178,1076" path="m4330,-272l7507,-272,7507,-1348,4330,-1348,4330,-27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18"/>
        </w:rPr>
        <w:t>95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321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求自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执行企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外上市的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前执行。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财会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[2014]23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37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6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则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31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0" w:lineRule="exact" w:before="0"/>
        <w:ind w:left="8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执行前述新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本公司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和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前期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/>
        <w:t>项目及金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如</w:t>
      </w: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0"/>
        <w:gridCol w:w="1982"/>
        <w:gridCol w:w="1843"/>
      </w:tblGrid>
      <w:tr>
        <w:trPr>
          <w:trHeight w:val="670" w:hRule="exact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准则</w:t>
            </w:r>
          </w:p>
          <w:p>
            <w:pPr>
              <w:pStyle w:val="TableParagraph"/>
              <w:spacing w:line="240" w:lineRule="auto" w:before="37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9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内容及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影响说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3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/2013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年度相关财务报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  <w:p>
            <w:pPr>
              <w:pStyle w:val="TableParagraph"/>
              <w:spacing w:line="240" w:lineRule="auto" w:before="21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662" w:hRule="exact"/>
        </w:trPr>
        <w:tc>
          <w:tcPr>
            <w:tcW w:w="12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56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40" w:lineRule="auto" w:before="37"/>
              <w:ind w:left="1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</w:p>
        </w:tc>
      </w:tr>
      <w:tr>
        <w:trPr>
          <w:trHeight w:val="350" w:hRule="exact"/>
        </w:trPr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-2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《企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970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执行《企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——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投资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51" w:right="-1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-173,740,000.00</w:t>
            </w:r>
          </w:p>
        </w:tc>
      </w:tr>
      <w:tr>
        <w:trPr>
          <w:trHeight w:val="29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3"/>
                <w:sz w:val="21"/>
                <w:szCs w:val="21"/>
              </w:rPr>
              <w:t>准则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2014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将对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投资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可供出售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403" w:right="-1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+173,740,000.00</w:t>
            </w:r>
          </w:p>
        </w:tc>
      </w:tr>
      <w:tr>
        <w:trPr>
          <w:trHeight w:val="31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——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8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在活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-5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2014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跃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有报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、公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量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投资作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可供出售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核算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本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用追溯调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before="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天津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达创业投资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管理有限公司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再纳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到了</w:t>
      </w:r>
    </w:p>
    <w:p>
      <w:pPr>
        <w:spacing w:before="7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可供出售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②母</w:t>
      </w:r>
      <w:r>
        <w:rPr/>
        <w:t>公司财务报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0"/>
        <w:gridCol w:w="1982"/>
        <w:gridCol w:w="1843"/>
      </w:tblGrid>
      <w:tr>
        <w:trPr>
          <w:trHeight w:val="665" w:hRule="exact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9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3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00" w:lineRule="auto" w:before="20"/>
              <w:ind w:left="1545" w:right="74" w:hanging="146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/2013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年度相关财务报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662" w:hRule="exact"/>
        </w:trPr>
        <w:tc>
          <w:tcPr>
            <w:tcW w:w="12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355" w:hRule="exact"/>
        </w:trPr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3970" w:type="dxa"/>
            <w:tcBorders>
              <w:top w:val="single" w:sz="12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4" w:right="-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执行《企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2014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39" w:right="-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-20,000,000.00</w:t>
            </w:r>
          </w:p>
        </w:tc>
      </w:tr>
      <w:tr>
        <w:trPr>
          <w:trHeight w:val="292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长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可供出售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+20,000,000.00</w:t>
            </w:r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投资作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金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left="4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4" w:right="-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用追溯调整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1982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390"/>
        <w:gridCol w:w="2390"/>
        <w:gridCol w:w="2390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196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24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更。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第十二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公司会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本项会计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10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1560"/>
        <w:gridCol w:w="1416"/>
        <w:gridCol w:w="1560"/>
        <w:gridCol w:w="1805"/>
      </w:tblGrid>
      <w:tr>
        <w:trPr>
          <w:trHeight w:val="427" w:hRule="exact"/>
        </w:trPr>
        <w:tc>
          <w:tcPr>
            <w:tcW w:w="255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27" w:hRule="exact"/>
        </w:trPr>
        <w:tc>
          <w:tcPr>
            <w:tcW w:w="255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22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  <w:tr>
        <w:trPr>
          <w:trHeight w:val="432" w:hRule="exact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</w:tbl>
    <w:p>
      <w:pPr>
        <w:spacing w:before="10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影响额：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4675"/>
      </w:tblGrid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-4,034,862.23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-2,074,470.98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9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1,223,794.86</w:t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-4,885,538.35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8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6,109,333.21</w:t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8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-1,223,794.86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6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8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-4,885,538.35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无。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税种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税率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1027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按扣除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许抵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17%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15%   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青海明诺胶囊有限公司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河南金箭明胶有限责任公司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1" w:lineRule="auto" w:before="0"/>
        <w:ind w:left="872" w:right="20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国税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58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《国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深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发发展</w:t>
      </w:r>
      <w:r>
        <w:rPr>
          <w:rFonts w:ascii="宋体" w:hAnsi="宋体" w:cs="宋体" w:eastAsia="宋体" w:hint="default"/>
          <w:spacing w:val="-1"/>
        </w:rPr>
        <w:t>战略</w:t>
      </w:r>
      <w:r>
        <w:rPr>
          <w:spacing w:val="-1"/>
        </w:rPr>
        <w:t>有关</w:t>
      </w:r>
      <w:r>
        <w:rPr>
          <w:rFonts w:ascii="宋体" w:hAnsi="宋体" w:cs="宋体" w:eastAsia="宋体" w:hint="default"/>
          <w:spacing w:val="-1"/>
        </w:rPr>
        <w:t>税收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的通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8"/>
          <w:w w:val="100"/>
        </w:rPr>
        <w:t>知</w:t>
      </w:r>
      <w:r>
        <w:rPr>
          <w:rFonts w:ascii="宋体" w:hAnsi="宋体" w:cs="宋体" w:eastAsia="宋体" w:hint="default"/>
          <w:spacing w:val="-8"/>
          <w:w w:val="100"/>
        </w:rPr>
        <w:t>》，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“</w:t>
      </w:r>
      <w:r>
        <w:rPr>
          <w:rFonts w:ascii="宋体" w:hAnsi="宋体" w:cs="宋体" w:eastAsia="宋体" w:hint="default"/>
          <w:spacing w:val="-8"/>
          <w:w w:val="100"/>
        </w:rPr>
        <w:t>自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2011</w:t>
      </w:r>
      <w:r>
        <w:rPr>
          <w:spacing w:val="-8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宋体" w:hAnsi="宋体" w:cs="宋体" w:eastAsia="宋体" w:hint="default"/>
          <w:spacing w:val="-8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宋体" w:hAnsi="宋体" w:cs="宋体" w:eastAsia="宋体" w:hint="default"/>
          <w:spacing w:val="-8"/>
          <w:w w:val="100"/>
        </w:rPr>
        <w:t>日</w:t>
      </w:r>
      <w:r>
        <w:rPr>
          <w:rFonts w:ascii="宋体" w:hAnsi="宋体" w:cs="宋体" w:eastAsia="宋体" w:hint="default"/>
          <w:spacing w:val="-8"/>
          <w:w w:val="100"/>
        </w:rPr>
        <w:t>至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2020</w:t>
      </w:r>
      <w:r>
        <w:rPr>
          <w:spacing w:val="-8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12</w:t>
      </w:r>
      <w:r>
        <w:rPr>
          <w:rFonts w:ascii="宋体" w:hAnsi="宋体" w:cs="宋体" w:eastAsia="宋体" w:hint="default"/>
          <w:spacing w:val="-8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31</w:t>
      </w:r>
      <w:r>
        <w:rPr>
          <w:rFonts w:ascii="宋体" w:hAnsi="宋体" w:cs="宋体" w:eastAsia="宋体" w:hint="default"/>
          <w:spacing w:val="-8"/>
          <w:w w:val="100"/>
        </w:rPr>
        <w:t>日，</w:t>
      </w:r>
      <w:r>
        <w:rPr>
          <w:rFonts w:ascii="宋体" w:hAnsi="宋体" w:cs="宋体" w:eastAsia="宋体" w:hint="default"/>
          <w:spacing w:val="-8"/>
          <w:w w:val="100"/>
        </w:rPr>
        <w:t>对</w:t>
      </w:r>
      <w:r>
        <w:rPr>
          <w:rFonts w:ascii="宋体" w:hAnsi="宋体" w:cs="宋体" w:eastAsia="宋体" w:hint="default"/>
          <w:spacing w:val="-8"/>
          <w:w w:val="100"/>
        </w:rPr>
        <w:t>设</w:t>
      </w:r>
      <w:r>
        <w:rPr>
          <w:rFonts w:ascii="宋体" w:hAnsi="宋体" w:cs="宋体" w:eastAsia="宋体" w:hint="default"/>
          <w:spacing w:val="-8"/>
          <w:w w:val="100"/>
        </w:rPr>
        <w:t>在</w:t>
      </w:r>
      <w:r>
        <w:rPr>
          <w:rFonts w:ascii="宋体" w:hAnsi="宋体" w:cs="宋体" w:eastAsia="宋体" w:hint="default"/>
          <w:spacing w:val="-8"/>
          <w:w w:val="100"/>
        </w:rPr>
        <w:t>西</w:t>
      </w:r>
      <w:r>
        <w:rPr>
          <w:spacing w:val="-8"/>
          <w:w w:val="100"/>
        </w:rPr>
        <w:t>部</w:t>
      </w:r>
      <w:r>
        <w:rPr>
          <w:rFonts w:ascii="宋体" w:hAnsi="宋体" w:cs="宋体" w:eastAsia="宋体" w:hint="default"/>
          <w:spacing w:val="-8"/>
          <w:w w:val="100"/>
        </w:rPr>
        <w:t>地区的</w:t>
      </w:r>
      <w:r>
        <w:rPr>
          <w:rFonts w:ascii="宋体" w:hAnsi="宋体" w:cs="宋体" w:eastAsia="宋体" w:hint="default"/>
          <w:spacing w:val="-8"/>
          <w:w w:val="100"/>
        </w:rPr>
        <w:t>鼓</w:t>
      </w:r>
      <w:r>
        <w:rPr>
          <w:rFonts w:ascii="宋体" w:hAnsi="宋体" w:cs="宋体" w:eastAsia="宋体" w:hint="default"/>
          <w:spacing w:val="-8"/>
          <w:w w:val="100"/>
        </w:rPr>
        <w:t>励</w:t>
      </w:r>
      <w:r>
        <w:rPr>
          <w:rFonts w:ascii="宋体" w:hAnsi="宋体" w:cs="宋体" w:eastAsia="宋体" w:hint="default"/>
          <w:spacing w:val="-8"/>
          <w:w w:val="100"/>
        </w:rPr>
        <w:t>类</w:t>
      </w:r>
      <w:r>
        <w:rPr>
          <w:rFonts w:ascii="宋体" w:hAnsi="宋体" w:cs="宋体" w:eastAsia="宋体" w:hint="default"/>
          <w:spacing w:val="-8"/>
          <w:w w:val="100"/>
        </w:rPr>
        <w:t>产</w:t>
      </w:r>
      <w:r>
        <w:rPr>
          <w:rFonts w:ascii="宋体" w:hAnsi="宋体" w:cs="宋体" w:eastAsia="宋体" w:hint="default"/>
          <w:spacing w:val="-8"/>
          <w:w w:val="100"/>
        </w:rPr>
        <w:t>业</w:t>
      </w:r>
      <w:r>
        <w:rPr>
          <w:rFonts w:ascii="宋体" w:hAnsi="宋体" w:cs="宋体" w:eastAsia="宋体" w:hint="default"/>
          <w:spacing w:val="-8"/>
          <w:w w:val="100"/>
        </w:rPr>
        <w:t>减</w:t>
      </w:r>
      <w:r>
        <w:rPr>
          <w:rFonts w:ascii="宋体" w:hAnsi="宋体" w:cs="宋体" w:eastAsia="宋体" w:hint="default"/>
          <w:spacing w:val="-8"/>
          <w:w w:val="100"/>
        </w:rPr>
        <w:t>按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15%</w:t>
      </w:r>
      <w:r>
        <w:rPr>
          <w:rFonts w:ascii="宋体" w:hAnsi="宋体" w:cs="宋体" w:eastAsia="宋体" w:hint="default"/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税</w:t>
      </w:r>
      <w:r>
        <w:rPr>
          <w:rFonts w:ascii="宋体" w:hAnsi="宋体" w:cs="宋体" w:eastAsia="宋体" w:hint="default"/>
          <w:spacing w:val="-8"/>
          <w:w w:val="100"/>
        </w:rPr>
        <w:t>率</w:t>
      </w:r>
      <w:r>
        <w:rPr>
          <w:rFonts w:ascii="宋体" w:hAnsi="宋体" w:cs="宋体" w:eastAsia="宋体" w:hint="default"/>
          <w:spacing w:val="-8"/>
          <w:w w:val="100"/>
        </w:rPr>
        <w:t>征</w:t>
      </w:r>
      <w:r>
        <w:rPr>
          <w:rFonts w:ascii="宋体" w:hAnsi="宋体" w:cs="宋体" w:eastAsia="宋体" w:hint="default"/>
          <w:spacing w:val="-8"/>
          <w:w w:val="100"/>
        </w:rPr>
        <w:t>收企</w:t>
      </w:r>
      <w:r>
        <w:rPr>
          <w:rFonts w:ascii="宋体" w:hAnsi="宋体" w:cs="宋体" w:eastAsia="宋体" w:hint="default"/>
          <w:spacing w:val="-8"/>
          <w:w w:val="100"/>
        </w:rPr>
        <w:t>业所</w:t>
      </w:r>
      <w:r>
        <w:rPr>
          <w:rFonts w:ascii="宋体" w:hAnsi="宋体" w:cs="宋体" w:eastAsia="宋体" w:hint="default"/>
          <w:spacing w:val="-8"/>
          <w:w w:val="100"/>
        </w:rPr>
        <w:t>得</w:t>
      </w:r>
      <w:r>
        <w:rPr>
          <w:rFonts w:ascii="宋体" w:hAnsi="宋体" w:cs="宋体" w:eastAsia="宋体" w:hint="default"/>
          <w:spacing w:val="-8"/>
          <w:w w:val="100"/>
        </w:rPr>
        <w:t>税。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”</w:t>
      </w:r>
      <w:r>
        <w:rPr>
          <w:rFonts w:ascii="Times New Roman" w:hAnsi="Times New Roman" w:cs="Times New Roman" w:eastAsia="Times New Roman" w:hint="default"/>
          <w:spacing w:val="-43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子公司青海明诺胶囊有限公司、青海明杏生物工程有限公司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鼓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目录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第九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医药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，新</w:t>
      </w:r>
      <w:r>
        <w:rPr>
          <w:rFonts w:ascii="宋体" w:hAnsi="宋体" w:cs="宋体" w:eastAsia="宋体" w:hint="default"/>
          <w:spacing w:val="-2"/>
        </w:rPr>
        <w:t>型药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rFonts w:ascii="宋体" w:hAnsi="宋体" w:cs="宋体" w:eastAsia="宋体" w:hint="default"/>
          <w:spacing w:val="-2"/>
        </w:rPr>
        <w:t>材料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发。因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期适用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0"/>
        <w:ind w:left="872" w:right="20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据青海省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生物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区地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青生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税发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Times New Roman" w:hAnsi="Times New Roman" w:cs="Times New Roman" w:eastAsia="Times New Roman" w:hint="default"/>
          <w:spacing w:val="-1"/>
        </w:rPr>
        <w:t>15%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税企</w:t>
      </w:r>
      <w:r>
        <w:rPr>
          <w:rFonts w:ascii="宋体" w:hAnsi="宋体" w:cs="宋体" w:eastAsia="宋体" w:hint="default"/>
          <w:spacing w:val="-1"/>
        </w:rPr>
        <w:t>业所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税企</w:t>
      </w:r>
      <w:r>
        <w:rPr>
          <w:rFonts w:ascii="宋体" w:hAnsi="宋体" w:cs="宋体" w:eastAsia="宋体" w:hint="default"/>
          <w:spacing w:val="-1"/>
        </w:rPr>
        <w:t>业名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的通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spacing w:val="-1"/>
        </w:rPr>
        <w:t>（第二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》，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spacing w:val="-1"/>
        </w:rPr>
        <w:t>子公司青海明胶有限责任公司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税。</w:t>
      </w:r>
    </w:p>
    <w:p>
      <w:pPr>
        <w:pStyle w:val="BodyText"/>
        <w:spacing w:line="240" w:lineRule="auto" w:before="5"/>
        <w:ind w:left="147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）本公司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调整</w:t>
      </w:r>
      <w:r>
        <w:rPr/>
        <w:t>指</w:t>
      </w:r>
      <w:r>
        <w:rPr>
          <w:rFonts w:ascii="宋体" w:hAnsi="宋体" w:cs="宋体" w:eastAsia="宋体" w:hint="default"/>
        </w:rPr>
        <w:t>导</w:t>
      </w:r>
      <w:r>
        <w:rPr/>
        <w:t>目录</w:t>
      </w:r>
    </w:p>
    <w:p>
      <w:pPr>
        <w:pStyle w:val="BodyText"/>
        <w:spacing w:line="259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年本）</w:t>
      </w:r>
      <w:r>
        <w:rPr>
          <w:rFonts w:ascii="宋体" w:hAnsi="宋体" w:cs="宋体" w:eastAsia="宋体" w:hint="default"/>
        </w:rPr>
        <w:t>》</w:t>
      </w:r>
      <w:r>
        <w:rPr/>
        <w:t>第一</w:t>
      </w:r>
      <w:r>
        <w:rPr>
          <w:rFonts w:ascii="宋体" w:hAnsi="宋体" w:cs="宋体" w:eastAsia="宋体" w:hint="default"/>
        </w:rPr>
        <w:t>类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类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第一项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中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宋体" w:hAnsi="宋体" w:cs="宋体" w:eastAsia="宋体" w:hint="default"/>
        </w:rPr>
        <w:t>条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牧渔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储运</w:t>
      </w:r>
      <w:r>
        <w:rPr/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鲜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/>
        <w:t>工及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70%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《国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/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西</w:t>
      </w:r>
      <w:r>
        <w:rPr/>
        <w:t>部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战略</w:t>
      </w:r>
      <w:r>
        <w:rPr/>
        <w:t>有关</w:t>
      </w:r>
      <w:r>
        <w:rPr>
          <w:spacing w:val="-99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税问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公告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年第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享受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发税收</w:t>
      </w:r>
      <w:r>
        <w:rPr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享受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税。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</w:t>
      </w:r>
      <w:r>
        <w:rPr>
          <w:rFonts w:ascii="宋体" w:hAnsi="宋体" w:cs="宋体" w:eastAsia="宋体" w:hint="default"/>
        </w:rPr>
        <w:t>柳州市宏升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柳州市</w:t>
      </w:r>
      <w:r>
        <w:rPr>
          <w:rFonts w:ascii="宋体" w:hAnsi="宋体" w:cs="宋体" w:eastAsia="宋体" w:hint="default"/>
        </w:rPr>
        <w:t>阳</w:t>
      </w:r>
      <w:r>
        <w:rPr/>
        <w:t>和工</w:t>
      </w:r>
      <w:r>
        <w:rPr>
          <w:spacing w:val="-99"/>
        </w:rPr>
        <w:t>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税收</w:t>
      </w:r>
      <w:r>
        <w:rPr/>
        <w:t>优</w:t>
      </w:r>
      <w:r>
        <w:rPr>
          <w:rFonts w:ascii="宋体" w:hAnsi="宋体" w:cs="宋体" w:eastAsia="宋体" w:hint="default"/>
        </w:rPr>
        <w:t>惠</w:t>
      </w:r>
      <w:r>
        <w:rPr/>
        <w:t>事项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书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柳市</w:t>
      </w:r>
      <w:r>
        <w:rPr>
          <w:rFonts w:ascii="宋体" w:hAnsi="宋体" w:cs="宋体" w:eastAsia="宋体" w:hint="default"/>
        </w:rPr>
        <w:t>阳</w:t>
      </w:r>
      <w:r>
        <w:rPr/>
        <w:t>和</w:t>
      </w:r>
      <w:r>
        <w:rPr>
          <w:rFonts w:ascii="宋体" w:hAnsi="宋体" w:cs="宋体" w:eastAsia="宋体" w:hint="default"/>
        </w:rPr>
        <w:t>国税</w:t>
      </w:r>
      <w:r>
        <w:rPr/>
        <w:t>（</w:t>
      </w:r>
      <w:r>
        <w:rPr>
          <w:rFonts w:ascii="宋体" w:hAnsi="宋体" w:cs="宋体" w:eastAsia="宋体" w:hint="default"/>
        </w:rPr>
        <w:t>确</w:t>
      </w:r>
      <w:r>
        <w:rPr/>
        <w:t>）</w:t>
      </w:r>
      <w:r>
        <w:rPr>
          <w:rFonts w:ascii="宋体" w:hAnsi="宋体" w:cs="宋体" w:eastAsia="宋体" w:hint="default"/>
        </w:rPr>
        <w:t>字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。税收</w:t>
      </w:r>
      <w:r>
        <w:rPr/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执行企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策。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/>
        <w:t>本公司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广西</w:t>
      </w:r>
      <w:r>
        <w:rPr/>
        <w:t>第二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审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5"/>
        </w:rPr>
        <w:t>术企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编号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Times New Roman" w:hAnsi="Times New Roman" w:cs="Times New Roman" w:eastAsia="Times New Roman" w:hint="default"/>
          <w:spacing w:val="-5"/>
        </w:rPr>
        <w:t>GF201245000101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术企</w:t>
      </w:r>
      <w:r>
        <w:rPr>
          <w:rFonts w:ascii="宋体" w:hAnsi="宋体" w:cs="宋体" w:eastAsia="宋体" w:hint="default"/>
          <w:spacing w:val="-5"/>
        </w:rPr>
        <w:t>业证书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广西</w:t>
      </w:r>
      <w:r>
        <w:rPr>
          <w:rFonts w:ascii="宋体" w:hAnsi="宋体" w:cs="宋体" w:eastAsia="宋体" w:hint="default"/>
          <w:spacing w:val="-5"/>
        </w:rPr>
        <w:t>壮族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区科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厅</w:t>
      </w:r>
      <w:r>
        <w:rPr>
          <w:spacing w:val="-5"/>
        </w:rPr>
        <w:t>、</w:t>
      </w:r>
      <w:r>
        <w:rPr>
          <w:spacing w:val="4"/>
        </w:rPr>
        <w:t> </w:t>
      </w:r>
      <w:r>
        <w:rPr>
          <w:rFonts w:ascii="宋体" w:hAnsi="宋体" w:cs="宋体" w:eastAsia="宋体" w:hint="default"/>
        </w:rPr>
        <w:t>广西</w:t>
      </w:r>
      <w:r>
        <w:rPr>
          <w:rFonts w:ascii="宋体" w:hAnsi="宋体" w:cs="宋体" w:eastAsia="宋体" w:hint="default"/>
        </w:rPr>
        <w:t>壮族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广西</w:t>
      </w:r>
      <w:r>
        <w:rPr>
          <w:rFonts w:ascii="宋体" w:hAnsi="宋体" w:cs="宋体" w:eastAsia="宋体" w:hint="default"/>
        </w:rPr>
        <w:t>壮族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广西</w:t>
      </w:r>
      <w:r>
        <w:rPr>
          <w:rFonts w:ascii="宋体" w:hAnsi="宋体" w:cs="宋体" w:eastAsia="宋体" w:hint="default"/>
        </w:rPr>
        <w:t>壮族</w:t>
      </w:r>
      <w:r>
        <w:rPr>
          <w:rFonts w:ascii="宋体" w:hAnsi="宋体" w:cs="宋体" w:eastAsia="宋体" w:hint="default"/>
        </w:rPr>
        <w:t>自</w:t>
      </w:r>
      <w:r>
        <w:rPr/>
        <w:t>治</w:t>
      </w:r>
      <w:r>
        <w:rPr>
          <w:rFonts w:ascii="宋体" w:hAnsi="宋体" w:cs="宋体" w:eastAsia="宋体" w:hint="default"/>
        </w:rPr>
        <w:t>区地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联合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，发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：</w:t>
      </w:r>
      <w:r>
        <w:rPr/>
        <w:t>三年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54,371.72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36,503.89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219,761,414.87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249,838,455.19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5,820,451.65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其变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期损益</w:t>
      </w:r>
      <w:r>
        <w:rPr/>
        <w:t>的金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衍生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据分</w:t>
      </w:r>
      <w:r>
        <w:rPr>
          <w:rFonts w:ascii="Microsoft JhengHei" w:hAnsi="Microsoft JhengHei" w:cs="Microsoft JhengHei" w:eastAsia="Microsoft JhengHei" w:hint="default"/>
        </w:rPr>
        <w:t>类列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34,237,261.90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34,237,261.90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公司已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4;height:394" coordorigin="4795,14" coordsize="24,394">
              <v:shape style="position:absolute;left:4795;top:14;width:24;height:394" coordorigin="4795,14" coordsize="24,394" path="m4795,408l4819,408,4819,14,4795,14,4795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4819;top:14;width:4728;height:394" coordorigin="4819,14" coordsize="4728,394">
              <v:shape style="position:absolute;left:4819;top:14;width:4728;height:394" coordorigin="4819,14" coordsize="4728,394" path="m4819,408l9547,408,9547,14,4819,14,4819,408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6;height:2" coordorigin="10,413" coordsize="4776,2">
              <v:shape style="position:absolute;left:10;top:413;width:4776;height:2" coordorigin="10,413" coordsize="4776,0" path="m10,413l4786,413e" filled="false" stroked="true" strokeweight=".48pt" strokecolor="#000000">
                <v:path arrowok="t"/>
              </v:shape>
            </v:group>
            <v:group style="position:absolute;left:4790;top:5;width:2;height:413" coordorigin="4790,5" coordsize="2,413">
              <v:shape style="position:absolute;left:4790;top:5;width:2;height:413" coordorigin="4790,5" coordsize="0,413" path="m4790,5l4790,418e" filled="false" stroked="true" strokeweight=".48pt" strokecolor="#000000">
                <v:path arrowok="t"/>
              </v:shape>
            </v:group>
            <v:group style="position:absolute;left:4795;top:413;width:4772;height:2" coordorigin="4795,413" coordsize="4772,2">
              <v:shape style="position:absolute;left:4795;top:413;width:4772;height:2" coordorigin="4795,413" coordsize="4772,0" path="m4795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8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790;top:10;width:478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公司已</w:t>
      </w:r>
      <w:r>
        <w:rPr>
          <w:rFonts w:ascii="Microsoft JhengHei" w:hAnsi="Microsoft JhengHei" w:cs="Microsoft JhengHei" w:eastAsia="Microsoft JhengHei" w:hint="default"/>
        </w:rPr>
        <w:t>背书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贴</w:t>
      </w:r>
      <w:r>
        <w:rPr/>
        <w:t>现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55,762,014.10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55,762,014.10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约而将</w:t>
      </w:r>
      <w:r>
        <w:rPr>
          <w:rFonts w:ascii="Microsoft JhengHei" w:hAnsi="Microsoft JhengHei" w:cs="Microsoft JhengHei" w:eastAsia="Microsoft JhengHei" w:hint="default"/>
        </w:rPr>
        <w:t>其转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4;height:394" coordorigin="4795,14" coordsize="24,394">
              <v:shape style="position:absolute;left:4795;top:14;width:24;height:394" coordorigin="4795,14" coordsize="24,394" path="m4795,408l4819,408,4819,14,4795,14,4795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4819;top:14;width:4728;height:394" coordorigin="4819,14" coordsize="4728,394">
              <v:shape style="position:absolute;left:4819;top:14;width:4728;height:394" coordorigin="4819,14" coordsize="4728,394" path="m4819,408l9547,408,9547,14,4819,14,4819,408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6;height:2" coordorigin="10,413" coordsize="4776,2">
              <v:shape style="position:absolute;left:10;top:413;width:4776;height:2" coordorigin="10,413" coordsize="4776,0" path="m10,413l4786,413e" filled="false" stroked="true" strokeweight=".48pt" strokecolor="#000000">
                <v:path arrowok="t"/>
              </v:shape>
            </v:group>
            <v:group style="position:absolute;left:4790;top:5;width:2;height:413" coordorigin="4790,5" coordsize="2,413">
              <v:shape style="position:absolute;left:4790;top:5;width:2;height:413" coordorigin="4790,5" coordsize="0,413" path="m4790,5l4790,418e" filled="false" stroked="true" strokeweight=".48pt" strokecolor="#000000">
                <v:path arrowok="t"/>
              </v:shape>
            </v:group>
            <v:group style="position:absolute;left:4795;top:413;width:4772;height:2" coordorigin="4795,413" coordsize="4772,2">
              <v:shape style="position:absolute;left:4795;top:413;width:4772;height:2" coordorigin="4795,413" coordsize="4772,0" path="m4795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8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790;top:10;width:478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158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396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715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2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4,190,82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3,419,36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81.59%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771,452.5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4,840,9</w:t>
            </w:r>
          </w:p>
          <w:p>
            <w:pPr>
              <w:pStyle w:val="TableParagraph"/>
              <w:spacing w:line="240" w:lineRule="auto" w:before="110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3,307,226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68.32%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1,533,687.2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70,520,4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91.50%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5,326,57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65,193,90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46,872,</w:t>
            </w:r>
          </w:p>
          <w:p>
            <w:pPr>
              <w:pStyle w:val="TableParagraph"/>
              <w:spacing w:line="240" w:lineRule="auto" w:before="10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045.19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87.78%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1,202,508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45,669,537.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2,359,15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1,376,38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58.34%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982,762.9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1,682,2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869,931.0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51.71%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812,321.45</w:t>
            </w:r>
          </w:p>
        </w:tc>
      </w:tr>
      <w:tr>
        <w:trPr>
          <w:trHeight w:val="715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77,070,4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10,122,3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66,948,11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53,395,</w:t>
            </w:r>
          </w:p>
          <w:p>
            <w:pPr>
              <w:pStyle w:val="TableParagraph"/>
              <w:spacing w:line="240" w:lineRule="auto" w:before="105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211.14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5,379,665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48,015,545.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5016" w:space="3811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7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1,654,597.52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1,654,597.52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1,009,513.27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1,009,513.27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1,526,710.66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755,258.13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49.47%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4,190,821.45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3,419,368.92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4838" w:space="3989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60,964,881.71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3,048,244.09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3,725,357.07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372,535.70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2,131,511.60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426,302.32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3,698,720.87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1,479,488.34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70,520,471.25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5,326,570.45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2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43" w:lineRule="auto" w:before="115"/>
        <w:ind w:left="872" w:right="572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计提、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before="46"/>
        <w:ind w:left="87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备金</w:t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4,742,661.66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1"/>
        <w:ind w:left="87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6773" w:space="2055"/>
            <w:col w:w="183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回方式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4;height:394" coordorigin="4795,14" coordsize="24,394">
              <v:shape style="position:absolute;left:4795;top:14;width:24;height:394" coordorigin="4795,14" coordsize="24,394" path="m4795,408l4819,408,4819,14,4795,14,4795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4819;top:14;width:4728;height:394" coordorigin="4819,14" coordsize="4728,394">
              <v:shape style="position:absolute;left:4819;top:14;width:4728;height:394" coordorigin="4819,14" coordsize="4728,394" path="m4819,408l9547,408,9547,14,4819,14,4819,408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6;height:2" coordorigin="10,413" coordsize="4776,2">
              <v:shape style="position:absolute;left:10;top:413;width:4776;height:2" coordorigin="10,413" coordsize="4776,0" path="m10,413l4786,413e" filled="false" stroked="true" strokeweight=".48pt" strokecolor="#000000">
                <v:path arrowok="t"/>
              </v:shape>
            </v:group>
            <v:group style="position:absolute;left:4790;top:5;width:2;height:413" coordorigin="4790,5" coordsize="2,413">
              <v:shape style="position:absolute;left:4790;top:5;width:2;height:413" coordorigin="4790,5" coordsize="0,413" path="m4790,5l4790,418e" filled="false" stroked="true" strokeweight=".48pt" strokecolor="#000000">
                <v:path arrowok="t"/>
              </v:shape>
            </v:group>
            <v:group style="position:absolute;left:4795;top:413;width:4772;height:2" coordorigin="4795,413" coordsize="4772,2">
              <v:shape style="position:absolute;left:4795;top:413;width:4772;height:2" coordorigin="4795,413" coordsize="4772,0" path="m4795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8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790;top:10;width:478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523" w:right="65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56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本公司本年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欠款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17,667,496.00</w:t>
      </w:r>
      <w:r>
        <w:rPr>
          <w:rFonts w:ascii="宋体" w:hAnsi="宋体" w:cs="宋体" w:eastAsia="宋体" w:hint="default"/>
          <w:spacing w:val="-2"/>
        </w:rPr>
        <w:t>元，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</w:rPr>
        <w:t> </w:t>
      </w:r>
      <w:r>
        <w:rPr/>
        <w:t>计数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22.92%</w:t>
      </w:r>
      <w:r>
        <w:rPr>
          <w:rFonts w:ascii="宋体" w:hAnsi="宋体" w:cs="宋体" w:eastAsia="宋体" w:hint="default"/>
        </w:rPr>
        <w:t>，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计提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883,374.81</w:t>
      </w:r>
      <w:r>
        <w:rPr>
          <w:rFonts w:ascii="宋体" w:hAnsi="宋体" w:cs="宋体" w:eastAsia="宋体" w:hint="default"/>
        </w:rPr>
        <w:t>元。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5,326,666.49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37.59%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11,146,351.00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56.32%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1,300,224.36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1,196,082.64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1,077,242.24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912,451.73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4.61%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6,466,314.44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45.63%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6,535,567.89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33.02%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14,170,447.53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19,790,453.26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pStyle w:val="BodyText"/>
        <w:spacing w:line="273" w:lineRule="auto" w:before="71"/>
        <w:ind w:left="872"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本公司一年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因为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子公司青海明胶有限责任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西宁</w:t>
      </w:r>
      <w:r>
        <w:rPr>
          <w:rFonts w:ascii="宋体" w:hAnsi="宋体" w:cs="宋体" w:eastAsia="宋体" w:hint="default"/>
        </w:rPr>
        <w:t>凌霄</w:t>
      </w:r>
      <w:r>
        <w:rPr/>
        <w:t>物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有限公司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Times New Roman" w:hAnsi="Times New Roman" w:cs="Times New Roman" w:eastAsia="Times New Roman" w:hint="default"/>
        </w:rPr>
        <w:t>739,039.62</w:t>
      </w:r>
      <w:r>
        <w:rPr>
          <w:rFonts w:ascii="宋体" w:hAnsi="宋体" w:cs="宋体" w:eastAsia="宋体" w:hint="default"/>
        </w:rPr>
        <w:t>元，因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，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/>
        <w:t>计提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象归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872" w:right="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3,638,510.51</w:t>
      </w:r>
      <w:r>
        <w:rPr>
          <w:rFonts w:ascii="宋体" w:hAnsi="宋体" w:cs="宋体" w:eastAsia="宋体" w:hint="default"/>
          <w:spacing w:val="-3"/>
        </w:rPr>
        <w:t>元，</w:t>
      </w:r>
      <w:r>
        <w:rPr>
          <w:rFonts w:ascii="宋体" w:hAnsi="宋体" w:cs="宋体" w:eastAsia="宋体" w:hint="default"/>
          <w:spacing w:val="-3"/>
        </w:rPr>
        <w:t>占预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计数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24.40%</w:t>
      </w:r>
      <w:r>
        <w:rPr>
          <w:rFonts w:ascii="宋体" w:hAnsi="宋体" w:cs="宋体" w:eastAsia="宋体" w:hint="default"/>
        </w:rPr>
        <w:t>。</w:t>
      </w:r>
    </w:p>
    <w:p>
      <w:pPr>
        <w:spacing w:before="9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息分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</w:t>
      </w:r>
      <w:r>
        <w:rPr>
          <w:rFonts w:ascii="Microsoft JhengHei" w:hAnsi="Microsoft JhengHei" w:cs="Microsoft JhengHei" w:eastAsia="Microsoft JhengHei" w:hint="default"/>
        </w:rPr>
        <w:t>逾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股利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股利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股利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394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715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13,099,0</w:t>
            </w:r>
          </w:p>
          <w:p>
            <w:pPr>
              <w:pStyle w:val="TableParagraph"/>
              <w:spacing w:line="240" w:lineRule="auto" w:before="110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85.62%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4,008,81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30.60%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9,090,252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16,386,</w:t>
            </w:r>
          </w:p>
          <w:p>
            <w:pPr>
              <w:pStyle w:val="TableParagraph"/>
              <w:spacing w:line="240" w:lineRule="auto" w:before="110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558.49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95.91%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1,482,216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14,904,342.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</w:tr>
      <w:tr>
        <w:trPr>
          <w:trHeight w:val="1022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2,199,25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14.38%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2,199,25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698,018</w:t>
            </w:r>
          </w:p>
          <w:p>
            <w:pPr>
              <w:pStyle w:val="TableParagraph"/>
              <w:spacing w:line="240" w:lineRule="auto" w:before="110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698,018.8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15,298,3</w:t>
            </w:r>
          </w:p>
          <w:p>
            <w:pPr>
              <w:pStyle w:val="TableParagraph"/>
              <w:spacing w:line="240" w:lineRule="auto" w:before="110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6,208,06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9,090,252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17,084,</w:t>
            </w:r>
          </w:p>
          <w:p>
            <w:pPr>
              <w:pStyle w:val="TableParagraph"/>
              <w:spacing w:line="240" w:lineRule="auto" w:before="110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577.37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2,180,234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14,904,342.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61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40" w:right="980"/>
          <w:cols w:num="2" w:equalWidth="0">
            <w:col w:w="5036" w:space="3791"/>
            <w:col w:w="185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3,503,292.81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175,164.65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10,994.68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1,099.47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6,819.86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1,363.97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9,577,955.37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3,831,182.15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13,099,062.72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4,008,810.24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38" w:lineRule="auto" w:before="115"/>
        <w:ind w:left="892" w:right="53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计提、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type w:val="continuous"/>
          <w:pgSz w:w="11900" w:h="16840"/>
          <w:pgMar w:top="1060" w:bottom="440" w:left="240" w:right="980"/>
        </w:sectPr>
      </w:pPr>
    </w:p>
    <w:p>
      <w:pPr>
        <w:spacing w:before="46"/>
        <w:ind w:left="89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备金</w:t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4,027,826.74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1"/>
        <w:ind w:left="89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40" w:right="980"/>
          <w:cols w:num="2" w:equalWidth="0">
            <w:col w:w="6793" w:space="2035"/>
            <w:col w:w="185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回方式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8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57;top:19;width:24;height:389" coordorigin="4757,19" coordsize="24,389">
              <v:shape style="position:absolute;left:4757;top:19;width:24;height:389" coordorigin="4757,19" coordsize="24,389" path="m4757,408l4781,408,4781,19,4757,19,4757,408xe" filled="true" fillcolor="#d2d2d2" stroked="false">
                <v:path arrowok="t"/>
                <v:fill type="solid"/>
              </v:shape>
            </v:group>
            <v:group style="position:absolute;left:10;top:19;width:24;height:389" coordorigin="10,19" coordsize="24,389">
              <v:shape style="position:absolute;left:10;top:19;width:24;height:389" coordorigin="10,19" coordsize="24,389" path="m10,408l34,408,34,19,10,19,10,408xe" filled="true" fillcolor="#d2d2d2" stroked="false">
                <v:path arrowok="t"/>
                <v:fill type="solid"/>
              </v:shape>
            </v:group>
            <v:group style="position:absolute;left:34;top:19;width:4724;height:389" coordorigin="34,19" coordsize="4724,389">
              <v:shape style="position:absolute;left:34;top:19;width:4724;height:389" coordorigin="34,19" coordsize="4724,389" path="m34,408l4757,408,4757,19,34,19,34,408xe" filled="true" fillcolor="#d2d2d2" stroked="false">
                <v:path arrowok="t"/>
                <v:fill type="solid"/>
              </v:shape>
            </v:group>
            <v:group style="position:absolute;left:4790;top:19;width:24;height:389" coordorigin="4790,19" coordsize="24,389">
              <v:shape style="position:absolute;left:4790;top:19;width:24;height:389" coordorigin="4790,19" coordsize="24,389" path="m4790,408l4814,408,4814,19,4790,19,4790,408xe" filled="true" fillcolor="#d2d2d2" stroked="false">
                <v:path arrowok="t"/>
                <v:fill type="solid"/>
              </v:shape>
            </v:group>
            <v:group style="position:absolute;left:9547;top:19;width:24;height:389" coordorigin="9547,19" coordsize="24,389">
              <v:shape style="position:absolute;left:9547;top:19;width:24;height:389" coordorigin="9547,19" coordsize="24,389" path="m9547,408l9571,408,9571,19,9547,19,9547,408xe" filled="true" fillcolor="#d2d2d2" stroked="false">
                <v:path arrowok="t"/>
                <v:fill type="solid"/>
              </v:shape>
            </v:group>
            <v:group style="position:absolute;left:4814;top:19;width:4733;height:389" coordorigin="4814,19" coordsize="4733,389">
              <v:shape style="position:absolute;left:4814;top:19;width:4733;height:389" coordorigin="4814,19" coordsize="4733,389" path="m4814,408l9547,408,9547,19,4814,19,4814,408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6;height:2" coordorigin="4790,10" coordsize="4776,2">
              <v:shape style="position:absolute;left:4790;top:10;width:4776;height:2" coordorigin="4790,10" coordsize="4776,0" path="m4790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6;height:2" coordorigin="4790,413" coordsize="4776,2">
              <v:shape style="position:absolute;left:4790;top:413;width:4776;height:2" coordorigin="4790,413" coordsize="4776,0" path="m4790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3;top:1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786;top:12;width:4786;height:401" type="#_x0000_t202" filled="false" stroked="false">
                <v:textbox inset="0,0,0,0">
                  <w:txbxContent>
                    <w:p>
                      <w:pPr>
                        <w:spacing w:before="61"/>
                        <w:ind w:left="9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8"/>
        <w:gridCol w:w="1594"/>
      </w:tblGrid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523" w:right="65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款核</w:t>
      </w:r>
      <w:r>
        <w:rPr>
          <w:rFonts w:ascii="宋体" w:hAnsi="宋体" w:cs="宋体" w:eastAsia="宋体" w:hint="default"/>
          <w:sz w:val="18"/>
          <w:szCs w:val="18"/>
        </w:rPr>
        <w:t>销说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收款按款项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3,039,217.81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2,614,741.33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228,332.71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290,967.44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228,596.82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228,596.82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249,640.94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514,249.16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5,363.76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13,600.03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20,578.80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620,776.25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925,000.00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1,715,301.73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1,767,496.26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17,383.16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733,315.35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15,298,314.14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17,084,577.37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8"/>
        <w:gridCol w:w="1594"/>
      </w:tblGrid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 w:before="81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53.04%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3,245,717.63</w:t>
            </w:r>
          </w:p>
        </w:tc>
      </w:tr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1,875,000.00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12.26%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93,750.00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613,832.85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245,533.14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544,575.04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3.56%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544,575.04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12,104,359.46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79.12%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5,086,233.31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25,613,667.58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775,076.16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24,838,591.42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47,895,827.94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298,078.50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47,597,749.44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34,983,128.46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34,983,128.46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46,074,954.86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46,074,954.86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88,139,010.34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7,471,180.44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80,667,829.90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95,322,470.46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94,510,163.48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转材料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424,025.39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424,025.39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633,630.78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138,448.34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495,182.44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521,907.06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521,907.06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36,688.54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5,484.34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31,204.20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85,688.48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85,688.48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124,666.26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124,666.26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151,141.60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151,141.60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359,266.13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359,266.13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377,700.69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377,700.69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22,304.00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22,304.00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149,912,362.09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8,390,189.28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141,522,172.81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190,853,716.48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298,078.50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476,997.66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775,076.16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7,471,180.44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7,471,180.44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138,448.34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138,448.34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5,484.34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5,484.34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1,110,385.48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8,092,110.78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812,306.98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8,390,189.28</w:t>
            </w:r>
          </w:p>
        </w:tc>
      </w:tr>
    </w:tbl>
    <w:p>
      <w:pPr>
        <w:pStyle w:val="BodyText"/>
        <w:spacing w:line="260" w:lineRule="exact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/>
        <w:t>备计提</w:t>
      </w:r>
      <w:r>
        <w:rPr>
          <w:rFonts w:ascii="宋体" w:hAnsi="宋体" w:cs="宋体" w:eastAsia="宋体" w:hint="default"/>
        </w:rPr>
        <w:t>依</w:t>
      </w:r>
      <w:r>
        <w:rPr/>
        <w:t>据及本年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3403"/>
        <w:gridCol w:w="1982"/>
        <w:gridCol w:w="1843"/>
      </w:tblGrid>
      <w:tr>
        <w:trPr>
          <w:trHeight w:val="665" w:hRule="exact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3" w:lineRule="auto"/>
              <w:ind w:left="551" w:right="31" w:hanging="52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价准</w:t>
            </w:r>
            <w:r>
              <w:rPr>
                <w:rFonts w:ascii="宋体" w:hAnsi="宋体" w:cs="宋体" w:eastAsia="宋体" w:hint="default"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3" w:lineRule="auto"/>
              <w:ind w:left="379" w:right="60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</w:tr>
      <w:tr>
        <w:trPr>
          <w:trHeight w:val="355" w:hRule="exact"/>
        </w:trPr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材料</w:t>
            </w:r>
          </w:p>
        </w:tc>
        <w:tc>
          <w:tcPr>
            <w:tcW w:w="3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0" w:lineRule="exact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材料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呆滞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3403"/>
        <w:gridCol w:w="1982"/>
        <w:gridCol w:w="1843"/>
      </w:tblGrid>
      <w:tr>
        <w:trPr>
          <w:trHeight w:val="665" w:hRule="exact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商品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现净值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3" w:lineRule="auto"/>
              <w:ind w:left="-1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品过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废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9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</w:p>
        </w:tc>
      </w:tr>
      <w:tr>
        <w:trPr>
          <w:trHeight w:val="355" w:hRule="exact"/>
        </w:trPr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5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3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5" w:lineRule="exact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材料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呆滞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3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0" w:lineRule="exact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材料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呆滞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造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的已完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17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0.9pt;mso-position-horizontal-relative:char;mso-position-vertical-relative:line" coordorigin="0,0" coordsize="9576,418">
            <v:group style="position:absolute;left:4762;top:14;width:24;height:389" coordorigin="4762,14" coordsize="24,389">
              <v:shape style="position:absolute;left:4762;top:14;width:24;height:389" coordorigin="4762,14" coordsize="24,389" path="m4762,403l4786,403,4786,14,4762,14,4762,403xe" filled="true" fillcolor="#d2d2d2" stroked="false">
                <v:path arrowok="t"/>
                <v:fill type="solid"/>
              </v:shape>
            </v:group>
            <v:group style="position:absolute;left:10;top:14;width:24;height:389" coordorigin="10,14" coordsize="24,389">
              <v:shape style="position:absolute;left:10;top:14;width:24;height:389" coordorigin="10,14" coordsize="24,389" path="m10,403l34,403,34,14,10,14,10,403xe" filled="true" fillcolor="#d2d2d2" stroked="false">
                <v:path arrowok="t"/>
                <v:fill type="solid"/>
              </v:shape>
            </v:group>
            <v:group style="position:absolute;left:34;top:14;width:4728;height:389" coordorigin="34,14" coordsize="4728,389">
              <v:shape style="position:absolute;left:34;top:14;width:4728;height:389" coordorigin="34,14" coordsize="4728,389" path="m34,403l4762,403,4762,14,34,14,34,403xe" filled="true" fillcolor="#d2d2d2" stroked="false">
                <v:path arrowok="t"/>
                <v:fill type="solid"/>
              </v:shape>
            </v:group>
            <v:group style="position:absolute;left:4795;top:14;width:24;height:389" coordorigin="4795,14" coordsize="24,389">
              <v:shape style="position:absolute;left:4795;top:14;width:24;height:389" coordorigin="4795,14" coordsize="24,389" path="m4795,403l4819,403,4819,14,4795,14,4795,403xe" filled="true" fillcolor="#d2d2d2" stroked="false">
                <v:path arrowok="t"/>
                <v:fill type="solid"/>
              </v:shape>
            </v:group>
            <v:group style="position:absolute;left:9547;top:14;width:24;height:389" coordorigin="9547,14" coordsize="24,389">
              <v:shape style="position:absolute;left:9547;top:14;width:24;height:389" coordorigin="9547,14" coordsize="24,389" path="m9547,403l9571,403,9571,14,9547,14,9547,403xe" filled="true" fillcolor="#d2d2d2" stroked="false">
                <v:path arrowok="t"/>
                <v:fill type="solid"/>
              </v:shape>
            </v:group>
            <v:group style="position:absolute;left:4819;top:14;width:4728;height:389" coordorigin="4819,14" coordsize="4728,389">
              <v:shape style="position:absolute;left:4819;top:14;width:4728;height:389" coordorigin="4819,14" coordsize="4728,389" path="m4819,403l9547,403,9547,14,4819,14,4819,403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6;height:2" coordorigin="4790,10" coordsize="4776,2">
              <v:shape style="position:absolute;left:4790;top:10;width:4776;height:2" coordorigin="4790,10" coordsize="4776,0" path="m4790,10l9566,10e" filled="false" stroked="true" strokeweight=".48pt" strokecolor="#000000">
                <v:path arrowok="t"/>
              </v:shape>
            </v:group>
            <v:group style="position:absolute;left:5;top:5;width:2;height:408" coordorigin="5,5" coordsize="2,408">
              <v:shape style="position:absolute;left:5;top:5;width:2;height:408" coordorigin="5,5" coordsize="0,408" path="m5,5l5,413e" filled="false" stroked="true" strokeweight=".48pt" strokecolor="#000000">
                <v:path arrowok="t"/>
              </v:shape>
            </v:group>
            <v:group style="position:absolute;left:10;top:408;width:4772;height:2" coordorigin="10,408" coordsize="4772,2">
              <v:shape style="position:absolute;left:10;top:408;width:4772;height:2" coordorigin="10,408" coordsize="4772,0" path="m10,408l4781,408e" filled="false" stroked="true" strokeweight=".48pt" strokecolor="#000000">
                <v:path arrowok="t"/>
              </v:shape>
            </v:group>
            <v:group style="position:absolute;left:4786;top:5;width:2;height:408" coordorigin="4786,5" coordsize="2,408">
              <v:shape style="position:absolute;left:4786;top:5;width:2;height:408" coordorigin="4786,5" coordsize="0,408" path="m4786,5l4786,413e" filled="false" stroked="true" strokeweight=".48pt" strokecolor="#000000">
                <v:path arrowok="t"/>
              </v:shape>
            </v:group>
            <v:group style="position:absolute;left:4790;top:408;width:4776;height:2" coordorigin="4790,408" coordsize="4776,2">
              <v:shape style="position:absolute;left:4790;top:408;width:4776;height:2" coordorigin="4790,408" coordsize="4776,0" path="m4790,408l9566,408e" filled="false" stroked="true" strokeweight=".48pt" strokecolor="#000000">
                <v:path arrowok="t"/>
              </v:shape>
            </v:group>
            <v:group style="position:absolute;left:9571;top:5;width:2;height:408" coordorigin="9571,5" coordsize="2,408">
              <v:shape style="position:absolute;left:9571;top:5;width:2;height:408" coordorigin="9571,5" coordsize="0,408" path="m9571,5l9571,413e" filled="false" stroked="true" strokeweight=".48pt" strokecolor="#000000">
                <v:path arrowok="t"/>
              </v:shape>
              <v:shape style="position:absolute;left:2218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7003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、划</w:t>
      </w:r>
      <w:r>
        <w:rPr>
          <w:rFonts w:ascii="Microsoft JhengHei" w:hAnsi="Microsoft JhengHei" w:cs="Microsoft JhengHei" w:eastAsia="Microsoft JhengHei" w:hint="default"/>
        </w:rPr>
        <w:t>分为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419,079.46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769,059.79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5,032,301.99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5,316,444.33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5,451,381.45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6,085,504.12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195"/>
        <w:gridCol w:w="1195"/>
        <w:gridCol w:w="1195"/>
        <w:gridCol w:w="1248"/>
        <w:gridCol w:w="1368"/>
        <w:gridCol w:w="1368"/>
      </w:tblGrid>
      <w:tr>
        <w:trPr>
          <w:trHeight w:val="403" w:hRule="exact"/>
        </w:trPr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403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173,740,000.00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173,740,000.00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70,324,948.00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70,324,948.00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173,740,000.00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173,740,000.00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173,740,000.00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173,740,000.00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30,053,120.00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30,053,120.00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22,539,840.00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按成</w:t>
      </w:r>
      <w:r>
        <w:rPr/>
        <w:t>本计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69"/>
        <w:gridCol w:w="874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403" w:hRule="exact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336" w:right="6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1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624" w:hRule="exact"/>
        </w:trPr>
        <w:tc>
          <w:tcPr>
            <w:tcW w:w="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乳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8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300" w:lineRule="auto" w:before="76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份有限公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103,051.95</w:t>
            </w:r>
          </w:p>
        </w:tc>
      </w:tr>
      <w:tr>
        <w:trPr>
          <w:trHeight w:val="354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13,124,948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13,124,948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69"/>
        <w:gridCol w:w="874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67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10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03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67,840,000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576,640.00</w:t>
            </w:r>
          </w:p>
        </w:tc>
      </w:tr>
      <w:tr>
        <w:trPr>
          <w:trHeight w:val="359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500,000.00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天津市科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晶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电科技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173,740,00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13,124,948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116,540,00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70,324,948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679,691.95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325"/>
        <w:gridCol w:w="1330"/>
        <w:gridCol w:w="1330"/>
        <w:gridCol w:w="1325"/>
        <w:gridCol w:w="1330"/>
        <w:gridCol w:w="1325"/>
      </w:tblGrid>
      <w:tr>
        <w:trPr>
          <w:trHeight w:val="710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14" w:right="71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0" w:right="26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严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暂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104"/>
        <w:gridCol w:w="4099"/>
      </w:tblGrid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1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面值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面利率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际利率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166"/>
        <w:gridCol w:w="1171"/>
        <w:gridCol w:w="1166"/>
        <w:gridCol w:w="1166"/>
        <w:gridCol w:w="1166"/>
        <w:gridCol w:w="1166"/>
        <w:gridCol w:w="1166"/>
      </w:tblGrid>
      <w:tr>
        <w:trPr>
          <w:trHeight w:val="403" w:hRule="exact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398" w:hRule="exact"/>
        </w:trPr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403" w:hRule="exact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302" w:right="26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15" w:right="26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39,679,13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-321,210.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39,357,92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32,203,65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91,964.11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31,267,52</w:t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嘉孚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16,668,58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-2,152,75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14,515,83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984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0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9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1,139,950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1,139,950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89,858,32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1,139,950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-2,381,99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85,308,28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89,858,32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1,139,950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-2,381,99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85,308,28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用成</w:t>
      </w:r>
      <w:r>
        <w:rPr/>
        <w:t>本计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模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模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办妥</w:t>
      </w:r>
      <w:r>
        <w:rPr>
          <w:rFonts w:ascii="Microsoft JhengHei" w:hAnsi="Microsoft JhengHei" w:cs="Microsoft JhengHei" w:eastAsia="Microsoft JhengHei" w:hint="default"/>
        </w:rPr>
        <w:t>产权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证书原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spacing w:before="5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195"/>
        <w:gridCol w:w="1200"/>
        <w:gridCol w:w="1195"/>
        <w:gridCol w:w="1195"/>
        <w:gridCol w:w="1286"/>
        <w:gridCol w:w="1363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物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307,830,703.38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396,165,163.98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11,131,754.77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19,603,511.37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734,731,133.50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6,787,267.89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14,951,753.65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497,903.58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2,514,992.35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24,751,917.47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5"/>
          <w:sz w:val="18"/>
        </w:rPr>
        <w:t>111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195"/>
        <w:gridCol w:w="1200"/>
        <w:gridCol w:w="1195"/>
        <w:gridCol w:w="1195"/>
        <w:gridCol w:w="1286"/>
        <w:gridCol w:w="1363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359,189.12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4,695,037.13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488,288.21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2,365,555.58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7,908,070.04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6,428,078.77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10,256,716.52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9,615.37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149,436.77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16,843,847.43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5,720,429.31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3,595,796.72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1,470,592.85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3,589,429.56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14,376,248.44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5,720,429.31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3,595,796.72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1,470,592.85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3,589,429.56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14,376,248.44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308,897,541.96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407,521,120.91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10,159,065.50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18,529,074.16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745,106,802.53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50,688,270.86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138,541,158.48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6,077,074.47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7,938,044.14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203,244,547.95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10,014,526.80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27,360,614.98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974,482.19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1,864,822.05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40,214,446.02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10,014,526.80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27,360,614.98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974,482.19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1,864,822.05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40,214,446.02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958,929.76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1,457,993.98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624,678.85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1,475,962.04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4,517,564.63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958,929.76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1,457,993.98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624,678.85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1,475,962.04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4,517,564.63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59,743,867.90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164,443,779.48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6,426,877.81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8,326,904.15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238,941,429.34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249,153,674.06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243,077,341.43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3,732,187.69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10,202,170.01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506,165,373.19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257,142,432.52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257,624,005.50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5,054,680.30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11,665,467.23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闲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39,522,813.87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12,577,639.52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26,945,174.35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搬迁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16,138,301.85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10,512,551.26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5,625,750.59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搬迁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216,228.93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33,771.07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55,911,115.72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23,306,419.71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32,604,696.01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/>
        <w:t>出的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17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0.9pt;mso-position-horizontal-relative:char;mso-position-vertical-relative:line" coordorigin="0,0" coordsize="9576,418">
            <v:group style="position:absolute;left:4757;top:14;width:24;height:389" coordorigin="4757,14" coordsize="24,389">
              <v:shape style="position:absolute;left:4757;top:14;width:24;height:389" coordorigin="4757,14" coordsize="24,389" path="m4757,403l4781,403,4781,14,4757,14,4757,403xe" filled="true" fillcolor="#d2d2d2" stroked="false">
                <v:path arrowok="t"/>
                <v:fill type="solid"/>
              </v:shape>
            </v:group>
            <v:group style="position:absolute;left:10;top:14;width:24;height:389" coordorigin="10,14" coordsize="24,389">
              <v:shape style="position:absolute;left:10;top:14;width:24;height:389" coordorigin="10,14" coordsize="24,389" path="m10,403l34,403,34,14,10,14,10,403xe" filled="true" fillcolor="#d2d2d2" stroked="false">
                <v:path arrowok="t"/>
                <v:fill type="solid"/>
              </v:shape>
            </v:group>
            <v:group style="position:absolute;left:34;top:14;width:4724;height:389" coordorigin="34,14" coordsize="4724,389">
              <v:shape style="position:absolute;left:34;top:14;width:4724;height:389" coordorigin="34,14" coordsize="4724,389" path="m34,403l4757,403,4757,14,34,14,34,403xe" filled="true" fillcolor="#d2d2d2" stroked="false">
                <v:path arrowok="t"/>
                <v:fill type="solid"/>
              </v:shape>
            </v:group>
            <v:group style="position:absolute;left:4790;top:14;width:24;height:389" coordorigin="4790,14" coordsize="24,389">
              <v:shape style="position:absolute;left:4790;top:14;width:24;height:389" coordorigin="4790,14" coordsize="24,389" path="m4790,403l4814,403,4814,14,4790,14,4790,403xe" filled="true" fillcolor="#d2d2d2" stroked="false">
                <v:path arrowok="t"/>
                <v:fill type="solid"/>
              </v:shape>
            </v:group>
            <v:group style="position:absolute;left:9547;top:14;width:24;height:389" coordorigin="9547,14" coordsize="24,389">
              <v:shape style="position:absolute;left:9547;top:14;width:24;height:389" coordorigin="9547,14" coordsize="24,389" path="m9547,403l9571,403,9571,14,9547,14,9547,403xe" filled="true" fillcolor="#d2d2d2" stroked="false">
                <v:path arrowok="t"/>
                <v:fill type="solid"/>
              </v:shape>
            </v:group>
            <v:group style="position:absolute;left:4814;top:14;width:4733;height:389" coordorigin="4814,14" coordsize="4733,389">
              <v:shape style="position:absolute;left:4814;top:14;width:4733;height:389" coordorigin="4814,14" coordsize="4733,389" path="m4814,403l9547,403,9547,14,4814,14,4814,403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6;height:2" coordorigin="4790,10" coordsize="4776,2">
              <v:shape style="position:absolute;left:4790;top:10;width:4776;height:2" coordorigin="4790,10" coordsize="4776,0" path="m4790,10l9566,10e" filled="false" stroked="true" strokeweight=".48pt" strokecolor="#000000">
                <v:path arrowok="t"/>
              </v:shape>
            </v:group>
            <v:group style="position:absolute;left:5;top:5;width:2;height:408" coordorigin="5,5" coordsize="2,408">
              <v:shape style="position:absolute;left:5;top:5;width:2;height:408" coordorigin="5,5" coordsize="0,408" path="m5,5l5,413e" filled="false" stroked="true" strokeweight=".48pt" strokecolor="#000000">
                <v:path arrowok="t"/>
              </v:shape>
            </v:group>
            <v:group style="position:absolute;left:10;top:408;width:4772;height:2" coordorigin="10,408" coordsize="4772,2">
              <v:shape style="position:absolute;left:10;top:408;width:4772;height:2" coordorigin="10,408" coordsize="4772,0" path="m10,408l4781,408e" filled="false" stroked="true" strokeweight=".48pt" strokecolor="#000000">
                <v:path arrowok="t"/>
              </v:shape>
            </v:group>
            <v:group style="position:absolute;left:4786;top:5;width:2;height:408" coordorigin="4786,5" coordsize="2,408">
              <v:shape style="position:absolute;left:4786;top:5;width:2;height:408" coordorigin="4786,5" coordsize="0,408" path="m4786,5l4786,413e" filled="false" stroked="true" strokeweight=".48pt" strokecolor="#000000">
                <v:path arrowok="t"/>
              </v:shape>
            </v:group>
            <v:group style="position:absolute;left:4790;top:408;width:4776;height:2" coordorigin="4790,408" coordsize="4776,2">
              <v:shape style="position:absolute;left:4790;top:408;width:4776;height:2" coordorigin="4790,408" coordsize="4776,0" path="m4790,408l9566,408e" filled="false" stroked="true" strokeweight=".48pt" strokecolor="#000000">
                <v:path arrowok="t"/>
              </v:shape>
            </v:group>
            <v:group style="position:absolute;left:9571;top:5;width:2;height:408" coordorigin="9571,5" coordsize="2,408">
              <v:shape style="position:absolute;left:9571;top:5;width:2;height:408" coordorigin="9571,5" coordsize="0,408" path="m9571,5l9571,413e" filled="false" stroked="true" strokeweight=".48pt" strokecolor="#000000">
                <v:path arrowok="t"/>
              </v:shape>
              <v:shape style="position:absolute;left:2213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786;top:10;width:4786;height:399" type="#_x0000_t202" filled="false" stroked="false">
                <v:textbox inset="0,0,0,0">
                  <w:txbxContent>
                    <w:p>
                      <w:pPr>
                        <w:spacing w:before="58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面价值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办妥</w:t>
      </w:r>
      <w:r>
        <w:rPr>
          <w:rFonts w:ascii="Microsoft JhengHei" w:hAnsi="Microsoft JhengHei" w:cs="Microsoft JhengHei" w:eastAsia="Microsoft JhengHei" w:hint="default"/>
        </w:rPr>
        <w:t>产权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证书的原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明胶工程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2,786,542.71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1,352,000.00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1,352,000.00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12,159,165.14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12,159,165.14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680,516.65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680,516.65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100,496.58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100,496.58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脱脂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550,220.37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550,220.37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磷钙烘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1,561,201.76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1,561,201.76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234,853.95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234,853.95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66,052.80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66,052.80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73,504.27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73,504.27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5,036,273.90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5,036,273.90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11,110,429.39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11,110,429.39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</w:tblGrid>
      <w:tr>
        <w:trPr>
          <w:trHeight w:val="133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73" w:right="89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5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9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73" w:right="8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9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9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2,786,54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2,786,54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63,490,0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12,159,1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65.14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2,281,83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5,827,50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7,261,49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1,352,00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556,889.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189,366.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2,520,00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680,516.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1,062,58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1,743,09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76.47%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</w:tblGrid>
      <w:tr>
        <w:trPr>
          <w:trHeight w:val="36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100,496.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16.75%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脱脂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550,220.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49,521.6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442,251.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157,490.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111.06%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磷钙烘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1,561,20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1,561,20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78.06%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102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234,853.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234,853.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78.28%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66,052.8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66,052.8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筛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73,504.2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73,504.2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97.88%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8,900,00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5,036,27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5,036,27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56.59%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36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新增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500KW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电机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285,848.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285,848.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95.28%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34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5,822,00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5,815,17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5,815,17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99.88%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1,543,00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1,107,35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1,107,35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71.77%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浸酸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1,053,18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1,053,18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奔腾</w:t>
            </w:r>
          </w:p>
          <w:p>
            <w:pPr>
              <w:pStyle w:val="TableParagraph"/>
              <w:spacing w:line="240" w:lineRule="auto" w:before="11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149,436.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149,436.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99.62%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璃钢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酸罐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87,833,0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16,276,9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41.45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19,196,8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15.37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16,843,8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47.43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7,519,48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11,110,4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29.39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556,889.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189,366.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计提在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清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生产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用成</w:t>
      </w:r>
      <w:r>
        <w:rPr/>
        <w:t>本计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模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生产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模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生产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油气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397"/>
        <w:gridCol w:w="1368"/>
        <w:gridCol w:w="1382"/>
        <w:gridCol w:w="1382"/>
        <w:gridCol w:w="1579"/>
      </w:tblGrid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36,100,664.12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4,826,698.33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488,690.60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41,416,053.05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2,440,158.57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2,440,158.57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397"/>
        <w:gridCol w:w="1368"/>
        <w:gridCol w:w="1382"/>
        <w:gridCol w:w="1382"/>
        <w:gridCol w:w="1579"/>
      </w:tblGrid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2,440,158.57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2,440,158.57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38,540,822.69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4,826,698.33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375,190.60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43,742,711.62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2,841,773.85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1,902,777.93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153,071.23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4,897,623.01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8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1,225,809.76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166,666.68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33,071.12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1,425,547.56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1,225,809.76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166,666.68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33,071.12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1,425,547.56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4,067,583.61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2,069,444.61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72,642.35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6,209,670.57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5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34,473,239.08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2,757,253.72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302,548.25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37,533,041.05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85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33,258,890.27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2,923,920.40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335,619.37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公司内部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办妥</w:t>
      </w:r>
      <w:r>
        <w:rPr>
          <w:rFonts w:ascii="Microsoft JhengHei" w:hAnsi="Microsoft JhengHei" w:cs="Microsoft JhengHei" w:eastAsia="Microsoft JhengHei" w:hint="default"/>
        </w:rPr>
        <w:t>产权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土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使用权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证书的原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/>
        <w:t>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403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1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6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</w:tr>
      <w:tr>
        <w:trPr>
          <w:trHeight w:val="34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8" w:right="47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624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12,824,800.00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12,824,800.00</w:t>
            </w:r>
          </w:p>
        </w:tc>
      </w:tr>
      <w:tr>
        <w:trPr>
          <w:trHeight w:val="34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12,824,800.00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12,824,800.00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pStyle w:val="BodyText"/>
        <w:spacing w:line="264" w:lineRule="auto" w:before="89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柳州市宏升</w:t>
      </w:r>
      <w:r>
        <w:rPr>
          <w:spacing w:val="-4"/>
        </w:rPr>
        <w:t>胶</w:t>
      </w:r>
      <w:r>
        <w:rPr>
          <w:rFonts w:ascii="宋体" w:hAnsi="宋体" w:cs="宋体" w:eastAsia="宋体" w:hint="default"/>
          <w:spacing w:val="-4"/>
        </w:rPr>
        <w:t>原蛋白肠衣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可分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最小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组，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spacing w:val="-2"/>
        </w:rPr>
        <w:t>全部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</w:t>
      </w:r>
      <w:r>
        <w:rPr>
          <w:spacing w:val="-2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则说</w:t>
      </w:r>
      <w:r>
        <w:rPr/>
        <w:t>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16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【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隆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Times New Roman" w:hAnsi="Times New Roman" w:cs="Times New Roman" w:eastAsia="Times New Roman" w:hint="default"/>
          <w:spacing w:val="-2"/>
        </w:rPr>
        <w:t>(2015)</w:t>
      </w:r>
      <w:r>
        <w:rPr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1011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柳州市宏升</w:t>
      </w:r>
      <w:r>
        <w:rPr>
          <w:spacing w:val="-2"/>
        </w:rPr>
        <w:t>胶</w:t>
      </w:r>
      <w:r>
        <w:rPr>
          <w:rFonts w:ascii="宋体" w:hAnsi="宋体" w:cs="宋体" w:eastAsia="宋体" w:hint="default"/>
          <w:spacing w:val="-2"/>
        </w:rPr>
        <w:t>原蛋白肠衣</w:t>
      </w:r>
      <w:r>
        <w:rPr>
          <w:spacing w:val="-2"/>
        </w:rPr>
        <w:t>有限公</w:t>
      </w:r>
      <w:r>
        <w:rPr>
          <w:w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的</w:t>
      </w:r>
      <w:r>
        <w:rPr/>
        <w:t>股东全部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7,188.39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元；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柳州宏升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</w:t>
      </w:r>
      <w:r>
        <w:rPr>
          <w:spacing w:val="-31"/>
        </w:rPr>
        <w:t> </w:t>
      </w:r>
      <w:r>
        <w:rPr>
          <w:spacing w:val="4"/>
        </w:rPr>
        <w:t>司</w:t>
      </w:r>
      <w:r>
        <w:rPr>
          <w:rFonts w:ascii="宋体" w:hAnsi="宋体" w:cs="宋体" w:eastAsia="宋体" w:hint="default"/>
          <w:spacing w:val="4"/>
        </w:rPr>
        <w:t>账</w:t>
      </w:r>
      <w:r>
        <w:rPr>
          <w:rFonts w:ascii="宋体" w:hAnsi="宋体" w:cs="宋体" w:eastAsia="宋体" w:hint="default"/>
          <w:spacing w:val="4"/>
        </w:rPr>
        <w:t>面可</w:t>
      </w:r>
      <w:r>
        <w:rPr>
          <w:rFonts w:ascii="宋体" w:hAnsi="宋体" w:cs="宋体" w:eastAsia="宋体" w:hint="default"/>
          <w:spacing w:val="4"/>
        </w:rPr>
        <w:t>辨</w:t>
      </w:r>
      <w:r>
        <w:rPr>
          <w:rFonts w:ascii="宋体" w:hAnsi="宋体" w:cs="宋体" w:eastAsia="宋体" w:hint="default"/>
          <w:spacing w:val="4"/>
        </w:rPr>
        <w:t>认</w:t>
      </w:r>
      <w:r>
        <w:rPr>
          <w:rFonts w:ascii="宋体" w:hAnsi="宋体" w:cs="宋体" w:eastAsia="宋体" w:hint="default"/>
          <w:spacing w:val="4"/>
        </w:rPr>
        <w:t>净</w:t>
      </w:r>
      <w:r>
        <w:rPr>
          <w:rFonts w:ascii="宋体" w:hAnsi="宋体" w:cs="宋体" w:eastAsia="宋体" w:hint="default"/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以</w:t>
      </w:r>
      <w:r>
        <w:rPr>
          <w:rFonts w:ascii="宋体" w:hAnsi="宋体" w:cs="宋体" w:eastAsia="宋体" w:hint="default"/>
          <w:spacing w:val="4"/>
        </w:rPr>
        <w:t>购买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spacing w:val="4"/>
        </w:rPr>
        <w:t>公</w:t>
      </w:r>
      <w:r>
        <w:rPr>
          <w:rFonts w:ascii="宋体" w:hAnsi="宋体" w:cs="宋体" w:eastAsia="宋体" w:hint="default"/>
          <w:spacing w:val="4"/>
        </w:rPr>
        <w:t>允价值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4"/>
        </w:rPr>
        <w:t>基</w:t>
      </w:r>
      <w:r>
        <w:rPr>
          <w:rFonts w:ascii="宋体" w:hAnsi="宋体" w:cs="宋体" w:eastAsia="宋体" w:hint="default"/>
          <w:spacing w:val="4"/>
        </w:rPr>
        <w:t>础</w:t>
      </w:r>
      <w:r>
        <w:rPr>
          <w:rFonts w:ascii="宋体" w:hAnsi="宋体" w:cs="宋体" w:eastAsia="宋体" w:hint="default"/>
          <w:spacing w:val="4"/>
        </w:rPr>
        <w:t>持续</w:t>
      </w:r>
      <w:r>
        <w:rPr>
          <w:spacing w:val="4"/>
        </w:rPr>
        <w:t>计</w:t>
      </w:r>
      <w:r>
        <w:rPr>
          <w:rFonts w:ascii="宋体" w:hAnsi="宋体" w:cs="宋体" w:eastAsia="宋体" w:hint="default"/>
          <w:spacing w:val="4"/>
        </w:rPr>
        <w:t>算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spacing w:val="4"/>
        </w:rPr>
        <w:t>金</w:t>
      </w:r>
      <w:r>
        <w:rPr>
          <w:rFonts w:ascii="宋体" w:hAnsi="宋体" w:cs="宋体" w:eastAsia="宋体" w:hint="default"/>
          <w:spacing w:val="4"/>
        </w:rPr>
        <w:t>额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Times New Roman" w:hAnsi="Times New Roman" w:cs="Times New Roman" w:eastAsia="Times New Roman" w:hint="default"/>
          <w:spacing w:val="4"/>
        </w:rPr>
        <w:t>5093.67</w:t>
      </w:r>
      <w:r>
        <w:rPr>
          <w:rFonts w:ascii="宋体" w:hAnsi="宋体" w:cs="宋体" w:eastAsia="宋体" w:hint="default"/>
          <w:spacing w:val="4"/>
        </w:rPr>
        <w:t>万</w:t>
      </w:r>
      <w:r>
        <w:rPr>
          <w:rFonts w:ascii="宋体" w:hAnsi="宋体" w:cs="宋体" w:eastAsia="宋体" w:hint="default"/>
          <w:spacing w:val="4"/>
        </w:rPr>
        <w:t>元，</w:t>
      </w:r>
      <w:r>
        <w:rPr>
          <w:rFonts w:ascii="宋体" w:hAnsi="宋体" w:cs="宋体" w:eastAsia="宋体" w:hint="default"/>
          <w:spacing w:val="4"/>
        </w:rPr>
        <w:t>确</w:t>
      </w:r>
      <w:r>
        <w:rPr>
          <w:rFonts w:ascii="宋体" w:hAnsi="宋体" w:cs="宋体" w:eastAsia="宋体" w:hint="default"/>
          <w:spacing w:val="4"/>
        </w:rPr>
        <w:t>定合</w:t>
      </w:r>
      <w:r>
        <w:rPr>
          <w:rFonts w:ascii="宋体" w:hAnsi="宋体" w:cs="宋体" w:eastAsia="宋体" w:hint="default"/>
          <w:spacing w:val="4"/>
        </w:rPr>
        <w:t>并</w:t>
      </w:r>
      <w:r>
        <w:rPr>
          <w:rFonts w:ascii="宋体" w:hAnsi="宋体" w:cs="宋体" w:eastAsia="宋体" w:hint="default"/>
          <w:spacing w:val="4"/>
        </w:rPr>
        <w:t>商</w:t>
      </w:r>
      <w:r>
        <w:rPr>
          <w:rFonts w:ascii="宋体" w:hAnsi="宋体" w:cs="宋体" w:eastAsia="宋体" w:hint="default"/>
          <w:spacing w:val="4"/>
        </w:rPr>
        <w:t>誉</w:t>
      </w:r>
      <w:r>
        <w:rPr>
          <w:spacing w:val="4"/>
        </w:rPr>
        <w:t>计提</w:t>
      </w:r>
      <w:r>
        <w:rPr>
          <w:rFonts w:ascii="宋体" w:hAnsi="宋体" w:cs="宋体" w:eastAsia="宋体" w:hint="default"/>
          <w:spacing w:val="4"/>
        </w:rPr>
        <w:t>减</w:t>
      </w:r>
      <w:r>
        <w:rPr>
          <w:rFonts w:ascii="宋体" w:hAnsi="宋体" w:cs="宋体" w:eastAsia="宋体" w:hint="default"/>
          <w:spacing w:val="4"/>
        </w:rPr>
        <w:t>值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Times New Roman" w:hAnsi="Times New Roman" w:cs="Times New Roman" w:eastAsia="Times New Roman" w:hint="default"/>
        </w:rPr>
        <w:t>1282.48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164,800.00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164,800.00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未经</w:t>
      </w:r>
      <w:r>
        <w:rPr>
          <w:rFonts w:ascii="Microsoft JhengHei" w:hAnsi="Microsoft JhengHei" w:cs="Microsoft JhengHei" w:eastAsia="Microsoft JhengHei" w:hint="default"/>
        </w:rPr>
        <w:t>抵销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3830"/>
        <w:gridCol w:w="3830"/>
      </w:tblGrid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24,798,455.90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4,461,900.71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8,837,280.27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147,657.46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36,914.37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24,946,113.36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4,498,815.08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8,837,280.27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未经</w:t>
      </w:r>
      <w:r>
        <w:rPr>
          <w:rFonts w:ascii="Microsoft JhengHei" w:hAnsi="Microsoft JhengHei" w:cs="Microsoft JhengHei" w:eastAsia="Microsoft JhengHei" w:hint="default"/>
        </w:rPr>
        <w:t>抵销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1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30,053,120.00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30,053,120.00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）以</w:t>
      </w:r>
      <w:r>
        <w:rPr>
          <w:rFonts w:ascii="Microsoft JhengHei" w:hAnsi="Microsoft JhengHei" w:cs="Microsoft JhengHei" w:eastAsia="Microsoft JhengHei" w:hint="default"/>
        </w:rPr>
        <w:t>抵销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示的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4,498,815.08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1,364,240.07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828,156.19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184,344,566.39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185,172,722.58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抵扣亏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将于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7,392,647.31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11,160,110.72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11,160,110.72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11,075,672.63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11,091,905.34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22,114,741.41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19,994,664.93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42,145,565.35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47,967,853.27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97,848,476.28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184,344,566.39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97,607,181.57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64" w:lineRule="auto" w:before="89"/>
        <w:ind w:left="872" w:right="143" w:firstLine="6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递</w:t>
      </w:r>
      <w:r>
        <w:rPr>
          <w:rFonts w:ascii="宋体" w:hAnsi="宋体" w:cs="宋体" w:eastAsia="宋体" w:hint="default"/>
          <w:spacing w:val="-1"/>
        </w:rPr>
        <w:t>延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抵</w:t>
      </w:r>
      <w:r>
        <w:rPr>
          <w:rFonts w:ascii="宋体" w:hAnsi="宋体" w:cs="宋体" w:eastAsia="宋体" w:hint="default"/>
          <w:spacing w:val="-1"/>
        </w:rPr>
        <w:t>扣</w:t>
      </w:r>
      <w:r>
        <w:rPr>
          <w:rFonts w:ascii="宋体" w:hAnsi="宋体" w:cs="宋体" w:eastAsia="宋体" w:hint="default"/>
          <w:spacing w:val="-1"/>
        </w:rPr>
        <w:t>亏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额与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rFonts w:ascii="宋体" w:hAnsi="宋体" w:cs="宋体" w:eastAsia="宋体" w:hint="default"/>
          <w:spacing w:val="-1"/>
        </w:rPr>
        <w:t>的原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柳州市宏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升</w:t>
      </w:r>
      <w:r>
        <w:rPr/>
        <w:t>胶</w:t>
      </w:r>
      <w:r>
        <w:rPr>
          <w:rFonts w:ascii="宋体" w:hAnsi="宋体" w:cs="宋体" w:eastAsia="宋体" w:hint="default"/>
        </w:rPr>
        <w:t>原蛋白肠衣</w:t>
      </w:r>
      <w:r>
        <w:rPr/>
        <w:t>有限公司及河南省</w:t>
      </w:r>
      <w:r>
        <w:rPr>
          <w:rFonts w:ascii="宋体" w:hAnsi="宋体" w:cs="宋体" w:eastAsia="宋体" w:hint="default"/>
        </w:rPr>
        <w:t>焦作</w:t>
      </w:r>
      <w:r>
        <w:rPr/>
        <w:t>金箭明胶有限责任公司年</w:t>
      </w:r>
      <w:r>
        <w:rPr>
          <w:rFonts w:ascii="宋体" w:hAnsi="宋体" w:cs="宋体" w:eastAsia="宋体" w:hint="default"/>
        </w:rPr>
        <w:t>末</w:t>
      </w:r>
      <w:r>
        <w:rPr/>
        <w:t>数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算清</w:t>
      </w:r>
      <w:r>
        <w:rPr>
          <w:rFonts w:ascii="宋体" w:hAnsi="宋体" w:cs="宋体" w:eastAsia="宋体" w:hint="default"/>
        </w:rPr>
        <w:t>缴</w:t>
      </w:r>
      <w:r>
        <w:rPr/>
        <w:t>报</w:t>
      </w:r>
      <w:r>
        <w:rPr>
          <w:spacing w:val="55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损额</w:t>
      </w:r>
      <w:r>
        <w:rPr>
          <w:rFonts w:ascii="宋体" w:hAnsi="宋体" w:cs="宋体" w:eastAsia="宋体" w:hint="default"/>
        </w:rPr>
        <w:t>填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异额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05" w:lineRule="exact"/>
        <w:ind w:left="14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548,300.85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548,300.85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97,500,000.00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40" w:lineRule="auto" w:before="84"/>
        <w:ind w:left="1352" w:right="0"/>
        <w:jc w:val="left"/>
        <w:rPr>
          <w:rFonts w:ascii="宋体" w:hAnsi="宋体" w:cs="宋体" w:eastAsia="宋体" w:hint="default"/>
        </w:rPr>
      </w:pPr>
      <w:r>
        <w:rPr>
          <w:spacing w:val="11"/>
        </w:rPr>
        <w:t>本公司</w:t>
      </w:r>
      <w:r>
        <w:rPr>
          <w:rFonts w:ascii="宋体" w:hAnsi="宋体" w:cs="宋体" w:eastAsia="宋体" w:hint="default"/>
          <w:spacing w:val="11"/>
        </w:rPr>
        <w:t>由</w:t>
      </w:r>
      <w:r>
        <w:rPr>
          <w:spacing w:val="11"/>
        </w:rPr>
        <w:t>青海四</w:t>
      </w:r>
      <w:r>
        <w:rPr>
          <w:rFonts w:ascii="宋体" w:hAnsi="宋体" w:cs="宋体" w:eastAsia="宋体" w:hint="default"/>
          <w:spacing w:val="11"/>
        </w:rPr>
        <w:t>维</w:t>
      </w:r>
      <w:r>
        <w:rPr>
          <w:rFonts w:ascii="宋体" w:hAnsi="宋体" w:cs="宋体" w:eastAsia="宋体" w:hint="default"/>
          <w:spacing w:val="11"/>
        </w:rPr>
        <w:t>信</w:t>
      </w:r>
      <w:r>
        <w:rPr>
          <w:rFonts w:ascii="宋体" w:hAnsi="宋体" w:cs="宋体" w:eastAsia="宋体" w:hint="default"/>
          <w:spacing w:val="11"/>
        </w:rPr>
        <w:t>用</w:t>
      </w:r>
      <w:r>
        <w:rPr>
          <w:rFonts w:ascii="宋体" w:hAnsi="宋体" w:cs="宋体" w:eastAsia="宋体" w:hint="default"/>
          <w:spacing w:val="11"/>
        </w:rPr>
        <w:t>担</w:t>
      </w:r>
      <w:r>
        <w:rPr>
          <w:rFonts w:ascii="宋体" w:hAnsi="宋体" w:cs="宋体" w:eastAsia="宋体" w:hint="default"/>
          <w:spacing w:val="11"/>
        </w:rPr>
        <w:t>保</w:t>
      </w:r>
      <w:r>
        <w:rPr>
          <w:spacing w:val="11"/>
        </w:rPr>
        <w:t>有限公司提</w:t>
      </w:r>
      <w:r>
        <w:rPr>
          <w:rFonts w:ascii="宋体" w:hAnsi="宋体" w:cs="宋体" w:eastAsia="宋体" w:hint="default"/>
          <w:spacing w:val="11"/>
        </w:rPr>
        <w:t>供</w:t>
      </w:r>
      <w:r>
        <w:rPr>
          <w:rFonts w:ascii="宋体" w:hAnsi="宋体" w:cs="宋体" w:eastAsia="宋体" w:hint="default"/>
          <w:spacing w:val="11"/>
        </w:rPr>
        <w:t>保证</w:t>
      </w:r>
      <w:r>
        <w:rPr>
          <w:rFonts w:ascii="宋体" w:hAnsi="宋体" w:cs="宋体" w:eastAsia="宋体" w:hint="default"/>
          <w:spacing w:val="11"/>
        </w:rPr>
        <w:t>向</w:t>
      </w:r>
      <w:r>
        <w:rPr>
          <w:rFonts w:ascii="宋体" w:hAnsi="宋体" w:cs="宋体" w:eastAsia="宋体" w:hint="default"/>
          <w:spacing w:val="11"/>
        </w:rPr>
        <w:t>中</w:t>
      </w:r>
      <w:r>
        <w:rPr>
          <w:rFonts w:ascii="宋体" w:hAnsi="宋体" w:cs="宋体" w:eastAsia="宋体" w:hint="default"/>
          <w:spacing w:val="11"/>
        </w:rPr>
        <w:t>国</w:t>
      </w:r>
      <w:r>
        <w:rPr>
          <w:rFonts w:ascii="宋体" w:hAnsi="宋体" w:cs="宋体" w:eastAsia="宋体" w:hint="default"/>
          <w:spacing w:val="11"/>
        </w:rPr>
        <w:t>银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spacing w:val="11"/>
        </w:rPr>
        <w:t>股份有限公司</w:t>
      </w:r>
      <w:r>
        <w:rPr>
          <w:rFonts w:ascii="宋体" w:hAnsi="宋体" w:cs="宋体" w:eastAsia="宋体" w:hint="default"/>
          <w:spacing w:val="11"/>
        </w:rPr>
        <w:t>西宁</w:t>
      </w:r>
      <w:r>
        <w:rPr>
          <w:spacing w:val="11"/>
        </w:rPr>
        <w:t>五四</w:t>
      </w:r>
      <w:r>
        <w:rPr>
          <w:rFonts w:ascii="宋体" w:hAnsi="宋体" w:cs="宋体" w:eastAsia="宋体" w:hint="default"/>
          <w:spacing w:val="11"/>
        </w:rPr>
        <w:t>支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rFonts w:ascii="宋体" w:hAnsi="宋体" w:cs="宋体" w:eastAsia="宋体" w:hint="default"/>
          <w:spacing w:val="11"/>
        </w:rPr>
        <w:t>取得</w:t>
      </w:r>
      <w:r>
        <w:rPr>
          <w:rFonts w:ascii="宋体" w:hAnsi="宋体" w:cs="宋体" w:eastAsia="宋体" w:hint="default"/>
          <w:spacing w:val="11"/>
        </w:rPr>
        <w:t>借款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30,000,000.00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Times New Roman" w:hAnsi="Times New Roman" w:cs="Times New Roman" w:eastAsia="Times New Roman" w:hint="default"/>
        </w:rPr>
        <w:t>-2015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借款</w:t>
      </w:r>
      <w:r>
        <w:rPr/>
        <w:t>年</w:t>
      </w:r>
      <w:r>
        <w:rPr>
          <w:rFonts w:ascii="宋体" w:hAnsi="宋体" w:cs="宋体" w:eastAsia="宋体" w:hint="default"/>
        </w:rPr>
        <w:t>利率</w:t>
      </w:r>
      <w:r>
        <w:rPr>
          <w:rFonts w:ascii="Times New Roman" w:hAnsi="Times New Roman" w:cs="Times New Roman" w:eastAsia="Times New Roman" w:hint="default"/>
        </w:rPr>
        <w:t>6.30%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135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由</w:t>
      </w:r>
      <w:r>
        <w:rPr/>
        <w:t>青海</w:t>
      </w:r>
      <w:r>
        <w:rPr>
          <w:rFonts w:ascii="宋体" w:hAnsi="宋体" w:cs="宋体" w:eastAsia="宋体" w:hint="default"/>
        </w:rPr>
        <w:t>洁神装</w:t>
      </w:r>
      <w:r>
        <w:rPr/>
        <w:t>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集团</w:t>
      </w:r>
      <w:r>
        <w:rPr/>
        <w:t>有限公司提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西宁</w:t>
      </w:r>
      <w:r>
        <w:rPr/>
        <w:t>五四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借款</w:t>
      </w: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20,000,000.00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>
          <w:rFonts w:ascii="Times New Roman" w:hAnsi="Times New Roman" w:cs="Times New Roman" w:eastAsia="Times New Roman" w:hint="default"/>
        </w:rPr>
        <w:t>-2015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借款</w:t>
      </w:r>
      <w:r>
        <w:rPr/>
        <w:t>年</w:t>
      </w:r>
      <w:r>
        <w:rPr>
          <w:rFonts w:ascii="宋体" w:hAnsi="宋体" w:cs="宋体" w:eastAsia="宋体" w:hint="default"/>
        </w:rPr>
        <w:t>利率</w:t>
      </w:r>
      <w:r>
        <w:rPr>
          <w:rFonts w:ascii="Times New Roman" w:hAnsi="Times New Roman" w:cs="Times New Roman" w:eastAsia="Times New Roman" w:hint="default"/>
        </w:rPr>
        <w:t>6.30%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已</w:t>
      </w:r>
      <w:r>
        <w:rPr>
          <w:rFonts w:ascii="Microsoft JhengHei" w:hAnsi="Microsoft JhengHei" w:cs="Microsoft JhengHei" w:eastAsia="Microsoft JhengHei" w:hint="default"/>
        </w:rPr>
        <w:t>逾</w:t>
      </w:r>
      <w:r>
        <w:rPr>
          <w:rFonts w:ascii="Microsoft JhengHei" w:hAnsi="Microsoft JhengHei" w:cs="Microsoft JhengHei" w:eastAsia="Microsoft JhengHei" w:hint="default"/>
        </w:rPr>
        <w:t>期未</w:t>
      </w:r>
      <w:r>
        <w:rPr>
          <w:rFonts w:ascii="Microsoft JhengHei" w:hAnsi="Microsoft JhengHei" w:cs="Microsoft JhengHei" w:eastAsia="Microsoft JhengHei" w:hint="default"/>
        </w:rPr>
        <w:t>偿还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为元，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其变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期损益</w:t>
      </w:r>
      <w:r>
        <w:rPr/>
        <w:t>的金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衍生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应付账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73,362,321.02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63,950,936.13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19,184,698.39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24,492,585.75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92,547,019.41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88,443,521.88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年的重要</w:t>
      </w:r>
      <w:r>
        <w:rPr>
          <w:rFonts w:ascii="Microsoft JhengHei" w:hAnsi="Microsoft JhengHei" w:cs="Microsoft JhengHei" w:eastAsia="Microsoft JhengHei" w:hint="default"/>
        </w:rPr>
        <w:t>应付账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2,750,565.40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1,374,000.00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1,342,407.00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1,227,600.00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745,430.00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7,440,002.40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预收款项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926,093.78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13,580,356.10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588,506.95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721,446.82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1,514,600.73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14,301,802.92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年的重要</w:t>
      </w:r>
      <w:r>
        <w:rPr>
          <w:rFonts w:ascii="Microsoft JhengHei" w:hAnsi="Microsoft JhengHei" w:cs="Microsoft JhengHei" w:eastAsia="Microsoft JhengHei" w:hint="default"/>
        </w:rPr>
        <w:t>预收款项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现销售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86,200.00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现销售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现销售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46,081.00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现销售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44,575.00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356,856.00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造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的已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算未</w:t>
      </w:r>
      <w:r>
        <w:rPr/>
        <w:t>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757;top:19;width:24;height:389" coordorigin="4757,19" coordsize="24,389">
              <v:shape style="position:absolute;left:4757;top:19;width:24;height:389" coordorigin="4757,19" coordsize="24,389" path="m4757,408l4781,408,4781,19,4757,19,4757,408xe" filled="true" fillcolor="#d2d2d2" stroked="false">
                <v:path arrowok="t"/>
                <v:fill type="solid"/>
              </v:shape>
            </v:group>
            <v:group style="position:absolute;left:10;top:19;width:24;height:389" coordorigin="10,19" coordsize="24,389">
              <v:shape style="position:absolute;left:10;top:19;width:24;height:389" coordorigin="10,19" coordsize="24,389" path="m10,408l34,408,34,19,10,19,10,408xe" filled="true" fillcolor="#d2d2d2" stroked="false">
                <v:path arrowok="t"/>
                <v:fill type="solid"/>
              </v:shape>
            </v:group>
            <v:group style="position:absolute;left:34;top:19;width:4724;height:389" coordorigin="34,19" coordsize="4724,389">
              <v:shape style="position:absolute;left:34;top:19;width:4724;height:389" coordorigin="34,19" coordsize="4724,389" path="m34,408l4757,408,4757,19,34,19,34,408xe" filled="true" fillcolor="#d2d2d2" stroked="false">
                <v:path arrowok="t"/>
                <v:fill type="solid"/>
              </v:shape>
            </v:group>
            <v:group style="position:absolute;left:4790;top:19;width:24;height:389" coordorigin="4790,19" coordsize="24,389">
              <v:shape style="position:absolute;left:4790;top:19;width:24;height:389" coordorigin="4790,19" coordsize="24,389" path="m4790,408l4814,408,4814,19,4790,19,4790,408xe" filled="true" fillcolor="#d2d2d2" stroked="false">
                <v:path arrowok="t"/>
                <v:fill type="solid"/>
              </v:shape>
            </v:group>
            <v:group style="position:absolute;left:9547;top:19;width:24;height:389" coordorigin="9547,19" coordsize="24,389">
              <v:shape style="position:absolute;left:9547;top:19;width:24;height:389" coordorigin="9547,19" coordsize="24,389" path="m9547,408l9571,408,9571,19,9547,19,9547,408xe" filled="true" fillcolor="#d2d2d2" stroked="false">
                <v:path arrowok="t"/>
                <v:fill type="solid"/>
              </v:shape>
            </v:group>
            <v:group style="position:absolute;left:4814;top:19;width:4733;height:389" coordorigin="4814,19" coordsize="4733,389">
              <v:shape style="position:absolute;left:4814;top:19;width:4733;height:389" coordorigin="4814,19" coordsize="4733,389" path="m4814,408l9547,408,9547,19,4814,19,4814,408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6;height:2" coordorigin="4790,10" coordsize="4776,2">
              <v:shape style="position:absolute;left:4790;top:10;width:4776;height:2" coordorigin="4790,10" coordsize="4776,0" path="m4790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6;height:2" coordorigin="4790,413" coordsize="4776,2">
              <v:shape style="position:absolute;left:4790;top:413;width:4776;height:2" coordorigin="4790,413" coordsize="4776,0" path="m4790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3;top:1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6998;top:1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17,389,519.08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66,928,115.86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81,399,057.32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2,918,577.62</w:t>
            </w:r>
          </w:p>
        </w:tc>
      </w:tr>
      <w:tr>
        <w:trPr>
          <w:trHeight w:val="710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833,207.74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11,729,298.91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10,159,076.03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2,403,430.62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278,741.49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240,036.70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38,704.79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18,222,726.82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78,936,156.26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91,798,170.05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5,360,713.03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薪酬列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15,416,939.78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51,659,181.87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66,656,640.68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419,480.97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4,305,862.35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4,305,862.35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26,471.44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3,796,944.25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3,529,288.17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294,127.52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2,145.13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3,157,298.84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2,961,265.92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198,178.05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6,738.17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342,463.38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308,723.16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40,478.39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17,588.14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297,182.03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259,299.09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55,471.08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180,973.25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5,693,857.88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5,892,623.88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-17,792.75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、工会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教育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1,765,134.61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1,472,269.51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1,014,642.24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2,222,761.88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17,389,519.08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66,928,115.86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81,399,057.32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2,918,577.62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提存计划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119,600.26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10,823,026.00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9,414,874.94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1,527,751.32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713,607.48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906,272.91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744,201.09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875,679.30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833,207.74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11,729,298.91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10,159,076.03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2,403,430.62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64" w:lineRule="auto" w:before="89"/>
        <w:ind w:left="872" w:right="146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机构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老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业保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本公司员工</w:t>
      </w:r>
      <w:r>
        <w:rPr>
          <w:rFonts w:ascii="宋体" w:hAnsi="宋体" w:cs="宋体" w:eastAsia="宋体" w:hint="default"/>
          <w:spacing w:val="-4"/>
        </w:rPr>
        <w:t>平均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28%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3%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向该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用。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支出于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/>
        <w:t>相关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1,628,797.67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913,315.33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275,172.03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4,149,539.58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984,661.20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4,578,483.30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104,047.65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979,428.93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106,953.94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277,771.56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18,016.84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5,089.96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77,881.88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199,958.71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14,483.18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34,332.66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29,420.24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96,993.03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4,356.77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8,514.54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948,625.34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4,192,416.74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11,243,427.60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1,796,279.76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1,796,279.76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/>
        <w:t>股利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Technophar</w:t>
            </w:r>
            <w:r>
              <w:rPr>
                <w:rFonts w:ascii="Times New Roman" w:hAnsi="Times New Roman" w:cs="Times New Roman" w:eastAsia="Times New Roman" w:hint="default"/>
                <w:spacing w:val="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pStyle w:val="BodyText"/>
        <w:spacing w:line="240" w:lineRule="auto" w:before="7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与对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按款项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17,502,438.25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16,729,680.02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25,129,802.87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18,130,702.81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42,632,241.12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34,860,382.83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年的重要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520,471.60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288,134.00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223,544.44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25,097,150.04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42</w:t>
      </w:r>
      <w:r>
        <w:rPr/>
        <w:t>、划</w:t>
      </w:r>
      <w:r>
        <w:rPr>
          <w:rFonts w:ascii="Microsoft JhengHei" w:hAnsi="Microsoft JhengHei" w:cs="Microsoft JhengHei" w:eastAsia="Microsoft JhengHei" w:hint="default"/>
        </w:rPr>
        <w:t>分为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/>
        <w:t>、一年内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84,673,653.00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84,673,653.00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56" w:lineRule="auto" w:before="84"/>
        <w:ind w:left="872" w:right="146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本公司一年内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Times New Roman" w:hAnsi="Times New Roman" w:cs="Times New Roman" w:eastAsia="Times New Roman" w:hint="default"/>
          <w:spacing w:val="-2"/>
        </w:rPr>
        <w:t>10,673,653.00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西宁市</w:t>
      </w:r>
      <w:r>
        <w:rPr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限</w:t>
      </w:r>
      <w:r>
        <w:rPr>
          <w:rFonts w:ascii="Times New Roman" w:hAnsi="Times New Roman" w:cs="Times New Roman" w:eastAsia="Times New Roman" w:hint="default"/>
          <w:spacing w:val="-2"/>
        </w:rPr>
        <w:t>2001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Times New Roman" w:hAnsi="Times New Roman" w:cs="Times New Roman" w:eastAsia="Times New Roman" w:hint="default"/>
          <w:spacing w:val="-2"/>
        </w:rPr>
        <w:t>-2014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Times New Roman" w:hAnsi="Times New Roman" w:cs="Times New Roman" w:eastAsia="Times New Roman" w:hint="default"/>
          <w:spacing w:val="-2"/>
        </w:rPr>
        <w:t>2.55%</w:t>
      </w:r>
      <w:r>
        <w:rPr>
          <w:rFonts w:ascii="宋体" w:hAnsi="宋体" w:cs="宋体" w:eastAsia="宋体" w:hint="default"/>
          <w:spacing w:val="-2"/>
        </w:rPr>
        <w:t>，为</w:t>
      </w:r>
      <w:r>
        <w:rPr>
          <w:rFonts w:ascii="宋体" w:hAnsi="宋体" w:cs="宋体" w:eastAsia="宋体" w:hint="default"/>
          <w:spacing w:val="-2"/>
        </w:rPr>
        <w:t>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一年内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802"/>
        <w:gridCol w:w="797"/>
        <w:gridCol w:w="802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面值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4" w:right="26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按面值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35,000,000.00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80,817,289.83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80,817,289.83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-84,673,653.00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-94,817,289.83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119,643,636.83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56" w:lineRule="auto" w:before="89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子公司青海明胶有限责任公司提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抵押</w:t>
      </w:r>
      <w:r>
        <w:rPr>
          <w:rFonts w:ascii="宋体" w:hAnsi="宋体" w:cs="宋体" w:eastAsia="宋体" w:hint="default"/>
          <w:spacing w:val="-1"/>
        </w:rPr>
        <w:t>保证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股份有限公司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西宁城</w:t>
      </w:r>
      <w:r>
        <w:rPr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Times New Roman" w:hAnsi="Times New Roman" w:cs="Times New Roman" w:eastAsia="Times New Roman" w:hint="default"/>
          <w:spacing w:val="-1"/>
        </w:rPr>
        <w:t>50,000,000.00</w:t>
      </w:r>
      <w:r>
        <w:rPr>
          <w:rFonts w:ascii="宋体" w:hAnsi="宋体" w:cs="宋体" w:eastAsia="宋体" w:hint="default"/>
          <w:spacing w:val="-1"/>
        </w:rPr>
        <w:t>元，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期归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Times New Roman" w:hAnsi="Times New Roman" w:cs="Times New Roman" w:eastAsia="Times New Roman" w:hint="default"/>
          <w:spacing w:val="-1"/>
        </w:rPr>
        <w:t>1,000,000.00</w:t>
      </w:r>
      <w:r>
        <w:rPr>
          <w:rFonts w:ascii="宋体" w:hAnsi="宋体" w:cs="宋体" w:eastAsia="宋体" w:hint="default"/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剩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Times New Roman" w:hAnsi="Times New Roman" w:cs="Times New Roman" w:eastAsia="Times New Roman" w:hint="default"/>
          <w:spacing w:val="-1"/>
        </w:rPr>
        <w:t>49,000,000.00</w:t>
      </w:r>
      <w:r>
        <w:rPr>
          <w:rFonts w:ascii="宋体" w:hAnsi="宋体" w:cs="宋体" w:eastAsia="宋体" w:hint="default"/>
          <w:spacing w:val="-1"/>
        </w:rPr>
        <w:t>元，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spacing w:val="-1"/>
        </w:rPr>
        <w:t>一</w:t>
      </w:r>
      <w:r>
        <w:rPr>
          <w:spacing w:val="-4"/>
        </w:rPr>
        <w:t> </w:t>
      </w:r>
      <w:r>
        <w:rPr/>
        <w:t>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56" w:lineRule="auto" w:before="22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子公司青海明胶有限责任公司和青海明杏生物工程有限公司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抵押</w:t>
      </w:r>
      <w:r>
        <w:rPr>
          <w:rFonts w:ascii="宋体" w:hAnsi="宋体" w:cs="宋体" w:eastAsia="宋体" w:hint="default"/>
          <w:spacing w:val="-1"/>
        </w:rPr>
        <w:t>保证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本</w:t>
      </w:r>
      <w:r>
        <w:rPr>
          <w:w w:val="100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西宁市</w:t>
      </w:r>
      <w:r>
        <w:rPr>
          <w:spacing w:val="-3"/>
        </w:rPr>
        <w:t>五四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6,000,000.00</w:t>
      </w:r>
      <w:r>
        <w:rPr>
          <w:rFonts w:ascii="宋体" w:hAnsi="宋体" w:cs="宋体" w:eastAsia="宋体" w:hint="default"/>
          <w:spacing w:val="-3"/>
        </w:rPr>
        <w:t>元，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一年内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2"/>
        <w:ind w:left="135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由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子公司青海明诺胶囊有限公司提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西宁城</w:t>
      </w:r>
      <w:r>
        <w:rPr/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10,000,000.00</w:t>
      </w:r>
      <w:r>
        <w:rPr>
          <w:rFonts w:ascii="宋体" w:hAnsi="宋体" w:cs="宋体" w:eastAsia="宋体" w:hint="default"/>
        </w:rPr>
        <w:t>元；</w:t>
      </w:r>
    </w:p>
    <w:p>
      <w:pPr>
        <w:pStyle w:val="BodyText"/>
        <w:spacing w:line="256" w:lineRule="auto" w:before="21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spacing w:val="-1"/>
        </w:rPr>
        <w:t>）本公司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子公司青海明杏生物工程有限公司提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抵押</w:t>
      </w:r>
      <w:r>
        <w:rPr>
          <w:rFonts w:ascii="宋体" w:hAnsi="宋体" w:cs="宋体" w:eastAsia="宋体" w:hint="default"/>
          <w:spacing w:val="-1"/>
        </w:rPr>
        <w:t>保证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股份有限公司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宁市</w:t>
      </w:r>
      <w:r>
        <w:rPr/>
        <w:t>五四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10,000,000.00</w:t>
      </w:r>
      <w:r>
        <w:rPr>
          <w:rFonts w:ascii="宋体" w:hAnsi="宋体" w:cs="宋体" w:eastAsia="宋体" w:hint="default"/>
        </w:rPr>
        <w:t>元；</w:t>
      </w:r>
    </w:p>
    <w:p>
      <w:pPr>
        <w:pStyle w:val="BodyText"/>
        <w:spacing w:line="256" w:lineRule="auto" w:before="5"/>
        <w:ind w:left="872" w:right="143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spacing w:val="-1"/>
        </w:rPr>
        <w:t>）本公司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子公司青海明诺胶囊有限公司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青海四</w:t>
      </w:r>
      <w:r>
        <w:rPr>
          <w:rFonts w:ascii="宋体" w:hAnsi="宋体" w:cs="宋体" w:eastAsia="宋体" w:hint="default"/>
          <w:spacing w:val="-1"/>
        </w:rPr>
        <w:t>维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spacing w:val="-1"/>
        </w:rPr>
        <w:t>有限公司提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股份有限公司</w:t>
      </w:r>
      <w:r>
        <w:rPr>
          <w:rFonts w:ascii="宋体" w:hAnsi="宋体" w:cs="宋体" w:eastAsia="宋体" w:hint="default"/>
        </w:rPr>
        <w:t>西宁城</w:t>
      </w:r>
      <w:r>
        <w:rPr/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19,000,000.00</w:t>
      </w:r>
      <w:r>
        <w:rPr>
          <w:rFonts w:ascii="宋体" w:hAnsi="宋体" w:cs="宋体" w:eastAsia="宋体" w:hint="default"/>
        </w:rPr>
        <w:t>元，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至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5"/>
        <w:ind w:left="13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）本公司</w:t>
      </w:r>
      <w:r>
        <w:rPr>
          <w:rFonts w:ascii="宋体" w:hAnsi="宋体" w:cs="宋体" w:eastAsia="宋体" w:hint="default"/>
        </w:rPr>
        <w:t>由</w:t>
      </w:r>
      <w:r>
        <w:rPr/>
        <w:t>青海四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西宁城</w:t>
      </w:r>
      <w:r>
        <w:rPr/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29,500,000.00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日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借款</w:t>
      </w:r>
      <w:r>
        <w:rPr/>
        <w:t>年</w:t>
      </w:r>
      <w:r>
        <w:rPr>
          <w:rFonts w:ascii="宋体" w:hAnsi="宋体" w:cs="宋体" w:eastAsia="宋体" w:hint="default"/>
        </w:rPr>
        <w:t>利率</w:t>
      </w:r>
      <w:r>
        <w:rPr>
          <w:rFonts w:ascii="Times New Roman" w:hAnsi="Times New Roman" w:cs="Times New Roman" w:eastAsia="Times New Roman" w:hint="default"/>
        </w:rPr>
        <w:t>6.15%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13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抵押借款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以</w:t>
      </w:r>
      <w:r>
        <w:rPr/>
        <w:t>及金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参见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权受</w:t>
      </w:r>
      <w:r>
        <w:rPr/>
        <w:t>限制</w:t>
      </w:r>
      <w:r>
        <w:rPr>
          <w:rFonts w:ascii="宋体" w:hAnsi="宋体" w:cs="宋体" w:eastAsia="宋体" w:hint="default"/>
        </w:rPr>
        <w:t>的资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30"/>
          <w:szCs w:val="30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包括利率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括</w:t>
      </w:r>
      <w:r>
        <w:rPr/>
        <w:t>划</w:t>
      </w:r>
      <w:r>
        <w:rPr>
          <w:rFonts w:ascii="Microsoft JhengHei" w:hAnsi="Microsoft JhengHei" w:cs="Microsoft JhengHei" w:eastAsia="Microsoft JhengHei" w:hint="default"/>
        </w:rPr>
        <w:t>分为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802"/>
        <w:gridCol w:w="797"/>
        <w:gridCol w:w="802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面值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4" w:right="26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按面值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）可转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条件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划</w:t>
      </w:r>
      <w:r>
        <w:rPr>
          <w:rFonts w:ascii="Microsoft JhengHei" w:hAnsi="Microsoft JhengHei" w:cs="Microsoft JhengHei" w:eastAsia="Microsoft JhengHei" w:hint="default"/>
        </w:rPr>
        <w:t>分为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357" w:lineRule="auto"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优先股、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本情况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0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优先股、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5371" w:space="3456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6"/>
        <w:gridCol w:w="1066"/>
        <w:gridCol w:w="1061"/>
        <w:gridCol w:w="1066"/>
        <w:gridCol w:w="1061"/>
        <w:gridCol w:w="1061"/>
        <w:gridCol w:w="1061"/>
        <w:gridCol w:w="1066"/>
      </w:tblGrid>
      <w:tr>
        <w:trPr>
          <w:trHeight w:val="403" w:hRule="exact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</w:tr>
      <w:tr>
        <w:trPr>
          <w:trHeight w:val="398" w:hRule="exact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</w:tbl>
    <w:p>
      <w:pPr>
        <w:spacing w:line="362" w:lineRule="auto" w:before="53"/>
        <w:ind w:left="872" w:right="590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按款项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计划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义务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现值：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357" w:lineRule="auto"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内容及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敏感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3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0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项目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407" w:right="17" w:hanging="3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863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2,857,145.88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2,500,003.04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1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53</w:t>
      </w:r>
      <w:r>
        <w:rPr/>
        <w:t>、股本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398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优先</w:t>
      </w:r>
      <w:r>
        <w:rPr/>
        <w:t>股、</w:t>
      </w:r>
      <w:r>
        <w:rPr>
          <w:rFonts w:ascii="Microsoft JhengHei" w:hAnsi="Microsoft JhengHei" w:cs="Microsoft JhengHei" w:eastAsia="Microsoft JhengHei" w:hint="default"/>
        </w:rPr>
        <w:t>永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6"/>
        <w:gridCol w:w="1066"/>
        <w:gridCol w:w="1061"/>
        <w:gridCol w:w="1066"/>
        <w:gridCol w:w="1061"/>
        <w:gridCol w:w="1061"/>
        <w:gridCol w:w="1061"/>
        <w:gridCol w:w="1066"/>
      </w:tblGrid>
      <w:tr>
        <w:trPr>
          <w:trHeight w:val="403" w:hRule="exact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</w:tr>
      <w:tr>
        <w:trPr>
          <w:trHeight w:val="403" w:hRule="exact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57" w:lineRule="auto" w:before="53"/>
        <w:ind w:left="872" w:right="289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变动情况、变动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及相关会计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374,193,118.83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374,193,118.83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11,858,334.13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11,858,334.13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变动情况、变动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库</w:t>
      </w:r>
      <w:r>
        <w:rPr/>
        <w:t>存股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变动情况、变动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70"/>
        <w:gridCol w:w="936"/>
        <w:gridCol w:w="1152"/>
        <w:gridCol w:w="936"/>
        <w:gridCol w:w="936"/>
        <w:gridCol w:w="931"/>
        <w:gridCol w:w="797"/>
      </w:tblGrid>
      <w:tr>
        <w:trPr>
          <w:trHeight w:val="403" w:hRule="exact"/>
        </w:trPr>
        <w:tc>
          <w:tcPr>
            <w:tcW w:w="28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8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15" w:hRule="exact"/>
        </w:trPr>
        <w:tc>
          <w:tcPr>
            <w:tcW w:w="280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28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8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税前发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80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321" w:lineRule="auto" w:before="71"/>
              <w:ind w:left="28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损益</w:t>
            </w:r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</w:p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3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8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</w:p>
          <w:p>
            <w:pPr>
              <w:pStyle w:val="TableParagraph"/>
              <w:spacing w:line="321" w:lineRule="auto" w:before="71"/>
              <w:ind w:left="374" w:right="95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518" w:hRule="exact"/>
        </w:trPr>
        <w:tc>
          <w:tcPr>
            <w:tcW w:w="28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4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30,053,120.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11,044,521.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</w:t>
            </w:r>
          </w:p>
        </w:tc>
      </w:tr>
      <w:tr>
        <w:trPr>
          <w:trHeight w:val="346" w:hRule="exact"/>
        </w:trPr>
        <w:tc>
          <w:tcPr>
            <w:tcW w:w="28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070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8.40</w:t>
            </w:r>
          </w:p>
        </w:tc>
      </w:tr>
      <w:tr>
        <w:trPr>
          <w:trHeight w:val="367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30,053,120.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11,044,521.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</w:t>
            </w:r>
          </w:p>
        </w:tc>
      </w:tr>
      <w:tr>
        <w:trPr>
          <w:trHeight w:val="349" w:hRule="exact"/>
        </w:trPr>
        <w:tc>
          <w:tcPr>
            <w:tcW w:w="28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070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8.40</w:t>
            </w:r>
          </w:p>
        </w:tc>
      </w:tr>
      <w:tr>
        <w:trPr>
          <w:trHeight w:val="163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30,053,120.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7,513,280.0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11,495,318.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11,044,521.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11,495,31</w:t>
            </w:r>
          </w:p>
        </w:tc>
      </w:tr>
      <w:tr>
        <w:trPr>
          <w:trHeight w:val="208" w:hRule="exact"/>
        </w:trPr>
        <w:tc>
          <w:tcPr>
            <w:tcW w:w="280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280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3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8.40</w:t>
            </w:r>
          </w:p>
        </w:tc>
      </w:tr>
      <w:tr>
        <w:trPr>
          <w:trHeight w:val="163" w:hRule="exact"/>
        </w:trPr>
        <w:tc>
          <w:tcPr>
            <w:tcW w:w="28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包括对现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储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变动情况、变动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期增减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变动情况、变动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-115,589,101.50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26,628,751.30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5,544.39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9,442,272.00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-95,222,785.48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29,808,588.02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调整期初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行追溯调整，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差错更正，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营业成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355,980,448.56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362,723,449.77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374,338,925.16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301,194,893.56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2,790,821.59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1,480,280.92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2,061,103.18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2,273,295.40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358,771,270.15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364,203,730.69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376,400,028.34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303,468,188.96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金及</w:t>
      </w:r>
      <w:r>
        <w:rPr>
          <w:rFonts w:ascii="Microsoft JhengHei" w:hAnsi="Microsoft JhengHei" w:cs="Microsoft JhengHei" w:eastAsia="Microsoft JhengHei" w:hint="default"/>
        </w:rPr>
        <w:t>附加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-3,381,020.00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5,221,095.13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1,152,088.56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1,978,105.43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830,818.34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1,418,516.92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114,910.99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228,049.14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34,709.11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77,406.72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-1,248,493.00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8,923,173.34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1,466,621.67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1,049,506.11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134,495.66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247,789.38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708,333.68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610,337.55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7,877,851.81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8,997,892.04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6,693,850.31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6,857,474.91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56,693.03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179,529.22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494,286.70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426,009.67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63,250.34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61,706.30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438,033.61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393,825.23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7,182.50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67,852.26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18,011,069.07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18,883,852.91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64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17,644,177.59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38,027,054.37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492,916.04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253,488.73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956,960.48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2,406,338.69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1,599,647.77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1,729,976.99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6,680,391.92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5,981,632.91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935,357.00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1,420,118.68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1,495,722.60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金、物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267,600.00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2,780,223.56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3,013,892.34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4,408,059.00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1,069,640.31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2,394,797.33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356,361.50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1,873,397.94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188,679.24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1,438,680.24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1,289,019.64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1,899,122.36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1,313,766.03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776,751.16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340,366.17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815,680.73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510,638.65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997,507.18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3,216,710.79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2,718.40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54,967.40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509,702.99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721,325.32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培训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8,472.00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748,636.00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358,800.00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370,202.00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428,982.20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343,211.28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2,276,807.69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3,230,027.08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2,598,277.76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44,300,120.49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75,936,687.57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23,473,172.79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24,375,461.72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-2,156,346.70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-2,536,829.67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-367,523.26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3,612.28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1,387,450.71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1,542,784.96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22,704,323.13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23,017,506.03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产减值损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9,607,424.50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4,368,530.05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8,092,110.78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1,104,478.50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12,824,800.00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30,524,335.28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67</w:t>
      </w:r>
      <w:r>
        <w:rPr/>
        <w:t>、公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187"/>
        <w:gridCol w:w="2918"/>
      </w:tblGrid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-2,381,998.64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-2,286,080.37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2,608,992.90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679,691.95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2,902,062.17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83,890,469.64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906,686.21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84,506,451.44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564,659.81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4,926.69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559,733.12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917,240.24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3,609,142.84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917,240.24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15,049.64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2,301,883.73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15,049.64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500.00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13,908.00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13,908.00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946,697.88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6,476,186.38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946,697.88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5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357,142.84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、管理人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级相关工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彰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闭锅炉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公有制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称号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206,177.40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917,240.24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3,609,142.84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/>
        <w:t>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6,321,938.72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-6,321,938.72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6,321,938.72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22,219.54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-6,321,938.72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-58,000.00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223,827.47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57,393.68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-223,827.47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134,716.27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111,265.22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-134,716.27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37,892.67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-37,892.67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5,158,990.16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1,829,958.51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-5,158,990.16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11,935,365.29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2,022,836.95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-11,935,365.29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71</w:t>
      </w:r>
      <w:r>
        <w:rPr/>
        <w:t>、所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费用表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170,257.39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5,674,250.06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-3,158,963.07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844,255.03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-2,988,705.68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6,518,505.09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会计利</w:t>
      </w:r>
      <w:r>
        <w:rPr>
          <w:rFonts w:ascii="Microsoft JhengHei" w:hAnsi="Microsoft JhengHei" w:cs="Microsoft JhengHei" w:eastAsia="Microsoft JhengHei" w:hint="default"/>
        </w:rPr>
        <w:t>润与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-129,805,796.71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-32,451,449.18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6,482,911.90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调整以前期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170,257.39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-169,922.99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5,049,846.50</w:t>
            </w:r>
          </w:p>
        </w:tc>
      </w:tr>
      <w:tr>
        <w:trPr>
          <w:trHeight w:val="715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20,420,464.32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-2,490,813.62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-2,988,705.68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详见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73</w:t>
      </w:r>
      <w:r>
        <w:rPr/>
        <w:t>、现金</w:t>
      </w:r>
      <w:r>
        <w:rPr>
          <w:rFonts w:ascii="Microsoft JhengHei" w:hAnsi="Microsoft JhengHei" w:cs="Microsoft JhengHei" w:eastAsia="Microsoft JhengHei" w:hint="default"/>
        </w:rPr>
        <w:t>流量表项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与经营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2,156,346.70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2,536,829.67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560,097.40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3,901,741.48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490,750.84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29,331.51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1,170,635.29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霍磊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北保定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荣磊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搬迁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13,123.00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2,779,567.10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13,129,288.79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与经营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23,817,878.84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39,517,728.11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工程有限公司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223,827.47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57,393.68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134,716.27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111,265.22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24,176,422.58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40,886,387.01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2,102,300.00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4,902,300.00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24,609,422.69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24,609,422.69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0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33,482,458.44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41,482,458.44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的现金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1,759,160.00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1,785,000.00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6.14</w:t>
            </w:r>
          </w:p>
        </w:tc>
      </w:tr>
      <w:tr>
        <w:trPr>
          <w:trHeight w:val="710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3,544,160.00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16,950,006.14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动有关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74</w:t>
      </w:r>
      <w:r>
        <w:rPr/>
        <w:t>、现金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-126,817,091.03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23,138,906.76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30,524,335.28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5,473,008.55</w:t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40,214,446.02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37,056,049.95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1,425,547.56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1,495,722.60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213,442.75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-542,440.27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6,108,495.97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23,473,172.79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25,507,938.46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-906,686.21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-84,506,451.44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列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20" w:val="left" w:leader="none"/>
              </w:tabs>
              <w:spacing w:line="240" w:lineRule="auto" w:before="53"/>
              <w:ind w:left="-120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-3,134,575.01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844,255.03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40,941,354.39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-59,182,924.63</w:t>
            </w:r>
          </w:p>
        </w:tc>
      </w:tr>
      <w:tr>
        <w:trPr>
          <w:trHeight w:val="710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17,440,779.67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24,588,680.48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223.199997pt;margin-top:-100.737656pt;width:152.4pt;height:19.7pt;mso-position-horizontal-relative:page;mso-position-vertical-relative:paragraph;z-index:-976408" coordorigin="4464,-2015" coordsize="3048,394">
            <v:group style="position:absolute;left:7488;top:-2015;width:24;height:394" coordorigin="7488,-2015" coordsize="24,394">
              <v:shape style="position:absolute;left:7488;top:-2015;width:24;height:394" coordorigin="7488,-2015" coordsize="24,394" path="m7488,-1621l7512,-1621,7512,-2015,7488,-2015,7488,-1621xe" filled="true" fillcolor="#ffffff" stroked="false">
                <v:path arrowok="t"/>
                <v:fill type="solid"/>
              </v:shape>
            </v:group>
            <v:group style="position:absolute;left:4464;top:-2015;width:24;height:394" coordorigin="4464,-2015" coordsize="24,394">
              <v:shape style="position:absolute;left:4464;top:-2015;width:24;height:394" coordorigin="4464,-2015" coordsize="24,394" path="m4464,-1621l4488,-1621,4488,-2015,4464,-2015,4464,-1621xe" filled="true" fillcolor="#ffffff" stroked="false">
                <v:path arrowok="t"/>
                <v:fill type="solid"/>
              </v:shape>
            </v:group>
            <v:group style="position:absolute;left:4488;top:-2015;width:3000;height:394" coordorigin="4488,-2015" coordsize="3000,394">
              <v:shape style="position:absolute;left:4488;top:-2015;width:3000;height:394" coordorigin="4488,-2015" coordsize="3000,394" path="m4488,-1621l7488,-1621,7488,-2015,4488,-2015,4488,-1621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8"/>
        </w:rPr>
        <w:t>137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-28,596,729.32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-16,781,320.29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1,243,892.86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-42,277,890.79</w:t>
            </w:r>
          </w:p>
        </w:tc>
      </w:tr>
      <w:tr>
        <w:trPr>
          <w:trHeight w:val="161" w:hRule="exact"/>
        </w:trPr>
        <w:tc>
          <w:tcPr>
            <w:tcW w:w="3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33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58" w:hRule="exact"/>
        </w:trPr>
        <w:tc>
          <w:tcPr>
            <w:tcW w:w="33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-35,879,624.14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-75,876,994.18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公司的现金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7"/>
        <w:gridCol w:w="4579"/>
      </w:tblGrid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公司的现金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7"/>
        <w:gridCol w:w="4579"/>
      </w:tblGrid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1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4,080,000.00</w:t>
            </w:r>
          </w:p>
        </w:tc>
      </w:tr>
      <w:tr>
        <w:trPr>
          <w:trHeight w:val="394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4,080,000.00</w:t>
            </w:r>
          </w:p>
        </w:tc>
      </w:tr>
      <w:tr>
        <w:trPr>
          <w:trHeight w:val="40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28,689,422.69</w:t>
            </w:r>
          </w:p>
        </w:tc>
      </w:tr>
      <w:tr>
        <w:trPr>
          <w:trHeight w:val="394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28,689,422.69</w:t>
            </w:r>
          </w:p>
        </w:tc>
      </w:tr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-24,609,422.69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现金和现金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54,371.72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36,503.89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219,761,414.87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249,838,455.19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5,820,451.65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Heading3"/>
        <w:spacing w:line="240" w:lineRule="auto" w:before="59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内子公司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限制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80" w:lineRule="auto" w:before="0"/>
        <w:ind w:left="872" w:right="289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动表项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使用权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161.428284pt;width:479.05pt;height:413.3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2"/>
                  </w:tblGrid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项目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面价值</w:t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332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子公司青海明胶有限责任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证城北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（公）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4200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040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7110.50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）和青生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价值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1991.7773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（本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2013.4.15-2015.4.14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6.15%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子公司青海明胶有限责任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98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净值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402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33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9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200,377,745.20</w:t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青海明诺胶囊有限公司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以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套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3326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净值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2197.602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共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1450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2014.9.23-2015.9.22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6.60%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子公司青海明诺胶囊有限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证城北区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000130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1521.70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）和青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评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1069.8865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保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56.400002pt;margin-top:72.080002pt;width:479.05pt;height:691.95pt;mso-position-horizontal-relative:page;mso-position-vertical-relative:page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2"/>
                  </w:tblGrid>
                  <w:tr>
                    <w:trPr>
                      <w:trHeight w:val="321" w:hRule="exact"/>
                    </w:trPr>
                    <w:tc>
                      <w:tcPr>
                        <w:tcW w:w="332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2014.10.22-2016.10.21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利率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青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明诺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胶囊有限公司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区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019190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2183.61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2014.11.28-2015.11.27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6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青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杏生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物工程有限公司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2004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-006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价值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867.5787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（公）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62004035366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1-1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评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1645.75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保证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五四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币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2014.2.19-2017.2.18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6.00%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子公司青海明胶有限责任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青生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和青生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估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609.0384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青海明杏生物工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1976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备（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值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952.3912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五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2012.3.16-2015.3.15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利率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6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胶有限责任公司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以化国用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0000437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化国用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）第</w:t>
                        </w:r>
                        <w:r>
                          <w:rPr>
                            <w:rFonts w:ascii="宋体" w:hAnsi="宋体" w:cs="宋体" w:eastAsia="宋体" w:hint="default"/>
                            <w:spacing w:val="-1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0000438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3499.65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09693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09694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09695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-1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2014.11.28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2015.11.28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6.60%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子公司青海明胶有限责任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32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19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17,946,268.43</w:t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证城北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（公）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33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4200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040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6"/>
        <w:ind w:left="0" w:right="17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94.608292pt;width:479.05pt;height:600.25pt;mso-position-horizontal-relative:page;mso-position-vertical-relative:paragraph;z-index:2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3058"/>
                    <w:gridCol w:w="3182"/>
                  </w:tblGrid>
                  <w:tr>
                    <w:trPr>
                      <w:trHeight w:val="321" w:hRule="exact"/>
                    </w:trPr>
                    <w:tc>
                      <w:tcPr>
                        <w:tcW w:w="332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7110.50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）和青生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价值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1991.7773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（本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2013.4.15-2015.4.14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6.15%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子公司青海明胶有限责任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青生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和青生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估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609.0384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青海明杏生物工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1976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备（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价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952.3912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五四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2012.3.16-2015.3.15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利率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6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青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诺胶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囊有限公司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证城北区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000130 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1521.70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）和青生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价值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1069.8865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同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2014.10.22-2016.10.21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利率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明胶有限责任公司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以化国用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0000437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化国用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）第</w:t>
                        </w:r>
                        <w:r>
                          <w:rPr>
                            <w:rFonts w:ascii="宋体" w:hAnsi="宋体" w:cs="宋体" w:eastAsia="宋体" w:hint="default"/>
                            <w:spacing w:val="-1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0000438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3499.65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09693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09694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09695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抵押向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-1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2014.11.28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2015.11.28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借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332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05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利率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6.60%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3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30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9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218,324,013.63</w:t>
                        </w:r>
                      </w:p>
                    </w:tc>
                    <w:tc>
                      <w:tcPr>
                        <w:tcW w:w="3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46"/>
        <w:ind w:left="0" w:right="17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币货币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）外</w:t>
      </w:r>
      <w:r>
        <w:rPr>
          <w:rFonts w:ascii="Microsoft JhengHei" w:hAnsi="Microsoft JhengHei" w:cs="Microsoft JhengHei" w:eastAsia="Microsoft JhengHei" w:hint="default"/>
        </w:rPr>
        <w:t>币货币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4"/>
        <w:gridCol w:w="2386"/>
        <w:gridCol w:w="2390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33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）境外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明，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括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披露其境外主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选</w:t>
      </w:r>
      <w:r>
        <w:rPr>
          <w:rFonts w:ascii="Microsoft JhengHei" w:hAnsi="Microsoft JhengHei" w:cs="Microsoft JhengHei" w:eastAsia="Microsoft JhengHei" w:hint="default"/>
        </w:rPr>
        <w:t>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339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，记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还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项目及相关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76" w:lineRule="auto" w:before="0"/>
        <w:ind w:left="872" w:right="735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控制下企业合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4"/>
        <w:spacing w:line="240" w:lineRule="auto" w:before="89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控制下企业合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6"/>
        <w:gridCol w:w="1066"/>
        <w:gridCol w:w="1061"/>
        <w:gridCol w:w="1066"/>
        <w:gridCol w:w="1066"/>
        <w:gridCol w:w="1061"/>
        <w:gridCol w:w="1061"/>
        <w:gridCol w:w="1066"/>
      </w:tblGrid>
      <w:tr>
        <w:trPr>
          <w:trHeight w:val="1027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41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41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</w:tbl>
    <w:p>
      <w:pPr>
        <w:spacing w:before="53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本及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2" w:lineRule="auto" w:before="0"/>
        <w:ind w:left="872" w:right="46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23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日可</w:t>
      </w:r>
      <w:r>
        <w:rPr>
          <w:rFonts w:ascii="Microsoft JhengHei" w:hAnsi="Microsoft JhengHei" w:cs="Microsoft JhengHei" w:eastAsia="Microsoft JhengHei" w:hint="default"/>
        </w:rPr>
        <w:t>辨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0" w:lineRule="auto" w:before="0"/>
        <w:ind w:left="872" w:right="654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被购买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负债：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之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有的股</w:t>
      </w:r>
      <w:r>
        <w:rPr>
          <w:rFonts w:ascii="Microsoft JhengHei" w:hAnsi="Microsoft JhengHei" w:cs="Microsoft JhengHei" w:eastAsia="Microsoft JhengHei" w:hint="default"/>
        </w:rPr>
        <w:t>权按照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量产生</w:t>
      </w:r>
      <w:r>
        <w:rPr/>
        <w:t>的利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的交易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理确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方可</w:t>
      </w:r>
      <w:r>
        <w:rPr>
          <w:rFonts w:ascii="Microsoft JhengHei" w:hAnsi="Microsoft JhengHei" w:cs="Microsoft JhengHei" w:eastAsia="Microsoft JhengHei" w:hint="default"/>
        </w:rPr>
        <w:t>辨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控制下企业合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控制下企业合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1"/>
        <w:gridCol w:w="1066"/>
        <w:gridCol w:w="1061"/>
        <w:gridCol w:w="1066"/>
        <w:gridCol w:w="1066"/>
        <w:gridCol w:w="1061"/>
        <w:gridCol w:w="1066"/>
        <w:gridCol w:w="1066"/>
      </w:tblGrid>
      <w:tr>
        <w:trPr>
          <w:trHeight w:val="1339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76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76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59" w:right="74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74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71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2" w:lineRule="auto" w:before="0"/>
        <w:ind w:left="872" w:right="735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方资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价值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872" w:right="572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负债：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反向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21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交易构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向购买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留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5016" w:space="3811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9"/>
        <w:gridCol w:w="734"/>
        <w:gridCol w:w="734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</w:tblGrid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置比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1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权之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6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权之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权之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6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权之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96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9"/>
        <w:gridCol w:w="734"/>
        <w:gridCol w:w="734"/>
        <w:gridCol w:w="734"/>
        <w:gridCol w:w="734"/>
        <w:gridCol w:w="739"/>
        <w:gridCol w:w="734"/>
        <w:gridCol w:w="734"/>
        <w:gridCol w:w="739"/>
        <w:gridCol w:w="734"/>
        <w:gridCol w:w="734"/>
        <w:gridCol w:w="739"/>
      </w:tblGrid>
      <w:tr>
        <w:trPr>
          <w:trHeight w:val="318" w:hRule="exact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12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</w:tc>
      </w:tr>
      <w:tr>
        <w:trPr>
          <w:trHeight w:val="312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310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</w:tr>
      <w:tr>
        <w:trPr>
          <w:trHeight w:val="314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10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4" w:hRule="exact"/>
        </w:trPr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4" w:hRule="exact"/>
        </w:trPr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33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达创业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4,080,00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2,608,99</w:t>
            </w:r>
          </w:p>
          <w:p>
            <w:pPr>
              <w:pStyle w:val="TableParagraph"/>
              <w:spacing w:line="240" w:lineRule="auto" w:before="11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76" w:lineRule="auto" w:before="0"/>
        <w:ind w:left="87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其他主体中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4"/>
        <w:spacing w:line="240" w:lineRule="auto" w:before="8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企业集</w:t>
      </w:r>
      <w:r>
        <w:rPr>
          <w:rFonts w:ascii="Microsoft JhengHei" w:hAnsi="Microsoft JhengHei" w:cs="Microsoft JhengHei" w:eastAsia="Microsoft JhengHei" w:hint="default"/>
        </w:rPr>
        <w:t>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403" w:hRule="exact"/>
        </w:trPr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</w:tr>
      <w:tr>
        <w:trPr>
          <w:trHeight w:val="403" w:hRule="exact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青海明诺胶囊有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科技创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67.03%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</w:tbl>
    <w:p>
      <w:pPr>
        <w:spacing w:line="360" w:lineRule="auto"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57" w:lineRule="auto" w:before="29"/>
        <w:ind w:left="872" w:right="590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5"/>
        <w:gridCol w:w="1910"/>
        <w:gridCol w:w="1915"/>
      </w:tblGrid>
      <w:tr>
        <w:trPr>
          <w:trHeight w:val="76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期归属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宁达创业投资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49.00%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-4,705,527.47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23,161,632.21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科技创业投资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30.00%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-190,894.65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5,492,696.05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明胶有限责任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32.97%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-2,335,056.34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21,075,119.38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金箭明胶有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49.00%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-3,996,511.07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12,830,251.63</w:t>
            </w:r>
          </w:p>
        </w:tc>
      </w:tr>
    </w:tbl>
    <w:p>
      <w:pPr>
        <w:spacing w:line="362" w:lineRule="auto" w:before="53"/>
        <w:ind w:left="872" w:right="46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9"/>
        <w:gridCol w:w="734"/>
        <w:gridCol w:w="734"/>
        <w:gridCol w:w="739"/>
        <w:gridCol w:w="734"/>
        <w:gridCol w:w="734"/>
        <w:gridCol w:w="734"/>
        <w:gridCol w:w="734"/>
        <w:gridCol w:w="734"/>
        <w:gridCol w:w="739"/>
        <w:gridCol w:w="734"/>
        <w:gridCol w:w="739"/>
      </w:tblGrid>
      <w:tr>
        <w:trPr>
          <w:trHeight w:val="403" w:hRule="exact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4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4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82" w:right="8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73" w:right="89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82" w:right="84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达创业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22,035.6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135,093,</w:t>
            </w:r>
          </w:p>
          <w:p>
            <w:pPr>
              <w:pStyle w:val="TableParagraph"/>
              <w:spacing w:line="240" w:lineRule="auto" w:before="11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135,115,</w:t>
            </w:r>
          </w:p>
          <w:p>
            <w:pPr>
              <w:pStyle w:val="TableParagraph"/>
              <w:spacing w:line="240" w:lineRule="auto" w:before="11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155.62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12,633,2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38.45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75,213,2</w:t>
            </w:r>
          </w:p>
          <w:p>
            <w:pPr>
              <w:pStyle w:val="TableParagraph"/>
              <w:spacing w:line="240" w:lineRule="auto" w:before="110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87,846,5</w:t>
            </w:r>
          </w:p>
          <w:p>
            <w:pPr>
              <w:pStyle w:val="TableParagraph"/>
              <w:spacing w:line="240" w:lineRule="auto" w:before="110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18.45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59,804.9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105,040,</w:t>
            </w:r>
          </w:p>
          <w:p>
            <w:pPr>
              <w:pStyle w:val="TableParagraph"/>
              <w:spacing w:line="240" w:lineRule="auto" w:before="110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105,099,</w:t>
            </w:r>
          </w:p>
          <w:p>
            <w:pPr>
              <w:pStyle w:val="TableParagraph"/>
              <w:spacing w:line="240" w:lineRule="auto" w:before="110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804.95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50,767,8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90.49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70,767,8</w:t>
            </w:r>
          </w:p>
          <w:p>
            <w:pPr>
              <w:pStyle w:val="TableParagraph"/>
              <w:spacing w:line="240" w:lineRule="auto" w:before="110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90.49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9"/>
        <w:gridCol w:w="734"/>
        <w:gridCol w:w="734"/>
        <w:gridCol w:w="739"/>
        <w:gridCol w:w="734"/>
        <w:gridCol w:w="734"/>
        <w:gridCol w:w="734"/>
        <w:gridCol w:w="734"/>
        <w:gridCol w:w="734"/>
        <w:gridCol w:w="739"/>
        <w:gridCol w:w="734"/>
        <w:gridCol w:w="739"/>
      </w:tblGrid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5,198,33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7.32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13,148,3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85.50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18,346,7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22.82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37,736.0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37,736.0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18,976,2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28.31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18,976,2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28.31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30,926.0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30,926.0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8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22,479,1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66,662,3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89,141,5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25,214,8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25,214,8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12,386,6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71,744,2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84,130,8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31,120,8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31,120,8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箭明胶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53,946,1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69.22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42,368,8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22.42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96,314,9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91.64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70,133,0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44.34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70,133,0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44.34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60,508,3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69.27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43,829,8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07.83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104,338,</w:t>
            </w:r>
          </w:p>
          <w:p>
            <w:pPr>
              <w:pStyle w:val="TableParagraph"/>
              <w:spacing w:line="240" w:lineRule="auto" w:before="105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177.10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70,000,0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84.75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70,000,0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84.75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8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达创业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33,558,2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01.25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52,576,5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64.07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86,134,7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65.32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69,442,1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43.46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69,442,1</w:t>
            </w:r>
          </w:p>
          <w:p>
            <w:pPr>
              <w:pStyle w:val="TableParagraph"/>
              <w:spacing w:line="240" w:lineRule="auto" w:before="105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43.46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1"/>
        <w:gridCol w:w="1061"/>
        <w:gridCol w:w="1066"/>
        <w:gridCol w:w="1066"/>
        <w:gridCol w:w="1066"/>
        <w:gridCol w:w="1061"/>
        <w:gridCol w:w="1061"/>
        <w:gridCol w:w="1070"/>
      </w:tblGrid>
      <w:tr>
        <w:trPr>
          <w:trHeight w:val="398" w:hRule="exact"/>
        </w:trPr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2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436" w:right="79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9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-9,603,117.29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-2,576,675.99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-8,157,278.71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-5,901,714.62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技创业投资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-636,315.49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-559,192.99</w:t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639,431.83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-567,496.73</w:t>
            </w:r>
          </w:p>
        </w:tc>
      </w:tr>
      <w:tr>
        <w:trPr>
          <w:trHeight w:val="351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2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胶有限责任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7,864,243.93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-7,083,269.15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-5,694,333.32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-2,008,716.27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-10,402,421.6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金箭明胶有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80,369,698.7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-8,156,145.05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3,242,146.95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73,526,869.2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-1,298,852.32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-1,449,062.82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28,395,334.4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2,928,991.24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6,330,721.77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使用企业集</w:t>
      </w:r>
      <w:r>
        <w:rPr>
          <w:rFonts w:ascii="Microsoft JhengHei" w:hAnsi="Microsoft JhengHei" w:cs="Microsoft JhengHei" w:eastAsia="Microsoft JhengHei" w:hint="default"/>
        </w:rPr>
        <w:t>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清偿</w:t>
      </w:r>
      <w:r>
        <w:rPr>
          <w:rFonts w:ascii="Microsoft JhengHei" w:hAnsi="Microsoft JhengHei" w:cs="Microsoft JhengHei" w:eastAsia="Microsoft JhengHei" w:hint="default"/>
        </w:rPr>
        <w:t>企业集</w:t>
      </w:r>
      <w:r>
        <w:rPr>
          <w:rFonts w:ascii="Microsoft JhengHei" w:hAnsi="Microsoft JhengHei" w:cs="Microsoft JhengHei" w:eastAsia="Microsoft JhengHei" w:hint="default"/>
        </w:rPr>
        <w:t>团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的重大限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向纳</w:t>
      </w:r>
      <w:r>
        <w:rPr>
          <w:rFonts w:ascii="Microsoft JhengHei" w:hAnsi="Microsoft JhengHei" w:cs="Microsoft JhengHei" w:eastAsia="Microsoft JhengHei" w:hint="default"/>
        </w:rPr>
        <w:t>入合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主体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支持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支持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份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且仍</w:t>
      </w:r>
      <w:r>
        <w:rPr>
          <w:rFonts w:ascii="Microsoft JhengHei" w:hAnsi="Microsoft JhengHei" w:cs="Microsoft JhengHei" w:eastAsia="Microsoft JhengHei" w:hint="default"/>
        </w:rPr>
        <w:t>控制子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份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少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归属</w:t>
      </w:r>
      <w:r>
        <w:rPr>
          <w:rFonts w:ascii="Microsoft JhengHei" w:hAnsi="Microsoft JhengHei" w:cs="Microsoft JhengHei" w:eastAsia="Microsoft JhengHei" w:hint="default"/>
        </w:rPr>
        <w:t>于母</w:t>
      </w:r>
      <w:r>
        <w:rPr/>
        <w:t>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合营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403" w:hRule="exact"/>
        </w:trPr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21" w:right="47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47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624" w:hRule="exact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5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51" w:hRule="exact"/>
        </w:trPr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重要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49"/>
        <w:gridCol w:w="1416"/>
        <w:gridCol w:w="1416"/>
        <w:gridCol w:w="1320"/>
        <w:gridCol w:w="1416"/>
        <w:gridCol w:w="1411"/>
      </w:tblGrid>
      <w:tr>
        <w:trPr>
          <w:trHeight w:val="360" w:hRule="exact"/>
        </w:trPr>
        <w:tc>
          <w:tcPr>
            <w:tcW w:w="12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18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6" w:hRule="exact"/>
        </w:trPr>
        <w:tc>
          <w:tcPr>
            <w:tcW w:w="12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2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7" w:hRule="exact"/>
        </w:trPr>
        <w:tc>
          <w:tcPr>
            <w:tcW w:w="12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1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50,007,233.16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24,085,326.68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27,784,611.55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49,018,887.80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63,643,111.60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66,387,711.99</w:t>
            </w:r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11,481,091.28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85,936,878.97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73,136,819.21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12,137,563.28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46,578,146.05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40,011,871.21</w:t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1"/>
          <w:szCs w:val="11"/>
        </w:rPr>
      </w:pPr>
    </w:p>
    <w:tbl>
      <w:tblPr>
        <w:tblW w:w="0" w:type="auto"/>
        <w:jc w:val="left"/>
        <w:tblInd w:w="8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49"/>
        <w:gridCol w:w="1416"/>
        <w:gridCol w:w="1416"/>
        <w:gridCol w:w="1320"/>
        <w:gridCol w:w="1416"/>
        <w:gridCol w:w="1411"/>
      </w:tblGrid>
      <w:tr>
        <w:trPr>
          <w:trHeight w:val="346" w:hRule="exact"/>
        </w:trPr>
        <w:tc>
          <w:tcPr>
            <w:tcW w:w="1205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61,488,324.44</w:t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110,022,205.65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100,921,430.76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61,156,451.08</w:t>
            </w:r>
          </w:p>
        </w:tc>
        <w:tc>
          <w:tcPr>
            <w:tcW w:w="1416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110,221,257.65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106,399,583.20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18,581,596.90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37,443,038.85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58,443.66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17,350,595.80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28,573,854.78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2,532,535.82</w:t>
            </w:r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18,581,596.90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37,443,038.85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58,443.66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17,350,595.80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28,573,854.78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2,532,535.82</w:t>
            </w:r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662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42,906,727.54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72,579,166.80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100,862,987.10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43,805,855.28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81,647,402.87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103,867,047.38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74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11,632,013.84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14,515,833.36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31,267,526.00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11,875,767.37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16,329,480.57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32,198,784.69</w:t>
            </w:r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事项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27,725,913.35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27,803,370.14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339,105.22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4,868.50</w:t>
            </w:r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27,725,913.35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662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00" w:lineRule="auto" w:before="10"/>
              <w:ind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现利润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974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39,357,927.19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14,515,833.36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31,267,526.00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39,679,137.51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16,668,585.79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32,203,653.19</w:t>
            </w:r>
          </w:p>
        </w:tc>
      </w:tr>
      <w:tr>
        <w:trPr>
          <w:trHeight w:val="1286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17,173.08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2,104,721.17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7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887,150.28</w:t>
            </w:r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-899,127.74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-9,068,236.07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312,363.26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-2,302,581.07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-11,011,906.02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-3,574,139.74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62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益总额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-899,127.74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-9,068,236.07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312,363.26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-2,302,581.07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-11,011,906.02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-3,574,139.74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79" w:hRule="exact"/>
        </w:trPr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6" w:lineRule="auto" w:before="10"/>
              <w:ind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1,028,091.30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不重要的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汇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财务信息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</w:rPr>
        <w:t>向</w:t>
      </w:r>
      <w:r>
        <w:rPr/>
        <w:t>本公司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金的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/>
        <w:t>存在重大限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/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超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亏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8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0"/>
        <w:gridCol w:w="2395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累积未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652" w:right="17" w:hanging="6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累积未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与合营企业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与合营企业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的或有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、重要的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同经营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间接</w:t>
            </w:r>
          </w:p>
        </w:tc>
      </w:tr>
    </w:tbl>
    <w:p>
      <w:pPr>
        <w:spacing w:before="53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57" w:lineRule="auto" w:before="119"/>
        <w:ind w:left="892" w:right="52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纳</w:t>
      </w:r>
      <w:r>
        <w:rPr>
          <w:rFonts w:ascii="Microsoft JhengHei" w:hAnsi="Microsoft JhengHei" w:cs="Microsoft JhengHei" w:eastAsia="Microsoft JhengHei" w:hint="default"/>
        </w:rPr>
        <w:t>入合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主体中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 w:before="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rFonts w:ascii="宋体" w:hAnsi="宋体" w:cs="宋体" w:eastAsia="宋体" w:hint="default"/>
          <w:spacing w:val="-2"/>
        </w:rPr>
        <w:t>等。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及本公司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降低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述。</w:t>
      </w:r>
      <w:r>
        <w:rPr>
          <w:spacing w:val="-2"/>
        </w:rPr>
        <w:t>本公司管理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敞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管理和监</w:t>
      </w:r>
      <w:r>
        <w:rPr>
          <w:spacing w:val="-32"/>
        </w:rPr>
        <w:t> </w:t>
      </w:r>
      <w:r>
        <w:rPr/>
        <w:t>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风险</w:t>
      </w:r>
      <w:r>
        <w:rPr/>
        <w:t>控制</w:t>
      </w:r>
      <w:r>
        <w:rPr>
          <w:rFonts w:ascii="宋体" w:hAnsi="宋体" w:cs="宋体" w:eastAsia="宋体" w:hint="default"/>
        </w:rPr>
        <w:t>在</w:t>
      </w:r>
      <w:r>
        <w:rPr/>
        <w:t>限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之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8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目标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负面影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响</w:t>
      </w:r>
      <w:r>
        <w:rPr>
          <w:rFonts w:ascii="宋体" w:hAnsi="宋体" w:cs="宋体" w:eastAsia="宋体" w:hint="default"/>
          <w:spacing w:val="-2"/>
        </w:rPr>
        <w:t>降低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最低水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股东及</w:t>
      </w:r>
      <w:r>
        <w:rPr>
          <w:rFonts w:ascii="宋体" w:hAnsi="宋体" w:cs="宋体" w:eastAsia="宋体" w:hint="default"/>
          <w:spacing w:val="-2"/>
        </w:rPr>
        <w:t>其其他权益</w:t>
      </w:r>
      <w:r>
        <w:rPr>
          <w:rFonts w:ascii="宋体" w:hAnsi="宋体" w:cs="宋体" w:eastAsia="宋体" w:hint="default"/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化。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管理目标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略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面临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对各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监</w:t>
      </w:r>
      <w:r>
        <w:rPr>
          <w:rFonts w:ascii="宋体" w:hAnsi="宋体" w:cs="宋体" w:eastAsia="宋体" w:hint="default"/>
        </w:rPr>
        <w:t>督，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风险</w:t>
      </w:r>
      <w:r>
        <w:rPr/>
        <w:t>控制</w:t>
      </w:r>
      <w:r>
        <w:rPr>
          <w:rFonts w:ascii="宋体" w:hAnsi="宋体" w:cs="宋体" w:eastAsia="宋体" w:hint="default"/>
        </w:rPr>
        <w:t>在</w:t>
      </w:r>
      <w:r>
        <w:rPr/>
        <w:t>限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之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06" w:lineRule="exact"/>
        <w:ind w:left="1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"/>
        <w:ind w:left="1372"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本公司财务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敞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方未能</w:t>
      </w:r>
      <w:r>
        <w:rPr>
          <w:rFonts w:ascii="宋体" w:hAnsi="宋体" w:cs="宋体" w:eastAsia="宋体" w:hint="default"/>
          <w:spacing w:val="-3"/>
        </w:rPr>
        <w:t>履行</w:t>
      </w:r>
      <w:r>
        <w:rPr>
          <w:spacing w:val="-3"/>
        </w:rPr>
        <w:t>义务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8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3" w:lineRule="auto" w:before="36"/>
        <w:ind w:left="137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本公司金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降低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监控程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必</w:t>
      </w:r>
    </w:p>
    <w:p>
      <w:pPr>
        <w:pStyle w:val="BodyText"/>
        <w:spacing w:line="273" w:lineRule="auto" w:before="7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于每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项计提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坏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。因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的信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已经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降低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评</w:t>
      </w:r>
      <w:r>
        <w:rPr/>
        <w:t>级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的信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较低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06" w:lineRule="exact"/>
        <w:ind w:left="1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73" w:lineRule="auto" w:before="13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金及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对其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监控</w:t>
      </w:r>
      <w:r>
        <w:rPr>
          <w:rFonts w:ascii="宋体" w:hAnsi="宋体" w:cs="宋体" w:eastAsia="宋体" w:hint="default"/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波</w:t>
      </w:r>
      <w:r>
        <w:rPr/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/>
        <w:t>本公司管理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监控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06" w:lineRule="exact"/>
        <w:ind w:left="1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、利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"/>
        <w:ind w:left="137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借款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借款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浮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利率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借款</w:t>
      </w:r>
      <w:r>
        <w:rPr>
          <w:spacing w:val="-4"/>
        </w:rPr>
        <w:t>有关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的政</w:t>
      </w:r>
      <w:r>
        <w:rPr>
          <w:rFonts w:ascii="宋体" w:hAnsi="宋体" w:cs="宋体" w:eastAsia="宋体" w:hint="default"/>
          <w:spacing w:val="-4"/>
        </w:rPr>
        <w:t>策是</w:t>
      </w:r>
      <w:r>
        <w:rPr>
          <w:rFonts w:ascii="宋体" w:hAnsi="宋体" w:cs="宋体" w:eastAsia="宋体" w:hint="default"/>
          <w:spacing w:val="-4"/>
        </w:rPr>
        <w:t>保</w:t>
      </w:r>
    </w:p>
    <w:p>
      <w:pPr>
        <w:pStyle w:val="BodyText"/>
        <w:spacing w:line="273" w:lineRule="auto"/>
        <w:ind w:left="1372" w:right="539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性分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利率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敏感</w:t>
      </w:r>
      <w:r>
        <w:rPr>
          <w:rFonts w:ascii="宋体" w:hAnsi="宋体" w:cs="宋体" w:eastAsia="宋体" w:hint="default"/>
          <w:spacing w:val="-1"/>
        </w:rPr>
        <w:t>性分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rFonts w:ascii="宋体" w:hAnsi="宋体" w:cs="宋体" w:eastAsia="宋体" w:hint="default"/>
          <w:spacing w:val="-1"/>
        </w:rPr>
        <w:t>基于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假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：</w:t>
      </w:r>
    </w:p>
    <w:p>
      <w:pPr>
        <w:pStyle w:val="BodyText"/>
        <w:spacing w:line="273" w:lineRule="auto" w:before="7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利率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影响可</w:t>
      </w:r>
      <w:r>
        <w:rPr/>
        <w:t>变</w:t>
      </w:r>
      <w:r>
        <w:rPr>
          <w:rFonts w:ascii="宋体" w:hAnsi="宋体" w:cs="宋体" w:eastAsia="宋体" w:hint="default"/>
        </w:rPr>
        <w:t>利率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息收入或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利率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利率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仅仅</w:t>
      </w:r>
      <w:r>
        <w:rPr>
          <w:rFonts w:ascii="宋体" w:hAnsi="宋体" w:cs="宋体" w:eastAsia="宋体" w:hint="default"/>
        </w:rPr>
        <w:t>影响其利</w:t>
      </w:r>
      <w:r>
        <w:rPr>
          <w:rFonts w:ascii="宋体" w:hAnsi="宋体" w:cs="宋体" w:eastAsia="宋体" w:hint="default"/>
        </w:rPr>
        <w:t>息收入或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及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/>
        <w:t>变</w:t>
      </w:r>
      <w:r>
        <w:rPr>
          <w:rFonts w:ascii="宋体" w:hAnsi="宋体" w:cs="宋体" w:eastAsia="宋体" w:hint="default"/>
        </w:rPr>
        <w:t>化。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838"/>
        <w:gridCol w:w="1915"/>
        <w:gridCol w:w="1910"/>
        <w:gridCol w:w="1915"/>
      </w:tblGrid>
      <w:tr>
        <w:trPr>
          <w:trHeight w:val="403" w:hRule="exact"/>
        </w:trPr>
        <w:tc>
          <w:tcPr>
            <w:tcW w:w="1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75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  <w:tr>
        <w:trPr>
          <w:trHeight w:val="715" w:hRule="exact"/>
        </w:trPr>
        <w:tc>
          <w:tcPr>
            <w:tcW w:w="1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层次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8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产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97,893,120.00</w:t>
            </w:r>
          </w:p>
        </w:tc>
      </w:tr>
      <w:tr>
        <w:trPr>
          <w:trHeight w:val="403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97,893,120.00</w:t>
            </w:r>
          </w:p>
        </w:tc>
      </w:tr>
      <w:tr>
        <w:trPr>
          <w:trHeight w:val="715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持续以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产总额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97,893,120.00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97,893,120.00</w:t>
            </w:r>
          </w:p>
        </w:tc>
      </w:tr>
      <w:tr>
        <w:trPr>
          <w:trHeight w:val="715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第一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市价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量项</w:t>
      </w:r>
      <w:r>
        <w:rPr/>
        <w:t>目，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估值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/>
        <w:t>和重要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性及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量项</w:t>
      </w:r>
      <w:r>
        <w:rPr/>
        <w:t>目，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估值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/>
        <w:t>和重要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性及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的第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量项</w:t>
      </w:r>
      <w:r>
        <w:rPr/>
        <w:t>目，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初</w:t>
      </w:r>
      <w:r>
        <w:rPr>
          <w:rFonts w:ascii="Microsoft JhengHei" w:hAnsi="Microsoft JhengHei" w:cs="Microsoft JhengHei" w:eastAsia="Microsoft JhengHei" w:hint="default"/>
        </w:rPr>
        <w:t>与期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价值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节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/>
        <w:t>及不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观察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敏感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的公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量项</w:t>
      </w:r>
      <w:r>
        <w:rPr/>
        <w:t>目，本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各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级</w:t>
      </w:r>
      <w:r>
        <w:rPr>
          <w:rFonts w:ascii="Microsoft JhengHei" w:hAnsi="Microsoft JhengHei" w:cs="Microsoft JhengHei" w:eastAsia="Microsoft JhengHei" w:hint="default"/>
        </w:rPr>
        <w:t>之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及确</w:t>
      </w:r>
      <w:r>
        <w:rPr>
          <w:rFonts w:ascii="Microsoft JhengHei" w:hAnsi="Microsoft JhengHei" w:cs="Microsoft JhengHei" w:eastAsia="Microsoft JhengHei" w:hint="default"/>
        </w:rPr>
        <w:t>定转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</w:rPr>
        <w:t>时点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估值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、不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4" w:lineRule="auto" w:before="0"/>
        <w:ind w:left="87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8"/>
        <w:gridCol w:w="1594"/>
        <w:gridCol w:w="1594"/>
      </w:tblGrid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45" w:right="65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天津泰达科技投资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外投资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654,210,000.00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12.59%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12.59%</w:t>
            </w:r>
          </w:p>
        </w:tc>
      </w:tr>
    </w:tbl>
    <w:p>
      <w:pPr>
        <w:spacing w:line="360" w:lineRule="auto" w:before="53"/>
        <w:ind w:left="872" w:right="46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天津泰达科技投资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企业合营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，或前期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健品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</w:tbl>
    <w:p>
      <w:pPr>
        <w:spacing w:before="7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其他关联方情况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有限责任公司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销商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、提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受劳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采购</w:t>
      </w:r>
      <w:r>
        <w:rPr>
          <w:rFonts w:ascii="宋体" w:hAnsi="宋体" w:cs="宋体" w:eastAsia="宋体" w:hint="default"/>
          <w:sz w:val="18"/>
          <w:szCs w:val="18"/>
        </w:rPr>
        <w:t>商品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261"/>
        <w:gridCol w:w="2261"/>
        <w:gridCol w:w="2650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830,512.82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商品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261"/>
        <w:gridCol w:w="2261"/>
        <w:gridCol w:w="2650"/>
      </w:tblGrid>
      <w:tr>
        <w:trPr>
          <w:trHeight w:val="39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1,335,000.00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1,179,990.59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1,119,206.51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管理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管理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出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</w:p>
          <w:p>
            <w:pPr>
              <w:pStyle w:val="TableParagraph"/>
              <w:spacing w:line="240" w:lineRule="auto" w:before="8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</w:tbl>
    <w:p>
      <w:pPr>
        <w:spacing w:line="343" w:lineRule="auto" w:before="53"/>
        <w:ind w:left="872" w:right="572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/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委托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/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/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0"/>
        <w:gridCol w:w="2395"/>
        <w:gridCol w:w="2390"/>
      </w:tblGrid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方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青海明诺胶囊有限公司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青海明诺胶囊有限公司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青海明诺胶囊有限公司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青海明胶有限责任公司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青海明杏生物工程有限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青海明杏生物工程有限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6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）关联方资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拆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7.224%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10%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）关联方资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）关</w:t>
      </w:r>
      <w:r>
        <w:rPr>
          <w:rFonts w:ascii="Microsoft JhengHei" w:hAnsi="Microsoft JhengHei" w:cs="Microsoft JhengHei" w:eastAsia="Microsoft JhengHei" w:hint="default"/>
        </w:rPr>
        <w:t>键</w:t>
      </w:r>
      <w:r>
        <w:rPr/>
        <w:t>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）其他关联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0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健品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775,000.00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3,875.00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842,500.00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360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511,911.13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34,356.00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14,968.80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 w:before="0"/>
        <w:ind w:left="872" w:right="0" w:firstLine="48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的交易</w:t>
      </w:r>
      <w:r>
        <w:rPr>
          <w:rFonts w:ascii="宋体" w:hAnsi="宋体" w:cs="宋体" w:eastAsia="宋体" w:hint="default"/>
          <w:spacing w:val="-4"/>
        </w:rPr>
        <w:t>往</w:t>
      </w:r>
      <w:r>
        <w:rPr>
          <w:rFonts w:ascii="宋体" w:hAnsi="宋体" w:cs="宋体" w:eastAsia="宋体" w:hint="default"/>
          <w:spacing w:val="-4"/>
        </w:rPr>
        <w:t>来，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的市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业的业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74" w:lineRule="auto" w:before="0"/>
        <w:ind w:left="872" w:right="777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8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现金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87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及或有事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161"/>
        <w:ind w:left="872" w:right="0"/>
        <w:jc w:val="left"/>
      </w:pP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的</w:t>
      </w:r>
      <w:r>
        <w:rPr/>
        <w:t>重要</w:t>
      </w:r>
      <w:r>
        <w:rPr>
          <w:rFonts w:ascii="宋体" w:hAnsi="宋体" w:cs="宋体" w:eastAsia="宋体" w:hint="default"/>
        </w:rPr>
        <w:t>承</w:t>
      </w:r>
      <w:r>
        <w:rPr/>
        <w:t>诺</w:t>
      </w:r>
    </w:p>
    <w:p>
      <w:pPr>
        <w:pStyle w:val="BodyText"/>
        <w:spacing w:line="240" w:lineRule="auto" w:before="70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承</w:t>
      </w:r>
      <w:r>
        <w:rPr/>
        <w:t>诺事项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/>
        <w:t>存在的重要或有事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日，</w:t>
      </w:r>
      <w:r>
        <w:rPr/>
        <w:t>本公司年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方但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的票</w:t>
      </w:r>
      <w:r>
        <w:rPr/>
        <w:t>据金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55,762,014.10</w:t>
      </w:r>
      <w:r>
        <w:rPr>
          <w:rFonts w:ascii="宋体" w:hAnsi="宋体" w:cs="宋体" w:eastAsia="宋体" w:hint="default"/>
        </w:rPr>
        <w:t>元。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、本公司本</w:t>
      </w:r>
      <w:r>
        <w:rPr>
          <w:rFonts w:ascii="宋体" w:hAnsi="宋体" w:cs="宋体" w:eastAsia="宋体" w:hint="default"/>
        </w:rPr>
        <w:t>期为</w:t>
      </w:r>
      <w:r>
        <w:rPr/>
        <w:t>青海</w:t>
      </w:r>
      <w:r>
        <w:rPr>
          <w:rFonts w:ascii="宋体" w:hAnsi="宋体" w:cs="宋体" w:eastAsia="宋体" w:hint="default"/>
        </w:rPr>
        <w:t>洁神装</w:t>
      </w:r>
      <w:r>
        <w:rPr/>
        <w:t>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1600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借款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为主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履行期</w:t>
      </w:r>
      <w:r>
        <w:rPr/>
        <w:t>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述或</w:t>
      </w:r>
      <w:r>
        <w:rPr/>
        <w:t>有事项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或</w:t>
      </w:r>
      <w:r>
        <w:rPr/>
        <w:t>有事项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没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的重要或有事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予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、重要的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整事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71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1007" w:right="98" w:hanging="8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退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日，</w:t>
      </w:r>
      <w:r>
        <w:rPr/>
        <w:t>青海</w:t>
      </w:r>
      <w:r>
        <w:rPr>
          <w:rFonts w:ascii="宋体" w:hAnsi="宋体" w:cs="宋体" w:eastAsia="宋体" w:hint="default"/>
        </w:rPr>
        <w:t>洁神装</w:t>
      </w:r>
      <w:r>
        <w:rPr/>
        <w:t>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青海省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1600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73" w:lineRule="auto" w:before="0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日，</w:t>
      </w:r>
      <w:r>
        <w:rPr/>
        <w:t>本公司全</w:t>
      </w:r>
      <w:r>
        <w:rPr>
          <w:rFonts w:ascii="宋体" w:hAnsi="宋体" w:cs="宋体" w:eastAsia="宋体" w:hint="default"/>
        </w:rPr>
        <w:t>资</w:t>
      </w:r>
      <w:r>
        <w:rPr/>
        <w:t>子公司河南明</w:t>
      </w:r>
      <w:r>
        <w:rPr>
          <w:rFonts w:ascii="宋体" w:hAnsi="宋体" w:cs="宋体" w:eastAsia="宋体" w:hint="default"/>
        </w:rPr>
        <w:t>皓</w:t>
      </w:r>
      <w:r>
        <w:rPr/>
        <w:t>明胶有限责任公司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在</w:t>
      </w:r>
      <w:r>
        <w:rPr/>
        <w:t>本公司年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6000</w:t>
      </w:r>
      <w:r>
        <w:rPr>
          <w:rFonts w:ascii="宋体" w:hAnsi="宋体" w:cs="宋体" w:eastAsia="宋体" w:hint="default"/>
        </w:rPr>
        <w:t>吨</w:t>
      </w:r>
      <w:r>
        <w:rPr>
          <w:rFonts w:ascii="宋体" w:hAnsi="宋体" w:cs="宋体" w:eastAsia="宋体" w:hint="default"/>
        </w:rPr>
        <w:t>骨</w:t>
      </w:r>
      <w:r>
        <w:rPr/>
        <w:t>明</w:t>
      </w:r>
      <w:r>
        <w:rPr>
          <w:spacing w:val="-31"/>
        </w:rPr>
        <w:t> </w:t>
      </w:r>
      <w:r>
        <w:rPr>
          <w:spacing w:val="-2"/>
        </w:rPr>
        <w:t>胶项目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，因国</w:t>
      </w:r>
      <w:r>
        <w:rPr>
          <w:spacing w:val="-2"/>
        </w:rPr>
        <w:t>内明胶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和项目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化，不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皓</w:t>
      </w:r>
      <w:r>
        <w:rPr>
          <w:spacing w:val="-2"/>
        </w:rPr>
        <w:t>明胶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未实</w:t>
      </w:r>
      <w:r>
        <w:rPr>
          <w:rFonts w:ascii="宋体" w:hAnsi="宋体" w:cs="宋体" w:eastAsia="宋体" w:hint="default"/>
        </w:rPr>
        <w:t>际开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过</w:t>
      </w:r>
      <w:r>
        <w:rPr/>
        <w:t>项目相关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/>
        <w:t>第六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2015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子公司河南明</w:t>
      </w:r>
      <w:r>
        <w:rPr>
          <w:rFonts w:ascii="宋体" w:hAnsi="宋体" w:cs="宋体" w:eastAsia="宋体" w:hint="default"/>
          <w:spacing w:val="-2"/>
        </w:rPr>
        <w:t>皓</w:t>
      </w:r>
      <w:r>
        <w:rPr>
          <w:spacing w:val="-2"/>
        </w:rPr>
        <w:t>明胶有限责任公司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其后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清算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相关</w:t>
      </w:r>
      <w:r>
        <w:rPr>
          <w:spacing w:val="-33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73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2015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刊</w:t>
      </w:r>
      <w:r>
        <w:rPr>
          <w:rFonts w:ascii="宋体" w:hAnsi="宋体" w:cs="宋体" w:eastAsia="宋体" w:hint="default"/>
          <w:spacing w:val="-4"/>
        </w:rPr>
        <w:t>登《</w:t>
      </w:r>
      <w:r>
        <w:rPr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募集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公告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详见</w:t>
      </w:r>
      <w:r>
        <w:rPr>
          <w:rFonts w:ascii="宋体" w:hAnsi="宋体" w:cs="宋体" w:eastAsia="宋体" w:hint="default"/>
          <w:spacing w:val="-4"/>
        </w:rPr>
        <w:t>2015-001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公告）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公告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西宁</w:t>
      </w:r>
      <w:r>
        <w:rPr>
          <w:spacing w:val="-2"/>
        </w:rPr>
        <w:t>五四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105015825748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5"/>
        </w:rPr>
        <w:t>0</w:t>
      </w:r>
      <w:r>
        <w:rPr>
          <w:rFonts w:ascii="宋体" w:hAnsi="宋体" w:cs="宋体" w:eastAsia="宋体" w:hint="default"/>
          <w:spacing w:val="-5"/>
        </w:rPr>
        <w:t>元，</w:t>
      </w:r>
      <w:r>
        <w:rPr>
          <w:rFonts w:ascii="宋体" w:hAnsi="宋体" w:cs="宋体" w:eastAsia="宋体" w:hint="default"/>
          <w:spacing w:val="-5"/>
        </w:rPr>
        <w:t>经与</w:t>
      </w:r>
      <w:r>
        <w:rPr>
          <w:rFonts w:ascii="宋体" w:hAnsi="宋体" w:cs="宋体" w:eastAsia="宋体" w:hint="default"/>
          <w:spacing w:val="-5"/>
        </w:rPr>
        <w:t>保荐机构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rFonts w:ascii="宋体" w:hAnsi="宋体" w:cs="宋体" w:eastAsia="宋体" w:hint="default"/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方商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募集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储</w:t>
      </w:r>
      <w:r>
        <w:rPr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spacing w:val="-5"/>
        </w:rPr>
        <w:t>监管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》，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了该募集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的注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续。</w:t>
      </w:r>
      <w:r>
        <w:rPr>
          <w:rFonts w:ascii="宋体" w:hAnsi="宋体" w:cs="宋体" w:eastAsia="宋体" w:hint="default"/>
          <w:spacing w:val="-2"/>
        </w:rPr>
        <w:t>该专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保荐机构民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</w:t>
      </w:r>
      <w:r>
        <w:rPr>
          <w:spacing w:val="-33"/>
        </w:rPr>
        <w:t> </w:t>
      </w:r>
      <w:r>
        <w:rPr/>
        <w:t>份有限公司</w:t>
      </w:r>
      <w:r>
        <w:rPr>
          <w:rFonts w:ascii="宋体" w:hAnsi="宋体" w:cs="宋体" w:eastAsia="宋体" w:hint="default"/>
        </w:rPr>
        <w:t>西宁</w:t>
      </w:r>
      <w:r>
        <w:rPr/>
        <w:t>五四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储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/>
        <w:t>事项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追溯</w:t>
      </w:r>
      <w:r>
        <w:rPr/>
        <w:t>重述法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715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差错更正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未来</w:t>
      </w:r>
      <w:r>
        <w:rPr>
          <w:rFonts w:ascii="Microsoft JhengHei" w:hAnsi="Microsoft JhengHei" w:cs="Microsoft JhengHei" w:eastAsia="Microsoft JhengHei" w:hint="default"/>
        </w:rPr>
        <w:t>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法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差错更正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法的原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82" w:lineRule="auto" w:before="0"/>
        <w:ind w:left="892" w:right="361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）其他资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、年金计划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4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40" w:right="9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5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</w:p>
        </w:tc>
      </w:tr>
      <w:tr>
        <w:trPr>
          <w:trHeight w:val="314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354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</w:tr>
    </w:tbl>
    <w:p>
      <w:pPr>
        <w:spacing w:before="53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的，或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能披露</w:t>
      </w:r>
      <w:r>
        <w:rPr>
          <w:rFonts w:ascii="Microsoft JhengHei" w:hAnsi="Microsoft JhengHei" w:cs="Microsoft JhengHei" w:eastAsia="Microsoft JhengHei" w:hint="default"/>
        </w:rPr>
        <w:t>各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产总额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债总额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其他对投资者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的重要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和事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 w:before="0"/>
        <w:ind w:left="872" w:right="223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参</w:t>
      </w:r>
      <w:r>
        <w:rPr/>
        <w:t>股公司股</w:t>
      </w:r>
      <w:r>
        <w:rPr>
          <w:rFonts w:ascii="宋体" w:hAnsi="宋体" w:cs="宋体" w:eastAsia="宋体" w:hint="default"/>
        </w:rPr>
        <w:t>权</w:t>
      </w:r>
      <w:r>
        <w:rPr/>
        <w:t>优先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/>
        <w:t>股东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》，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Times New Roman" w:hAnsi="Times New Roman" w:cs="Times New Roman" w:eastAsia="Times New Roman" w:hint="default"/>
          <w:spacing w:val="-3"/>
        </w:rPr>
        <w:t>2012-063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公告）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Times New Roman" w:hAnsi="Times New Roman" w:cs="Times New Roman" w:eastAsia="Times New Roman" w:hint="default"/>
          <w:spacing w:val="-3"/>
        </w:rPr>
        <w:t>500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购款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剩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收。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期末，</w:t>
      </w:r>
      <w:r>
        <w:rPr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彩矿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Times New Roman" w:hAnsi="Times New Roman" w:cs="Times New Roman" w:eastAsia="Times New Roman" w:hint="default"/>
          <w:spacing w:val="-3"/>
        </w:rPr>
        <w:t>75.22%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权已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续；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时，</w:t>
      </w:r>
      <w:r>
        <w:rPr>
          <w:spacing w:val="-3"/>
        </w:rPr>
        <w:t>九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彩矿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将其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马边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丽煤矿</w:t>
      </w:r>
      <w:r>
        <w:rPr/>
        <w:t>有限责任公司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给</w:t>
      </w:r>
      <w:r>
        <w:rPr/>
        <w:t>本公司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续。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64" w:lineRule="auto" w:before="0"/>
        <w:ind w:left="872" w:right="223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该议案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十二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月，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spacing w:val="-2"/>
        </w:rPr>
        <w:t>变</w:t>
      </w:r>
      <w:r>
        <w:rPr>
          <w:spacing w:val="-33"/>
        </w:rPr>
        <w:t> </w:t>
      </w:r>
      <w:r>
        <w:rPr/>
        <w:t>相</w:t>
      </w:r>
      <w:r>
        <w:rPr>
          <w:rFonts w:ascii="宋体" w:hAnsi="宋体" w:cs="宋体" w:eastAsia="宋体" w:hint="default"/>
        </w:rPr>
        <w:t>改</w:t>
      </w:r>
      <w:r>
        <w:rPr/>
        <w:t>变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本公司财务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本公司及全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56" w:lineRule="auto" w:before="0"/>
        <w:ind w:left="872" w:right="223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月，</w:t>
      </w:r>
      <w:r>
        <w:rPr>
          <w:rFonts w:ascii="宋体" w:hAnsi="宋体" w:cs="宋体" w:eastAsia="宋体" w:hint="default"/>
        </w:rPr>
        <w:t>经</w:t>
      </w:r>
      <w:r>
        <w:rPr/>
        <w:t>本公司股东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募集</w:t>
      </w:r>
      <w:r>
        <w:rPr>
          <w:rFonts w:ascii="宋体" w:hAnsi="宋体" w:cs="宋体" w:eastAsia="宋体" w:hint="default"/>
        </w:rPr>
        <w:t>资</w:t>
      </w:r>
      <w:r>
        <w:rPr/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变</w:t>
      </w:r>
      <w:r>
        <w:rPr>
          <w:rFonts w:ascii="宋体" w:hAnsi="宋体" w:cs="宋体" w:eastAsia="宋体" w:hint="default"/>
        </w:rPr>
        <w:t>更，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投资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Times New Roman" w:hAnsi="Times New Roman" w:cs="Times New Roman" w:eastAsia="Times New Roman" w:hint="default"/>
          <w:spacing w:val="-3"/>
        </w:rPr>
        <w:t>12000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Times New Roman" w:hAnsi="Times New Roman" w:cs="Times New Roman" w:eastAsia="Times New Roman" w:hint="default"/>
          <w:spacing w:val="-3"/>
        </w:rPr>
        <w:t>1.8</w:t>
      </w:r>
      <w:r>
        <w:rPr>
          <w:rFonts w:ascii="宋体" w:hAnsi="宋体" w:cs="宋体" w:eastAsia="宋体" w:hint="default"/>
          <w:spacing w:val="-3"/>
        </w:rPr>
        <w:t>亿米</w:t>
      </w:r>
      <w:r>
        <w:rPr>
          <w:spacing w:val="-3"/>
        </w:rPr>
        <w:t>胶</w:t>
      </w:r>
      <w:r>
        <w:rPr>
          <w:rFonts w:ascii="宋体" w:hAnsi="宋体" w:cs="宋体" w:eastAsia="宋体" w:hint="default"/>
          <w:spacing w:val="-3"/>
        </w:rPr>
        <w:t>原蛋白肠衣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项目和</w:t>
      </w:r>
      <w:r>
        <w:rPr>
          <w:rFonts w:ascii="宋体" w:hAnsi="宋体" w:cs="宋体" w:eastAsia="宋体" w:hint="default"/>
          <w:spacing w:val="-3"/>
        </w:rPr>
        <w:t>永久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  <w:spacing w:val="-3"/>
        </w:rPr>
        <w:t>宏升肠衣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7806.36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+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息用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永久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利于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更为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56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月，</w:t>
      </w:r>
      <w:r>
        <w:rPr/>
        <w:t>本公司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</w:t>
      </w:r>
      <w:r>
        <w:rPr/>
        <w:t>子公司青海明杏生物工程有限公司（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明杏公司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25%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明杏公司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本公司全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年明杏公司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因，</w:t>
      </w:r>
      <w:r>
        <w:rPr>
          <w:rFonts w:ascii="宋体" w:hAnsi="宋体" w:cs="宋体" w:eastAsia="宋体" w:hint="default"/>
          <w:spacing w:val="-4"/>
        </w:rPr>
        <w:t>处于</w:t>
      </w:r>
      <w:r>
        <w:rPr>
          <w:rFonts w:ascii="宋体" w:hAnsi="宋体" w:cs="宋体" w:eastAsia="宋体" w:hint="default"/>
          <w:spacing w:val="-4"/>
        </w:rPr>
        <w:t>连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状态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明杏公司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对其他</w:t>
      </w:r>
      <w:r>
        <w:rPr>
          <w:spacing w:val="-2"/>
        </w:rPr>
        <w:t>股东股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及生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和人员优</w:t>
      </w:r>
      <w:r>
        <w:rPr>
          <w:rFonts w:ascii="宋体" w:hAnsi="宋体" w:cs="宋体" w:eastAsia="宋体" w:hint="default"/>
          <w:spacing w:val="-2"/>
        </w:rPr>
        <w:t>化调整，为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本公司相关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</w:rPr>
        <w:t>策</w:t>
      </w:r>
      <w:r>
        <w:rPr/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。</w:t>
      </w:r>
      <w:r>
        <w:rPr/>
        <w:t>本报告</w:t>
      </w:r>
      <w:r>
        <w:rPr>
          <w:rFonts w:ascii="宋体" w:hAnsi="宋体" w:cs="宋体" w:eastAsia="宋体" w:hint="default"/>
        </w:rPr>
        <w:t>期，</w:t>
      </w:r>
      <w:r>
        <w:rPr/>
        <w:t>明杏公司</w:t>
      </w:r>
      <w:r>
        <w:rPr>
          <w:rFonts w:ascii="宋体" w:hAnsi="宋体" w:cs="宋体" w:eastAsia="宋体" w:hint="default"/>
        </w:rPr>
        <w:t>未能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将根</w:t>
      </w:r>
      <w:r>
        <w:rPr/>
        <w:t>据本公司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发展</w:t>
      </w:r>
      <w:r>
        <w:rPr/>
        <w:t>情况</w:t>
      </w:r>
      <w:r>
        <w:rPr>
          <w:rFonts w:ascii="宋体" w:hAnsi="宋体" w:cs="宋体" w:eastAsia="宋体" w:hint="default"/>
        </w:rPr>
        <w:t>对</w:t>
      </w:r>
      <w:r>
        <w:rPr/>
        <w:t>明杏公司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调整。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6" w:lineRule="auto" w:before="36"/>
        <w:ind w:left="87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纪</w:t>
      </w:r>
      <w:r>
        <w:rPr/>
        <w:t>要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搬迁</w:t>
      </w:r>
      <w:r>
        <w:rPr/>
        <w:t>东</w:t>
      </w:r>
      <w:r>
        <w:rPr>
          <w:rFonts w:ascii="宋体" w:hAnsi="宋体" w:cs="宋体" w:eastAsia="宋体" w:hint="default"/>
        </w:rPr>
        <w:t>川园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硬</w:t>
      </w:r>
      <w:r>
        <w:rPr/>
        <w:t>胶囊生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2"/>
        </w:rPr>
        <w:t>项目工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组，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子公司青海明诺胶囊有限公司东</w:t>
      </w:r>
      <w:r>
        <w:rPr>
          <w:rFonts w:ascii="宋体" w:hAnsi="宋体" w:cs="宋体" w:eastAsia="宋体" w:hint="default"/>
          <w:spacing w:val="-2"/>
        </w:rPr>
        <w:t>川园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胶囊生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搬迁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生物</w:t>
      </w:r>
      <w:r>
        <w:rPr>
          <w:rFonts w:ascii="宋体" w:hAnsi="宋体" w:cs="宋体" w:eastAsia="宋体" w:hint="default"/>
          <w:spacing w:val="-2"/>
        </w:rPr>
        <w:t>园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生物</w:t>
      </w:r>
      <w:r>
        <w:rPr>
          <w:rFonts w:ascii="宋体" w:hAnsi="宋体" w:cs="宋体" w:eastAsia="宋体" w:hint="default"/>
          <w:spacing w:val="-2"/>
        </w:rPr>
        <w:t>园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胶囊生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并集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搬迁</w:t>
      </w:r>
      <w:r>
        <w:rPr>
          <w:rFonts w:ascii="宋体" w:hAnsi="宋体" w:cs="宋体" w:eastAsia="宋体" w:hint="default"/>
          <w:spacing w:val="-2"/>
        </w:rPr>
        <w:t>的机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用。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61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贷款担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保的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2014-058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公告）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子公司青海明诺胶囊有限公司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西宁城</w:t>
      </w:r>
      <w:r>
        <w:rPr/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Times New Roman" w:hAnsi="Times New Roman" w:cs="Times New Roman" w:eastAsia="Times New Roman" w:hint="default"/>
        </w:rPr>
        <w:t>1500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56"/>
        </w:rPr>
        <w:t> 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青海四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有限公司）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本报告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期末，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401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715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43" w:lineRule="auto" w:before="115"/>
        <w:ind w:left="872" w:right="47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38" w:lineRule="auto" w:before="37"/>
        <w:ind w:left="872" w:right="47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38" w:lineRule="auto" w:before="46"/>
        <w:ind w:left="872" w:right="47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计提、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00"/>
        </w:sect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00"/>
          <w:cols w:num="2" w:equalWidth="0">
            <w:col w:w="5731" w:space="3096"/>
            <w:col w:w="19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回方式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963;top:14;width:20;height:394" coordorigin="4963,14" coordsize="20,394">
              <v:shape style="position:absolute;left:4963;top:14;width:20;height:394" coordorigin="4963,14" coordsize="20,394" path="m4963,408l4982,408,4982,14,4963,14,4963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4930;height:394" coordorigin="34,14" coordsize="4930,394">
              <v:shape style="position:absolute;left:34;top:14;width:4930;height:394" coordorigin="34,14" coordsize="4930,394" path="m34,408l4963,408,4963,14,34,14,34,408xe" filled="true" fillcolor="#d2d2d2" stroked="false">
                <v:path arrowok="t"/>
                <v:fill type="solid"/>
              </v:shape>
            </v:group>
            <v:group style="position:absolute;left:4992;top:14;width:24;height:394" coordorigin="4992,14" coordsize="24,394">
              <v:shape style="position:absolute;left:4992;top:14;width:24;height:394" coordorigin="4992,14" coordsize="24,394" path="m4992,408l5016,408,5016,14,4992,14,4992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5016;top:14;width:4532;height:394" coordorigin="5016,14" coordsize="4532,394">
              <v:shape style="position:absolute;left:5016;top:14;width:4532;height:394" coordorigin="5016,14" coordsize="4532,394" path="m5016,408l9547,408,9547,14,5016,14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5;height:2" coordorigin="4992,10" coordsize="4575,2">
              <v:shape style="position:absolute;left:4992;top:10;width:4575;height:2" coordorigin="4992,10" coordsize="4575,0" path="m49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5;height:2" coordorigin="4992,413" coordsize="4575,2">
              <v:shape style="position:absolute;left:4992;top:413;width:4575;height:2" coordorigin="4992,413" coordsize="4575,0" path="m49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314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987;top:10;width:4584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9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22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50"/>
        <w:gridCol w:w="1550"/>
        <w:gridCol w:w="1555"/>
        <w:gridCol w:w="1613"/>
        <w:gridCol w:w="1618"/>
      </w:tblGrid>
      <w:tr>
        <w:trPr>
          <w:trHeight w:val="710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32" w:right="79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398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710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240,901,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058.01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99.38%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54,317,7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22.55%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186,583,3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36.45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262,905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,747.33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24,610,05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238,295,68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9.61</w:t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1,501,23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1,501,23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242,402,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290.55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55,818,9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186,583,3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36.45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262,905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,747.33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24,610,05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238,295,68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43" w:lineRule="auto"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3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5198" w:space="3629"/>
            <w:col w:w="183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8"/>
        <w:gridCol w:w="2386"/>
        <w:gridCol w:w="2390"/>
      </w:tblGrid>
      <w:tr>
        <w:trPr>
          <w:trHeight w:val="206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2" w:hRule="exact"/>
        </w:trPr>
        <w:tc>
          <w:tcPr>
            <w:tcW w:w="24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07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6" w:hRule="exact"/>
        </w:trPr>
        <w:tc>
          <w:tcPr>
            <w:tcW w:w="24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63,582,993.71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3,179,149.69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63,075,631.38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6,307,563.14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4,329,822.16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865,964.43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109,912,610.76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43,965,044.30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240,901,058.01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54,317,721.56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38" w:lineRule="auto" w:before="115"/>
        <w:ind w:left="872" w:right="466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计提、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before="46"/>
        <w:ind w:left="87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计提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备金</w:t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31,208,896.38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before="101"/>
        <w:ind w:left="872" w:right="-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  <w:cols w:num="2" w:equalWidth="0">
            <w:col w:w="6864" w:space="1963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回方式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4963;top:19;width:20;height:389" coordorigin="4963,19" coordsize="20,389">
              <v:shape style="position:absolute;left:4963;top:19;width:20;height:389" coordorigin="4963,19" coordsize="20,389" path="m4963,408l4982,408,4982,19,4963,19,4963,408xe" filled="true" fillcolor="#d2d2d2" stroked="false">
                <v:path arrowok="t"/>
                <v:fill type="solid"/>
              </v:shape>
            </v:group>
            <v:group style="position:absolute;left:10;top:19;width:24;height:389" coordorigin="10,19" coordsize="24,389">
              <v:shape style="position:absolute;left:10;top:19;width:24;height:389" coordorigin="10,19" coordsize="24,389" path="m10,408l34,408,34,19,10,19,10,408xe" filled="true" fillcolor="#d2d2d2" stroked="false">
                <v:path arrowok="t"/>
                <v:fill type="solid"/>
              </v:shape>
            </v:group>
            <v:group style="position:absolute;left:34;top:19;width:4930;height:389" coordorigin="34,19" coordsize="4930,389">
              <v:shape style="position:absolute;left:34;top:19;width:4930;height:389" coordorigin="34,19" coordsize="4930,389" path="m34,408l4963,408,4963,19,34,19,34,408xe" filled="true" fillcolor="#d2d2d2" stroked="false">
                <v:path arrowok="t"/>
                <v:fill type="solid"/>
              </v:shape>
            </v:group>
            <v:group style="position:absolute;left:4992;top:19;width:24;height:389" coordorigin="4992,19" coordsize="24,389">
              <v:shape style="position:absolute;left:4992;top:19;width:24;height:389" coordorigin="4992,19" coordsize="24,389" path="m4992,408l5016,408,5016,19,4992,19,4992,408xe" filled="true" fillcolor="#d2d2d2" stroked="false">
                <v:path arrowok="t"/>
                <v:fill type="solid"/>
              </v:shape>
            </v:group>
            <v:group style="position:absolute;left:9547;top:19;width:24;height:389" coordorigin="9547,19" coordsize="24,389">
              <v:shape style="position:absolute;left:9547;top:19;width:24;height:389" coordorigin="9547,19" coordsize="24,389" path="m9547,408l9571,408,9571,19,9547,19,9547,408xe" filled="true" fillcolor="#d2d2d2" stroked="false">
                <v:path arrowok="t"/>
                <v:fill type="solid"/>
              </v:shape>
            </v:group>
            <v:group style="position:absolute;left:5016;top:19;width:4532;height:389" coordorigin="5016,19" coordsize="4532,389">
              <v:shape style="position:absolute;left:5016;top:19;width:4532;height:389" coordorigin="5016,19" coordsize="4532,389" path="m5016,408l9547,408,9547,19,5016,19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5;height:2" coordorigin="4992,10" coordsize="4575,2">
              <v:shape style="position:absolute;left:4992;top:10;width:4575;height:2" coordorigin="4992,10" coordsize="4575,0" path="m49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5;height:2" coordorigin="4992,413" coordsize="4575,2">
              <v:shape style="position:absolute;left:4992;top:413;width:4575;height:2" coordorigin="4992,413" coordsize="4575,0" path="m49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314;top:1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4987;top:12;width:4584;height:401" type="#_x0000_t202" filled="false" stroked="false">
                <v:textbox inset="0,0,0,0">
                  <w:txbxContent>
                    <w:p>
                      <w:pPr>
                        <w:spacing w:before="61"/>
                        <w:ind w:left="9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50"/>
        <w:gridCol w:w="1550"/>
        <w:gridCol w:w="1555"/>
        <w:gridCol w:w="1613"/>
        <w:gridCol w:w="1618"/>
      </w:tblGrid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532" w:right="79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联交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款核</w:t>
      </w:r>
      <w:r>
        <w:rPr>
          <w:rFonts w:ascii="宋体" w:hAnsi="宋体" w:cs="宋体" w:eastAsia="宋体" w:hint="default"/>
          <w:sz w:val="18"/>
          <w:szCs w:val="18"/>
        </w:rPr>
        <w:t>销说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收款按款项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231,652,460.86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250,974,139.92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1,636,761.73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1,688,956.26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956,657.50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42,116.39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98,384.23</w:t>
            </w:r>
          </w:p>
        </w:tc>
      </w:tr>
      <w:tr>
        <w:trPr>
          <w:trHeight w:val="398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733,315.35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190,000.00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150,000.00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242,402,290.55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262,905,747.33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>
          <w:rFonts w:ascii="Microsoft JhengHei" w:hAnsi="Microsoft JhengHei" w:cs="Microsoft JhengHei" w:eastAsia="Microsoft JhengHei" w:hint="default"/>
        </w:rPr>
        <w:t>欠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归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50"/>
        <w:gridCol w:w="1550"/>
        <w:gridCol w:w="1555"/>
        <w:gridCol w:w="1613"/>
        <w:gridCol w:w="1618"/>
      </w:tblGrid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 w:before="81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99,379,681.37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41.00%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24,351,514.10</w:t>
            </w:r>
          </w:p>
        </w:tc>
      </w:tr>
      <w:tr>
        <w:trPr>
          <w:trHeight w:val="398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68,366,828.94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28.20%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6,517,123.02</w:t>
            </w:r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45,236,592.10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8"/>
              <w:ind w:left="23" w:right="1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18.66%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16,733,654.36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12,633,238.45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631,661.92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8,114,294.07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3,245,717.63</w:t>
            </w:r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233,730,634.93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96.42%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51,479,671.03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867"/>
        <w:gridCol w:w="1867"/>
        <w:gridCol w:w="1867"/>
        <w:gridCol w:w="1944"/>
      </w:tblGrid>
      <w:tr>
        <w:trPr>
          <w:trHeight w:val="715" w:hRule="exact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）因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553,495,386.54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553,495,386.54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536,530,386.54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536,530,386.54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85,141,286.55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85,141,286.55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88,551,376.49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88,551,376.49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638,636,673.09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638,636,673.09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625,081,763.03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625,081,763.03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339"/>
        <w:gridCol w:w="1334"/>
        <w:gridCol w:w="1334"/>
        <w:gridCol w:w="1334"/>
        <w:gridCol w:w="1392"/>
        <w:gridCol w:w="1387"/>
      </w:tblGrid>
      <w:tr>
        <w:trPr>
          <w:trHeight w:val="715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600" w:right="60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12,108,550.54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12,108,550.54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青海明诺胶囊有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限公司公司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148,919,136.00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148,919,136.00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青海明胶有限责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172,738,800.00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172,738,800.00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焦作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明胶有限责任公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16,630,000.00</w:t>
            </w:r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16,630,000.00</w:t>
            </w:r>
          </w:p>
        </w:tc>
        <w:tc>
          <w:tcPr>
            <w:tcW w:w="13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达创业投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5,100,000.00</w:t>
            </w:r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5,100,000.00</w:t>
            </w:r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宁达创业投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30,033,900.00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30,033,900.00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科技创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14,000,000.00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蛋白肠衣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</w:t>
            </w:r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110,000,000.00</w:t>
            </w:r>
          </w:p>
        </w:tc>
        <w:tc>
          <w:tcPr>
            <w:tcW w:w="13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限责任公司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12,065,000.00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49,065,000.00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536,530,386.54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22,065,000.00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553,495,386.54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）对联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合营企业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403" w:hRule="exact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21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其他权益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15" w:right="26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3"/>
              <w:ind w:left="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39,679,13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-321,210.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39,357,92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7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60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16,668,58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-2,152,75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14,515,83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5.79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2.43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3.36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32,203,65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91,964.11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31,267,52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88,551,37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-2,381,99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85,141,28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88,551,37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-2,381,99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1,028,091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85,141,28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）其他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营业成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838"/>
        <w:gridCol w:w="1915"/>
        <w:gridCol w:w="1910"/>
        <w:gridCol w:w="1915"/>
      </w:tblGrid>
      <w:tr>
        <w:trPr>
          <w:trHeight w:val="403" w:hRule="exact"/>
        </w:trPr>
        <w:tc>
          <w:tcPr>
            <w:tcW w:w="1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1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-23,427,221.82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-2,381,998.64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-1,654,441.57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-1,020,000.00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103,051.95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1,334,691.90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68,604,551.09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-3,298,946.69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44,857,579.60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期非经常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-6,321,938.72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量享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917,240.24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-5,583,968.93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2,608,992.90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42,763.33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权益影响额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36,500.73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-8,458,938.57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2" w:lineRule="auto" w:before="53"/>
        <w:ind w:left="87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8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3077"/>
        <w:gridCol w:w="1915"/>
        <w:gridCol w:w="1910"/>
      </w:tblGrid>
      <w:tr>
        <w:trPr>
          <w:trHeight w:val="206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197" w:hRule="exact"/>
        </w:trPr>
        <w:tc>
          <w:tcPr>
            <w:tcW w:w="266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7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益率</w:t>
            </w:r>
          </w:p>
        </w:tc>
        <w:tc>
          <w:tcPr>
            <w:tcW w:w="38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66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06" w:hRule="exact"/>
        </w:trPr>
        <w:tc>
          <w:tcPr>
            <w:tcW w:w="26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-13.47%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-0.2448</w:t>
            </w:r>
          </w:p>
        </w:tc>
      </w:tr>
      <w:tr>
        <w:trPr>
          <w:trHeight w:val="710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扣除非经常性损益后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7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-0.2269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-0.2214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按照国际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按照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33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明，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已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/>
        <w:t>审计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审计的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/>
        <w:t>节的，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33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该</w:t>
      </w:r>
      <w:r>
        <w:rPr>
          <w:rFonts w:ascii="Microsoft JhengHei" w:hAnsi="Microsoft JhengHei" w:cs="Microsoft JhengHei" w:eastAsia="Microsoft JhengHei" w:hint="default"/>
        </w:rPr>
        <w:t>境外机构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名称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9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根</w:t>
      </w:r>
      <w:r>
        <w:rPr>
          <w:rFonts w:ascii="宋体" w:hAnsi="宋体" w:cs="宋体" w:eastAsia="宋体" w:hint="default"/>
          <w:sz w:val="18"/>
          <w:szCs w:val="18"/>
        </w:rPr>
        <w:t>据财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八项会计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务报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了</w:t>
      </w:r>
      <w:r>
        <w:rPr>
          <w:rFonts w:ascii="宋体" w:hAnsi="宋体" w:cs="宋体" w:eastAsia="宋体" w:hint="default"/>
          <w:sz w:val="18"/>
          <w:szCs w:val="18"/>
        </w:rPr>
        <w:t>追溯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述，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2013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2013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2453"/>
        <w:gridCol w:w="2453"/>
        <w:gridCol w:w="2453"/>
      </w:tblGrid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255,695,410.73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219,815,786.59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38,351,362.11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34,237,261.90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40,289,992.92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48,015,545.90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66,948,116.30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60,183,997.53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19,790,453.26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14,170,447.53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7,991,898.37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14,904,342.45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9,090,252.48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189,743,331.00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141,522,172.81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6,085,504.12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5,451,381.45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600,838,945.47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572,585,949.57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491,235,419.06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329,802,745.82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173,740,000.00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168,218,068.00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91,302,407.22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89,691,326.85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85,141,286.55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531,486,585.55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506,165,373.19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16,276,941.45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11,110,429.39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36,518,430.04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37,533,041.05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33,772,020.17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20,947,220.17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357,400.00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1,364,240.07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4,498,815.08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616,838.37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548,300.85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907,024,114.06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884,016,382.50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834,519,934.28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1,325,755,353.34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97,500,000.00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45,026,543.63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88,443,521.88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92,547,019.41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23,840,876.70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14,301,802.92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1,514,600.73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2,602,089.53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18,222,726.82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5,360,713.03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5,849,221.25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11,243,427.60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4,192,416.74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1,468,386.84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1,796,279.76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2453"/>
        <w:gridCol w:w="2453"/>
        <w:gridCol w:w="2453"/>
      </w:tblGrid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31,831,727.82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34,860,382.83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42,632,241.12</w:t>
            </w:r>
          </w:p>
        </w:tc>
      </w:tr>
      <w:tr>
        <w:trPr>
          <w:trHeight w:val="710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94,817,289.83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84,673,653.00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307,600,097.55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369,152,758.72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330,512,143.79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101,817,289.83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96,000,000.00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119,643,636.83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3,430,145.88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3,073,003.04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7,513,280.00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123,438,212.36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99,430,145.88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130,229,919.87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431,038,309.91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468,582,904.60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460,742,063.66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权益：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387,468,630.24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386,051,452.96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88,314,296.87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11,495,318.40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28,016,004.53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29,808,588.02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-95,222,785.48</w:t>
            </w:r>
          </w:p>
        </w:tc>
      </w:tr>
      <w:tr>
        <w:trPr>
          <w:trHeight w:val="715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915,989,645.51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802,453,590.41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97,732,381.26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72,029,781.96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62,559,699.27</w:t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1,076,824,749.62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988,019,427.47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865,013,289.68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1,456,602,332.07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1,325,755,353.34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714"/>
        <w:gridCol w:w="1618"/>
        <w:gridCol w:w="1018"/>
        <w:gridCol w:w="3302"/>
      </w:tblGrid>
      <w:tr>
        <w:trPr>
          <w:trHeight w:val="346" w:hRule="exact"/>
        </w:trPr>
        <w:tc>
          <w:tcPr>
            <w:tcW w:w="96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因分析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3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66,948,116.30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48,015,545.90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39.43%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14,170,447.53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19,790,453.26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-28.40%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658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9,090,252.48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14,904,342.45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-39.01%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658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11,110,429.39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16,276,941.45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-31.74%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工程项目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662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20,947,220.17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33,772,020.17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-37.97%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46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357,400.00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550,000.00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-35.02%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658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4,498,815.08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1,364,240.07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229.77%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提高及计提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1,514,600.73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14,301,802.92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-89.41%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46"/>
        <w:ind w:left="0" w:right="1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16pt;margin-top:-358.468262pt;width:483.75pt;height:644.2pt;mso-position-horizontal-relative:page;mso-position-vertical-relative:paragraph;z-index:2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2"/>
                    <w:gridCol w:w="1714"/>
                    <w:gridCol w:w="1618"/>
                    <w:gridCol w:w="1018"/>
                    <w:gridCol w:w="3302"/>
                  </w:tblGrid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62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薪酬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5,360,713.03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18,222,726.82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-70.58%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970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4,192,416.74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11,243,427.60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-62.71%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青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函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[2014]52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冲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7,513,280.00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提高及计提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11,495,318.40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投资的中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允价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影响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-95,222,785.48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29,808,588.02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-419.45%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221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8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-1,248,493.00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8"/>
                          <w:ind w:right="24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8,923,173.34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8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-113.99%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[2014]52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复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青海明胶股份有限公司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税时，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股份公司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首次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票的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首次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票的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书作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扣除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冲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44,300,120.49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75,936,687.57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-41.66%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62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30,524,335.28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5,473,008.55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457.72%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提高及计提部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906,686.21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84,506,451.44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-98.93%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比，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期收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致</w:t>
                        </w:r>
                      </w:p>
                    </w:tc>
                  </w:tr>
                  <w:tr>
                    <w:trPr>
                      <w:trHeight w:val="970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-118,817,129.30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25,204,062.42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-571.42%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提高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946,697.88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4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6,476,186.38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-85.38%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比，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少</w:t>
                        </w:r>
                      </w:p>
                    </w:tc>
                  </w:tr>
                  <w:tr>
                    <w:trPr>
                      <w:trHeight w:val="662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11,935,365.29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2,022,836.95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490.03%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5"/>
                          <w:ind w:left="4" w:right="3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-2,988,705.68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4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6,518,505.09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-145.85%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-126,817,091.03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23,138,906.76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-648.07%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归属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-115,589,101.50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26,628,751.30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-534.08%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损益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-11,227,989.53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-3,489,844.54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-221.73%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流量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净额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1,243,892.86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-42,277,890.79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102.94%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62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流量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净额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-55,067,799.57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53,299,057.13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-203.32%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3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可供出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58" w:hRule="exact"/>
                    </w:trPr>
                    <w:tc>
                      <w:tcPr>
                        <w:tcW w:w="20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20"/>
                          <w:ind w:left="4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流量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净额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17,944,282.57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-86,898,160.52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120.65%</w:t>
                        </w:r>
                      </w:p>
                    </w:tc>
                    <w:tc>
                      <w:tcPr>
                        <w:tcW w:w="33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期新增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借款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欠款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6"/>
        <w:ind w:left="0" w:right="1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46"/>
        <w:ind w:left="0" w:right="1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20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246" w:top="106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67"/>
        <w:ind w:left="4107" w:right="0"/>
        <w:jc w:val="left"/>
        <w:rPr>
          <w:b w:val="0"/>
          <w:bCs w:val="0"/>
        </w:rPr>
      </w:pPr>
      <w:bookmarkStart w:name="_TOC_250000" w:id="1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17"/>
        </w:rPr>
        <w:t> </w:t>
      </w:r>
      <w:r>
        <w:rPr>
          <w:rFonts w:ascii="Microsoft JhengHei" w:hAnsi="Microsoft JhengHei" w:cs="Microsoft JhengHei" w:eastAsia="Microsoft JhengHei" w:hint="default"/>
        </w:rPr>
        <w:t>备查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bookmarkEnd w:id="12"/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pStyle w:val="BodyText"/>
        <w:spacing w:line="544" w:lineRule="auto" w:before="0"/>
        <w:ind w:left="872"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载</w:t>
      </w:r>
      <w:r>
        <w:rPr/>
        <w:t>有公司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的</w:t>
      </w:r>
      <w:r>
        <w:rPr/>
        <w:t>年度报告</w:t>
      </w:r>
      <w:r>
        <w:rPr>
          <w:rFonts w:ascii="宋体" w:hAnsi="宋体" w:cs="宋体" w:eastAsia="宋体" w:hint="default"/>
        </w:rPr>
        <w:t>正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二、</w:t>
      </w:r>
      <w:r>
        <w:rPr>
          <w:rFonts w:ascii="宋体" w:hAnsi="宋体" w:cs="宋体" w:eastAsia="宋体" w:hint="default"/>
        </w:rPr>
        <w:t>载</w:t>
      </w:r>
      <w:r>
        <w:rPr/>
        <w:t>有公司</w:t>
      </w:r>
      <w:r>
        <w:rPr>
          <w:rFonts w:ascii="宋体" w:hAnsi="宋体" w:cs="宋体" w:eastAsia="宋体" w:hint="default"/>
        </w:rPr>
        <w:t>负</w:t>
      </w:r>
      <w:r>
        <w:rPr/>
        <w:t>责人、</w:t>
      </w:r>
      <w:r>
        <w:rPr>
          <w:rFonts w:ascii="宋体" w:hAnsi="宋体" w:cs="宋体" w:eastAsia="宋体" w:hint="default"/>
        </w:rPr>
        <w:t>主</w:t>
      </w:r>
      <w:r>
        <w:rPr/>
        <w:t>管会计工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/>
        <w:t>责人、会计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负</w:t>
      </w:r>
      <w:r>
        <w:rPr/>
        <w:t>责人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</w:t>
      </w:r>
      <w:r>
        <w:rPr/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/>
        <w:t>三、</w:t>
      </w:r>
      <w:r>
        <w:rPr>
          <w:rFonts w:ascii="宋体" w:hAnsi="宋体" w:cs="宋体" w:eastAsia="宋体" w:hint="default"/>
        </w:rPr>
        <w:t>载</w:t>
      </w:r>
      <w:r>
        <w:rPr/>
        <w:t>有会计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亲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的审</w:t>
      </w:r>
      <w:r>
        <w:rPr/>
        <w:t>计报告</w:t>
      </w:r>
      <w:r>
        <w:rPr>
          <w:rFonts w:ascii="宋体" w:hAnsi="宋体" w:cs="宋体" w:eastAsia="宋体" w:hint="default"/>
        </w:rPr>
        <w:t>正</w:t>
      </w:r>
      <w:r>
        <w:rPr/>
        <w:t>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73" w:lineRule="auto" w:before="82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四、报告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网上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的所</w:t>
      </w:r>
      <w:r>
        <w:rPr>
          <w:spacing w:val="-2"/>
        </w:rPr>
        <w:t>有公司文件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本及公告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636" w:lineRule="auto" w:before="0"/>
        <w:ind w:left="8893" w:right="143" w:hanging="183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9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法定代表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连良桂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2015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3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169</w:t>
      </w:r>
    </w:p>
    <w:sectPr>
      <w:pgSz w:w="11900" w:h="16840"/>
      <w:pgMar w:header="742" w:footer="246" w:top="1060" w:bottom="440" w:left="2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97746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119995pt;margin-top:36.122501pt;width:177.45pt;height:11.65pt;mso-position-horizontal-relative:page;mso-position-vertical-relative:page;z-index:-97748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青海明胶股份有限公司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-28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年年度报告全文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0"/>
      <w:ind w:left="872"/>
    </w:pPr>
    <w:rPr>
      <w:rFonts w:ascii="宋体" w:hAnsi="宋体" w:eastAsia="宋体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37"/>
      <w:ind w:left="892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724"/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87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宋体" w:hAnsi="宋体" w:eastAsia="宋体"/>
      <w:sz w:val="24"/>
      <w:szCs w:val="24"/>
    </w:rPr>
  </w:style>
  <w:style w:styleId="Heading4" w:type="paragraph">
    <w:name w:val="Heading 4"/>
    <w:basedOn w:val="Normal"/>
    <w:uiPriority w:val="1"/>
    <w:qFormat/>
    <w:pPr>
      <w:ind w:left="872"/>
      <w:outlineLvl w:val="4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cninfo.com.cn/" TargetMode="External"/><Relationship Id="rId9" Type="http://schemas.openxmlformats.org/officeDocument/2006/relationships/hyperlink" Target="http://www.my0606.com.cn/" TargetMode="External"/><Relationship Id="rId10" Type="http://schemas.openxmlformats.org/officeDocument/2006/relationships/hyperlink" Target="mailto:zongcb@my0606.com.cn" TargetMode="External"/><Relationship Id="rId11" Type="http://schemas.openxmlformats.org/officeDocument/2006/relationships/hyperlink" Target="mailto:huayun@my0606.com.cn" TargetMode="External"/><Relationship Id="rId12" Type="http://schemas.openxmlformats.org/officeDocument/2006/relationships/hyperlink" Target="mailto:zhengq@my0606.com.cn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hyperlink" Target="http://www.cninfo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2014年年度报告全文.doc</dc:title>
  <dcterms:created xsi:type="dcterms:W3CDTF">2020-05-06T13:54:39Z</dcterms:created>
  <dcterms:modified xsi:type="dcterms:W3CDTF">2020-05-06T13:54:39Z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2015-03-30T00:00:00Z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2015-03-30T00:00:00Z</vt:filetime>
  </property>
</Properties>
</file>