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552" w:lineRule="exact"/>
        <w:ind w:left="3560" w:right="0" w:firstLine="0"/>
        <w:jc w:val="left"/>
      </w:pPr>
      <w:r>
        <w:rPr>
          <w:color w:val="000000"/>
          <w:spacing w:val="0"/>
          <w:w w:val="100"/>
          <w:position w:val="0"/>
        </w:rPr>
        <w:t>—\</w:t>
      </w:r>
      <w:r>
        <w:rPr>
          <w:color w:val="000000"/>
          <w:spacing w:val="0"/>
          <w:w w:val="100"/>
          <w:position w:val="0"/>
        </w:rPr>
        <w:t>重要提示及目录</w:t>
      </w:r>
    </w:p>
    <w:p>
      <w:pPr>
        <w:pStyle w:val="Style7"/>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sz w:val="24"/>
          <w:szCs w:val="24"/>
        </w:rPr>
        <w:t>重 要 提 示</w:t>
      </w:r>
    </w:p>
    <w:p>
      <w:pPr>
        <w:pStyle w:val="Style2"/>
        <w:keepNext w:val="0"/>
        <w:keepLines w:val="0"/>
        <w:widowControl w:val="0"/>
        <w:shd w:val="clear" w:color="auto" w:fill="auto"/>
        <w:bidi w:val="0"/>
        <w:spacing w:before="0"/>
        <w:ind w:left="0" w:right="0" w:firstLine="580"/>
        <w:jc w:val="both"/>
        <w:rPr>
          <w:sz w:val="26"/>
          <w:szCs w:val="26"/>
        </w:rPr>
      </w:pPr>
      <w:r>
        <w:rPr>
          <w:b/>
          <w:bCs/>
          <w:color w:val="000000"/>
          <w:spacing w:val="0"/>
          <w:w w:val="100"/>
          <w:position w:val="0"/>
          <w:sz w:val="26"/>
          <w:szCs w:val="26"/>
        </w:rPr>
        <w:t>本公司董事会、监事会及董事、监事、高级管理人员保证本报告所载 资料不存在任何虚假记载'误导性陈述或者重大遗漏，并对其内容的真实 性、准确性和完整性承担个别及连带责任。</w:t>
      </w:r>
    </w:p>
    <w:p>
      <w:pPr>
        <w:pStyle w:val="Style2"/>
        <w:keepNext w:val="0"/>
        <w:keepLines w:val="0"/>
        <w:widowControl w:val="0"/>
        <w:shd w:val="clear" w:color="auto" w:fill="auto"/>
        <w:bidi w:val="0"/>
        <w:spacing w:before="0" w:after="1240" w:line="557" w:lineRule="exact"/>
        <w:ind w:left="240" w:right="0" w:firstLine="600"/>
        <w:jc w:val="both"/>
      </w:pPr>
      <w:r>
        <w:rPr>
          <w:color w:val="000000"/>
          <w:spacing w:val="0"/>
          <w:w w:val="100"/>
          <w:position w:val="0"/>
        </w:rPr>
        <w:t>公司负责人刘双河先生、主管会计工作负责人陈莉女士、会计机构 负责人王静女士保证公司年度报告中财务报告的真实、完整。</w:t>
      </w:r>
    </w:p>
    <w:p>
      <w:pPr>
        <w:pStyle w:val="Style11"/>
        <w:keepNext w:val="0"/>
        <w:keepLines w:val="0"/>
        <w:widowControl w:val="0"/>
        <w:shd w:val="clear" w:color="auto" w:fill="auto"/>
        <w:tabs>
          <w:tab w:pos="1666" w:val="left"/>
          <w:tab w:leader="hyphen" w:pos="7629" w:val="right"/>
        </w:tabs>
        <w:bidi w:val="0"/>
        <w:spacing w:before="0" w:after="0" w:line="240" w:lineRule="auto"/>
        <w:ind w:left="0" w:right="0"/>
        <w:jc w:val="left"/>
      </w:pPr>
      <w:r>
        <w:fldChar w:fldCharType="begin"/>
        <w:instrText xml:space="preserve"> TOC \o "1-5" \h \z </w:instrText>
        <w:fldChar w:fldCharType="separate"/>
      </w:r>
      <w:bookmarkStart w:id="0" w:name="bookmark0"/>
      <w:r>
        <w:rPr>
          <w:color w:val="000000"/>
          <w:spacing w:val="0"/>
          <w:w w:val="100"/>
          <w:position w:val="0"/>
          <w:sz w:val="32"/>
          <w:szCs w:val="32"/>
        </w:rPr>
        <w:t>一</w:t>
      </w:r>
      <w:bookmarkEnd w:id="0"/>
      <w:r>
        <w:rPr>
          <w:color w:val="000000"/>
          <w:spacing w:val="0"/>
          <w:w w:val="100"/>
          <w:position w:val="0"/>
          <w:sz w:val="32"/>
          <w:szCs w:val="32"/>
        </w:rPr>
        <w:t>、</w:t>
        <w:tab/>
        <w:t>重要提示及目录</w:t>
        <w:tab/>
      </w:r>
      <w:r>
        <w:rPr>
          <w:rFonts w:ascii="Times New Roman" w:eastAsia="Times New Roman" w:hAnsi="Times New Roman" w:cs="Times New Roman"/>
          <w:color w:val="000000"/>
          <w:spacing w:val="0"/>
          <w:w w:val="100"/>
          <w:position w:val="0"/>
          <w:sz w:val="30"/>
          <w:szCs w:val="30"/>
        </w:rPr>
        <w:t>1</w:t>
      </w:r>
    </w:p>
    <w:p>
      <w:pPr>
        <w:pStyle w:val="Style11"/>
        <w:keepNext w:val="0"/>
        <w:keepLines w:val="0"/>
        <w:widowControl w:val="0"/>
        <w:shd w:val="clear" w:color="auto" w:fill="auto"/>
        <w:tabs>
          <w:tab w:pos="1666" w:val="left"/>
          <w:tab w:leader="hyphen" w:pos="7629" w:val="right"/>
        </w:tabs>
        <w:bidi w:val="0"/>
        <w:spacing w:before="0" w:after="0" w:line="240" w:lineRule="auto"/>
        <w:ind w:left="0" w:right="0"/>
        <w:jc w:val="left"/>
      </w:pPr>
      <w:hyperlink w:anchor="bookmark10" w:tooltip="Current Document">
        <w:bookmarkStart w:id="1" w:name="bookmark1"/>
        <w:r>
          <w:rPr>
            <w:color w:val="000000"/>
            <w:spacing w:val="0"/>
            <w:w w:val="100"/>
            <w:position w:val="0"/>
          </w:rPr>
          <w:t>二</w:t>
        </w:r>
        <w:bookmarkEnd w:id="1"/>
        <w:r>
          <w:rPr>
            <w:color w:val="000000"/>
            <w:spacing w:val="0"/>
            <w:w w:val="100"/>
            <w:position w:val="0"/>
          </w:rPr>
          <w:t>、</w:t>
          <w:tab/>
          <w:t>公司基本情况简介</w:t>
          <w:tab/>
        </w:r>
        <w:r>
          <w:rPr>
            <w:rFonts w:ascii="Times New Roman" w:eastAsia="Times New Roman" w:hAnsi="Times New Roman" w:cs="Times New Roman"/>
            <w:color w:val="000000"/>
            <w:spacing w:val="0"/>
            <w:w w:val="100"/>
            <w:position w:val="0"/>
          </w:rPr>
          <w:t>2</w:t>
        </w:r>
      </w:hyperlink>
    </w:p>
    <w:p>
      <w:pPr>
        <w:pStyle w:val="Style11"/>
        <w:keepNext w:val="0"/>
        <w:keepLines w:val="0"/>
        <w:widowControl w:val="0"/>
        <w:shd w:val="clear" w:color="auto" w:fill="auto"/>
        <w:tabs>
          <w:tab w:pos="1666" w:val="left"/>
          <w:tab w:leader="hyphen" w:pos="7629" w:val="right"/>
        </w:tabs>
        <w:bidi w:val="0"/>
        <w:spacing w:before="0" w:after="0" w:line="240" w:lineRule="auto"/>
        <w:ind w:left="0" w:right="0"/>
        <w:jc w:val="left"/>
      </w:pPr>
      <w:hyperlink w:anchor="bookmark21" w:tooltip="Current Document">
        <w:bookmarkStart w:id="2" w:name="bookmark2"/>
        <w:r>
          <w:rPr>
            <w:color w:val="000000"/>
            <w:spacing w:val="0"/>
            <w:w w:val="100"/>
            <w:position w:val="0"/>
          </w:rPr>
          <w:t>三</w:t>
        </w:r>
        <w:bookmarkEnd w:id="2"/>
        <w:r>
          <w:rPr>
            <w:color w:val="000000"/>
            <w:spacing w:val="0"/>
            <w:w w:val="100"/>
            <w:position w:val="0"/>
          </w:rPr>
          <w:t>、</w:t>
          <w:tab/>
          <w:t>会计数据和业务数据摘要</w:t>
          <w:tab/>
        </w:r>
        <w:r>
          <w:rPr>
            <w:rFonts w:ascii="Times New Roman" w:eastAsia="Times New Roman" w:hAnsi="Times New Roman" w:cs="Times New Roman"/>
            <w:color w:val="000000"/>
            <w:spacing w:val="0"/>
            <w:w w:val="100"/>
            <w:position w:val="0"/>
          </w:rPr>
          <w:t>3</w:t>
        </w:r>
      </w:hyperlink>
    </w:p>
    <w:p>
      <w:pPr>
        <w:pStyle w:val="Style11"/>
        <w:keepNext w:val="0"/>
        <w:keepLines w:val="0"/>
        <w:widowControl w:val="0"/>
        <w:shd w:val="clear" w:color="auto" w:fill="auto"/>
        <w:tabs>
          <w:tab w:pos="1666" w:val="left"/>
          <w:tab w:leader="hyphen" w:pos="7629" w:val="right"/>
        </w:tabs>
        <w:bidi w:val="0"/>
        <w:spacing w:before="0" w:after="0" w:line="240" w:lineRule="auto"/>
        <w:ind w:left="0" w:right="0"/>
        <w:jc w:val="left"/>
      </w:pPr>
      <w:hyperlink w:anchor="bookmark29" w:tooltip="Current Document">
        <w:bookmarkStart w:id="3" w:name="bookmark3"/>
        <w:r>
          <w:rPr>
            <w:color w:val="000000"/>
            <w:spacing w:val="0"/>
            <w:w w:val="100"/>
            <w:position w:val="0"/>
          </w:rPr>
          <w:t>四</w:t>
        </w:r>
        <w:bookmarkEnd w:id="3"/>
        <w:r>
          <w:rPr>
            <w:color w:val="000000"/>
            <w:spacing w:val="0"/>
            <w:w w:val="100"/>
            <w:position w:val="0"/>
          </w:rPr>
          <w:t>、</w:t>
          <w:tab/>
          <w:t>股本变动及股东情况介绍</w:t>
          <w:tab/>
        </w:r>
        <w:r>
          <w:rPr>
            <w:rFonts w:ascii="Times New Roman" w:eastAsia="Times New Roman" w:hAnsi="Times New Roman" w:cs="Times New Roman"/>
            <w:color w:val="000000"/>
            <w:spacing w:val="0"/>
            <w:w w:val="100"/>
            <w:position w:val="0"/>
          </w:rPr>
          <w:t>4</w:t>
        </w:r>
      </w:hyperlink>
    </w:p>
    <w:p>
      <w:pPr>
        <w:pStyle w:val="Style11"/>
        <w:keepNext w:val="0"/>
        <w:keepLines w:val="0"/>
        <w:widowControl w:val="0"/>
        <w:shd w:val="clear" w:color="auto" w:fill="auto"/>
        <w:tabs>
          <w:tab w:pos="1666" w:val="left"/>
        </w:tabs>
        <w:bidi w:val="0"/>
        <w:spacing w:before="0" w:after="0" w:line="240" w:lineRule="auto"/>
        <w:ind w:left="0" w:right="0"/>
        <w:jc w:val="left"/>
      </w:pPr>
      <w:bookmarkStart w:id="4" w:name="bookmark4"/>
      <w:r>
        <w:rPr>
          <w:color w:val="000000"/>
          <w:spacing w:val="0"/>
          <w:w w:val="100"/>
          <w:position w:val="0"/>
        </w:rPr>
        <w:t>五</w:t>
      </w:r>
      <w:bookmarkEnd w:id="4"/>
      <w:r>
        <w:rPr>
          <w:color w:val="000000"/>
          <w:spacing w:val="0"/>
          <w:w w:val="100"/>
          <w:position w:val="0"/>
        </w:rPr>
        <w:t>、</w:t>
        <w:tab/>
        <w:t>董事、监事、高级管理人员和员工情况一一</w:t>
      </w:r>
      <w:r>
        <w:rPr>
          <w:rFonts w:ascii="Times New Roman" w:eastAsia="Times New Roman" w:hAnsi="Times New Roman" w:cs="Times New Roman"/>
          <w:color w:val="000000"/>
          <w:spacing w:val="0"/>
          <w:w w:val="100"/>
          <w:position w:val="0"/>
        </w:rPr>
        <w:t>7</w:t>
      </w:r>
    </w:p>
    <w:p>
      <w:pPr>
        <w:pStyle w:val="Style11"/>
        <w:keepNext w:val="0"/>
        <w:keepLines w:val="0"/>
        <w:widowControl w:val="0"/>
        <w:shd w:val="clear" w:color="auto" w:fill="auto"/>
        <w:tabs>
          <w:tab w:pos="1666" w:val="left"/>
          <w:tab w:leader="hyphen" w:pos="7629" w:val="right"/>
        </w:tabs>
        <w:bidi w:val="0"/>
        <w:spacing w:before="0" w:after="0" w:line="240" w:lineRule="auto"/>
        <w:ind w:left="0" w:right="0"/>
        <w:jc w:val="left"/>
      </w:pPr>
      <w:bookmarkStart w:id="5" w:name="bookmark5"/>
      <w:r>
        <w:rPr>
          <w:color w:val="000000"/>
          <w:spacing w:val="0"/>
          <w:w w:val="100"/>
          <w:position w:val="0"/>
        </w:rPr>
        <w:t>六</w:t>
      </w:r>
      <w:bookmarkEnd w:id="5"/>
      <w:r>
        <w:rPr>
          <w:color w:val="000000"/>
          <w:spacing w:val="0"/>
          <w:w w:val="100"/>
          <w:position w:val="0"/>
        </w:rPr>
        <w:t>、</w:t>
        <w:tab/>
        <w:t>公司治理结构</w:t>
        <w:tab/>
      </w:r>
      <w:r>
        <w:rPr>
          <w:rFonts w:ascii="Times New Roman" w:eastAsia="Times New Roman" w:hAnsi="Times New Roman" w:cs="Times New Roman"/>
          <w:color w:val="000000"/>
          <w:spacing w:val="0"/>
          <w:w w:val="100"/>
          <w:position w:val="0"/>
        </w:rPr>
        <w:t>9</w:t>
      </w:r>
    </w:p>
    <w:p>
      <w:pPr>
        <w:pStyle w:val="Style11"/>
        <w:keepNext w:val="0"/>
        <w:keepLines w:val="0"/>
        <w:widowControl w:val="0"/>
        <w:shd w:val="clear" w:color="auto" w:fill="auto"/>
        <w:tabs>
          <w:tab w:pos="1666" w:val="left"/>
          <w:tab w:leader="hyphen" w:pos="7629" w:val="right"/>
        </w:tabs>
        <w:bidi w:val="0"/>
        <w:spacing w:before="0" w:after="0" w:line="240" w:lineRule="auto"/>
        <w:ind w:left="0" w:right="0"/>
        <w:jc w:val="left"/>
      </w:pPr>
      <w:hyperlink w:anchor="bookmark105" w:tooltip="Current Document">
        <w:bookmarkStart w:id="6" w:name="bookmark6"/>
        <w:r>
          <w:rPr>
            <w:color w:val="000000"/>
            <w:spacing w:val="0"/>
            <w:w w:val="100"/>
            <w:position w:val="0"/>
          </w:rPr>
          <w:t>七</w:t>
        </w:r>
        <w:bookmarkEnd w:id="6"/>
        <w:r>
          <w:rPr>
            <w:color w:val="000000"/>
            <w:spacing w:val="0"/>
            <w:w w:val="100"/>
            <w:position w:val="0"/>
          </w:rPr>
          <w:t>、</w:t>
          <w:tab/>
          <w:t>股东大会情况简介</w:t>
          <w:tab/>
        </w:r>
        <w:r>
          <w:rPr>
            <w:rFonts w:ascii="Times New Roman" w:eastAsia="Times New Roman" w:hAnsi="Times New Roman" w:cs="Times New Roman"/>
            <w:color w:val="000000"/>
            <w:spacing w:val="0"/>
            <w:w w:val="100"/>
            <w:position w:val="0"/>
          </w:rPr>
          <w:t>11</w:t>
        </w:r>
      </w:hyperlink>
    </w:p>
    <w:p>
      <w:pPr>
        <w:pStyle w:val="Style11"/>
        <w:keepNext w:val="0"/>
        <w:keepLines w:val="0"/>
        <w:widowControl w:val="0"/>
        <w:shd w:val="clear" w:color="auto" w:fill="auto"/>
        <w:tabs>
          <w:tab w:pos="1666" w:val="left"/>
          <w:tab w:pos="7629" w:val="right"/>
        </w:tabs>
        <w:bidi w:val="0"/>
        <w:spacing w:before="0" w:after="0" w:line="240" w:lineRule="auto"/>
        <w:ind w:left="0" w:right="0"/>
        <w:jc w:val="left"/>
      </w:pPr>
      <w:hyperlink w:anchor="bookmark110" w:tooltip="Current Document">
        <w:bookmarkStart w:id="7" w:name="bookmark7"/>
        <w:r>
          <w:rPr>
            <w:color w:val="000000"/>
            <w:spacing w:val="0"/>
            <w:w w:val="100"/>
            <w:position w:val="0"/>
          </w:rPr>
          <w:t>八</w:t>
        </w:r>
        <w:bookmarkEnd w:id="7"/>
        <w:r>
          <w:rPr>
            <w:color w:val="000000"/>
            <w:spacing w:val="0"/>
            <w:w w:val="100"/>
            <w:position w:val="0"/>
          </w:rPr>
          <w:t>、</w:t>
          <w:tab/>
          <w:t>董事会报告</w:t>
          <w:tab/>
        </w:r>
        <w:r>
          <w:rPr>
            <w:rFonts w:ascii="Times New Roman" w:eastAsia="Times New Roman" w:hAnsi="Times New Roman" w:cs="Times New Roman"/>
            <w:color w:val="000000"/>
            <w:spacing w:val="0"/>
            <w:w w:val="100"/>
            <w:position w:val="0"/>
          </w:rPr>
          <w:t>12</w:t>
        </w:r>
      </w:hyperlink>
    </w:p>
    <w:p>
      <w:pPr>
        <w:pStyle w:val="Style11"/>
        <w:keepNext w:val="0"/>
        <w:keepLines w:val="0"/>
        <w:widowControl w:val="0"/>
        <w:shd w:val="clear" w:color="auto" w:fill="auto"/>
        <w:tabs>
          <w:tab w:pos="1666" w:val="left"/>
          <w:tab w:leader="hyphen" w:pos="7629" w:val="right"/>
        </w:tabs>
        <w:bidi w:val="0"/>
        <w:spacing w:before="0" w:after="0" w:line="240" w:lineRule="auto"/>
        <w:ind w:left="0" w:right="0"/>
        <w:jc w:val="left"/>
      </w:pPr>
      <w:hyperlink w:anchor="bookmark138" w:tooltip="Current Document">
        <w:bookmarkStart w:id="8" w:name="bookmark8"/>
        <w:r>
          <w:rPr>
            <w:color w:val="000000"/>
            <w:spacing w:val="0"/>
            <w:w w:val="100"/>
            <w:position w:val="0"/>
          </w:rPr>
          <w:t>九</w:t>
        </w:r>
        <w:bookmarkEnd w:id="8"/>
        <w:r>
          <w:rPr>
            <w:color w:val="000000"/>
            <w:spacing w:val="0"/>
            <w:w w:val="100"/>
            <w:position w:val="0"/>
          </w:rPr>
          <w:t>、</w:t>
          <w:tab/>
          <w:t>监事会报告</w:t>
          <w:tab/>
        </w:r>
        <w:r>
          <w:rPr>
            <w:rFonts w:ascii="Times New Roman" w:eastAsia="Times New Roman" w:hAnsi="Times New Roman" w:cs="Times New Roman"/>
            <w:color w:val="000000"/>
            <w:spacing w:val="0"/>
            <w:w w:val="100"/>
            <w:position w:val="0"/>
          </w:rPr>
          <w:t>16</w:t>
        </w:r>
      </w:hyperlink>
    </w:p>
    <w:p>
      <w:pPr>
        <w:pStyle w:val="Style11"/>
        <w:keepNext w:val="0"/>
        <w:keepLines w:val="0"/>
        <w:widowControl w:val="0"/>
        <w:shd w:val="clear" w:color="auto" w:fill="auto"/>
        <w:tabs>
          <w:tab w:leader="hyphen" w:pos="7629" w:val="right"/>
        </w:tabs>
        <w:bidi w:val="0"/>
        <w:spacing w:before="0" w:after="0" w:line="240" w:lineRule="auto"/>
        <w:ind w:left="0" w:right="0"/>
        <w:jc w:val="left"/>
      </w:pPr>
      <w:r>
        <w:rPr>
          <w:color w:val="000000"/>
          <w:spacing w:val="0"/>
          <w:w w:val="100"/>
          <w:position w:val="0"/>
        </w:rPr>
        <w:t>十、重要事项</w:t>
        <w:tab/>
      </w:r>
      <w:r>
        <w:rPr>
          <w:rFonts w:ascii="Times New Roman" w:eastAsia="Times New Roman" w:hAnsi="Times New Roman" w:cs="Times New Roman"/>
          <w:color w:val="000000"/>
          <w:spacing w:val="0"/>
          <w:w w:val="100"/>
          <w:position w:val="0"/>
        </w:rPr>
        <w:t>16</w:t>
      </w:r>
    </w:p>
    <w:p>
      <w:pPr>
        <w:pStyle w:val="Style11"/>
        <w:keepNext w:val="0"/>
        <w:keepLines w:val="0"/>
        <w:widowControl w:val="0"/>
        <w:shd w:val="clear" w:color="auto" w:fill="auto"/>
        <w:tabs>
          <w:tab w:leader="hyphen" w:pos="7629" w:val="right"/>
        </w:tabs>
        <w:bidi w:val="0"/>
        <w:spacing w:before="0" w:after="0" w:line="240" w:lineRule="auto"/>
        <w:ind w:left="0" w:right="0"/>
        <w:jc w:val="left"/>
      </w:pPr>
      <w:r>
        <w:rPr>
          <w:color w:val="000000"/>
          <w:spacing w:val="0"/>
          <w:w w:val="100"/>
          <w:position w:val="0"/>
        </w:rPr>
        <w:t>十一、财务会计报告</w:t>
        <w:tab/>
      </w:r>
      <w:r>
        <w:rPr>
          <w:rFonts w:ascii="Times New Roman" w:eastAsia="Times New Roman" w:hAnsi="Times New Roman" w:cs="Times New Roman"/>
          <w:color w:val="000000"/>
          <w:spacing w:val="0"/>
          <w:w w:val="100"/>
          <w:position w:val="0"/>
        </w:rPr>
        <w:t>17</w:t>
      </w:r>
    </w:p>
    <w:p>
      <w:pPr>
        <w:pStyle w:val="Style11"/>
        <w:keepNext w:val="0"/>
        <w:keepLines w:val="0"/>
        <w:widowControl w:val="0"/>
        <w:shd w:val="clear" w:color="auto" w:fill="auto"/>
        <w:tabs>
          <w:tab w:leader="hyphen" w:pos="7629" w:val="right"/>
        </w:tabs>
        <w:bidi w:val="0"/>
        <w:spacing w:before="0" w:after="0" w:line="240" w:lineRule="auto"/>
        <w:ind w:left="0" w:right="0"/>
        <w:jc w:val="left"/>
        <w:sectPr>
          <w:footerReference w:type="default" r:id="rId5"/>
          <w:footnotePr>
            <w:pos w:val="pageBottom"/>
            <w:numFmt w:val="decimal"/>
            <w:numRestart w:val="continuous"/>
          </w:footnotePr>
          <w:pgSz w:w="11900" w:h="16840"/>
          <w:pgMar w:top="1503" w:right="1279" w:bottom="1503" w:left="1670" w:header="1075" w:footer="3" w:gutter="0"/>
          <w:pgNumType w:start="1"/>
          <w:cols w:space="720"/>
          <w:noEndnote/>
          <w:rtlGutter w:val="0"/>
          <w:docGrid w:linePitch="360"/>
        </w:sectPr>
      </w:pPr>
      <w:r>
        <w:rPr>
          <w:color w:val="000000"/>
          <w:spacing w:val="0"/>
          <w:w w:val="100"/>
          <w:position w:val="0"/>
        </w:rPr>
        <w:t>十二、备查文件目录</w:t>
        <w:tab/>
      </w:r>
      <w:r>
        <w:rPr>
          <w:rFonts w:ascii="Times New Roman" w:eastAsia="Times New Roman" w:hAnsi="Times New Roman" w:cs="Times New Roman"/>
          <w:color w:val="000000"/>
          <w:spacing w:val="0"/>
          <w:w w:val="100"/>
          <w:position w:val="0"/>
        </w:rPr>
        <w:t>57</w:t>
      </w:r>
      <w:r>
        <w:fldChar w:fldCharType="end"/>
      </w:r>
    </w:p>
    <w:p>
      <w:pPr>
        <w:pStyle w:val="Style18"/>
        <w:keepNext/>
        <w:keepLines/>
        <w:widowControl w:val="0"/>
        <w:shd w:val="clear" w:color="auto" w:fill="auto"/>
        <w:bidi w:val="0"/>
        <w:spacing w:before="200" w:after="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二</w:t>
      </w:r>
      <w:bookmarkEnd w:id="11"/>
      <w:r>
        <w:rPr>
          <w:color w:val="000000"/>
          <w:spacing w:val="0"/>
          <w:w w:val="100"/>
          <w:position w:val="0"/>
        </w:rPr>
        <w:t>、公司基本情况简介</w:t>
      </w:r>
      <w:bookmarkEnd w:id="10"/>
      <w:bookmarkEnd w:id="12"/>
      <w:bookmarkEnd w:id="9"/>
    </w:p>
    <w:p>
      <w:pPr>
        <w:pStyle w:val="Style16"/>
        <w:keepNext w:val="0"/>
        <w:keepLines w:val="0"/>
        <w:widowControl w:val="0"/>
        <w:numPr>
          <w:ilvl w:val="0"/>
          <w:numId w:val="1"/>
        </w:numPr>
        <w:shd w:val="clear" w:color="auto" w:fill="auto"/>
        <w:tabs>
          <w:tab w:pos="334" w:val="left"/>
        </w:tabs>
        <w:bidi w:val="0"/>
        <w:spacing w:before="0" w:after="180" w:line="240" w:lineRule="auto"/>
        <w:ind w:left="0" w:right="0" w:firstLine="0"/>
        <w:jc w:val="left"/>
      </w:pPr>
      <w:bookmarkStart w:id="13" w:name="bookmark13"/>
      <w:bookmarkEnd w:id="13"/>
      <w:r>
        <w:rPr>
          <w:color w:val="000000"/>
          <w:spacing w:val="0"/>
          <w:w w:val="100"/>
          <w:position w:val="0"/>
        </w:rPr>
        <w:t>公司法定中英文名称：</w:t>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公司法定中文名称：河南思达高科技股份有限公司</w:t>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中文简称:思达高科</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公司法定英文名称：</w:t>
      </w:r>
      <w:r>
        <w:rPr>
          <w:color w:val="000000"/>
          <w:spacing w:val="0"/>
          <w:w w:val="100"/>
          <w:position w:val="0"/>
        </w:rPr>
        <w:t>HENAN STAR HI-TECH CO.,LTD.</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英文简称</w:t>
      </w:r>
      <w:r>
        <w:rPr>
          <w:color w:val="000000"/>
          <w:spacing w:val="0"/>
          <w:w w:val="100"/>
          <w:position w:val="0"/>
        </w:rPr>
        <w:t>：</w:t>
      </w:r>
      <w:r>
        <w:rPr>
          <w:color w:val="000000"/>
          <w:spacing w:val="0"/>
          <w:w w:val="100"/>
          <w:position w:val="0"/>
        </w:rPr>
        <w:t>STAR HI-TECH</w:t>
      </w:r>
    </w:p>
    <w:p>
      <w:pPr>
        <w:pStyle w:val="Style16"/>
        <w:keepNext w:val="0"/>
        <w:keepLines w:val="0"/>
        <w:widowControl w:val="0"/>
        <w:numPr>
          <w:ilvl w:val="0"/>
          <w:numId w:val="1"/>
        </w:numPr>
        <w:shd w:val="clear" w:color="auto" w:fill="auto"/>
        <w:tabs>
          <w:tab w:pos="349" w:val="left"/>
        </w:tabs>
        <w:bidi w:val="0"/>
        <w:spacing w:before="0" w:after="180" w:line="240" w:lineRule="auto"/>
        <w:ind w:left="0" w:right="0" w:firstLine="0"/>
        <w:jc w:val="left"/>
      </w:pPr>
      <w:bookmarkStart w:id="14" w:name="bookmark14"/>
      <w:bookmarkEnd w:id="14"/>
      <w:r>
        <w:rPr>
          <w:color w:val="000000"/>
          <w:spacing w:val="0"/>
          <w:w w:val="100"/>
          <w:position w:val="0"/>
        </w:rPr>
        <w:t>公司法定代表人：刘双河</w:t>
      </w:r>
    </w:p>
    <w:p>
      <w:pPr>
        <w:pStyle w:val="Style16"/>
        <w:keepNext w:val="0"/>
        <w:keepLines w:val="0"/>
        <w:widowControl w:val="0"/>
        <w:numPr>
          <w:ilvl w:val="0"/>
          <w:numId w:val="1"/>
        </w:numPr>
        <w:shd w:val="clear" w:color="auto" w:fill="auto"/>
        <w:tabs>
          <w:tab w:pos="349" w:val="left"/>
        </w:tabs>
        <w:bidi w:val="0"/>
        <w:spacing w:before="0" w:after="180" w:line="240" w:lineRule="auto"/>
        <w:ind w:left="0" w:right="0" w:firstLine="0"/>
        <w:jc w:val="left"/>
      </w:pPr>
      <w:bookmarkStart w:id="15" w:name="bookmark15"/>
      <w:bookmarkEnd w:id="15"/>
      <w:r>
        <w:rPr>
          <w:color w:val="000000"/>
          <w:spacing w:val="0"/>
          <w:w w:val="100"/>
          <w:position w:val="0"/>
        </w:rPr>
        <w:t>董事会秘书：王西林</w:t>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证券事务代表：向桥</w:t>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联系地址：郑州市经三路北段</w:t>
      </w:r>
      <w:r>
        <w:rPr>
          <w:color w:val="000000"/>
          <w:spacing w:val="0"/>
          <w:w w:val="100"/>
          <w:position w:val="0"/>
          <w:sz w:val="24"/>
          <w:szCs w:val="24"/>
        </w:rPr>
        <w:t>26</w:t>
      </w:r>
      <w:r>
        <w:rPr>
          <w:color w:val="000000"/>
          <w:spacing w:val="0"/>
          <w:w w:val="100"/>
          <w:position w:val="0"/>
        </w:rPr>
        <w:t>号思达数码大厦</w:t>
      </w:r>
      <w:r>
        <w:rPr>
          <w:color w:val="000000"/>
          <w:spacing w:val="0"/>
          <w:w w:val="100"/>
          <w:position w:val="0"/>
          <w:sz w:val="24"/>
          <w:szCs w:val="24"/>
        </w:rPr>
        <w:t>16</w:t>
      </w:r>
      <w:r>
        <w:rPr>
          <w:color w:val="000000"/>
          <w:spacing w:val="0"/>
          <w:w w:val="100"/>
          <w:position w:val="0"/>
        </w:rPr>
        <w:t>楼</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邮政编码：</w:t>
      </w:r>
      <w:r>
        <w:rPr>
          <w:color w:val="000000"/>
          <w:spacing w:val="0"/>
          <w:w w:val="100"/>
          <w:position w:val="0"/>
        </w:rPr>
        <w:t>450008</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电子信箱：</w:t>
      </w:r>
      <w:r>
        <w:fldChar w:fldCharType="begin"/>
      </w:r>
      <w:r>
        <w:rPr/>
        <w:instrText> HYPERLINK "mailto:wxl0676@sohu.com" </w:instrText>
      </w:r>
      <w:r>
        <w:fldChar w:fldCharType="separate"/>
      </w:r>
      <w:r>
        <w:rPr>
          <w:color w:val="000000"/>
          <w:spacing w:val="0"/>
          <w:w w:val="100"/>
          <w:position w:val="0"/>
        </w:rPr>
        <w:t>wxl0676@sohu.com</w:t>
      </w:r>
      <w:r>
        <w:fldChar w:fldCharType="end"/>
      </w:r>
      <w:r>
        <w:rPr>
          <w:color w:val="000000"/>
          <w:spacing w:val="0"/>
          <w:w w:val="100"/>
          <w:position w:val="0"/>
        </w:rPr>
        <w:t xml:space="preserve"> </w:t>
      </w:r>
      <w:r>
        <w:fldChar w:fldCharType="begin"/>
      </w:r>
      <w:r>
        <w:rPr/>
        <w:instrText> HYPERLINK "mailto:X.QIAO@371.net" </w:instrText>
      </w:r>
      <w:r>
        <w:fldChar w:fldCharType="separate"/>
      </w:r>
      <w:r>
        <w:rPr>
          <w:color w:val="000000"/>
          <w:spacing w:val="0"/>
          <w:w w:val="100"/>
          <w:position w:val="0"/>
        </w:rPr>
        <w:t>X.QIAO@371.net</w:t>
      </w:r>
      <w:r>
        <w:fldChar w:fldCharType="end"/>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电话：</w:t>
      </w:r>
      <w:r>
        <w:rPr>
          <w:color w:val="000000"/>
          <w:spacing w:val="0"/>
          <w:w w:val="100"/>
          <w:position w:val="0"/>
        </w:rPr>
        <w:t xml:space="preserve">(0371)65793200 65793081 </w:t>
      </w:r>
      <w:r>
        <w:rPr>
          <w:color w:val="000000"/>
          <w:spacing w:val="0"/>
          <w:w w:val="100"/>
          <w:position w:val="0"/>
          <w:sz w:val="20"/>
          <w:szCs w:val="20"/>
        </w:rPr>
        <w:t>传真：</w:t>
      </w:r>
      <w:r>
        <w:rPr>
          <w:color w:val="000000"/>
          <w:spacing w:val="0"/>
          <w:w w:val="100"/>
          <w:position w:val="0"/>
        </w:rPr>
        <w:t>(0371)65793089</w:t>
      </w:r>
    </w:p>
    <w:p>
      <w:pPr>
        <w:pStyle w:val="Style16"/>
        <w:keepNext w:val="0"/>
        <w:keepLines w:val="0"/>
        <w:widowControl w:val="0"/>
        <w:numPr>
          <w:ilvl w:val="0"/>
          <w:numId w:val="1"/>
        </w:numPr>
        <w:shd w:val="clear" w:color="auto" w:fill="auto"/>
        <w:tabs>
          <w:tab w:pos="354" w:val="left"/>
        </w:tabs>
        <w:bidi w:val="0"/>
        <w:spacing w:before="0" w:after="180" w:line="240" w:lineRule="auto"/>
        <w:ind w:left="0" w:right="0" w:firstLine="0"/>
        <w:jc w:val="left"/>
      </w:pPr>
      <w:bookmarkStart w:id="16" w:name="bookmark16"/>
      <w:bookmarkEnd w:id="16"/>
      <w:r>
        <w:rPr>
          <w:color w:val="000000"/>
          <w:spacing w:val="0"/>
          <w:w w:val="100"/>
          <w:position w:val="0"/>
        </w:rPr>
        <w:t>公司注册地址：中国河南郑州高新技术产业开发区金梭路</w:t>
      </w:r>
      <w:r>
        <w:rPr>
          <w:color w:val="000000"/>
          <w:spacing w:val="0"/>
          <w:w w:val="100"/>
          <w:position w:val="0"/>
          <w:sz w:val="24"/>
          <w:szCs w:val="24"/>
        </w:rPr>
        <w:t>38</w:t>
      </w:r>
      <w:r>
        <w:rPr>
          <w:color w:val="000000"/>
          <w:spacing w:val="0"/>
          <w:w w:val="100"/>
          <w:position w:val="0"/>
        </w:rPr>
        <w:t>号</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邮政编码：</w:t>
      </w:r>
      <w:r>
        <w:rPr>
          <w:color w:val="000000"/>
          <w:spacing w:val="0"/>
          <w:w w:val="100"/>
          <w:position w:val="0"/>
        </w:rPr>
        <w:t>450001</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公司国际互联网网址</w:t>
      </w:r>
      <w:r>
        <w:rPr>
          <w:color w:val="000000"/>
          <w:spacing w:val="0"/>
          <w:w w:val="100"/>
          <w:position w:val="0"/>
        </w:rPr>
        <w:t>：</w:t>
      </w:r>
      <w:r>
        <w:fldChar w:fldCharType="begin"/>
      </w:r>
      <w:r>
        <w:rPr/>
        <w:instrText> HYPERLINK "http://www.starhi-tech.com" </w:instrText>
      </w:r>
      <w:r>
        <w:fldChar w:fldCharType="separate"/>
      </w:r>
      <w:r>
        <w:rPr>
          <w:color w:val="000000"/>
          <w:spacing w:val="0"/>
          <w:w w:val="100"/>
          <w:position w:val="0"/>
        </w:rPr>
        <w:t>http://www.starhi-tech.com</w:t>
      </w:r>
      <w:r>
        <w:fldChar w:fldCharType="end"/>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电子信箱：</w:t>
      </w:r>
      <w:r>
        <w:fldChar w:fldCharType="begin"/>
      </w:r>
      <w:r>
        <w:rPr/>
        <w:instrText> HYPERLINK "mailto:ZQB@starhi-tech.net" </w:instrText>
      </w:r>
      <w:r>
        <w:fldChar w:fldCharType="separate"/>
      </w:r>
      <w:r>
        <w:rPr>
          <w:color w:val="000000"/>
          <w:spacing w:val="0"/>
          <w:w w:val="100"/>
          <w:position w:val="0"/>
        </w:rPr>
        <w:t>ZQB@starhi-tech.net</w:t>
      </w:r>
      <w:r>
        <w:fldChar w:fldCharType="end"/>
      </w:r>
    </w:p>
    <w:p>
      <w:pPr>
        <w:pStyle w:val="Style16"/>
        <w:keepNext w:val="0"/>
        <w:keepLines w:val="0"/>
        <w:widowControl w:val="0"/>
        <w:numPr>
          <w:ilvl w:val="0"/>
          <w:numId w:val="1"/>
        </w:numPr>
        <w:shd w:val="clear" w:color="auto" w:fill="auto"/>
        <w:tabs>
          <w:tab w:pos="354" w:val="left"/>
        </w:tabs>
        <w:bidi w:val="0"/>
        <w:spacing w:before="0" w:after="180" w:line="240" w:lineRule="auto"/>
        <w:ind w:left="0" w:right="0" w:firstLine="0"/>
        <w:jc w:val="left"/>
      </w:pPr>
      <w:bookmarkStart w:id="17" w:name="bookmark17"/>
      <w:bookmarkEnd w:id="17"/>
      <w:r>
        <w:rPr>
          <w:color w:val="000000"/>
          <w:spacing w:val="0"/>
          <w:w w:val="100"/>
          <w:position w:val="0"/>
        </w:rPr>
        <w:t>公司选定的信息披露报纸：《证券时报》</w:t>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登载公司年度报告的中国证监会指定的国际互联网网址：</w:t>
      </w:r>
    </w:p>
    <w:p>
      <w:pPr>
        <w:pStyle w:val="Style7"/>
        <w:keepNext w:val="0"/>
        <w:keepLines w:val="0"/>
        <w:widowControl w:val="0"/>
        <w:shd w:val="clear" w:color="auto" w:fill="auto"/>
        <w:bidi w:val="0"/>
        <w:spacing w:before="0" w:after="180" w:line="240" w:lineRule="auto"/>
        <w:ind w:left="0" w:right="0" w:firstLine="2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公司年度报告备置地点：郑州市经三路北段</w:t>
      </w:r>
      <w:r>
        <w:rPr>
          <w:color w:val="000000"/>
          <w:spacing w:val="0"/>
          <w:w w:val="100"/>
          <w:position w:val="0"/>
          <w:sz w:val="24"/>
          <w:szCs w:val="24"/>
        </w:rPr>
        <w:t>26</w:t>
      </w:r>
      <w:r>
        <w:rPr>
          <w:color w:val="000000"/>
          <w:spacing w:val="0"/>
          <w:w w:val="100"/>
          <w:position w:val="0"/>
        </w:rPr>
        <w:t>号思达数码大厦</w:t>
      </w:r>
      <w:r>
        <w:rPr>
          <w:color w:val="000000"/>
          <w:spacing w:val="0"/>
          <w:w w:val="100"/>
          <w:position w:val="0"/>
          <w:sz w:val="24"/>
          <w:szCs w:val="24"/>
        </w:rPr>
        <w:t>16</w:t>
      </w:r>
      <w:r>
        <w:rPr>
          <w:color w:val="000000"/>
          <w:spacing w:val="0"/>
          <w:w w:val="100"/>
          <w:position w:val="0"/>
        </w:rPr>
        <w:t>楼</w:t>
      </w:r>
    </w:p>
    <w:p>
      <w:pPr>
        <w:pStyle w:val="Style16"/>
        <w:keepNext w:val="0"/>
        <w:keepLines w:val="0"/>
        <w:widowControl w:val="0"/>
        <w:numPr>
          <w:ilvl w:val="0"/>
          <w:numId w:val="1"/>
        </w:numPr>
        <w:shd w:val="clear" w:color="auto" w:fill="auto"/>
        <w:tabs>
          <w:tab w:pos="354" w:val="left"/>
        </w:tabs>
        <w:bidi w:val="0"/>
        <w:spacing w:before="0" w:after="180" w:line="240" w:lineRule="auto"/>
        <w:ind w:left="0" w:right="0" w:firstLine="0"/>
        <w:jc w:val="left"/>
      </w:pPr>
      <w:bookmarkStart w:id="18" w:name="bookmark18"/>
      <w:bookmarkEnd w:id="18"/>
      <w:r>
        <w:rPr>
          <w:color w:val="000000"/>
          <w:spacing w:val="0"/>
          <w:w w:val="100"/>
          <w:position w:val="0"/>
        </w:rPr>
        <w:t>公司股票上市地：深圳证券交易所</w:t>
      </w:r>
    </w:p>
    <w:p>
      <w:pPr>
        <w:pStyle w:val="Style16"/>
        <w:keepNext w:val="0"/>
        <w:keepLines w:val="0"/>
        <w:widowControl w:val="0"/>
        <w:shd w:val="clear" w:color="auto" w:fill="auto"/>
        <w:tabs>
          <w:tab w:pos="2942" w:val="left"/>
        </w:tabs>
        <w:bidi w:val="0"/>
        <w:spacing w:before="0" w:after="180" w:line="240" w:lineRule="auto"/>
        <w:ind w:left="0" w:right="0" w:firstLine="240"/>
        <w:jc w:val="left"/>
        <w:rPr>
          <w:sz w:val="24"/>
          <w:szCs w:val="24"/>
        </w:rPr>
      </w:pPr>
      <w:r>
        <w:rPr>
          <w:color w:val="000000"/>
          <w:spacing w:val="0"/>
          <w:w w:val="100"/>
          <w:position w:val="0"/>
          <w:sz w:val="20"/>
          <w:szCs w:val="20"/>
        </w:rPr>
        <w:t>股票简称：思达高科</w:t>
        <w:tab/>
        <w:t>股票代码：</w:t>
      </w:r>
      <w:r>
        <w:rPr>
          <w:color w:val="000000"/>
          <w:spacing w:val="0"/>
          <w:w w:val="100"/>
          <w:position w:val="0"/>
          <w:sz w:val="24"/>
          <w:szCs w:val="24"/>
        </w:rPr>
        <w:t>000676</w:t>
      </w:r>
    </w:p>
    <w:p>
      <w:pPr>
        <w:pStyle w:val="Style16"/>
        <w:keepNext w:val="0"/>
        <w:keepLines w:val="0"/>
        <w:widowControl w:val="0"/>
        <w:numPr>
          <w:ilvl w:val="0"/>
          <w:numId w:val="1"/>
        </w:numPr>
        <w:shd w:val="clear" w:color="auto" w:fill="auto"/>
        <w:tabs>
          <w:tab w:pos="354" w:val="left"/>
        </w:tabs>
        <w:bidi w:val="0"/>
        <w:spacing w:before="0" w:after="180" w:line="240" w:lineRule="auto"/>
        <w:ind w:left="0" w:right="0" w:firstLine="0"/>
        <w:jc w:val="left"/>
      </w:pPr>
      <w:bookmarkStart w:id="19" w:name="bookmark19"/>
      <w:bookmarkEnd w:id="19"/>
      <w:r>
        <w:rPr>
          <w:color w:val="000000"/>
          <w:spacing w:val="0"/>
          <w:w w:val="100"/>
          <w:position w:val="0"/>
        </w:rPr>
        <w:t>公司首次注册登记日：</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16</w:t>
      </w:r>
      <w:r>
        <w:rPr>
          <w:color w:val="000000"/>
          <w:spacing w:val="0"/>
          <w:w w:val="100"/>
          <w:position w:val="0"/>
        </w:rPr>
        <w:t>日</w:t>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公司首次注册地址：郑州高新技术产业开发区</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公司企业法人营业执照注册号：</w:t>
      </w:r>
      <w:r>
        <w:rPr>
          <w:color w:val="000000"/>
          <w:spacing w:val="0"/>
          <w:w w:val="100"/>
          <w:position w:val="0"/>
        </w:rPr>
        <w:t>4100001002920</w:t>
      </w:r>
    </w:p>
    <w:p>
      <w:pPr>
        <w:pStyle w:val="Style7"/>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0"/>
          <w:szCs w:val="20"/>
        </w:rPr>
        <w:t>公司税务登记号码：</w:t>
      </w:r>
      <w:r>
        <w:rPr>
          <w:color w:val="000000"/>
          <w:spacing w:val="0"/>
          <w:w w:val="100"/>
          <w:position w:val="0"/>
        </w:rPr>
        <w:t>410102170000388</w:t>
      </w:r>
    </w:p>
    <w:p>
      <w:pPr>
        <w:pStyle w:val="Style16"/>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公司聘请的会计师事务所天健华证中洲(北京)会计师事务所有限公司</w:t>
      </w:r>
    </w:p>
    <w:p>
      <w:pPr>
        <w:pStyle w:val="Style16"/>
        <w:keepNext w:val="0"/>
        <w:keepLines w:val="0"/>
        <w:widowControl w:val="0"/>
        <w:shd w:val="clear" w:color="auto" w:fill="auto"/>
        <w:bidi w:val="0"/>
        <w:spacing w:before="0" w:after="480" w:line="240" w:lineRule="auto"/>
        <w:ind w:left="0" w:right="0" w:firstLine="240"/>
        <w:jc w:val="left"/>
      </w:pPr>
      <w:r>
        <w:rPr>
          <w:color w:val="000000"/>
          <w:spacing w:val="0"/>
          <w:w w:val="100"/>
          <w:position w:val="0"/>
        </w:rPr>
        <w:t>该所办公地址：北京市西城区金融街</w:t>
      </w:r>
      <w:r>
        <w:rPr>
          <w:color w:val="000000"/>
          <w:spacing w:val="0"/>
          <w:w w:val="100"/>
          <w:position w:val="0"/>
          <w:sz w:val="24"/>
          <w:szCs w:val="24"/>
        </w:rPr>
        <w:t>27</w:t>
      </w:r>
      <w:r>
        <w:rPr>
          <w:color w:val="000000"/>
          <w:spacing w:val="0"/>
          <w:w w:val="100"/>
          <w:position w:val="0"/>
        </w:rPr>
        <w:t>号投资广场</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12</w:t>
      </w:r>
      <w:r>
        <w:rPr>
          <w:color w:val="000000"/>
          <w:spacing w:val="0"/>
          <w:w w:val="100"/>
          <w:position w:val="0"/>
        </w:rPr>
        <w:t>层</w:t>
      </w:r>
    </w:p>
    <w:p>
      <w:pPr>
        <w:pStyle w:val="Style18"/>
        <w:keepNext/>
        <w:keepLines/>
        <w:widowControl w:val="0"/>
        <w:shd w:val="clear" w:color="auto" w:fill="auto"/>
        <w:bidi w:val="0"/>
        <w:spacing w:before="0" w:after="180" w:line="240" w:lineRule="auto"/>
        <w:ind w:left="0" w:right="0" w:firstLine="0"/>
        <w:jc w:val="center"/>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、会计数据和业务数据摘要</w:t>
      </w:r>
      <w:bookmarkEnd w:id="20"/>
      <w:bookmarkEnd w:id="21"/>
      <w:bookmarkEnd w:id="23"/>
    </w:p>
    <w:p>
      <w:pPr>
        <w:pStyle w:val="Style16"/>
        <w:keepNext w:val="0"/>
        <w:keepLines w:val="0"/>
        <w:widowControl w:val="0"/>
        <w:shd w:val="clear" w:color="auto" w:fill="auto"/>
        <w:bidi w:val="0"/>
        <w:spacing w:before="0" w:after="0" w:line="467" w:lineRule="exact"/>
        <w:ind w:left="0" w:right="0" w:firstLine="720"/>
        <w:jc w:val="left"/>
      </w:pPr>
      <w:bookmarkStart w:id="24" w:name="bookmark24"/>
      <w:r>
        <w:rPr>
          <w:color w:val="000000"/>
          <w:spacing w:val="0"/>
          <w:w w:val="100"/>
          <w:position w:val="0"/>
          <w:sz w:val="24"/>
          <w:szCs w:val="24"/>
        </w:rPr>
        <w:t>1</w:t>
      </w:r>
      <w:bookmarkEnd w:id="24"/>
      <w:r>
        <w:rPr>
          <w:color w:val="000000"/>
          <w:spacing w:val="0"/>
          <w:w w:val="100"/>
          <w:position w:val="0"/>
        </w:rPr>
        <w:t>、</w:t>
      </w:r>
      <w:r>
        <w:rPr>
          <w:color w:val="000000"/>
          <w:spacing w:val="0"/>
          <w:w w:val="100"/>
          <w:position w:val="0"/>
          <w:sz w:val="24"/>
          <w:szCs w:val="24"/>
        </w:rPr>
        <w:t>2006</w:t>
      </w:r>
      <w:r>
        <w:rPr>
          <w:color w:val="000000"/>
          <w:spacing w:val="0"/>
          <w:w w:val="100"/>
          <w:position w:val="0"/>
        </w:rPr>
        <w:t>年公司主要财务数据（单位:元）</w:t>
      </w:r>
    </w:p>
    <w:p>
      <w:pPr>
        <w:pStyle w:val="Style7"/>
        <w:keepNext w:val="0"/>
        <w:keepLines w:val="0"/>
        <w:widowControl w:val="0"/>
        <w:shd w:val="clear" w:color="auto" w:fill="auto"/>
        <w:bidi w:val="0"/>
        <w:spacing w:before="0" w:after="0" w:line="467" w:lineRule="exact"/>
        <w:ind w:left="720" w:right="0" w:firstLine="0"/>
        <w:jc w:val="both"/>
      </w:pPr>
      <w:r>
        <w:rPr>
          <w:color w:val="000000"/>
          <w:spacing w:val="0"/>
          <w:w w:val="100"/>
          <w:position w:val="0"/>
          <w:sz w:val="20"/>
          <w:szCs w:val="20"/>
        </w:rPr>
        <w:t xml:space="preserve">实现利润总额 </w:t>
      </w:r>
      <w:r>
        <w:rPr>
          <w:color w:val="000000"/>
          <w:spacing w:val="0"/>
          <w:w w:val="100"/>
          <w:position w:val="0"/>
        </w:rPr>
        <w:t xml:space="preserve">43,255,656.76 </w:t>
      </w:r>
      <w:r>
        <w:rPr>
          <w:color w:val="000000"/>
          <w:spacing w:val="0"/>
          <w:w w:val="100"/>
          <w:position w:val="0"/>
          <w:sz w:val="20"/>
          <w:szCs w:val="20"/>
        </w:rPr>
        <w:t>主营业务利润</w:t>
      </w:r>
      <w:r>
        <w:rPr>
          <w:color w:val="000000"/>
          <w:spacing w:val="0"/>
          <w:w w:val="100"/>
          <w:position w:val="0"/>
        </w:rPr>
        <w:t xml:space="preserve">170,947,485.58 </w:t>
      </w:r>
      <w:r>
        <w:rPr>
          <w:color w:val="000000"/>
          <w:spacing w:val="0"/>
          <w:w w:val="100"/>
          <w:position w:val="0"/>
          <w:sz w:val="20"/>
          <w:szCs w:val="20"/>
        </w:rPr>
        <w:t xml:space="preserve">其他业务利润 </w:t>
      </w:r>
      <w:r>
        <w:rPr>
          <w:color w:val="000000"/>
          <w:spacing w:val="0"/>
          <w:w w:val="100"/>
          <w:position w:val="0"/>
        </w:rPr>
        <w:t xml:space="preserve">10,928,768.50 </w:t>
      </w:r>
      <w:r>
        <w:rPr>
          <w:color w:val="000000"/>
          <w:spacing w:val="0"/>
          <w:w w:val="100"/>
          <w:position w:val="0"/>
          <w:sz w:val="20"/>
          <w:szCs w:val="20"/>
        </w:rPr>
        <w:t xml:space="preserve">营 业 利 润 </w:t>
      </w:r>
      <w:r>
        <w:rPr>
          <w:color w:val="000000"/>
          <w:spacing w:val="0"/>
          <w:w w:val="100"/>
          <w:position w:val="0"/>
        </w:rPr>
        <w:t xml:space="preserve">40,964,019.95 </w:t>
      </w:r>
      <w:r>
        <w:rPr>
          <w:color w:val="000000"/>
          <w:spacing w:val="0"/>
          <w:w w:val="100"/>
          <w:position w:val="0"/>
          <w:sz w:val="20"/>
          <w:szCs w:val="20"/>
        </w:rPr>
        <w:t xml:space="preserve">投 资 收 益 </w:t>
      </w:r>
      <w:r>
        <w:rPr>
          <w:color w:val="000000"/>
          <w:spacing w:val="0"/>
          <w:w w:val="100"/>
          <w:position w:val="0"/>
        </w:rPr>
        <w:t xml:space="preserve">-336,573.07 </w:t>
      </w:r>
      <w:r>
        <w:rPr>
          <w:color w:val="000000"/>
          <w:spacing w:val="0"/>
          <w:w w:val="100"/>
          <w:position w:val="0"/>
          <w:sz w:val="20"/>
          <w:szCs w:val="20"/>
        </w:rPr>
        <w:t>营业外收支净额</w:t>
      </w:r>
      <w:r>
        <w:rPr>
          <w:color w:val="000000"/>
          <w:spacing w:val="0"/>
          <w:w w:val="100"/>
          <w:position w:val="0"/>
        </w:rPr>
        <w:t xml:space="preserve">-175307.47 </w:t>
      </w:r>
      <w:r>
        <w:rPr>
          <w:color w:val="000000"/>
          <w:spacing w:val="0"/>
          <w:w w:val="100"/>
          <w:position w:val="0"/>
          <w:sz w:val="20"/>
          <w:szCs w:val="20"/>
        </w:rPr>
        <w:t xml:space="preserve">净 利 润 </w:t>
      </w:r>
      <w:r>
        <w:rPr>
          <w:color w:val="000000"/>
          <w:spacing w:val="0"/>
          <w:w w:val="100"/>
          <w:position w:val="0"/>
        </w:rPr>
        <w:t xml:space="preserve">30,342,549.40 </w:t>
      </w:r>
      <w:r>
        <w:rPr>
          <w:color w:val="000000"/>
          <w:spacing w:val="0"/>
          <w:w w:val="100"/>
          <w:position w:val="0"/>
          <w:sz w:val="20"/>
          <w:szCs w:val="20"/>
        </w:rPr>
        <w:t>扣除非经常性损益后的净利润</w:t>
      </w:r>
      <w:r>
        <w:rPr>
          <w:color w:val="000000"/>
          <w:spacing w:val="0"/>
          <w:w w:val="100"/>
          <w:position w:val="0"/>
        </w:rPr>
        <w:t xml:space="preserve">28,453,613.68 </w:t>
      </w:r>
      <w:r>
        <w:rPr>
          <w:color w:val="000000"/>
          <w:spacing w:val="0"/>
          <w:w w:val="100"/>
          <w:position w:val="0"/>
          <w:sz w:val="20"/>
          <w:szCs w:val="20"/>
        </w:rPr>
        <w:t>经营活动产生的现金流量净额</w:t>
      </w:r>
      <w:r>
        <w:rPr>
          <w:color w:val="000000"/>
          <w:spacing w:val="0"/>
          <w:w w:val="100"/>
          <w:position w:val="0"/>
        </w:rPr>
        <w:t xml:space="preserve">68,729,202.71 </w:t>
      </w:r>
      <w:r>
        <w:rPr>
          <w:color w:val="000000"/>
          <w:spacing w:val="0"/>
          <w:w w:val="100"/>
          <w:position w:val="0"/>
          <w:sz w:val="20"/>
          <w:szCs w:val="20"/>
        </w:rPr>
        <w:t>现金及现金等价物净增加额</w:t>
      </w:r>
      <w:r>
        <w:rPr>
          <w:color w:val="000000"/>
          <w:spacing w:val="0"/>
          <w:w w:val="100"/>
          <w:position w:val="0"/>
        </w:rPr>
        <w:t>73,218,932.53</w:t>
      </w:r>
    </w:p>
    <w:p>
      <w:pPr>
        <w:pStyle w:val="Style16"/>
        <w:keepNext w:val="0"/>
        <w:keepLines w:val="0"/>
        <w:widowControl w:val="0"/>
        <w:shd w:val="clear" w:color="auto" w:fill="auto"/>
        <w:bidi w:val="0"/>
        <w:spacing w:before="0" w:after="180" w:line="467" w:lineRule="exact"/>
        <w:ind w:left="0" w:right="0" w:firstLine="840"/>
        <w:jc w:val="left"/>
      </w:pPr>
      <w:r>
        <w:rPr>
          <w:color w:val="000000"/>
          <w:spacing w:val="0"/>
          <w:w w:val="100"/>
          <w:position w:val="0"/>
        </w:rPr>
        <w:t>注:扣除的非经常性损益项目和涉及金额（单位:元）:</w:t>
      </w:r>
    </w:p>
    <w:tbl>
      <w:tblPr>
        <w:tblOverlap w:val="never"/>
        <w:jc w:val="left"/>
        <w:tblLayout w:type="fixed"/>
      </w:tblPr>
      <w:tblGrid>
        <w:gridCol w:w="1104"/>
        <w:gridCol w:w="2376"/>
        <w:gridCol w:w="2078"/>
        <w:gridCol w:w="2160"/>
      </w:tblGrid>
      <w:tr>
        <w:trPr>
          <w:trHeight w:val="38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处置固定资产净损失</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67,995.52</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营业外支出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243,158.55</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所得税影响数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284,514.63</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少数股东损益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-291,489.90</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补贴收入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1941090</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营业外收入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252024.52</w:t>
            </w:r>
          </w:p>
        </w:tc>
        <w:tc>
          <w:tcPr>
            <w:tcBorders/>
            <w:shd w:val="clear" w:color="auto" w:fill="FFFFFF"/>
            <w:vAlign w:val="top"/>
          </w:tcPr>
          <w:p>
            <w:pPr>
              <w:widowControl w:val="0"/>
              <w:rPr>
                <w:sz w:val="10"/>
                <w:szCs w:val="10"/>
              </w:rPr>
            </w:pPr>
          </w:p>
        </w:tc>
      </w:tr>
      <w:tr>
        <w:trPr>
          <w:trHeight w:val="466"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非经常性损益净额合计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28,453,613.68</w:t>
            </w: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4"/>
                <w:szCs w:val="24"/>
              </w:rPr>
              <w:t>2</w:t>
            </w:r>
            <w:r>
              <w:rPr>
                <w:rFonts w:ascii="SimSun" w:eastAsia="SimSun" w:hAnsi="SimSun" w:cs="SimSun"/>
                <w:color w:val="000000"/>
                <w:spacing w:val="0"/>
                <w:w w:val="100"/>
                <w:position w:val="0"/>
                <w:sz w:val="20"/>
                <w:szCs w:val="20"/>
              </w:rPr>
              <w:t>、</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主要会计数据和财务指标如下（单位元）:</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4"/>
                <w:szCs w:val="24"/>
              </w:rPr>
              <w:t xml:space="preserve">2006 </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4"/>
                <w:szCs w:val="24"/>
              </w:rPr>
              <w:t xml:space="preserve">2005 </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4"/>
                <w:szCs w:val="24"/>
              </w:rPr>
              <w:t xml:space="preserve">2004 </w:t>
            </w:r>
            <w:r>
              <w:rPr>
                <w:rFonts w:ascii="SimSun" w:eastAsia="SimSun" w:hAnsi="SimSun" w:cs="SimSun"/>
                <w:color w:val="000000"/>
                <w:spacing w:val="0"/>
                <w:w w:val="100"/>
                <w:position w:val="0"/>
                <w:sz w:val="20"/>
                <w:szCs w:val="20"/>
              </w:rPr>
              <w:t>年</w:t>
            </w: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主营收入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801,737,080.21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817,468,477.27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4"/>
                <w:szCs w:val="24"/>
              </w:rPr>
            </w:pPr>
            <w:r>
              <w:rPr>
                <w:rFonts w:ascii="SimSun" w:eastAsia="SimSun" w:hAnsi="SimSun" w:cs="SimSun"/>
                <w:color w:val="000000"/>
                <w:spacing w:val="0"/>
                <w:w w:val="100"/>
                <w:position w:val="0"/>
                <w:sz w:val="24"/>
                <w:szCs w:val="24"/>
              </w:rPr>
              <w:t>689,198,323.90</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净利润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30,342,549.40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31,204,927.71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31,100,104.45</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总资产</w:t>
            </w:r>
          </w:p>
        </w:tc>
        <w:tc>
          <w:tcPr>
            <w:gridSpan w:val="2"/>
            <w:tcBorders/>
            <w:shd w:val="clear" w:color="auto" w:fill="FFFFFF"/>
            <w:vAlign w:val="center"/>
          </w:tcPr>
          <w:p>
            <w:pPr>
              <w:pStyle w:val="Style22"/>
              <w:keepNext w:val="0"/>
              <w:keepLines w:val="0"/>
              <w:widowControl w:val="0"/>
              <w:shd w:val="clear" w:color="auto" w:fill="auto"/>
              <w:tabs>
                <w:tab w:pos="2275"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1,509,178,310.30</w:t>
              <w:tab/>
              <w:t>1,387,022,727.57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1,351,131,878.56</w:t>
            </w: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股东权益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446,816,298.42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436,490,100.03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4"/>
                <w:szCs w:val="24"/>
              </w:rPr>
            </w:pPr>
            <w:r>
              <w:rPr>
                <w:rFonts w:ascii="SimSun" w:eastAsia="SimSun" w:hAnsi="SimSun" w:cs="SimSun"/>
                <w:color w:val="000000"/>
                <w:spacing w:val="0"/>
                <w:w w:val="100"/>
                <w:position w:val="0"/>
                <w:sz w:val="24"/>
                <w:szCs w:val="24"/>
              </w:rPr>
              <w:t>424,080,295.54</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每股收益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24"/>
                <w:szCs w:val="24"/>
              </w:rPr>
            </w:pPr>
            <w:r>
              <w:rPr>
                <w:rFonts w:ascii="SimSun" w:eastAsia="SimSun" w:hAnsi="SimSun" w:cs="SimSun"/>
                <w:color w:val="000000"/>
                <w:spacing w:val="0"/>
                <w:w w:val="100"/>
                <w:position w:val="0"/>
                <w:sz w:val="24"/>
                <w:szCs w:val="24"/>
              </w:rPr>
              <w:t>0.096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SimSun" w:eastAsia="SimSun" w:hAnsi="SimSun" w:cs="SimSun"/>
                <w:color w:val="000000"/>
                <w:spacing w:val="0"/>
                <w:w w:val="100"/>
                <w:position w:val="0"/>
                <w:sz w:val="24"/>
                <w:szCs w:val="24"/>
              </w:rPr>
              <w:t>0.10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0.10</w:t>
            </w:r>
          </w:p>
        </w:tc>
      </w:tr>
      <w:tr>
        <w:trPr>
          <w:trHeight w:val="466" w:hRule="exact"/>
        </w:trPr>
        <w:tc>
          <w:tcPr>
            <w:gridSpan w:val="2"/>
            <w:tcBorders/>
            <w:shd w:val="clear" w:color="auto" w:fill="FFFFFF"/>
            <w:vAlign w:val="center"/>
          </w:tcPr>
          <w:p>
            <w:pPr>
              <w:pStyle w:val="Style22"/>
              <w:keepNext w:val="0"/>
              <w:keepLines w:val="0"/>
              <w:widowControl w:val="0"/>
              <w:shd w:val="clear" w:color="auto" w:fill="auto"/>
              <w:tabs>
                <w:tab w:pos="2654"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0"/>
                <w:szCs w:val="20"/>
              </w:rPr>
              <w:t>每股净资产</w:t>
              <w:tab/>
            </w:r>
            <w:r>
              <w:rPr>
                <w:rFonts w:ascii="SimSun" w:eastAsia="SimSun" w:hAnsi="SimSun" w:cs="SimSun"/>
                <w:color w:val="000000"/>
                <w:spacing w:val="0"/>
                <w:w w:val="100"/>
                <w:position w:val="0"/>
                <w:sz w:val="24"/>
                <w:szCs w:val="24"/>
              </w:rPr>
              <w:t>1.42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SimSun" w:eastAsia="SimSun" w:hAnsi="SimSun" w:cs="SimSun"/>
                <w:color w:val="000000"/>
                <w:spacing w:val="0"/>
                <w:w w:val="100"/>
                <w:position w:val="0"/>
                <w:sz w:val="24"/>
                <w:szCs w:val="24"/>
              </w:rPr>
              <w:t>1.39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1.35</w:t>
            </w:r>
          </w:p>
        </w:tc>
      </w:tr>
      <w:tr>
        <w:trPr>
          <w:trHeight w:val="470" w:hRule="exact"/>
        </w:trPr>
        <w:tc>
          <w:tcPr>
            <w:gridSpan w:val="2"/>
            <w:tcBorders/>
            <w:shd w:val="clear" w:color="auto" w:fill="FFFFFF"/>
            <w:vAlign w:val="center"/>
          </w:tcPr>
          <w:p>
            <w:pPr>
              <w:pStyle w:val="Style22"/>
              <w:keepNext w:val="0"/>
              <w:keepLines w:val="0"/>
              <w:widowControl w:val="0"/>
              <w:shd w:val="clear" w:color="auto" w:fill="auto"/>
              <w:tabs>
                <w:tab w:pos="2563"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0"/>
                <w:szCs w:val="20"/>
              </w:rPr>
              <w:t>调整后的每股净资产</w:t>
              <w:tab/>
            </w:r>
            <w:r>
              <w:rPr>
                <w:rFonts w:ascii="SimSun" w:eastAsia="SimSun" w:hAnsi="SimSun" w:cs="SimSun"/>
                <w:color w:val="000000"/>
                <w:spacing w:val="0"/>
                <w:w w:val="100"/>
                <w:position w:val="0"/>
                <w:sz w:val="24"/>
                <w:szCs w:val="24"/>
              </w:rPr>
              <w:t>1.34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SimSun" w:eastAsia="SimSun" w:hAnsi="SimSun" w:cs="SimSun"/>
                <w:color w:val="000000"/>
                <w:spacing w:val="0"/>
                <w:w w:val="100"/>
                <w:position w:val="0"/>
                <w:sz w:val="24"/>
                <w:szCs w:val="24"/>
              </w:rPr>
              <w:t>1.31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1.31</w:t>
            </w:r>
          </w:p>
        </w:tc>
      </w:tr>
      <w:tr>
        <w:trPr>
          <w:trHeight w:val="466" w:hRule="exact"/>
        </w:trPr>
        <w:tc>
          <w:tcPr>
            <w:gridSpan w:val="2"/>
            <w:tcBorders/>
            <w:shd w:val="clear" w:color="auto" w:fill="FFFFFF"/>
            <w:vAlign w:val="center"/>
          </w:tcPr>
          <w:p>
            <w:pPr>
              <w:pStyle w:val="Style22"/>
              <w:keepNext w:val="0"/>
              <w:keepLines w:val="0"/>
              <w:widowControl w:val="0"/>
              <w:shd w:val="clear" w:color="auto" w:fill="auto"/>
              <w:tabs>
                <w:tab w:pos="2630"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0"/>
                <w:szCs w:val="20"/>
              </w:rPr>
              <w:t>净资产收益率</w:t>
            </w:r>
            <w:r>
              <w:rPr>
                <w:rFonts w:ascii="SimSun" w:eastAsia="SimSun" w:hAnsi="SimSun" w:cs="SimSun"/>
                <w:color w:val="000000"/>
                <w:spacing w:val="0"/>
                <w:w w:val="100"/>
                <w:position w:val="0"/>
                <w:sz w:val="24"/>
                <w:szCs w:val="24"/>
              </w:rPr>
              <w:t>（％）</w:t>
              <w:tab/>
            </w:r>
            <w:r>
              <w:rPr>
                <w:rFonts w:ascii="SimSun" w:eastAsia="SimSun" w:hAnsi="SimSun" w:cs="SimSun"/>
                <w:color w:val="000000"/>
                <w:spacing w:val="0"/>
                <w:w w:val="100"/>
                <w:position w:val="0"/>
                <w:sz w:val="24"/>
                <w:szCs w:val="24"/>
              </w:rPr>
              <w:t>6.79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SimSun" w:eastAsia="SimSun" w:hAnsi="SimSun" w:cs="SimSun"/>
                <w:color w:val="000000"/>
                <w:spacing w:val="0"/>
                <w:w w:val="100"/>
                <w:position w:val="0"/>
                <w:sz w:val="24"/>
                <w:szCs w:val="24"/>
              </w:rPr>
              <w:t>7.15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 xml:space="preserve">7. </w:t>
            </w:r>
            <w:r>
              <w:rPr>
                <w:rFonts w:ascii="SimSun" w:eastAsia="SimSun" w:hAnsi="SimSun" w:cs="SimSun"/>
                <w:color w:val="000000"/>
                <w:spacing w:val="0"/>
                <w:w w:val="100"/>
                <w:position w:val="0"/>
                <w:sz w:val="24"/>
                <w:szCs w:val="24"/>
              </w:rPr>
              <w:t>33</w:t>
            </w:r>
          </w:p>
        </w:tc>
      </w:tr>
      <w:tr>
        <w:trPr>
          <w:trHeight w:val="384"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0"/>
                <w:szCs w:val="20"/>
              </w:rPr>
              <w:t>加权平均净资产收益率</w:t>
            </w:r>
            <w:r>
              <w:rPr>
                <w:rFonts w:ascii="SimSun" w:eastAsia="SimSun" w:hAnsi="SimSun" w:cs="SimSun"/>
                <w:color w:val="000000"/>
                <w:spacing w:val="0"/>
                <w:w w:val="100"/>
                <w:position w:val="0"/>
                <w:sz w:val="24"/>
                <w:szCs w:val="24"/>
              </w:rPr>
              <w:t xml:space="preserve">（%） </w:t>
            </w:r>
            <w:r>
              <w:rPr>
                <w:rFonts w:ascii="SimSun" w:eastAsia="SimSun" w:hAnsi="SimSun" w:cs="SimSun"/>
                <w:color w:val="000000"/>
                <w:spacing w:val="0"/>
                <w:w w:val="100"/>
                <w:position w:val="0"/>
                <w:sz w:val="24"/>
                <w:szCs w:val="24"/>
              </w:rPr>
              <w:t>6.86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SimSun" w:eastAsia="SimSun" w:hAnsi="SimSun" w:cs="SimSun"/>
                <w:color w:val="000000"/>
                <w:spacing w:val="0"/>
                <w:w w:val="100"/>
                <w:position w:val="0"/>
                <w:sz w:val="24"/>
                <w:szCs w:val="24"/>
              </w:rPr>
              <w:t>7.28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7.44</w:t>
            </w:r>
          </w:p>
        </w:tc>
      </w:tr>
    </w:tbl>
    <w:p>
      <w:pPr>
        <w:spacing w:lineRule="exact" w:line="1"/>
        <w:rPr>
          <w:sz w:val="2"/>
          <w:szCs w:val="2"/>
        </w:rPr>
      </w:pPr>
      <w:r>
        <w:br w:type="page"/>
      </w:r>
    </w:p>
    <w:p>
      <w:pPr>
        <w:pStyle w:val="Style27"/>
        <w:keepNext/>
        <w:keepLines/>
        <w:widowControl w:val="0"/>
        <w:shd w:val="clear" w:color="auto" w:fill="auto"/>
        <w:bidi w:val="0"/>
        <w:spacing w:before="0" w:after="180" w:line="240" w:lineRule="auto"/>
        <w:ind w:left="0" w:right="0" w:firstLine="0"/>
        <w:jc w:val="left"/>
      </w:pPr>
      <w:bookmarkStart w:id="25" w:name="bookmark25"/>
      <w:bookmarkStart w:id="26" w:name="bookmark26"/>
      <w:bookmarkStart w:id="27" w:name="bookmark27"/>
      <w:r>
        <w:rPr>
          <w:color w:val="000000"/>
          <w:spacing w:val="0"/>
          <w:w w:val="100"/>
          <w:position w:val="0"/>
        </w:rPr>
        <w:t>每股经营活动产生</w:t>
      </w:r>
      <w:bookmarkEnd w:id="25"/>
      <w:bookmarkEnd w:id="26"/>
      <w:bookmarkEnd w:id="27"/>
    </w:p>
    <w:tbl>
      <w:tblPr>
        <w:tblOverlap w:val="never"/>
        <w:jc w:val="left"/>
        <w:tblLayout w:type="fixed"/>
      </w:tblPr>
      <w:tblGrid>
        <w:gridCol w:w="2602"/>
        <w:gridCol w:w="1133"/>
        <w:gridCol w:w="1522"/>
        <w:gridCol w:w="1243"/>
        <w:gridCol w:w="1589"/>
      </w:tblGrid>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的现金流量净额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SimSun" w:eastAsia="SimSun" w:hAnsi="SimSun" w:cs="SimSun"/>
                <w:color w:val="000000"/>
                <w:spacing w:val="0"/>
                <w:w w:val="100"/>
                <w:position w:val="0"/>
                <w:sz w:val="24"/>
                <w:szCs w:val="24"/>
              </w:rPr>
              <w:t>0.22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24"/>
                <w:szCs w:val="24"/>
              </w:rPr>
            </w:pPr>
            <w:r>
              <w:rPr>
                <w:rFonts w:ascii="SimSun" w:eastAsia="SimSun" w:hAnsi="SimSun" w:cs="SimSun"/>
                <w:color w:val="000000"/>
                <w:spacing w:val="0"/>
                <w:w w:val="100"/>
                <w:position w:val="0"/>
                <w:sz w:val="24"/>
                <w:szCs w:val="24"/>
              </w:rPr>
              <w:t>0.23</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0.17</w:t>
            </w:r>
          </w:p>
        </w:tc>
      </w:tr>
      <w:tr>
        <w:trPr>
          <w:trHeight w:val="384"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4"/>
                <w:szCs w:val="24"/>
              </w:rPr>
              <w:t>3</w:t>
            </w:r>
            <w:r>
              <w:rPr>
                <w:rFonts w:ascii="SimSun" w:eastAsia="SimSun" w:hAnsi="SimSun" w:cs="SimSun"/>
                <w:color w:val="000000"/>
                <w:spacing w:val="0"/>
                <w:w w:val="100"/>
                <w:position w:val="0"/>
                <w:sz w:val="20"/>
                <w:szCs w:val="20"/>
              </w:rPr>
              <w:t>、报告期内股东权益的变动情况：</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(单位:千元)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rFonts w:ascii="SimSun" w:eastAsia="SimSun" w:hAnsi="SimSun" w:cs="SimSun"/>
                <w:color w:val="000000"/>
                <w:spacing w:val="0"/>
                <w:w w:val="100"/>
                <w:position w:val="0"/>
                <w:sz w:val="20"/>
                <w:szCs w:val="20"/>
              </w:rPr>
              <w:t>股本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资本公积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盈余公积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未分配利润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股东权益合计</w:t>
            </w:r>
          </w:p>
        </w:tc>
      </w:tr>
      <w:tr>
        <w:trPr>
          <w:trHeight w:val="408" w:hRule="exact"/>
        </w:trPr>
        <w:tc>
          <w:tcPr>
            <w:tcBorders/>
            <w:shd w:val="clear" w:color="auto" w:fill="FFFFFF"/>
            <w:vAlign w:val="center"/>
          </w:tcPr>
          <w:p>
            <w:pPr>
              <w:pStyle w:val="Style22"/>
              <w:keepNext w:val="0"/>
              <w:keepLines w:val="0"/>
              <w:widowControl w:val="0"/>
              <w:shd w:val="clear" w:color="auto" w:fill="auto"/>
              <w:tabs>
                <w:tab w:pos="1711" w:val="left"/>
              </w:tabs>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期初数</w:t>
              <w:tab/>
            </w:r>
            <w:r>
              <w:rPr>
                <w:rFonts w:ascii="Times New Roman" w:eastAsia="Times New Roman" w:hAnsi="Times New Roman" w:cs="Times New Roman"/>
                <w:color w:val="000000"/>
                <w:spacing w:val="0"/>
                <w:w w:val="100"/>
                <w:position w:val="0"/>
                <w:sz w:val="20"/>
                <w:szCs w:val="20"/>
              </w:rPr>
              <w:t>314586.7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14,780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49,549. </w:t>
            </w:r>
            <w:r>
              <w:rPr>
                <w:rFonts w:ascii="Times New Roman" w:eastAsia="Times New Roman" w:hAnsi="Times New Roman" w:cs="Times New Roman"/>
                <w:color w:val="000000"/>
                <w:spacing w:val="0"/>
                <w:w w:val="100"/>
                <w:position w:val="0"/>
                <w:sz w:val="20"/>
                <w:szCs w:val="20"/>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57,574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436,490</w:t>
            </w:r>
          </w:p>
        </w:tc>
      </w:tr>
      <w:tr>
        <w:trPr>
          <w:trHeight w:val="413" w:hRule="exact"/>
        </w:trPr>
        <w:tc>
          <w:tcPr>
            <w:tcBorders/>
            <w:shd w:val="clear" w:color="auto" w:fill="FFFFFF"/>
            <w:vAlign w:val="center"/>
          </w:tcPr>
          <w:p>
            <w:pPr>
              <w:pStyle w:val="Style22"/>
              <w:keepNext w:val="0"/>
              <w:keepLines w:val="0"/>
              <w:widowControl w:val="0"/>
              <w:shd w:val="clear" w:color="auto" w:fill="auto"/>
              <w:tabs>
                <w:tab w:pos="1975" w:val="left"/>
              </w:tabs>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本期增加数</w:t>
              <w:tab/>
            </w: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22312.6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30342.5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52821.1</w:t>
            </w:r>
          </w:p>
        </w:tc>
      </w:tr>
      <w:tr>
        <w:trPr>
          <w:trHeight w:val="408" w:hRule="exact"/>
        </w:trPr>
        <w:tc>
          <w:tcPr>
            <w:tcBorders/>
            <w:shd w:val="clear" w:color="auto" w:fill="FFFFFF"/>
            <w:vAlign w:val="center"/>
          </w:tcPr>
          <w:p>
            <w:pPr>
              <w:pStyle w:val="Style22"/>
              <w:keepNext w:val="0"/>
              <w:keepLines w:val="0"/>
              <w:widowControl w:val="0"/>
              <w:shd w:val="clear" w:color="auto" w:fill="auto"/>
              <w:tabs>
                <w:tab w:pos="1975" w:val="left"/>
              </w:tabs>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本期减少数</w:t>
              <w:tab/>
            </w: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19746.3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21909.5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42494.8</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314586.7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14, 170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52115.6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66,007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446816.3</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变动原因：</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股权投资准备利润计提</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利润分配</w:t>
            </w:r>
          </w:p>
        </w:tc>
      </w:tr>
    </w:tbl>
    <w:p>
      <w:pPr>
        <w:widowControl w:val="0"/>
        <w:spacing w:after="139" w:line="1" w:lineRule="exact"/>
      </w:pPr>
    </w:p>
    <w:p>
      <w:pPr>
        <w:pStyle w:val="Style18"/>
        <w:keepNext/>
        <w:keepLines/>
        <w:widowControl w:val="0"/>
        <w:numPr>
          <w:ilvl w:val="0"/>
          <w:numId w:val="3"/>
        </w:numPr>
        <w:shd w:val="clear" w:color="auto" w:fill="auto"/>
        <w:bidi w:val="0"/>
        <w:spacing w:before="0" w:after="0" w:line="240" w:lineRule="auto"/>
        <w:ind w:left="0" w:right="0" w:firstLine="0"/>
        <w:jc w:val="center"/>
        <w:rPr>
          <w:sz w:val="28"/>
          <w:szCs w:val="28"/>
        </w:rPr>
      </w:pPr>
      <w:bookmarkStart w:id="28" w:name="bookmark28"/>
      <w:bookmarkStart w:id="29" w:name="bookmark29"/>
      <w:bookmarkStart w:id="30" w:name="bookmark30"/>
      <w:bookmarkStart w:id="31" w:name="bookmark31"/>
      <w:bookmarkEnd w:id="30"/>
      <w:r>
        <w:rPr>
          <w:rFonts w:ascii="SimSun" w:eastAsia="SimSun" w:hAnsi="SimSun" w:cs="SimSun"/>
          <w:color w:val="000000"/>
          <w:spacing w:val="0"/>
          <w:w w:val="100"/>
          <w:position w:val="0"/>
          <w:sz w:val="28"/>
          <w:szCs w:val="28"/>
        </w:rPr>
        <w:t>股本变动及股东情况介绍</w:t>
      </w:r>
      <w:bookmarkEnd w:id="28"/>
      <w:bookmarkEnd w:id="29"/>
      <w:bookmarkEnd w:id="31"/>
    </w:p>
    <w:p>
      <w:pPr>
        <w:pStyle w:val="Style27"/>
        <w:keepNext/>
        <w:keepLines/>
        <w:widowControl w:val="0"/>
        <w:numPr>
          <w:ilvl w:val="0"/>
          <w:numId w:val="5"/>
        </w:numPr>
        <w:shd w:val="clear" w:color="auto" w:fill="auto"/>
        <w:bidi w:val="0"/>
        <w:spacing w:before="0" w:after="0" w:line="240" w:lineRule="auto"/>
        <w:ind w:left="0" w:right="0" w:firstLine="840"/>
        <w:jc w:val="both"/>
      </w:pPr>
      <w:bookmarkStart w:id="32" w:name="bookmark32"/>
      <w:bookmarkStart w:id="33" w:name="bookmark33"/>
      <w:bookmarkStart w:id="34" w:name="bookmark34"/>
      <w:bookmarkStart w:id="35" w:name="bookmark35"/>
      <w:bookmarkEnd w:id="34"/>
      <w:r>
        <w:rPr>
          <w:color w:val="000000"/>
          <w:spacing w:val="0"/>
          <w:w w:val="100"/>
          <w:position w:val="0"/>
        </w:rPr>
        <w:t>股本变动情况</w:t>
      </w:r>
      <w:bookmarkEnd w:id="32"/>
      <w:bookmarkEnd w:id="33"/>
      <w:bookmarkEnd w:id="35"/>
    </w:p>
    <w:p>
      <w:pPr>
        <w:pStyle w:val="Style27"/>
        <w:keepNext/>
        <w:keepLines/>
        <w:widowControl w:val="0"/>
        <w:shd w:val="clear" w:color="auto" w:fill="auto"/>
        <w:tabs>
          <w:tab w:pos="410" w:val="left"/>
        </w:tabs>
        <w:bidi w:val="0"/>
        <w:spacing w:before="0" w:after="0" w:line="466" w:lineRule="exact"/>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1</w:t>
      </w:r>
      <w:bookmarkEnd w:id="38"/>
      <w:r>
        <w:rPr>
          <w:color w:val="000000"/>
          <w:spacing w:val="0"/>
          <w:w w:val="100"/>
          <w:position w:val="0"/>
        </w:rPr>
        <w:t>、</w:t>
        <w:tab/>
        <w:t>股票发行和上市情况</w:t>
      </w:r>
      <w:bookmarkEnd w:id="36"/>
      <w:bookmarkEnd w:id="37"/>
      <w:bookmarkEnd w:id="39"/>
    </w:p>
    <w:p>
      <w:pPr>
        <w:pStyle w:val="Style27"/>
        <w:keepNext/>
        <w:keepLines/>
        <w:widowControl w:val="0"/>
        <w:shd w:val="clear" w:color="auto" w:fill="auto"/>
        <w:bidi w:val="0"/>
        <w:spacing w:before="0" w:after="0" w:line="466" w:lineRule="exact"/>
        <w:ind w:left="240" w:right="0" w:firstLine="720"/>
        <w:jc w:val="both"/>
      </w:pPr>
      <w:bookmarkStart w:id="40" w:name="bookmark40"/>
      <w:bookmarkStart w:id="41" w:name="bookmark41"/>
      <w:bookmarkStart w:id="42" w:name="bookmark42"/>
      <w:r>
        <w:rPr>
          <w:color w:val="000000"/>
          <w:spacing w:val="0"/>
          <w:w w:val="100"/>
          <w:position w:val="0"/>
        </w:rPr>
        <w:t>经中国证券监督管理委员会证监发字</w:t>
      </w:r>
      <w:r>
        <w:rPr>
          <w:color w:val="000000"/>
          <w:spacing w:val="0"/>
          <w:w w:val="100"/>
          <w:position w:val="0"/>
          <w:sz w:val="24"/>
          <w:szCs w:val="24"/>
        </w:rPr>
        <w:t>(1996)350</w:t>
      </w:r>
      <w:r>
        <w:rPr>
          <w:color w:val="000000"/>
          <w:spacing w:val="0"/>
          <w:w w:val="100"/>
          <w:position w:val="0"/>
        </w:rPr>
        <w:t>号文和证监发字</w:t>
      </w:r>
      <w:r>
        <w:rPr>
          <w:color w:val="000000"/>
          <w:spacing w:val="0"/>
          <w:w w:val="100"/>
          <w:position w:val="0"/>
          <w:sz w:val="24"/>
          <w:szCs w:val="24"/>
        </w:rPr>
        <w:t xml:space="preserve">(1996)351 </w:t>
      </w:r>
      <w:r>
        <w:rPr>
          <w:color w:val="000000"/>
          <w:spacing w:val="0"/>
          <w:w w:val="100"/>
          <w:position w:val="0"/>
        </w:rPr>
        <w:t>号文批准，公司</w:t>
      </w:r>
      <w:r>
        <w:rPr>
          <w:color w:val="000000"/>
          <w:spacing w:val="0"/>
          <w:w w:val="100"/>
          <w:position w:val="0"/>
          <w:sz w:val="24"/>
          <w:szCs w:val="24"/>
        </w:rPr>
        <w:t>1250</w:t>
      </w:r>
      <w:r>
        <w:rPr>
          <w:color w:val="000000"/>
          <w:spacing w:val="0"/>
          <w:w w:val="100"/>
          <w:position w:val="0"/>
        </w:rPr>
        <w:t>万股社会公众股已于</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w:t>
      </w:r>
      <w:r>
        <w:rPr>
          <w:color w:val="000000"/>
          <w:spacing w:val="0"/>
          <w:w w:val="100"/>
          <w:position w:val="0"/>
        </w:rPr>
        <w:t>日至</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11</w:t>
      </w:r>
      <w:r>
        <w:rPr>
          <w:color w:val="000000"/>
          <w:spacing w:val="0"/>
          <w:w w:val="100"/>
          <w:position w:val="0"/>
        </w:rPr>
        <w:t>日 成功发行，每股发行价格为</w:t>
      </w:r>
      <w:r>
        <w:rPr>
          <w:color w:val="000000"/>
          <w:spacing w:val="0"/>
          <w:w w:val="100"/>
          <w:position w:val="0"/>
          <w:sz w:val="24"/>
          <w:szCs w:val="24"/>
        </w:rPr>
        <w:t>5.20</w:t>
      </w:r>
      <w:r>
        <w:rPr>
          <w:color w:val="000000"/>
          <w:spacing w:val="0"/>
          <w:w w:val="100"/>
          <w:position w:val="0"/>
        </w:rPr>
        <w:t>元，发行完成后，公司总股本为</w:t>
      </w:r>
      <w:r>
        <w:rPr>
          <w:color w:val="000000"/>
          <w:spacing w:val="0"/>
          <w:w w:val="100"/>
          <w:position w:val="0"/>
          <w:sz w:val="24"/>
          <w:szCs w:val="24"/>
        </w:rPr>
        <w:t>5000</w:t>
      </w:r>
      <w:r>
        <w:rPr>
          <w:color w:val="000000"/>
          <w:spacing w:val="0"/>
          <w:w w:val="100"/>
          <w:position w:val="0"/>
        </w:rPr>
        <w:t>万股。</w:t>
      </w:r>
      <w:bookmarkEnd w:id="40"/>
      <w:bookmarkEnd w:id="41"/>
      <w:bookmarkEnd w:id="42"/>
    </w:p>
    <w:p>
      <w:pPr>
        <w:pStyle w:val="Style27"/>
        <w:keepNext/>
        <w:keepLines/>
        <w:widowControl w:val="0"/>
        <w:shd w:val="clear" w:color="auto" w:fill="auto"/>
        <w:tabs>
          <w:tab w:pos="410" w:val="left"/>
        </w:tabs>
        <w:bidi w:val="0"/>
        <w:spacing w:before="0" w:after="0" w:line="466" w:lineRule="exact"/>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2</w:t>
      </w:r>
      <w:bookmarkEnd w:id="45"/>
      <w:r>
        <w:rPr>
          <w:color w:val="000000"/>
          <w:spacing w:val="0"/>
          <w:w w:val="100"/>
          <w:position w:val="0"/>
        </w:rPr>
        <w:t>、</w:t>
        <w:tab/>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日，公司完成了股权分置改革，公司股本结构发生了变化。</w:t>
      </w:r>
      <w:bookmarkEnd w:id="43"/>
      <w:bookmarkEnd w:id="44"/>
      <w:bookmarkEnd w:id="46"/>
    </w:p>
    <w:p>
      <w:pPr>
        <w:pStyle w:val="Style27"/>
        <w:keepNext/>
        <w:keepLines/>
        <w:widowControl w:val="0"/>
        <w:shd w:val="clear" w:color="auto" w:fill="auto"/>
        <w:bidi w:val="0"/>
        <w:spacing w:before="0" w:after="0" w:line="240" w:lineRule="auto"/>
        <w:ind w:left="0" w:right="0" w:firstLine="240"/>
        <w:jc w:val="left"/>
      </w:pPr>
      <w:bookmarkStart w:id="47" w:name="bookmark47"/>
      <w:bookmarkStart w:id="48" w:name="bookmark48"/>
      <w:bookmarkStart w:id="49" w:name="bookmark49"/>
      <w:r>
        <w:rPr>
          <w:color w:val="000000"/>
          <w:spacing w:val="0"/>
          <w:w w:val="100"/>
          <w:position w:val="0"/>
          <w:sz w:val="24"/>
          <w:szCs w:val="24"/>
        </w:rPr>
        <w:t>A</w:t>
      </w:r>
      <w:r>
        <w:rPr>
          <w:color w:val="000000"/>
          <w:spacing w:val="0"/>
          <w:w w:val="100"/>
          <w:position w:val="0"/>
        </w:rPr>
        <w:t>、</w:t>
      </w:r>
      <w:r>
        <w:rPr>
          <w:color w:val="000000"/>
          <w:spacing w:val="0"/>
          <w:w w:val="100"/>
          <w:position w:val="0"/>
        </w:rPr>
        <w:t>股份变动情况表:</w:t>
      </w:r>
      <w:bookmarkEnd w:id="47"/>
      <w:bookmarkEnd w:id="48"/>
      <w:bookmarkEnd w:id="49"/>
    </w:p>
    <w:tbl>
      <w:tblPr>
        <w:tblOverlap w:val="never"/>
        <w:jc w:val="left"/>
        <w:tblLayout w:type="fixed"/>
      </w:tblPr>
      <w:tblGrid>
        <w:gridCol w:w="1646"/>
        <w:gridCol w:w="1243"/>
        <w:gridCol w:w="902"/>
        <w:gridCol w:w="1080"/>
        <w:gridCol w:w="1080"/>
        <w:gridCol w:w="1258"/>
        <w:gridCol w:w="912"/>
      </w:tblGrid>
      <w:tr>
        <w:trPr>
          <w:trHeight w:val="298" w:hRule="exact"/>
        </w:trPr>
        <w:tc>
          <w:tcPr>
            <w:vMerge w:val="restart"/>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本次变动前</w:t>
            </w:r>
          </w:p>
        </w:tc>
        <w:tc>
          <w:tcPr>
            <w:gridSpan w:val="4"/>
            <w:tcBorders>
              <w:top w:val="single" w:sz="4"/>
              <w:left w:val="single" w:sz="4"/>
              <w:righ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本次变动后</w:t>
            </w:r>
          </w:p>
        </w:tc>
      </w:tr>
      <w:tr>
        <w:trPr>
          <w:trHeight w:val="283" w:hRule="exact"/>
        </w:trPr>
        <w:tc>
          <w:tcPr>
            <w:vMerge/>
            <w:tcBorders>
              <w:left w:val="single" w:sz="4"/>
            </w:tcBorders>
            <w:shd w:val="clear" w:color="auto" w:fill="DCDCDC"/>
            <w:vAlign w:val="top"/>
          </w:tcPr>
          <w:p>
            <w:pP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比例</w:t>
            </w:r>
          </w:p>
        </w:tc>
      </w:tr>
      <w:tr>
        <w:trPr>
          <w:trHeight w:val="542"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78" w:lineRule="exact"/>
              <w:ind w:left="0" w:right="0" w:firstLine="0"/>
              <w:jc w:val="both"/>
              <w:rPr>
                <w:sz w:val="20"/>
                <w:szCs w:val="20"/>
              </w:rPr>
            </w:pPr>
            <w:r>
              <w:rPr>
                <w:rFonts w:ascii="SimSun" w:eastAsia="SimSun" w:hAnsi="SimSun" w:cs="SimSun"/>
                <w:color w:val="000000"/>
                <w:spacing w:val="0"/>
                <w:w w:val="100"/>
                <w:position w:val="0"/>
                <w:sz w:val="20"/>
                <w:szCs w:val="20"/>
              </w:rPr>
              <w:t>一、有限售条件股 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216,836,695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68.93%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185,556,694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58.98%</w:t>
            </w:r>
          </w:p>
        </w:tc>
      </w:tr>
      <w:tr>
        <w:trPr>
          <w:trHeight w:val="283"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color w:val="000000"/>
                <w:spacing w:val="0"/>
                <w:w w:val="100"/>
                <w:position w:val="0"/>
                <w:sz w:val="20"/>
                <w:szCs w:val="20"/>
              </w:rPr>
              <w:t>、其他内资持股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216,836,695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68.93%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185,556,694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58.98%</w:t>
            </w:r>
          </w:p>
        </w:tc>
      </w:tr>
      <w:tr>
        <w:trPr>
          <w:trHeight w:val="552"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69" w:lineRule="exact"/>
              <w:ind w:left="0" w:right="0" w:firstLine="160"/>
              <w:jc w:val="left"/>
              <w:rPr>
                <w:sz w:val="20"/>
                <w:szCs w:val="20"/>
              </w:rPr>
            </w:pPr>
            <w:r>
              <w:rPr>
                <w:rFonts w:ascii="SimSun" w:eastAsia="SimSun" w:hAnsi="SimSun" w:cs="SimSun"/>
                <w:color w:val="000000"/>
                <w:spacing w:val="0"/>
                <w:w w:val="100"/>
                <w:position w:val="0"/>
                <w:sz w:val="20"/>
                <w:szCs w:val="20"/>
              </w:rPr>
              <w:t>其中：境内法人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216,836,695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68.93%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185,556,694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58.98%</w:t>
            </w:r>
          </w:p>
        </w:tc>
      </w:tr>
      <w:tr>
        <w:trPr>
          <w:trHeight w:val="557"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64" w:lineRule="exact"/>
              <w:ind w:left="0" w:right="0" w:firstLine="580"/>
              <w:jc w:val="left"/>
              <w:rPr>
                <w:sz w:val="20"/>
                <w:szCs w:val="20"/>
              </w:rPr>
            </w:pPr>
            <w:r>
              <w:rPr>
                <w:rFonts w:ascii="SimSun" w:eastAsia="SimSun" w:hAnsi="SimSun" w:cs="SimSun"/>
                <w:color w:val="000000"/>
                <w:spacing w:val="0"/>
                <w:w w:val="100"/>
                <w:position w:val="0"/>
                <w:sz w:val="20"/>
                <w:szCs w:val="20"/>
              </w:rPr>
              <w:t>境内自然人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69" w:lineRule="exact"/>
              <w:ind w:left="0" w:right="0" w:firstLine="160"/>
              <w:jc w:val="both"/>
              <w:rPr>
                <w:sz w:val="20"/>
                <w:szCs w:val="20"/>
              </w:rPr>
            </w:pPr>
            <w:r>
              <w:rPr>
                <w:rFonts w:ascii="SimSun" w:eastAsia="SimSun" w:hAnsi="SimSun" w:cs="SimSun"/>
                <w:color w:val="000000"/>
                <w:spacing w:val="0"/>
                <w:w w:val="100"/>
                <w:position w:val="0"/>
                <w:sz w:val="20"/>
                <w:szCs w:val="20"/>
              </w:rPr>
              <w:t>其中：境外法人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境外自然人</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二、无限售条件股 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97,750,004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31.07%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129,030,005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41.02%</w:t>
            </w:r>
          </w:p>
        </w:tc>
      </w:tr>
      <w:tr>
        <w:trPr>
          <w:trHeight w:val="288"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color w:val="000000"/>
                <w:spacing w:val="0"/>
                <w:w w:val="100"/>
                <w:position w:val="0"/>
                <w:sz w:val="20"/>
                <w:szCs w:val="2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83"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color w:val="000000"/>
                <w:spacing w:val="0"/>
                <w:w w:val="100"/>
                <w:position w:val="0"/>
                <w:sz w:val="20"/>
                <w:szCs w:val="20"/>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302"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color w:val="000000"/>
                <w:spacing w:val="0"/>
                <w:w w:val="100"/>
                <w:position w:val="0"/>
                <w:sz w:val="20"/>
                <w:szCs w:val="20"/>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97,750,004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31.07%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31,280,001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129,030,005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41.02%</w:t>
            </w:r>
          </w:p>
        </w:tc>
      </w:tr>
      <w:tr>
        <w:trPr>
          <w:trHeight w:val="298" w:hRule="exact"/>
        </w:trPr>
        <w:tc>
          <w:tcPr>
            <w:tcBorders>
              <w:top w:val="single" w:sz="4"/>
              <w:left w:val="single" w:sz="4"/>
              <w:bottom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三、股份总数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314,586,699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314,586,699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r>
    </w:tbl>
    <w:p>
      <w:pPr>
        <w:spacing w:lineRule="exact" w:line="1"/>
        <w:rPr>
          <w:sz w:val="2"/>
          <w:szCs w:val="2"/>
        </w:rPr>
      </w:pPr>
      <w:r>
        <w:br w:type="page"/>
      </w:r>
    </w:p>
    <w:p>
      <w:pPr>
        <w:pStyle w:val="Style33"/>
        <w:keepNext/>
        <w:keepLines/>
        <w:widowControl w:val="0"/>
        <w:shd w:val="clear" w:color="auto" w:fill="auto"/>
        <w:bidi w:val="0"/>
        <w:spacing w:before="0" w:after="0" w:line="240" w:lineRule="auto"/>
        <w:ind w:left="0" w:right="0" w:firstLine="0"/>
        <w:jc w:val="left"/>
      </w:pPr>
      <w:bookmarkStart w:id="50" w:name="bookmark50"/>
      <w:bookmarkStart w:id="51" w:name="bookmark51"/>
      <w:bookmarkStart w:id="52" w:name="bookmark52"/>
      <w:r>
        <w:rPr>
          <w:rFonts w:ascii="Times New Roman" w:eastAsia="Times New Roman" w:hAnsi="Times New Roman" w:cs="Times New Roman"/>
          <w:b/>
          <w:bCs/>
          <w:color w:val="000000"/>
          <w:spacing w:val="0"/>
          <w:w w:val="100"/>
          <w:position w:val="0"/>
        </w:rPr>
        <w:t>B</w:t>
      </w:r>
      <w:r>
        <w:rPr>
          <w:color w:val="000000"/>
          <w:spacing w:val="0"/>
          <w:w w:val="100"/>
          <w:position w:val="0"/>
        </w:rPr>
        <w:t>、</w:t>
      </w:r>
      <w:r>
        <w:rPr>
          <w:color w:val="000000"/>
          <w:spacing w:val="0"/>
          <w:w w:val="100"/>
          <w:position w:val="0"/>
        </w:rPr>
        <w:t>有限售条件股份可上市交易时间</w:t>
      </w:r>
      <w:bookmarkEnd w:id="50"/>
      <w:bookmarkEnd w:id="51"/>
      <w:bookmarkEnd w:id="52"/>
    </w:p>
    <w:p>
      <w:pPr>
        <w:pStyle w:val="Style33"/>
        <w:keepNext/>
        <w:keepLines/>
        <w:widowControl w:val="0"/>
        <w:shd w:val="clear" w:color="auto" w:fill="auto"/>
        <w:bidi w:val="0"/>
        <w:spacing w:before="0" w:after="0" w:line="240" w:lineRule="auto"/>
        <w:ind w:left="0" w:right="1120" w:firstLine="0"/>
        <w:jc w:val="right"/>
      </w:pPr>
      <w:bookmarkStart w:id="53" w:name="bookmark53"/>
      <w:bookmarkStart w:id="54" w:name="bookmark54"/>
      <w:bookmarkStart w:id="55" w:name="bookmark55"/>
      <w:r>
        <w:rPr>
          <w:color w:val="000000"/>
          <w:spacing w:val="0"/>
          <w:w w:val="100"/>
          <w:position w:val="0"/>
        </w:rPr>
        <w:t>单位：股</w:t>
      </w:r>
      <w:bookmarkEnd w:id="53"/>
      <w:bookmarkEnd w:id="54"/>
      <w:bookmarkEnd w:id="55"/>
    </w:p>
    <w:tbl>
      <w:tblPr>
        <w:tblOverlap w:val="never"/>
        <w:jc w:val="left"/>
        <w:tblLayout w:type="fixed"/>
      </w:tblPr>
      <w:tblGrid>
        <w:gridCol w:w="1272"/>
        <w:gridCol w:w="1258"/>
        <w:gridCol w:w="1440"/>
        <w:gridCol w:w="1440"/>
        <w:gridCol w:w="2712"/>
      </w:tblGrid>
      <w:tr>
        <w:trPr>
          <w:trHeight w:val="730" w:hRule="exact"/>
        </w:trPr>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限售期满新增 可上市交易股 份数量</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有限售条件股份 数量余额</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无限售条件股份 数量余额</w:t>
            </w:r>
          </w:p>
        </w:tc>
        <w:tc>
          <w:tcPr>
            <w:tcBorders>
              <w:top w:val="single" w:sz="4"/>
              <w:left w:val="single" w:sz="4"/>
              <w:righ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4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46,922,616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138,634,078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175,952,621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rFonts w:ascii="SimSun" w:eastAsia="SimSun" w:hAnsi="SimSun" w:cs="SimSun"/>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7"/>
                <w:szCs w:val="17"/>
              </w:rPr>
              <w:t>，公司完成了股权 分置改革，</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个月后，不超过公 司总股本</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7"/>
                <w:szCs w:val="17"/>
              </w:rPr>
              <w:t>的原非流通股可以流 通，公司大股东持有的股份在获得 流通权后，</w:t>
            </w:r>
            <w:r>
              <w:rPr>
                <w:rFonts w:ascii="Times New Roman" w:eastAsia="Times New Roman" w:hAnsi="Times New Roman" w:cs="Times New Roman"/>
                <w:color w:val="000000"/>
                <w:spacing w:val="0"/>
                <w:w w:val="100"/>
                <w:position w:val="0"/>
                <w:sz w:val="17"/>
                <w:szCs w:val="17"/>
              </w:rPr>
              <w:t>12</w:t>
            </w:r>
            <w:r>
              <w:rPr>
                <w:rFonts w:ascii="SimSun" w:eastAsia="SimSun" w:hAnsi="SimSun" w:cs="SimSun"/>
                <w:color w:val="000000"/>
                <w:spacing w:val="0"/>
                <w:w w:val="100"/>
                <w:position w:val="0"/>
                <w:sz w:val="17"/>
                <w:szCs w:val="17"/>
              </w:rPr>
              <w:t>个月内通过网上交 易的股数不超过总股本的</w:t>
            </w:r>
            <w:r>
              <w:rPr>
                <w:rFonts w:ascii="Times New Roman" w:eastAsia="Times New Roman" w:hAnsi="Times New Roman" w:cs="Times New Roman"/>
                <w:color w:val="000000"/>
                <w:spacing w:val="0"/>
                <w:w w:val="100"/>
                <w:position w:val="0"/>
                <w:sz w:val="17"/>
                <w:szCs w:val="17"/>
              </w:rPr>
              <w:t xml:space="preserve">5 </w:t>
            </w:r>
            <w:r>
              <w:rPr>
                <w:rFonts w:ascii="SimSun" w:eastAsia="SimSun" w:hAnsi="SimSun" w:cs="SimSun"/>
                <w:color w:val="000000"/>
                <w:spacing w:val="0"/>
                <w:w w:val="100"/>
                <w:position w:val="0"/>
                <w:sz w:val="17"/>
                <w:szCs w:val="17"/>
              </w:rPr>
              <w:t>%。</w:t>
            </w:r>
          </w:p>
        </w:tc>
      </w:tr>
      <w:tr>
        <w:trPr>
          <w:trHeight w:val="7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15,729,334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130,915,908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183,670,791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 xml:space="preserve">大股东持有的股份获得流通权后， </w:t>
            </w:r>
            <w:r>
              <w:rPr>
                <w:rFonts w:ascii="Times New Roman" w:eastAsia="Times New Roman" w:hAnsi="Times New Roman" w:cs="Times New Roman"/>
                <w:color w:val="000000"/>
                <w:spacing w:val="0"/>
                <w:w w:val="100"/>
                <w:position w:val="0"/>
                <w:sz w:val="17"/>
                <w:szCs w:val="17"/>
              </w:rPr>
              <w:t>24</w:t>
            </w:r>
            <w:r>
              <w:rPr>
                <w:rFonts w:ascii="SimSun" w:eastAsia="SimSun" w:hAnsi="SimSun" w:cs="SimSun"/>
                <w:color w:val="000000"/>
                <w:spacing w:val="0"/>
                <w:w w:val="100"/>
                <w:position w:val="0"/>
                <w:sz w:val="17"/>
                <w:szCs w:val="17"/>
              </w:rPr>
              <w:t>个月内通过网上交易的股数 不超过总股本的</w:t>
            </w:r>
            <w:r>
              <w:rPr>
                <w:rFonts w:ascii="Times New Roman" w:eastAsia="Times New Roman" w:hAnsi="Times New Roman" w:cs="Times New Roman"/>
                <w:color w:val="000000"/>
                <w:spacing w:val="0"/>
                <w:w w:val="100"/>
                <w:position w:val="0"/>
                <w:sz w:val="17"/>
                <w:szCs w:val="17"/>
              </w:rPr>
              <w:t>10%</w:t>
            </w:r>
            <w:r>
              <w:rPr>
                <w:rFonts w:ascii="SimSun" w:eastAsia="SimSun" w:hAnsi="SimSun" w:cs="SimSun"/>
                <w:color w:val="000000"/>
                <w:spacing w:val="0"/>
                <w:w w:val="100"/>
                <w:position w:val="0"/>
                <w:sz w:val="17"/>
                <w:szCs w:val="17"/>
              </w:rPr>
              <w:t>。</w:t>
            </w:r>
          </w:p>
        </w:tc>
      </w:tr>
      <w:tr>
        <w:trPr>
          <w:trHeight w:val="2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2009-07-31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130,915,908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314,586,699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全部股份都可以通过网上交易。</w:t>
            </w:r>
          </w:p>
        </w:tc>
      </w:tr>
    </w:tbl>
    <w:p>
      <w:pPr>
        <w:widowControl w:val="0"/>
        <w:spacing w:after="219" w:line="1" w:lineRule="exact"/>
      </w:pPr>
    </w:p>
    <w:p>
      <w:pPr>
        <w:pStyle w:val="Style27"/>
        <w:keepNext/>
        <w:keepLines/>
        <w:widowControl w:val="0"/>
        <w:shd w:val="clear" w:color="auto" w:fill="auto"/>
        <w:bidi w:val="0"/>
        <w:spacing w:before="0" w:after="32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3</w:t>
      </w:r>
      <w:bookmarkEnd w:id="58"/>
      <w:r>
        <w:rPr>
          <w:color w:val="000000"/>
          <w:spacing w:val="0"/>
          <w:w w:val="100"/>
          <w:position w:val="0"/>
        </w:rPr>
        <w:t>、股东情况介绍</w:t>
      </w:r>
      <w:bookmarkEnd w:id="56"/>
      <w:bookmarkEnd w:id="57"/>
      <w:bookmarkEnd w:id="59"/>
    </w:p>
    <w:p>
      <w:pPr>
        <w:pStyle w:val="Style27"/>
        <w:keepNext/>
        <w:keepLines/>
        <w:widowControl w:val="0"/>
        <w:shd w:val="clear" w:color="auto" w:fill="auto"/>
        <w:tabs>
          <w:tab w:pos="622" w:val="left"/>
        </w:tabs>
        <w:bidi w:val="0"/>
        <w:spacing w:before="0" w:after="260" w:line="240" w:lineRule="auto"/>
        <w:ind w:left="0" w:right="0" w:firstLine="220"/>
        <w:jc w:val="left"/>
        <w:rPr>
          <w:sz w:val="24"/>
          <w:szCs w:val="24"/>
        </w:rPr>
      </w:pPr>
      <w:bookmarkStart w:id="56" w:name="bookmark56"/>
      <w:bookmarkStart w:id="57" w:name="bookmark57"/>
      <w:bookmarkStart w:id="60" w:name="bookmark60"/>
      <w:bookmarkStart w:id="61" w:name="bookmark61"/>
      <w:r>
        <w:rPr>
          <w:color w:val="000000"/>
          <w:spacing w:val="0"/>
          <w:w w:val="100"/>
          <w:position w:val="0"/>
          <w:sz w:val="24"/>
          <w:szCs w:val="24"/>
        </w:rPr>
        <w:t>A</w:t>
      </w:r>
      <w:bookmarkEnd w:id="60"/>
      <w:r>
        <w:rPr>
          <w:color w:val="000000"/>
          <w:spacing w:val="0"/>
          <w:w w:val="100"/>
          <w:position w:val="0"/>
          <w:sz w:val="20"/>
          <w:szCs w:val="20"/>
        </w:rPr>
        <w:t>、</w:t>
        <w:tab/>
      </w:r>
      <w:r>
        <w:rPr>
          <w:color w:val="000000"/>
          <w:spacing w:val="0"/>
          <w:w w:val="100"/>
          <w:position w:val="0"/>
          <w:sz w:val="20"/>
          <w:szCs w:val="20"/>
        </w:rPr>
        <w:t>公司报告期末的股东总人数为户</w:t>
      </w:r>
      <w:r>
        <w:rPr>
          <w:color w:val="000000"/>
          <w:spacing w:val="0"/>
          <w:w w:val="100"/>
          <w:position w:val="0"/>
          <w:sz w:val="24"/>
          <w:szCs w:val="24"/>
        </w:rPr>
        <w:t>18611</w:t>
      </w:r>
      <w:bookmarkEnd w:id="56"/>
      <w:bookmarkEnd w:id="57"/>
      <w:bookmarkEnd w:id="61"/>
    </w:p>
    <w:p>
      <w:pPr>
        <w:pStyle w:val="Style33"/>
        <w:keepNext/>
        <w:keepLines/>
        <w:widowControl w:val="0"/>
        <w:shd w:val="clear" w:color="auto" w:fill="auto"/>
        <w:tabs>
          <w:tab w:pos="622" w:val="left"/>
        </w:tabs>
        <w:bidi w:val="0"/>
        <w:spacing w:before="0" w:after="0" w:line="240" w:lineRule="auto"/>
        <w:ind w:left="0" w:right="0" w:firstLine="220"/>
        <w:jc w:val="left"/>
      </w:pPr>
      <w:bookmarkStart w:id="62" w:name="bookmark62"/>
      <w:bookmarkStart w:id="63" w:name="bookmark63"/>
      <w:bookmarkStart w:id="64" w:name="bookmark64"/>
      <w:bookmarkStart w:id="65" w:name="bookmark65"/>
      <w:r>
        <w:rPr>
          <w:rFonts w:ascii="Times New Roman" w:eastAsia="Times New Roman" w:hAnsi="Times New Roman" w:cs="Times New Roman"/>
          <w:b/>
          <w:bCs/>
          <w:color w:val="000000"/>
          <w:spacing w:val="0"/>
          <w:w w:val="100"/>
          <w:position w:val="0"/>
        </w:rPr>
        <w:t>B</w:t>
      </w:r>
      <w:bookmarkEnd w:id="64"/>
      <w:r>
        <w:rPr>
          <w:color w:val="000000"/>
          <w:spacing w:val="0"/>
          <w:w w:val="100"/>
          <w:position w:val="0"/>
        </w:rPr>
        <w:t>、</w:t>
        <w:tab/>
      </w:r>
      <w:r>
        <w:rPr>
          <w:color w:val="000000"/>
          <w:spacing w:val="0"/>
          <w:w w:val="100"/>
          <w:position w:val="0"/>
        </w:rPr>
        <w:t>前</w:t>
      </w:r>
      <w:r>
        <w:rPr>
          <w:rFonts w:ascii="Times New Roman" w:eastAsia="Times New Roman" w:hAnsi="Times New Roman" w:cs="Times New Roman"/>
          <w:b/>
          <w:bCs/>
          <w:color w:val="000000"/>
          <w:spacing w:val="0"/>
          <w:w w:val="100"/>
          <w:position w:val="0"/>
        </w:rPr>
        <w:t>10</w:t>
      </w:r>
      <w:r>
        <w:rPr>
          <w:color w:val="000000"/>
          <w:spacing w:val="0"/>
          <w:w w:val="100"/>
          <w:position w:val="0"/>
        </w:rPr>
        <w:t>名有限售条件股东持股数量及限售条件</w:t>
      </w:r>
      <w:bookmarkEnd w:id="62"/>
      <w:bookmarkEnd w:id="63"/>
      <w:bookmarkEnd w:id="65"/>
    </w:p>
    <w:p>
      <w:pPr>
        <w:pStyle w:val="Style33"/>
        <w:keepNext/>
        <w:keepLines/>
        <w:widowControl w:val="0"/>
        <w:shd w:val="clear" w:color="auto" w:fill="auto"/>
        <w:bidi w:val="0"/>
        <w:spacing w:before="0" w:after="0" w:line="240" w:lineRule="auto"/>
        <w:ind w:left="0" w:right="1020" w:firstLine="0"/>
        <w:jc w:val="right"/>
      </w:pPr>
      <w:bookmarkStart w:id="66" w:name="bookmark66"/>
      <w:bookmarkStart w:id="67" w:name="bookmark67"/>
      <w:bookmarkStart w:id="68" w:name="bookmark68"/>
      <w:r>
        <w:rPr>
          <w:color w:val="000000"/>
          <w:spacing w:val="0"/>
          <w:w w:val="100"/>
          <w:position w:val="0"/>
        </w:rPr>
        <w:t>单位：股</w:t>
      </w:r>
      <w:bookmarkEnd w:id="66"/>
      <w:bookmarkEnd w:id="67"/>
      <w:bookmarkEnd w:id="68"/>
    </w:p>
    <w:tbl>
      <w:tblPr>
        <w:tblOverlap w:val="never"/>
        <w:jc w:val="left"/>
        <w:tblLayout w:type="fixed"/>
      </w:tblPr>
      <w:tblGrid>
        <w:gridCol w:w="538"/>
        <w:gridCol w:w="1814"/>
        <w:gridCol w:w="1080"/>
        <w:gridCol w:w="1258"/>
        <w:gridCol w:w="1262"/>
        <w:gridCol w:w="2170"/>
      </w:tblGrid>
      <w:tr>
        <w:trPr>
          <w:trHeight w:val="715" w:hRule="exact"/>
        </w:trPr>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有限售条件股东名称</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持有的有限 售条件股份 数量</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可上市交易时 间</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新增可上市交 易股份数量</w:t>
            </w:r>
          </w:p>
        </w:tc>
        <w:tc>
          <w:tcPr>
            <w:tcBorders>
              <w:top w:val="single" w:sz="4"/>
              <w:left w:val="single" w:sz="4"/>
              <w:righ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限售条件</w:t>
            </w:r>
          </w:p>
        </w:tc>
      </w:tr>
      <w:tr>
        <w:trPr>
          <w:trHeight w:val="21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河南思达科技发展股 份有限公司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157,482,478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15,729,334</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股权分置改革完成后一年 内上市流通不超过总股本 的</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7"/>
                <w:szCs w:val="17"/>
              </w:rPr>
              <w:t>，两年内不超过总股 本的</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7"/>
                <w:szCs w:val="17"/>
              </w:rPr>
              <w:t>。</w:t>
            </w: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2008-07-31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15,729,334</w:t>
            </w:r>
          </w:p>
        </w:tc>
        <w:tc>
          <w:tcPr>
            <w:vMerge/>
            <w:tcBorders>
              <w:left w:val="single" w:sz="4"/>
              <w:right w:val="single" w:sz="4"/>
            </w:tcBorders>
            <w:shd w:val="clear" w:color="auto" w:fill="FFFFFF"/>
            <w:vAlign w:val="top"/>
          </w:tcPr>
          <w:p>
            <w:pPr/>
          </w:p>
        </w:tc>
      </w:tr>
      <w:tr>
        <w:trPr>
          <w:trHeight w:val="50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130,915,908</w:t>
            </w:r>
          </w:p>
        </w:tc>
        <w:tc>
          <w:tcPr>
            <w:vMerge/>
            <w:tcBorders>
              <w:left w:val="single" w:sz="4"/>
              <w:right w:val="single" w:sz="4"/>
            </w:tcBorders>
            <w:shd w:val="clear" w:color="auto" w:fill="FFFFFF"/>
            <w:vAlign w:val="top"/>
          </w:tcPr>
          <w:p>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深圳市恒瑞丰投资有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10,341,218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10,341,218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上海柏轮实业发展有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10,230,318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10,230,318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河南五星电气自动化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4,451,580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4,451,580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海南烨新贸易有限公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1,814,177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1,814,177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河南隆达通讯有限公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上海晶旌贸易有限公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342,298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8"/>
                <w:szCs w:val="18"/>
              </w:rPr>
              <w:t>342,298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11" w:lineRule="exact"/>
              <w:ind w:left="0" w:right="0" w:firstLine="0"/>
              <w:jc w:val="left"/>
              <w:rPr>
                <w:sz w:val="17"/>
                <w:szCs w:val="17"/>
              </w:rPr>
            </w:pPr>
            <w:r>
              <w:rPr>
                <w:rFonts w:ascii="SimSun" w:eastAsia="SimSun" w:hAnsi="SimSun" w:cs="SimSun"/>
                <w:color w:val="000000"/>
                <w:spacing w:val="0"/>
                <w:w w:val="100"/>
                <w:position w:val="0"/>
                <w:sz w:val="17"/>
                <w:szCs w:val="17"/>
              </w:rPr>
              <w:t>上海文杰科贸有限公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171,149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8"/>
                <w:szCs w:val="18"/>
              </w:rPr>
              <w:t>171,149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r>
        <w:trPr>
          <w:trHeight w:val="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深圳市立正科技发展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145,476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2007-07-31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8"/>
                <w:szCs w:val="18"/>
              </w:rPr>
              <w:t>145,476</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股权分置改革完成</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个月 后上市流通。</w:t>
            </w:r>
          </w:p>
        </w:tc>
      </w:tr>
    </w:tbl>
    <w:p>
      <w:pPr>
        <w:widowControl w:val="0"/>
        <w:spacing w:after="539" w:line="1" w:lineRule="exact"/>
      </w:pPr>
    </w:p>
    <w:p>
      <w:pPr>
        <w:pStyle w:val="Style27"/>
        <w:keepNext/>
        <w:keepLines/>
        <w:widowControl w:val="0"/>
        <w:shd w:val="clear" w:color="auto" w:fill="auto"/>
        <w:bidi w:val="0"/>
        <w:spacing w:before="0" w:after="0" w:line="240" w:lineRule="auto"/>
        <w:ind w:left="0" w:right="0" w:firstLine="0"/>
        <w:jc w:val="left"/>
      </w:pPr>
      <w:bookmarkStart w:id="69" w:name="bookmark69"/>
      <w:bookmarkStart w:id="70" w:name="bookmark70"/>
      <w:bookmarkStart w:id="71" w:name="bookmark71"/>
      <w:r>
        <w:rPr>
          <w:rFonts w:ascii="Times New Roman" w:eastAsia="Times New Roman" w:hAnsi="Times New Roman" w:cs="Times New Roman"/>
          <w:b/>
          <w:bCs/>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sz w:val="8"/>
          <w:szCs w:val="8"/>
        </w:rPr>
        <w:t>.</w:t>
      </w:r>
      <w:r>
        <w:rPr>
          <w:color w:val="000000"/>
          <w:spacing w:val="0"/>
          <w:w w:val="100"/>
          <w:position w:val="0"/>
        </w:rPr>
        <w:t>前</w:t>
      </w:r>
      <w:r>
        <w:rPr>
          <w:color w:val="000000"/>
          <w:spacing w:val="0"/>
          <w:w w:val="100"/>
          <w:position w:val="0"/>
          <w:sz w:val="24"/>
          <w:szCs w:val="24"/>
        </w:rPr>
        <w:t>10</w:t>
      </w:r>
      <w:r>
        <w:rPr>
          <w:color w:val="000000"/>
          <w:spacing w:val="0"/>
          <w:w w:val="100"/>
          <w:position w:val="0"/>
        </w:rPr>
        <w:t>名股东、前</w:t>
      </w:r>
      <w:r>
        <w:rPr>
          <w:color w:val="000000"/>
          <w:spacing w:val="0"/>
          <w:w w:val="100"/>
          <w:position w:val="0"/>
          <w:sz w:val="24"/>
          <w:szCs w:val="24"/>
        </w:rPr>
        <w:t>10</w:t>
      </w:r>
      <w:r>
        <w:rPr>
          <w:color w:val="000000"/>
          <w:spacing w:val="0"/>
          <w:w w:val="100"/>
          <w:position w:val="0"/>
        </w:rPr>
        <w:t>名无限售条件股东持股表</w:t>
      </w:r>
      <w:bookmarkEnd w:id="69"/>
      <w:bookmarkEnd w:id="70"/>
      <w:bookmarkEnd w:id="71"/>
    </w:p>
    <w:p>
      <w:pPr>
        <w:pStyle w:val="Style33"/>
        <w:keepNext/>
        <w:keepLines/>
        <w:widowControl w:val="0"/>
        <w:shd w:val="clear" w:color="auto" w:fill="auto"/>
        <w:bidi w:val="0"/>
        <w:spacing w:before="0" w:after="0" w:line="240" w:lineRule="auto"/>
        <w:ind w:left="6820" w:right="0" w:firstLine="0"/>
        <w:jc w:val="left"/>
      </w:pPr>
      <w:bookmarkStart w:id="72" w:name="bookmark72"/>
      <w:bookmarkStart w:id="73" w:name="bookmark73"/>
      <w:bookmarkStart w:id="74" w:name="bookmark74"/>
      <w:r>
        <w:rPr>
          <w:color w:val="000000"/>
          <w:spacing w:val="0"/>
          <w:w w:val="100"/>
          <w:position w:val="0"/>
        </w:rPr>
        <w:t>单位：股</w:t>
      </w:r>
      <w:bookmarkEnd w:id="72"/>
      <w:bookmarkEnd w:id="73"/>
      <w:bookmarkEnd w:id="74"/>
    </w:p>
    <w:tbl>
      <w:tblPr>
        <w:tblOverlap w:val="never"/>
        <w:jc w:val="left"/>
        <w:tblLayout w:type="fixed"/>
      </w:tblPr>
      <w:tblGrid>
        <w:gridCol w:w="2347"/>
        <w:gridCol w:w="902"/>
        <w:gridCol w:w="902"/>
        <w:gridCol w:w="898"/>
        <w:gridCol w:w="1262"/>
        <w:gridCol w:w="1810"/>
      </w:tblGrid>
      <w:tr>
        <w:trPr>
          <w:trHeight w:val="250" w:hRule="exact"/>
        </w:trPr>
        <w:tc>
          <w:tcPr>
            <w:gridSpan w:val="6"/>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80" w:hRule="exact"/>
        </w:trPr>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持股总数</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持有有限售条 件股份数量</w:t>
            </w:r>
          </w:p>
        </w:tc>
        <w:tc>
          <w:tcPr>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质押或冻结的股份数 量</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河南思达科技发展股份有限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50.06%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157,482,47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157,482,478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157,482,478</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深圳市恒瑞丰投资有限公司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10,341,218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10,341,218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8,000,000</w:t>
            </w:r>
          </w:p>
        </w:tc>
      </w:tr>
      <w:tr>
        <w:trPr>
          <w:trHeight w:val="2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上海柏轮实业发展有限公司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10,230,318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10,230,318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10,230,318</w:t>
            </w:r>
          </w:p>
        </w:tc>
      </w:tr>
    </w:tbl>
    <w:p>
      <w:pPr>
        <w:widowControl w:val="0"/>
        <w:spacing w:line="1" w:lineRule="exact"/>
      </w:pPr>
    </w:p>
    <w:tbl>
      <w:tblPr>
        <w:tblOverlap w:val="never"/>
        <w:jc w:val="left"/>
        <w:tblLayout w:type="fixed"/>
      </w:tblPr>
      <w:tblGrid>
        <w:gridCol w:w="2347"/>
        <w:gridCol w:w="902"/>
        <w:gridCol w:w="408"/>
        <w:gridCol w:w="494"/>
        <w:gridCol w:w="898"/>
        <w:gridCol w:w="1262"/>
        <w:gridCol w:w="466"/>
        <w:gridCol w:w="1344"/>
      </w:tblGrid>
      <w:tr>
        <w:trPr>
          <w:trHeight w:val="49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河南五星电气自动化设备有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4,451,580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4,451,580</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sz w:val="18"/>
                <w:szCs w:val="18"/>
              </w:rPr>
              <w:t>0</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海南烨新贸易有限公司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1,814,177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1,814,177</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河南隆达通讯有限公司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578,000</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578,000</w:t>
            </w:r>
          </w:p>
        </w:tc>
      </w:tr>
      <w:tr>
        <w:trPr>
          <w:trHeight w:val="25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孙孟林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577,598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sz w:val="18"/>
                <w:szCs w:val="18"/>
              </w:rPr>
              <w:t>0</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张爱英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550,585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sz w:val="18"/>
                <w:szCs w:val="18"/>
              </w:rPr>
              <w:t>0</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厦门市九发进出口有限公司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523,292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sz w:val="18"/>
                <w:szCs w:val="18"/>
              </w:rPr>
              <w:t>0</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10" w:lineRule="exact"/>
              <w:ind w:left="0" w:right="0" w:firstLine="0"/>
              <w:jc w:val="left"/>
              <w:rPr>
                <w:sz w:val="17"/>
                <w:szCs w:val="17"/>
              </w:rPr>
            </w:pPr>
            <w:r>
              <w:rPr>
                <w:rFonts w:ascii="SimSun" w:eastAsia="SimSun" w:hAnsi="SimSun" w:cs="SimSun"/>
                <w:color w:val="000000"/>
                <w:spacing w:val="0"/>
                <w:w w:val="100"/>
                <w:position w:val="0"/>
                <w:sz w:val="17"/>
                <w:szCs w:val="17"/>
                <w:u w:val="single"/>
              </w:rPr>
              <w:t xml:space="preserve">廿 </w:t>
            </w:r>
            <w:r>
              <w:rPr>
                <w:rFonts w:ascii="Times New Roman" w:eastAsia="Times New Roman" w:hAnsi="Times New Roman" w:cs="Times New Roman"/>
                <w:color w:val="000000"/>
                <w:spacing w:val="0"/>
                <w:w w:val="100"/>
                <w:position w:val="0"/>
                <w:sz w:val="18"/>
                <w:szCs w:val="18"/>
                <w:u w:val="single"/>
              </w:rPr>
              <w:t>E</w:t>
            </w:r>
            <w:r>
              <w:rPr>
                <w:rFonts w:ascii="Times New Roman" w:eastAsia="Times New Roman" w:hAnsi="Times New Roman" w:cs="Times New Roman"/>
                <w:color w:val="000000"/>
                <w:spacing w:val="0"/>
                <w:w w:val="100"/>
                <w:position w:val="0"/>
                <w:sz w:val="18"/>
                <w:szCs w:val="18"/>
              </w:rPr>
              <w:t xml:space="preserve"> -W* </w:t>
            </w:r>
            <w:r>
              <w:rPr>
                <w:rFonts w:ascii="SimSun" w:eastAsia="SimSun" w:hAnsi="SimSun" w:cs="SimSun"/>
                <w:color w:val="000000"/>
                <w:spacing w:val="0"/>
                <w:w w:val="100"/>
                <w:position w:val="0"/>
                <w:sz w:val="17"/>
                <w:szCs w:val="17"/>
              </w:rPr>
              <w:t>黄舜方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500,107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sz w:val="18"/>
                <w:szCs w:val="18"/>
              </w:rPr>
              <w:t>0</w:t>
            </w:r>
          </w:p>
        </w:tc>
      </w:tr>
      <w:tr>
        <w:trPr>
          <w:trHeight w:val="254" w:hRule="exact"/>
        </w:trPr>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7"/>
                <w:szCs w:val="17"/>
              </w:rPr>
              <w:t>名无限售条件</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牛股东持股,</w:t>
            </w:r>
          </w:p>
        </w:tc>
        <w:tc>
          <w:tcPr>
            <w:gridSpan w:val="6"/>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青况</w:t>
            </w:r>
          </w:p>
        </w:tc>
      </w:tr>
      <w:tr>
        <w:trPr>
          <w:trHeight w:val="240" w:hRule="exact"/>
        </w:trPr>
        <w:tc>
          <w:tcPr>
            <w:gridSpan w:val="3"/>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4"/>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持有无限售条件股份数量</w:t>
            </w:r>
          </w:p>
        </w:tc>
        <w:tc>
          <w:tcPr>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股份种类</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孙孟林</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577,598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张爱英</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550,585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厦门市九发进出口有限公司</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523,292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54"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10" w:lineRule="exact"/>
              <w:ind w:left="0" w:right="0" w:firstLine="0"/>
              <w:jc w:val="left"/>
              <w:rPr>
                <w:sz w:val="17"/>
                <w:szCs w:val="17"/>
              </w:rPr>
            </w:pPr>
            <w:r>
              <w:rPr>
                <w:rFonts w:ascii="SimSun" w:eastAsia="SimSun" w:hAnsi="SimSun" w:cs="SimSun"/>
                <w:color w:val="000000"/>
                <w:spacing w:val="0"/>
                <w:w w:val="100"/>
                <w:position w:val="0"/>
                <w:sz w:val="17"/>
                <w:szCs w:val="17"/>
                <w:u w:val="single"/>
              </w:rPr>
              <w:t xml:space="preserve">廿 </w:t>
            </w:r>
            <w:r>
              <w:rPr>
                <w:rFonts w:ascii="Times New Roman" w:eastAsia="Times New Roman" w:hAnsi="Times New Roman" w:cs="Times New Roman"/>
                <w:color w:val="000000"/>
                <w:spacing w:val="0"/>
                <w:w w:val="100"/>
                <w:position w:val="0"/>
                <w:sz w:val="18"/>
                <w:szCs w:val="18"/>
                <w:u w:val="single"/>
              </w:rPr>
              <w:t>E</w:t>
            </w:r>
            <w:r>
              <w:rPr>
                <w:rFonts w:ascii="Times New Roman" w:eastAsia="Times New Roman" w:hAnsi="Times New Roman" w:cs="Times New Roman"/>
                <w:color w:val="000000"/>
                <w:spacing w:val="0"/>
                <w:w w:val="100"/>
                <w:position w:val="0"/>
                <w:sz w:val="18"/>
                <w:szCs w:val="18"/>
              </w:rPr>
              <w:t xml:space="preserve"> -W* </w:t>
            </w:r>
            <w:r>
              <w:rPr>
                <w:rFonts w:ascii="SimSun" w:eastAsia="SimSun" w:hAnsi="SimSun" w:cs="SimSun"/>
                <w:color w:val="000000"/>
                <w:spacing w:val="0"/>
                <w:w w:val="100"/>
                <w:position w:val="0"/>
                <w:sz w:val="17"/>
                <w:szCs w:val="17"/>
              </w:rPr>
              <w:t>黄舜方</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500,107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王康愿</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387,999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王忠宾</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378,811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关新义</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54"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杨海甘</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332,100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王凤英</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323,388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240"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陆金圣</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sz w:val="18"/>
                <w:szCs w:val="18"/>
              </w:rPr>
              <w:t>316,000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r>
      <w:tr>
        <w:trPr>
          <w:trHeight w:val="490" w:hRule="exact"/>
        </w:trPr>
        <w:tc>
          <w:tcPr>
            <w:tcBorders>
              <w:top w:val="single" w:sz="4"/>
              <w:left w:val="single" w:sz="4"/>
              <w:bottom w:val="single" w:sz="4"/>
            </w:tcBorders>
            <w:shd w:val="clear" w:color="auto" w:fill="DCDCDC"/>
            <w:vAlign w:val="top"/>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上述股东关联关系或一致行 动的说明</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未知上述股东有关联关系或一致行动。</w:t>
            </w:r>
          </w:p>
        </w:tc>
      </w:tr>
    </w:tbl>
    <w:p>
      <w:pPr>
        <w:widowControl w:val="0"/>
        <w:spacing w:after="279" w:line="1" w:lineRule="exact"/>
      </w:pP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公司第一大股东河南思达科技发展股份有限公司本报告期持股没有变化，所持公 司股份已全部质押给银行，用于贷款。</w:t>
      </w:r>
    </w:p>
    <w:p>
      <w:pPr>
        <w:pStyle w:val="Style16"/>
        <w:keepNext w:val="0"/>
        <w:keepLines w:val="0"/>
        <w:widowControl w:val="0"/>
        <w:shd w:val="clear" w:color="auto" w:fill="auto"/>
        <w:bidi w:val="0"/>
        <w:spacing w:before="0" w:after="0" w:line="466" w:lineRule="exact"/>
        <w:ind w:left="0" w:right="0" w:firstLine="0"/>
        <w:jc w:val="both"/>
      </w:pPr>
      <w:r>
        <w:rPr>
          <w:color w:val="000000"/>
          <w:spacing w:val="0"/>
          <w:w w:val="100"/>
          <w:position w:val="0"/>
        </w:rPr>
        <w:t>（三）公司控股股东介绍</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本公司控股股东：河南思达科技发展股份有限公司（以下简称：思达发展），持有 公司</w:t>
      </w:r>
      <w:r>
        <w:rPr>
          <w:color w:val="000000"/>
          <w:spacing w:val="0"/>
          <w:w w:val="100"/>
          <w:position w:val="0"/>
          <w:sz w:val="24"/>
          <w:szCs w:val="24"/>
        </w:rPr>
        <w:t xml:space="preserve">50. </w:t>
      </w:r>
      <w:r>
        <w:rPr>
          <w:color w:val="000000"/>
          <w:spacing w:val="0"/>
          <w:w w:val="100"/>
          <w:position w:val="0"/>
          <w:sz w:val="24"/>
          <w:szCs w:val="24"/>
        </w:rPr>
        <w:t>6%</w:t>
      </w:r>
      <w:r>
        <w:rPr>
          <w:color w:val="000000"/>
          <w:spacing w:val="0"/>
          <w:w w:val="100"/>
          <w:position w:val="0"/>
        </w:rPr>
        <w:t>的股份，法定代表人：李方。思达发展成立于</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9</w:t>
      </w:r>
      <w:r>
        <w:rPr>
          <w:color w:val="000000"/>
          <w:spacing w:val="0"/>
          <w:w w:val="100"/>
          <w:position w:val="0"/>
        </w:rPr>
        <w:t>月，注册资本为人 民币捌仟万元</w:t>
      </w:r>
      <w:r>
        <w:rPr>
          <w:color w:val="000000"/>
          <w:spacing w:val="0"/>
          <w:w w:val="100"/>
          <w:position w:val="0"/>
          <w:sz w:val="24"/>
          <w:szCs w:val="24"/>
        </w:rPr>
        <w:t>（8000</w:t>
      </w:r>
      <w:r>
        <w:rPr>
          <w:color w:val="000000"/>
          <w:spacing w:val="0"/>
          <w:w w:val="100"/>
          <w:position w:val="0"/>
        </w:rPr>
        <w:t>万元）。思达发展经营范围：科技、工业、商业、高新技术产业、 房地产业及服务业的投资；技术转让及服务（以上范围国家专项审批的项目除外）。思 达发展的第一大股东为思奇科技控股有限公司，其持有思达发展</w:t>
      </w:r>
      <w:r>
        <w:rPr>
          <w:color w:val="000000"/>
          <w:spacing w:val="0"/>
          <w:w w:val="100"/>
          <w:position w:val="0"/>
          <w:sz w:val="24"/>
          <w:szCs w:val="24"/>
        </w:rPr>
        <w:t>5093.5</w:t>
      </w:r>
      <w:r>
        <w:rPr>
          <w:color w:val="000000"/>
          <w:spacing w:val="0"/>
          <w:w w:val="100"/>
          <w:position w:val="0"/>
        </w:rPr>
        <w:t xml:space="preserve">万股，占总股 本的 </w:t>
      </w:r>
      <w:r>
        <w:rPr>
          <w:color w:val="000000"/>
          <w:spacing w:val="0"/>
          <w:w w:val="100"/>
          <w:position w:val="0"/>
          <w:sz w:val="24"/>
          <w:szCs w:val="24"/>
        </w:rPr>
        <w:t>63.67%</w:t>
      </w:r>
      <w:r>
        <w:rPr>
          <w:color w:val="000000"/>
          <w:spacing w:val="0"/>
          <w:w w:val="100"/>
          <w:position w:val="0"/>
        </w:rPr>
        <w:t>。</w:t>
      </w:r>
    </w:p>
    <w:p>
      <w:pPr>
        <w:pStyle w:val="Style16"/>
        <w:keepNext w:val="0"/>
        <w:keepLines w:val="0"/>
        <w:widowControl w:val="0"/>
        <w:shd w:val="clear" w:color="auto" w:fill="auto"/>
        <w:bidi w:val="0"/>
        <w:spacing w:before="0" w:after="140" w:line="466" w:lineRule="exact"/>
        <w:ind w:left="0" w:right="0" w:firstLine="480"/>
        <w:jc w:val="both"/>
      </w:pPr>
      <w:r>
        <w:rPr>
          <w:color w:val="000000"/>
          <w:spacing w:val="0"/>
          <w:w w:val="100"/>
          <w:position w:val="0"/>
        </w:rPr>
        <w:t>思奇科技控股有限公司，注册地址：北京市朝阳区霄云路</w:t>
      </w:r>
      <w:r>
        <w:rPr>
          <w:color w:val="000000"/>
          <w:spacing w:val="0"/>
          <w:w w:val="100"/>
          <w:position w:val="0"/>
          <w:sz w:val="24"/>
          <w:szCs w:val="24"/>
        </w:rPr>
        <w:t>28</w:t>
      </w:r>
      <w:r>
        <w:rPr>
          <w:color w:val="000000"/>
          <w:spacing w:val="0"/>
          <w:w w:val="100"/>
          <w:position w:val="0"/>
        </w:rPr>
        <w:t>号，注册资本</w:t>
      </w:r>
      <w:r>
        <w:rPr>
          <w:color w:val="000000"/>
          <w:spacing w:val="0"/>
          <w:w w:val="100"/>
          <w:position w:val="0"/>
          <w:sz w:val="24"/>
          <w:szCs w:val="24"/>
        </w:rPr>
        <w:t xml:space="preserve">：5000 </w:t>
      </w:r>
      <w:r>
        <w:rPr>
          <w:color w:val="000000"/>
          <w:spacing w:val="0"/>
          <w:w w:val="100"/>
          <w:position w:val="0"/>
        </w:rPr>
        <w:t>万元人民币，法定代表人：汪远思，经营范围：对科技行业进行投资管理；信息咨询 （中介除外）；销售化工产品、机械电器设备、金属材料。汪远思先生为该公司控股股 东，占</w:t>
      </w:r>
      <w:r>
        <w:rPr>
          <w:color w:val="000000"/>
          <w:spacing w:val="0"/>
          <w:w w:val="100"/>
          <w:position w:val="0"/>
          <w:sz w:val="24"/>
          <w:szCs w:val="24"/>
        </w:rPr>
        <w:t>65%</w:t>
      </w:r>
      <w:r>
        <w:rPr>
          <w:color w:val="000000"/>
          <w:spacing w:val="0"/>
          <w:w w:val="100"/>
          <w:position w:val="0"/>
        </w:rPr>
        <w:t>的股权。汪远思先生国籍为中国，未取得他国家及地区居留权。</w:t>
      </w:r>
      <w:r>
        <w:br w:type="page"/>
      </w:r>
    </w:p>
    <w:p>
      <w:pPr>
        <w:pStyle w:val="Style27"/>
        <w:keepNext/>
        <w:keepLines/>
        <w:widowControl w:val="0"/>
        <w:shd w:val="clear" w:color="auto" w:fill="auto"/>
        <w:bidi w:val="0"/>
        <w:spacing w:before="0" w:after="580" w:line="240" w:lineRule="auto"/>
        <w:ind w:left="0" w:right="0" w:firstLine="480"/>
        <w:jc w:val="left"/>
      </w:pPr>
      <w:bookmarkStart w:id="75" w:name="bookmark75"/>
      <w:bookmarkStart w:id="76" w:name="bookmark76"/>
      <w:bookmarkStart w:id="77" w:name="bookmark77"/>
      <w:r>
        <w:rPr>
          <w:color w:val="000000"/>
          <w:spacing w:val="0"/>
          <w:w w:val="100"/>
          <w:position w:val="0"/>
        </w:rPr>
        <w:t>公司与实际控制人之间的产权及控制关系图</w:t>
      </w:r>
      <w:bookmarkEnd w:id="75"/>
      <w:bookmarkEnd w:id="76"/>
      <w:bookmarkEnd w:id="77"/>
    </w:p>
    <w:p>
      <w:pPr>
        <w:widowControl w:val="0"/>
        <w:jc w:val="center"/>
        <w:rPr>
          <w:sz w:val="2"/>
          <w:szCs w:val="2"/>
        </w:rPr>
      </w:pPr>
      <w:r>
        <w:drawing>
          <wp:inline>
            <wp:extent cx="2785745" cy="22491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2785745" cy="2249170"/>
                    </a:xfrm>
                    <a:prstGeom prst="rect"/>
                  </pic:spPr>
                </pic:pic>
              </a:graphicData>
            </a:graphic>
          </wp:inline>
        </w:drawing>
      </w:r>
    </w:p>
    <w:p>
      <w:pPr>
        <w:widowControl w:val="0"/>
        <w:spacing w:after="1059" w:line="1" w:lineRule="exact"/>
      </w:pPr>
    </w:p>
    <w:p>
      <w:pPr>
        <w:pStyle w:val="Style2"/>
        <w:keepNext w:val="0"/>
        <w:keepLines w:val="0"/>
        <w:widowControl w:val="0"/>
        <w:shd w:val="clear" w:color="auto" w:fill="auto"/>
        <w:bidi w:val="0"/>
        <w:spacing w:before="0" w:line="240" w:lineRule="auto"/>
        <w:ind w:left="0" w:right="0" w:firstLine="0"/>
        <w:jc w:val="center"/>
      </w:pPr>
      <w:bookmarkStart w:id="78" w:name="bookmark78"/>
      <w:r>
        <w:rPr>
          <w:color w:val="000000"/>
          <w:spacing w:val="0"/>
          <w:w w:val="100"/>
          <w:position w:val="0"/>
        </w:rPr>
        <w:t>五</w:t>
      </w:r>
      <w:bookmarkEnd w:id="78"/>
      <w:r>
        <w:rPr>
          <w:color w:val="000000"/>
          <w:spacing w:val="0"/>
          <w:w w:val="100"/>
          <w:position w:val="0"/>
        </w:rPr>
        <w:t>、董事、监事、高级管理人员和员工情况</w:t>
      </w:r>
    </w:p>
    <w:p>
      <w:pPr>
        <w:pStyle w:val="Style27"/>
        <w:keepNext/>
        <w:keepLines/>
        <w:widowControl w:val="0"/>
        <w:shd w:val="clear" w:color="auto" w:fill="auto"/>
        <w:bidi w:val="0"/>
        <w:spacing w:before="0" w:after="0" w:line="240" w:lineRule="auto"/>
        <w:ind w:left="0" w:right="0" w:firstLine="720"/>
        <w:jc w:val="left"/>
      </w:pPr>
      <w:bookmarkStart w:id="79" w:name="bookmark79"/>
      <w:bookmarkStart w:id="80" w:name="bookmark80"/>
      <w:bookmarkStart w:id="81" w:name="bookmark81"/>
      <w:bookmarkStart w:id="82" w:name="bookmark82"/>
      <w:r>
        <w:rPr>
          <w:rFonts w:ascii="Arial" w:eastAsia="Arial" w:hAnsi="Arial" w:cs="Arial"/>
          <w:color w:val="000000"/>
          <w:spacing w:val="0"/>
          <w:w w:val="100"/>
          <w:position w:val="0"/>
          <w:sz w:val="20"/>
          <w:szCs w:val="20"/>
        </w:rPr>
        <w:t>1</w:t>
      </w:r>
      <w:bookmarkEnd w:id="81"/>
      <w:r>
        <w:rPr>
          <w:color w:val="000000"/>
          <w:spacing w:val="0"/>
          <w:w w:val="100"/>
          <w:position w:val="0"/>
          <w:sz w:val="22"/>
          <w:szCs w:val="22"/>
        </w:rPr>
        <w:t>、</w:t>
      </w:r>
      <w:r>
        <w:rPr>
          <w:color w:val="000000"/>
          <w:spacing w:val="0"/>
          <w:w w:val="100"/>
          <w:position w:val="0"/>
        </w:rPr>
        <w:t>公司董事、监事及高级管理人员的情况</w:t>
      </w:r>
      <w:bookmarkEnd w:id="79"/>
      <w:bookmarkEnd w:id="80"/>
      <w:bookmarkEnd w:id="82"/>
    </w:p>
    <w:p>
      <w:pPr>
        <w:pStyle w:val="Style27"/>
        <w:keepNext/>
        <w:keepLines/>
        <w:widowControl w:val="0"/>
        <w:numPr>
          <w:ilvl w:val="0"/>
          <w:numId w:val="7"/>
        </w:numPr>
        <w:shd w:val="clear" w:color="auto" w:fill="auto"/>
        <w:bidi w:val="0"/>
        <w:spacing w:before="0" w:after="0" w:line="240" w:lineRule="auto"/>
        <w:ind w:left="0" w:right="0" w:firstLine="720"/>
        <w:jc w:val="left"/>
      </w:pPr>
      <w:bookmarkStart w:id="83" w:name="bookmark83"/>
      <w:bookmarkStart w:id="84" w:name="bookmark84"/>
      <w:bookmarkStart w:id="85" w:name="bookmark85"/>
      <w:bookmarkStart w:id="86" w:name="bookmark86"/>
      <w:bookmarkEnd w:id="85"/>
      <w:r>
        <w:rPr>
          <w:color w:val="000000"/>
          <w:spacing w:val="0"/>
          <w:w w:val="100"/>
          <w:position w:val="0"/>
        </w:rPr>
        <w:t>基本情况</w:t>
      </w:r>
      <w:bookmarkEnd w:id="83"/>
      <w:bookmarkEnd w:id="84"/>
      <w:bookmarkEnd w:id="86"/>
    </w:p>
    <w:tbl>
      <w:tblPr>
        <w:tblOverlap w:val="never"/>
        <w:jc w:val="left"/>
        <w:tblLayout w:type="fixed"/>
      </w:tblPr>
      <w:tblGrid>
        <w:gridCol w:w="792"/>
        <w:gridCol w:w="1046"/>
        <w:gridCol w:w="514"/>
        <w:gridCol w:w="523"/>
        <w:gridCol w:w="1171"/>
        <w:gridCol w:w="1171"/>
        <w:gridCol w:w="898"/>
        <w:gridCol w:w="917"/>
        <w:gridCol w:w="821"/>
      </w:tblGrid>
      <w:tr>
        <w:trPr>
          <w:trHeight w:val="1656" w:hRule="exact"/>
        </w:trPr>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职务</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性别</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年龄</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任职起始日 期</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任职终止日 期</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年初持股 数</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年末持股 数</w:t>
            </w:r>
          </w:p>
        </w:tc>
        <w:tc>
          <w:tcPr>
            <w:tcBorders>
              <w:top w:val="single" w:sz="4"/>
              <w:left w:val="single" w:sz="4"/>
              <w:right w:val="single" w:sz="4"/>
            </w:tcBorders>
            <w:shd w:val="clear" w:color="auto" w:fill="DCDCDC"/>
            <w:vAlign w:val="bottom"/>
          </w:tcPr>
          <w:p>
            <w:pPr>
              <w:pStyle w:val="Style22"/>
              <w:keepNext w:val="0"/>
              <w:keepLines w:val="0"/>
              <w:widowControl w:val="0"/>
              <w:shd w:val="clear" w:color="auto" w:fill="auto"/>
              <w:bidi w:val="0"/>
              <w:spacing w:before="0" w:after="0" w:line="273" w:lineRule="exact"/>
              <w:ind w:left="0" w:right="0" w:firstLine="0"/>
              <w:jc w:val="center"/>
              <w:rPr>
                <w:sz w:val="20"/>
                <w:szCs w:val="20"/>
              </w:rPr>
            </w:pPr>
            <w:r>
              <w:rPr>
                <w:rFonts w:ascii="SimSun" w:eastAsia="SimSun" w:hAnsi="SimSun" w:cs="SimSun"/>
                <w:color w:val="000000"/>
                <w:spacing w:val="0"/>
                <w:w w:val="100"/>
                <w:position w:val="0"/>
                <w:sz w:val="20"/>
                <w:szCs w:val="20"/>
              </w:rPr>
              <w:t>是否在 股东单 位或其 他关联 单位领 取</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刘双河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邱求元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李方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刘遵义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2008-04-30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张复生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黄永宏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潘洁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宋丽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刘美钰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毛志仁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王西林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董事会秘</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2006-04-30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2009-04-30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278" w:hRule="exact"/>
        </w:trPr>
        <w:tc>
          <w:tcPr>
            <w:tcBorders>
              <w:top w:val="single" w:sz="4"/>
              <w:left w:val="single" w:sz="4"/>
              <w:bottom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w:t>
            </w:r>
          </w:p>
        </w:tc>
      </w:tr>
    </w:tbl>
    <w:p>
      <w:pPr>
        <w:widowControl w:val="0"/>
        <w:spacing w:after="639" w:line="1" w:lineRule="exact"/>
      </w:pPr>
    </w:p>
    <w:p>
      <w:pPr>
        <w:pStyle w:val="Style27"/>
        <w:keepNext/>
        <w:keepLines/>
        <w:widowControl w:val="0"/>
        <w:numPr>
          <w:ilvl w:val="0"/>
          <w:numId w:val="7"/>
        </w:numPr>
        <w:shd w:val="clear" w:color="auto" w:fill="auto"/>
        <w:bidi w:val="0"/>
        <w:spacing w:before="0" w:after="480" w:line="240" w:lineRule="auto"/>
        <w:ind w:left="0" w:right="0" w:firstLine="720"/>
        <w:jc w:val="left"/>
      </w:pPr>
      <w:bookmarkStart w:id="87" w:name="bookmark87"/>
      <w:bookmarkStart w:id="88" w:name="bookmark88"/>
      <w:bookmarkStart w:id="89" w:name="bookmark89"/>
      <w:bookmarkStart w:id="90" w:name="bookmark90"/>
      <w:bookmarkEnd w:id="89"/>
      <w:r>
        <w:rPr>
          <w:color w:val="000000"/>
          <w:spacing w:val="0"/>
          <w:w w:val="100"/>
          <w:position w:val="0"/>
        </w:rPr>
        <w:t>公司高管人员简历</w:t>
      </w:r>
      <w:bookmarkEnd w:id="87"/>
      <w:bookmarkEnd w:id="88"/>
      <w:bookmarkEnd w:id="90"/>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刘双河先生，</w:t>
      </w:r>
      <w:r>
        <w:rPr>
          <w:color w:val="000000"/>
          <w:spacing w:val="0"/>
          <w:w w:val="100"/>
          <w:position w:val="0"/>
          <w:sz w:val="24"/>
          <w:szCs w:val="24"/>
        </w:rPr>
        <w:t>1986</w:t>
      </w:r>
      <w:r>
        <w:rPr>
          <w:color w:val="000000"/>
          <w:spacing w:val="0"/>
          <w:w w:val="100"/>
          <w:position w:val="0"/>
        </w:rPr>
        <w:t>年毕业于华中理工大学经济管理系，</w:t>
      </w:r>
      <w:r>
        <w:rPr>
          <w:color w:val="000000"/>
          <w:spacing w:val="0"/>
          <w:w w:val="100"/>
          <w:position w:val="0"/>
          <w:sz w:val="24"/>
          <w:szCs w:val="24"/>
        </w:rPr>
        <w:t>2001-2003</w:t>
      </w:r>
      <w:r>
        <w:rPr>
          <w:color w:val="000000"/>
          <w:spacing w:val="0"/>
          <w:w w:val="100"/>
          <w:position w:val="0"/>
        </w:rPr>
        <w:t>任河南思达 科技发展股份有限公司副总经理；</w:t>
      </w:r>
      <w:r>
        <w:rPr>
          <w:color w:val="000000"/>
          <w:spacing w:val="0"/>
          <w:w w:val="100"/>
          <w:position w:val="0"/>
          <w:sz w:val="24"/>
          <w:szCs w:val="24"/>
        </w:rPr>
        <w:t>2003</w:t>
      </w:r>
      <w:r>
        <w:rPr>
          <w:color w:val="000000"/>
          <w:spacing w:val="0"/>
          <w:w w:val="100"/>
          <w:position w:val="0"/>
        </w:rPr>
        <w:t>年以后任公司董事和总经理，</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5</w:t>
      </w:r>
      <w:r>
        <w:rPr>
          <w:color w:val="000000"/>
          <w:spacing w:val="0"/>
          <w:w w:val="100"/>
          <w:position w:val="0"/>
        </w:rPr>
        <w:t>月任 公司董事长。</w:t>
      </w:r>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邱求元先生，研究生学历，高级工程师。</w:t>
      </w:r>
      <w:r>
        <w:rPr>
          <w:color w:val="000000"/>
          <w:spacing w:val="0"/>
          <w:w w:val="100"/>
          <w:position w:val="0"/>
          <w:sz w:val="24"/>
          <w:szCs w:val="24"/>
        </w:rPr>
        <w:t>1993</w:t>
      </w:r>
      <w:r>
        <w:rPr>
          <w:color w:val="000000"/>
          <w:spacing w:val="0"/>
          <w:w w:val="100"/>
          <w:position w:val="0"/>
        </w:rPr>
        <w:t>年进入河南思达高科技股份有限 公司，曾任副总经理，现任公司董事兼总经理。</w:t>
      </w:r>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李方先生，大学本科学历。曾任石家庄劝业场股份有限公司董事长，河南思达 科技发展股份有限公司副总裁，现任河南思达科技发展股份有限公司董事长兼总裁, 公司董事。</w:t>
      </w:r>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张复生先生，大学文化程度，注册会计师，副教授。曾任郑州大学经济系教师、 助教，郑州大学商学院讲师，现任郑州大学商学院会计学副教授，兼公司独立董事。</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刘遵义先生，博士学历，</w:t>
      </w:r>
      <w:r>
        <w:rPr>
          <w:rFonts w:ascii="Times New Roman" w:eastAsia="Times New Roman" w:hAnsi="Times New Roman" w:cs="Times New Roman"/>
          <w:color w:val="000000"/>
          <w:spacing w:val="0"/>
          <w:w w:val="100"/>
          <w:position w:val="0"/>
          <w:sz w:val="24"/>
          <w:szCs w:val="24"/>
        </w:rPr>
        <w:t>1990</w:t>
      </w:r>
      <w:r>
        <w:rPr>
          <w:color w:val="000000"/>
          <w:spacing w:val="0"/>
          <w:w w:val="100"/>
          <w:position w:val="0"/>
        </w:rPr>
        <w:t>年至今在河南电力试验研究所工作，历任工程师、 副主任、主任、副总工程师、总工程师，现任副所长兼总工程师，兼公司独立董事。</w:t>
      </w:r>
    </w:p>
    <w:p>
      <w:pPr>
        <w:pStyle w:val="Style16"/>
        <w:keepNext w:val="0"/>
        <w:keepLines w:val="0"/>
        <w:widowControl w:val="0"/>
        <w:shd w:val="clear" w:color="auto" w:fill="auto"/>
        <w:bidi w:val="0"/>
        <w:spacing w:before="0" w:after="0" w:line="467" w:lineRule="exact"/>
        <w:ind w:left="260" w:right="0" w:firstLine="220"/>
        <w:jc w:val="both"/>
      </w:pPr>
      <w:r>
        <w:rPr>
          <w:color w:val="000000"/>
          <w:spacing w:val="0"/>
          <w:w w:val="100"/>
          <w:position w:val="0"/>
        </w:rPr>
        <w:t>宋丽女士，大学文化程度，高级会计师。曾任河南思达科技（集团）股份有限公 司总会计师，思奇科技控股公司财务总监，现任河南思达科技发展股份有限公司财 务总监、公司监事会召集人。</w:t>
      </w:r>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刘美钰先生，本科学历，</w:t>
      </w:r>
      <w:r>
        <w:rPr>
          <w:color w:val="000000"/>
          <w:spacing w:val="0"/>
          <w:w w:val="100"/>
          <w:position w:val="0"/>
          <w:sz w:val="24"/>
          <w:szCs w:val="24"/>
        </w:rPr>
        <w:t>1997</w:t>
      </w:r>
      <w:r>
        <w:rPr>
          <w:color w:val="000000"/>
          <w:spacing w:val="0"/>
          <w:w w:val="100"/>
          <w:position w:val="0"/>
        </w:rPr>
        <w:t>年进入河南思达高科技股份有限公司，历任总 工办主任，发展规划部部长，董事长助理，现任公司监事。</w:t>
      </w:r>
    </w:p>
    <w:p>
      <w:pPr>
        <w:pStyle w:val="Style16"/>
        <w:keepNext w:val="0"/>
        <w:keepLines w:val="0"/>
        <w:widowControl w:val="0"/>
        <w:shd w:val="clear" w:color="auto" w:fill="auto"/>
        <w:bidi w:val="0"/>
        <w:spacing w:before="0" w:after="0" w:line="467" w:lineRule="exact"/>
        <w:ind w:left="0" w:right="0" w:firstLine="0"/>
        <w:jc w:val="both"/>
        <w:rPr>
          <w:sz w:val="8"/>
          <w:szCs w:val="8"/>
        </w:rPr>
      </w:pPr>
      <w:r>
        <w:rPr>
          <w:rFonts w:ascii="Times New Roman" w:eastAsia="Times New Roman" w:hAnsi="Times New Roman" w:cs="Times New Roman"/>
          <w:color w:val="000000"/>
          <w:spacing w:val="0"/>
          <w:w w:val="100"/>
          <w:position w:val="0"/>
          <w:sz w:val="8"/>
          <w:szCs w:val="8"/>
        </w:rPr>
        <w:t>.</w:t>
      </w:r>
      <w:r>
        <w:rPr>
          <w:color w:val="000000"/>
          <w:spacing w:val="0"/>
          <w:w w:val="100"/>
          <w:position w:val="0"/>
          <w:sz w:val="20"/>
          <w:szCs w:val="20"/>
        </w:rPr>
        <w:t>毛志仁，大专学历，</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0"/>
          <w:szCs w:val="20"/>
        </w:rPr>
        <w:t>年进入河南思达科技发展股份有限公司，现任工会主席、 党总支书记。</w:t>
      </w:r>
      <w:r>
        <w:rPr>
          <w:rFonts w:ascii="Times New Roman" w:eastAsia="Times New Roman" w:hAnsi="Times New Roman" w:cs="Times New Roman"/>
          <w:color w:val="000000"/>
          <w:spacing w:val="0"/>
          <w:w w:val="100"/>
          <w:position w:val="0"/>
          <w:sz w:val="8"/>
          <w:szCs w:val="8"/>
        </w:rPr>
        <w:t>.</w:t>
      </w:r>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黄永宏先生，高级经济师，工商管理硕士。曾任洛阳春都食品股份公司副董事 长、总经理；现任公司副总经理。</w:t>
      </w:r>
    </w:p>
    <w:p>
      <w:pPr>
        <w:pStyle w:val="Style1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潘洁女士，硕士学历，思奇科技控股有限公司驻上海工作处负责人，现任公司副 总经理。</w:t>
      </w:r>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陈莉女士，大学本科学历，高级会计师。</w:t>
      </w:r>
      <w:r>
        <w:rPr>
          <w:color w:val="000000"/>
          <w:spacing w:val="0"/>
          <w:w w:val="100"/>
          <w:position w:val="0"/>
          <w:sz w:val="24"/>
          <w:szCs w:val="24"/>
        </w:rPr>
        <w:t>1996</w:t>
      </w:r>
      <w:r>
        <w:rPr>
          <w:color w:val="000000"/>
          <w:spacing w:val="0"/>
          <w:w w:val="100"/>
          <w:position w:val="0"/>
        </w:rPr>
        <w:t>年进入河南思达科技发展股份有 限公司，曾任集团公司财务部副部长、现任公司财务总监。</w:t>
      </w:r>
    </w:p>
    <w:p>
      <w:pPr>
        <w:pStyle w:val="Style16"/>
        <w:keepNext w:val="0"/>
        <w:keepLines w:val="0"/>
        <w:widowControl w:val="0"/>
        <w:shd w:val="clear" w:color="auto" w:fill="auto"/>
        <w:bidi w:val="0"/>
        <w:spacing w:before="0" w:after="0" w:line="467" w:lineRule="exact"/>
        <w:ind w:left="0" w:right="0" w:firstLine="600"/>
        <w:jc w:val="both"/>
      </w:pPr>
      <w:r>
        <w:rPr>
          <w:color w:val="000000"/>
          <w:spacing w:val="0"/>
          <w:w w:val="100"/>
          <w:position w:val="0"/>
        </w:rPr>
        <w:t>王西林先生，硕士学历，</w:t>
      </w:r>
      <w:r>
        <w:rPr>
          <w:color w:val="000000"/>
          <w:spacing w:val="0"/>
          <w:w w:val="100"/>
          <w:position w:val="0"/>
          <w:sz w:val="24"/>
          <w:szCs w:val="24"/>
        </w:rPr>
        <w:t>1998</w:t>
      </w:r>
      <w:r>
        <w:rPr>
          <w:color w:val="000000"/>
          <w:spacing w:val="0"/>
          <w:w w:val="100"/>
          <w:position w:val="0"/>
        </w:rPr>
        <w:t>年进入河南思达科技发展股份有限公司，任投行 部经理；现任公司董事会秘书。</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董事、监事在股东单位（思达发展）任职情况：</w:t>
      </w:r>
    </w:p>
    <w:p>
      <w:pPr>
        <w:pStyle w:val="Style16"/>
        <w:keepNext w:val="0"/>
        <w:keepLines w:val="0"/>
        <w:widowControl w:val="0"/>
        <w:shd w:val="clear" w:color="auto" w:fill="auto"/>
        <w:bidi w:val="0"/>
        <w:spacing w:before="0" w:after="180" w:line="467" w:lineRule="exact"/>
        <w:ind w:left="0" w:right="0" w:firstLine="600"/>
        <w:jc w:val="both"/>
      </w:pPr>
      <w:r>
        <w:rPr>
          <w:color w:val="000000"/>
          <w:spacing w:val="0"/>
          <w:w w:val="100"/>
          <w:position w:val="0"/>
        </w:rPr>
        <w:t>刘双河、李方、宋丽、陈莉、王西林兼任思达发展董事，李方任思达发展董事 长兼总裁，宋丽任思达发展财务总监。以上成员在思达发展的任期到</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360"/>
        <w:jc w:val="both"/>
      </w:pPr>
      <w:bookmarkStart w:id="91" w:name="bookmark91"/>
      <w:r>
        <w:rPr>
          <w:color w:val="000000"/>
          <w:spacing w:val="0"/>
          <w:w w:val="100"/>
          <w:position w:val="0"/>
          <w:sz w:val="24"/>
          <w:szCs w:val="24"/>
        </w:rPr>
        <w:t>（</w:t>
      </w:r>
      <w:bookmarkEnd w:id="91"/>
      <w:r>
        <w:rPr>
          <w:color w:val="000000"/>
          <w:spacing w:val="0"/>
          <w:w w:val="100"/>
          <w:position w:val="0"/>
          <w:sz w:val="24"/>
          <w:szCs w:val="24"/>
        </w:rPr>
        <w:t>3）</w:t>
      </w:r>
      <w:r>
        <w:rPr>
          <w:color w:val="000000"/>
          <w:spacing w:val="0"/>
          <w:w w:val="100"/>
          <w:position w:val="0"/>
        </w:rPr>
        <w:t>年度报酬情况</w:t>
      </w:r>
    </w:p>
    <w:p>
      <w:pPr>
        <w:pStyle w:val="Style16"/>
        <w:keepNext w:val="0"/>
        <w:keepLines w:val="0"/>
        <w:widowControl w:val="0"/>
        <w:shd w:val="clear" w:color="auto" w:fill="auto"/>
        <w:bidi w:val="0"/>
        <w:spacing w:before="0" w:after="0" w:line="469" w:lineRule="exact"/>
        <w:ind w:left="0" w:right="0" w:firstLine="660"/>
        <w:jc w:val="both"/>
      </w:pPr>
      <w:r>
        <w:rPr>
          <w:color w:val="000000"/>
          <w:spacing w:val="0"/>
          <w:w w:val="100"/>
          <w:position w:val="0"/>
        </w:rPr>
        <w:t>公司董事、监事施行津贴制，津贴标准由公司股东大会决定，其他高级管理人员 的薪酬由公司董事会决定。其他高管人员的薪酬根据公司所在地的收入水平、行业特 点、公司效益决定。</w:t>
      </w:r>
    </w:p>
    <w:p>
      <w:pPr>
        <w:pStyle w:val="Style16"/>
        <w:keepNext w:val="0"/>
        <w:keepLines w:val="0"/>
        <w:widowControl w:val="0"/>
        <w:shd w:val="clear" w:color="auto" w:fill="auto"/>
        <w:bidi w:val="0"/>
        <w:spacing w:before="0" w:after="0" w:line="469" w:lineRule="exact"/>
        <w:ind w:left="240" w:right="0" w:firstLine="480"/>
        <w:jc w:val="both"/>
      </w:pPr>
      <w:r>
        <w:rPr>
          <w:color w:val="000000"/>
          <w:spacing w:val="0"/>
          <w:w w:val="100"/>
          <w:position w:val="0"/>
          <w:sz w:val="24"/>
          <w:szCs w:val="24"/>
        </w:rPr>
        <w:t>2006</w:t>
      </w:r>
      <w:r>
        <w:rPr>
          <w:color w:val="000000"/>
          <w:spacing w:val="0"/>
          <w:w w:val="100"/>
          <w:position w:val="0"/>
        </w:rPr>
        <w:t>年度公司董事、监事和高级管理人员在公司领取报酬情况如下（均为税前 数）：</w:t>
      </w:r>
    </w:p>
    <w:p>
      <w:pPr>
        <w:pStyle w:val="Style16"/>
        <w:keepNext w:val="0"/>
        <w:keepLines w:val="0"/>
        <w:widowControl w:val="0"/>
        <w:shd w:val="clear" w:color="auto" w:fill="auto"/>
        <w:bidi w:val="0"/>
        <w:spacing w:before="0" w:after="0" w:line="469" w:lineRule="exact"/>
        <w:ind w:left="240" w:right="0" w:firstLine="480"/>
        <w:jc w:val="both"/>
      </w:pPr>
      <w:r>
        <w:rPr>
          <w:color w:val="000000"/>
          <w:spacing w:val="0"/>
          <w:w w:val="100"/>
          <w:position w:val="0"/>
        </w:rPr>
        <w:t>刘双河</w:t>
      </w:r>
      <w:r>
        <w:rPr>
          <w:color w:val="000000"/>
          <w:spacing w:val="0"/>
          <w:w w:val="100"/>
          <w:position w:val="0"/>
          <w:sz w:val="24"/>
          <w:szCs w:val="24"/>
        </w:rPr>
        <w:t>16.8</w:t>
      </w:r>
      <w:r>
        <w:rPr>
          <w:color w:val="000000"/>
          <w:spacing w:val="0"/>
          <w:w w:val="100"/>
          <w:position w:val="0"/>
          <w:sz w:val="24"/>
          <w:szCs w:val="24"/>
        </w:rPr>
        <w:t>0</w:t>
      </w:r>
      <w:r>
        <w:rPr>
          <w:color w:val="000000"/>
          <w:spacing w:val="0"/>
          <w:w w:val="100"/>
          <w:position w:val="0"/>
        </w:rPr>
        <w:t>万元，邱求元</w:t>
      </w:r>
      <w:r>
        <w:rPr>
          <w:color w:val="000000"/>
          <w:spacing w:val="0"/>
          <w:w w:val="100"/>
          <w:position w:val="0"/>
          <w:sz w:val="24"/>
          <w:szCs w:val="24"/>
        </w:rPr>
        <w:t>1</w:t>
      </w:r>
      <w:r>
        <w:rPr>
          <w:color w:val="000000"/>
          <w:spacing w:val="0"/>
          <w:w w:val="100"/>
          <w:position w:val="0"/>
          <w:sz w:val="24"/>
          <w:szCs w:val="24"/>
        </w:rPr>
        <w:t>5.20</w:t>
      </w:r>
      <w:r>
        <w:rPr>
          <w:color w:val="000000"/>
          <w:spacing w:val="0"/>
          <w:w w:val="100"/>
          <w:position w:val="0"/>
        </w:rPr>
        <w:t>万元，李方</w:t>
      </w:r>
      <w:r>
        <w:rPr>
          <w:color w:val="000000"/>
          <w:spacing w:val="0"/>
          <w:w w:val="100"/>
          <w:position w:val="0"/>
          <w:sz w:val="24"/>
          <w:szCs w:val="24"/>
        </w:rPr>
        <w:t>6</w:t>
      </w:r>
      <w:r>
        <w:rPr>
          <w:color w:val="000000"/>
          <w:spacing w:val="0"/>
          <w:w w:val="100"/>
          <w:position w:val="0"/>
        </w:rPr>
        <w:t>万元，刘遵义</w:t>
      </w:r>
      <w:r>
        <w:rPr>
          <w:color w:val="000000"/>
          <w:spacing w:val="0"/>
          <w:w w:val="100"/>
          <w:position w:val="0"/>
          <w:sz w:val="24"/>
          <w:szCs w:val="24"/>
        </w:rPr>
        <w:t>6</w:t>
      </w:r>
      <w:r>
        <w:rPr>
          <w:color w:val="000000"/>
          <w:spacing w:val="0"/>
          <w:w w:val="100"/>
          <w:position w:val="0"/>
        </w:rPr>
        <w:t>万，张复生</w:t>
      </w:r>
      <w:r>
        <w:rPr>
          <w:color w:val="000000"/>
          <w:spacing w:val="0"/>
          <w:w w:val="100"/>
          <w:position w:val="0"/>
          <w:sz w:val="24"/>
          <w:szCs w:val="24"/>
        </w:rPr>
        <w:t xml:space="preserve">6 </w:t>
      </w:r>
      <w:r>
        <w:rPr>
          <w:color w:val="000000"/>
          <w:spacing w:val="0"/>
          <w:w w:val="100"/>
          <w:position w:val="0"/>
        </w:rPr>
        <w:t>万元，黄永宏</w:t>
      </w:r>
      <w:r>
        <w:rPr>
          <w:color w:val="000000"/>
          <w:spacing w:val="0"/>
          <w:w w:val="100"/>
          <w:position w:val="0"/>
          <w:sz w:val="24"/>
          <w:szCs w:val="24"/>
        </w:rPr>
        <w:t>11.2</w:t>
      </w:r>
      <w:r>
        <w:rPr>
          <w:color w:val="000000"/>
          <w:spacing w:val="0"/>
          <w:w w:val="100"/>
          <w:position w:val="0"/>
        </w:rPr>
        <w:t>万元，潘洁</w:t>
      </w:r>
      <w:r>
        <w:rPr>
          <w:color w:val="000000"/>
          <w:spacing w:val="0"/>
          <w:w w:val="100"/>
          <w:position w:val="0"/>
          <w:sz w:val="24"/>
          <w:szCs w:val="24"/>
        </w:rPr>
        <w:t>11.2</w:t>
      </w:r>
      <w:r>
        <w:rPr>
          <w:color w:val="000000"/>
          <w:spacing w:val="0"/>
          <w:w w:val="100"/>
          <w:position w:val="0"/>
        </w:rPr>
        <w:t>万元，陈莉</w:t>
      </w:r>
      <w:r>
        <w:rPr>
          <w:color w:val="000000"/>
          <w:spacing w:val="0"/>
          <w:w w:val="100"/>
          <w:position w:val="0"/>
          <w:sz w:val="24"/>
          <w:szCs w:val="24"/>
        </w:rPr>
        <w:t>11.2</w:t>
      </w:r>
      <w:r>
        <w:rPr>
          <w:color w:val="000000"/>
          <w:spacing w:val="0"/>
          <w:w w:val="100"/>
          <w:position w:val="0"/>
        </w:rPr>
        <w:t>万元，王西林</w:t>
      </w:r>
      <w:r>
        <w:rPr>
          <w:color w:val="000000"/>
          <w:spacing w:val="0"/>
          <w:w w:val="100"/>
          <w:position w:val="0"/>
          <w:sz w:val="24"/>
          <w:szCs w:val="24"/>
        </w:rPr>
        <w:t>11.2</w:t>
      </w:r>
      <w:r>
        <w:rPr>
          <w:color w:val="000000"/>
          <w:spacing w:val="0"/>
          <w:w w:val="100"/>
          <w:position w:val="0"/>
        </w:rPr>
        <w:t>万元，刘美 钰</w:t>
      </w:r>
      <w:r>
        <w:rPr>
          <w:color w:val="000000"/>
          <w:spacing w:val="0"/>
          <w:w w:val="100"/>
          <w:position w:val="0"/>
          <w:sz w:val="24"/>
          <w:szCs w:val="24"/>
        </w:rPr>
        <w:t>6.72</w:t>
      </w:r>
      <w:r>
        <w:rPr>
          <w:color w:val="000000"/>
          <w:spacing w:val="0"/>
          <w:w w:val="100"/>
          <w:position w:val="0"/>
        </w:rPr>
        <w:t>万元，宋丽</w:t>
      </w:r>
      <w:r>
        <w:rPr>
          <w:color w:val="000000"/>
          <w:spacing w:val="0"/>
          <w:w w:val="100"/>
          <w:position w:val="0"/>
          <w:sz w:val="24"/>
          <w:szCs w:val="24"/>
        </w:rPr>
        <w:t>2.4</w:t>
      </w:r>
      <w:r>
        <w:rPr>
          <w:color w:val="000000"/>
          <w:spacing w:val="0"/>
          <w:w w:val="100"/>
          <w:position w:val="0"/>
        </w:rPr>
        <w:t>万元总。公司高管报酬合计为</w:t>
      </w:r>
      <w:r>
        <w:rPr>
          <w:color w:val="000000"/>
          <w:spacing w:val="0"/>
          <w:w w:val="100"/>
          <w:position w:val="0"/>
          <w:sz w:val="24"/>
          <w:szCs w:val="24"/>
        </w:rPr>
        <w:t>103.9</w:t>
      </w:r>
      <w:r>
        <w:rPr>
          <w:color w:val="000000"/>
          <w:spacing w:val="0"/>
          <w:w w:val="100"/>
          <w:position w:val="0"/>
          <w:sz w:val="24"/>
          <w:szCs w:val="24"/>
        </w:rPr>
        <w:t>2</w:t>
      </w:r>
      <w:r>
        <w:rPr>
          <w:color w:val="000000"/>
          <w:spacing w:val="0"/>
          <w:w w:val="100"/>
          <w:position w:val="0"/>
        </w:rPr>
        <w:t>万元。</w:t>
      </w:r>
    </w:p>
    <w:p>
      <w:pPr>
        <w:pStyle w:val="Style16"/>
        <w:keepNext w:val="0"/>
        <w:keepLines w:val="0"/>
        <w:widowControl w:val="0"/>
        <w:shd w:val="clear" w:color="auto" w:fill="auto"/>
        <w:bidi w:val="0"/>
        <w:spacing w:before="0" w:after="0" w:line="469" w:lineRule="exact"/>
        <w:ind w:left="0" w:right="0" w:firstLine="600"/>
        <w:jc w:val="left"/>
      </w:pPr>
      <w:r>
        <w:rPr>
          <w:color w:val="000000"/>
          <w:spacing w:val="0"/>
          <w:w w:val="100"/>
          <w:position w:val="0"/>
        </w:rPr>
        <w:t>在控股公司思达发展领取报酬的有李方、宋丽、毛志仁。</w:t>
      </w:r>
    </w:p>
    <w:p>
      <w:pPr>
        <w:pStyle w:val="Style16"/>
        <w:keepNext w:val="0"/>
        <w:keepLines w:val="0"/>
        <w:widowControl w:val="0"/>
        <w:shd w:val="clear" w:color="auto" w:fill="auto"/>
        <w:bidi w:val="0"/>
        <w:spacing w:before="0" w:after="0" w:line="469" w:lineRule="exact"/>
        <w:ind w:left="0" w:right="0" w:firstLine="360"/>
        <w:jc w:val="left"/>
      </w:pPr>
      <w:bookmarkStart w:id="92" w:name="bookmark92"/>
      <w:r>
        <w:rPr>
          <w:color w:val="000000"/>
          <w:spacing w:val="0"/>
          <w:w w:val="100"/>
          <w:position w:val="0"/>
          <w:sz w:val="24"/>
          <w:szCs w:val="24"/>
        </w:rPr>
        <w:t>（</w:t>
      </w:r>
      <w:bookmarkEnd w:id="92"/>
      <w:r>
        <w:rPr>
          <w:color w:val="000000"/>
          <w:spacing w:val="0"/>
          <w:w w:val="100"/>
          <w:position w:val="0"/>
          <w:sz w:val="24"/>
          <w:szCs w:val="24"/>
        </w:rPr>
        <w:t>4）</w:t>
      </w:r>
      <w:r>
        <w:rPr>
          <w:color w:val="000000"/>
          <w:spacing w:val="0"/>
          <w:w w:val="100"/>
          <w:position w:val="0"/>
        </w:rPr>
        <w:t>报告期内离任董事、监事、高级管理人员姓名及离任原因。</w:t>
      </w:r>
    </w:p>
    <w:p>
      <w:pPr>
        <w:pStyle w:val="Style16"/>
        <w:keepNext w:val="0"/>
        <w:keepLines w:val="0"/>
        <w:widowControl w:val="0"/>
        <w:shd w:val="clear" w:color="auto" w:fill="auto"/>
        <w:bidi w:val="0"/>
        <w:spacing w:before="0" w:after="0" w:line="469" w:lineRule="exact"/>
        <w:ind w:left="360" w:right="0" w:firstLine="3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月，公司第三届董事会成员任期届满，</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日召开的公司 股东大会选举产生了公司第四届董事会成员：刘双河、李方、邱求元及独立董事 刘遵义、张复生，任期三年</w:t>
      </w:r>
      <w:r>
        <w:rPr>
          <w:color w:val="000000"/>
          <w:spacing w:val="0"/>
          <w:w w:val="100"/>
          <w:position w:val="0"/>
          <w:sz w:val="24"/>
          <w:szCs w:val="24"/>
        </w:rPr>
        <w:t xml:space="preserve">o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月，公司第三届监事会成员任期届满，</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日召开的公司股东大会选举产生了公司第四届监事会成员：宋丽、毛志 仁、刘美钰（职工代表）</w:t>
      </w:r>
    </w:p>
    <w:p>
      <w:pPr>
        <w:pStyle w:val="Style16"/>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日，公司董事会选举刘双河先生为公司董事长，聘任邱求元先生 为公司总经理，黄永宏先生、潘洁女士为公司副总经理，陈莉为公司财务总监，王西 林为董事会秘书，任期三年</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日公司董事会同意聘任陈莉女士为公司 副总经理（兼）。</w:t>
      </w:r>
    </w:p>
    <w:p>
      <w:pPr>
        <w:pStyle w:val="Style16"/>
        <w:keepNext w:val="0"/>
        <w:keepLines w:val="0"/>
        <w:widowControl w:val="0"/>
        <w:shd w:val="clear" w:color="auto" w:fill="auto"/>
        <w:bidi w:val="0"/>
        <w:spacing w:before="0" w:after="0" w:line="469" w:lineRule="exact"/>
        <w:ind w:left="0" w:right="0" w:firstLine="0"/>
        <w:jc w:val="left"/>
      </w:pPr>
      <w:bookmarkStart w:id="93" w:name="bookmark93"/>
      <w:r>
        <w:rPr>
          <w:color w:val="000000"/>
          <w:spacing w:val="0"/>
          <w:w w:val="100"/>
          <w:position w:val="0"/>
          <w:sz w:val="24"/>
          <w:szCs w:val="24"/>
        </w:rPr>
        <w:t>2</w:t>
      </w:r>
      <w:bookmarkEnd w:id="93"/>
      <w:r>
        <w:rPr>
          <w:color w:val="000000"/>
          <w:spacing w:val="0"/>
          <w:w w:val="100"/>
          <w:position w:val="0"/>
        </w:rPr>
        <w:t>、公司员工情况</w:t>
      </w:r>
    </w:p>
    <w:p>
      <w:pPr>
        <w:pStyle w:val="Style16"/>
        <w:keepNext w:val="0"/>
        <w:keepLines w:val="0"/>
        <w:widowControl w:val="0"/>
        <w:shd w:val="clear" w:color="auto" w:fill="auto"/>
        <w:bidi w:val="0"/>
        <w:spacing w:before="0" w:after="620" w:line="469" w:lineRule="exact"/>
        <w:ind w:left="0" w:right="0" w:firstLine="420"/>
        <w:jc w:val="left"/>
        <w:rPr>
          <w:sz w:val="24"/>
          <w:szCs w:val="24"/>
        </w:rPr>
      </w:pPr>
      <w:r>
        <w:rPr>
          <w:color w:val="000000"/>
          <w:spacing w:val="0"/>
          <w:w w:val="100"/>
          <w:position w:val="0"/>
          <w:sz w:val="20"/>
          <w:szCs w:val="20"/>
        </w:rPr>
        <w:t>公司共有员工</w:t>
      </w:r>
      <w:r>
        <w:rPr>
          <w:color w:val="000000"/>
          <w:spacing w:val="0"/>
          <w:w w:val="100"/>
          <w:position w:val="0"/>
          <w:sz w:val="24"/>
          <w:szCs w:val="24"/>
        </w:rPr>
        <w:t>1122</w:t>
      </w:r>
      <w:r>
        <w:rPr>
          <w:color w:val="000000"/>
          <w:spacing w:val="0"/>
          <w:w w:val="100"/>
          <w:position w:val="0"/>
          <w:sz w:val="20"/>
          <w:szCs w:val="20"/>
        </w:rPr>
        <w:t>人，其中生产人员</w:t>
      </w:r>
      <w:r>
        <w:rPr>
          <w:color w:val="000000"/>
          <w:spacing w:val="0"/>
          <w:w w:val="100"/>
          <w:position w:val="0"/>
          <w:sz w:val="24"/>
          <w:szCs w:val="24"/>
        </w:rPr>
        <w:t>435</w:t>
      </w:r>
      <w:r>
        <w:rPr>
          <w:color w:val="000000"/>
          <w:spacing w:val="0"/>
          <w:w w:val="100"/>
          <w:position w:val="0"/>
          <w:sz w:val="20"/>
          <w:szCs w:val="20"/>
        </w:rPr>
        <w:t>人，销售人员</w:t>
      </w:r>
      <w:r>
        <w:rPr>
          <w:color w:val="000000"/>
          <w:spacing w:val="0"/>
          <w:w w:val="100"/>
          <w:position w:val="0"/>
          <w:sz w:val="24"/>
          <w:szCs w:val="24"/>
        </w:rPr>
        <w:t>255</w:t>
      </w:r>
      <w:r>
        <w:rPr>
          <w:color w:val="000000"/>
          <w:spacing w:val="0"/>
          <w:w w:val="100"/>
          <w:position w:val="0"/>
          <w:sz w:val="20"/>
          <w:szCs w:val="20"/>
        </w:rPr>
        <w:t>人，技术人员</w:t>
      </w:r>
      <w:r>
        <w:rPr>
          <w:color w:val="000000"/>
          <w:spacing w:val="0"/>
          <w:w w:val="100"/>
          <w:position w:val="0"/>
          <w:sz w:val="24"/>
          <w:szCs w:val="24"/>
        </w:rPr>
        <w:t>365</w:t>
      </w:r>
      <w:r>
        <w:rPr>
          <w:color w:val="000000"/>
          <w:spacing w:val="0"/>
          <w:w w:val="100"/>
          <w:position w:val="0"/>
          <w:sz w:val="20"/>
          <w:szCs w:val="20"/>
        </w:rPr>
        <w:t>人， 财务人员</w:t>
      </w:r>
      <w:r>
        <w:rPr>
          <w:color w:val="000000"/>
          <w:spacing w:val="0"/>
          <w:w w:val="100"/>
          <w:position w:val="0"/>
          <w:sz w:val="24"/>
          <w:szCs w:val="24"/>
        </w:rPr>
        <w:t>16</w:t>
      </w:r>
      <w:r>
        <w:rPr>
          <w:color w:val="000000"/>
          <w:spacing w:val="0"/>
          <w:w w:val="100"/>
          <w:position w:val="0"/>
          <w:sz w:val="20"/>
          <w:szCs w:val="20"/>
        </w:rPr>
        <w:t>人，行政人员</w:t>
      </w:r>
      <w:r>
        <w:rPr>
          <w:color w:val="000000"/>
          <w:spacing w:val="0"/>
          <w:w w:val="100"/>
          <w:position w:val="0"/>
          <w:sz w:val="24"/>
          <w:szCs w:val="24"/>
        </w:rPr>
        <w:t>96</w:t>
      </w:r>
      <w:r>
        <w:rPr>
          <w:color w:val="000000"/>
          <w:spacing w:val="0"/>
          <w:w w:val="100"/>
          <w:position w:val="0"/>
          <w:sz w:val="20"/>
          <w:szCs w:val="20"/>
        </w:rPr>
        <w:t>人。大专以上文化程度的人员</w:t>
      </w:r>
      <w:r>
        <w:rPr>
          <w:color w:val="000000"/>
          <w:spacing w:val="0"/>
          <w:w w:val="100"/>
          <w:position w:val="0"/>
          <w:sz w:val="24"/>
          <w:szCs w:val="24"/>
        </w:rPr>
        <w:t>835</w:t>
      </w:r>
      <w:r>
        <w:rPr>
          <w:color w:val="000000"/>
          <w:spacing w:val="0"/>
          <w:w w:val="100"/>
          <w:position w:val="0"/>
          <w:sz w:val="20"/>
          <w:szCs w:val="20"/>
        </w:rPr>
        <w:t xml:space="preserve">人，占全体员工的 </w:t>
      </w:r>
      <w:r>
        <w:rPr>
          <w:color w:val="000000"/>
          <w:spacing w:val="0"/>
          <w:w w:val="100"/>
          <w:position w:val="0"/>
          <w:sz w:val="24"/>
          <w:szCs w:val="24"/>
        </w:rPr>
        <w:t>76%o</w:t>
      </w:r>
    </w:p>
    <w:p>
      <w:pPr>
        <w:pStyle w:val="Style2"/>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六公司治理结构</w:t>
      </w:r>
    </w:p>
    <w:p>
      <w:pPr>
        <w:pStyle w:val="Style47"/>
        <w:keepNext/>
        <w:keepLines/>
        <w:widowControl w:val="0"/>
        <w:shd w:val="clear" w:color="auto" w:fill="auto"/>
        <w:bidi w:val="0"/>
        <w:spacing w:before="0" w:after="0" w:line="466" w:lineRule="exact"/>
        <w:ind w:left="0" w:right="0" w:firstLine="720"/>
        <w:jc w:val="both"/>
      </w:pPr>
      <w:bookmarkStart w:id="94" w:name="bookmark94"/>
      <w:bookmarkStart w:id="95" w:name="bookmark95"/>
      <w:bookmarkStart w:id="96" w:name="bookmark96"/>
      <w:r>
        <w:rPr>
          <w:rFonts w:ascii="SimSun" w:eastAsia="SimSun" w:hAnsi="SimSun" w:cs="SimSun"/>
          <w:color w:val="000000"/>
          <w:spacing w:val="0"/>
          <w:w w:val="100"/>
          <w:position w:val="0"/>
          <w:sz w:val="24"/>
          <w:szCs w:val="24"/>
        </w:rPr>
        <w:t>（一）公司治理基本情况</w:t>
      </w:r>
      <w:bookmarkEnd w:id="94"/>
      <w:bookmarkEnd w:id="95"/>
      <w:bookmarkEnd w:id="96"/>
    </w:p>
    <w:p>
      <w:pPr>
        <w:pStyle w:val="Style16"/>
        <w:keepNext w:val="0"/>
        <w:keepLines w:val="0"/>
        <w:widowControl w:val="0"/>
        <w:shd w:val="clear" w:color="auto" w:fill="auto"/>
        <w:bidi w:val="0"/>
        <w:spacing w:before="0" w:after="180" w:line="466" w:lineRule="exact"/>
        <w:ind w:left="240" w:right="0" w:firstLine="480"/>
        <w:jc w:val="both"/>
      </w:pPr>
      <w:r>
        <w:rPr>
          <w:color w:val="000000"/>
          <w:spacing w:val="0"/>
          <w:w w:val="100"/>
          <w:position w:val="0"/>
        </w:rPr>
        <w:t xml:space="preserve">公司严格按照《公司法》、《证券法》、《上市公司治理准则》、《股东大会规范意 见》等法律法规和规范性文件的要求，建立了日益完善的公司法人治理结构，不断 规范股东大会、董事会、监事会的运作，同时加强公司内部控制制度建设，制定了 </w:t>
      </w:r>
      <w:r>
        <w:rPr>
          <w:color w:val="000000"/>
          <w:spacing w:val="0"/>
          <w:w w:val="100"/>
          <w:position w:val="0"/>
        </w:rPr>
        <w:t>《股东大会议事规则》、《董事会议事规则》、《总经理工作细则》、《投资与募集资金 管理办法》、《关联交易决策程序》等公司内部管理制度，加强了对投资者的保护。</w:t>
      </w:r>
    </w:p>
    <w:p>
      <w:pPr>
        <w:pStyle w:val="Style16"/>
        <w:keepNext w:val="0"/>
        <w:keepLines w:val="0"/>
        <w:widowControl w:val="0"/>
        <w:shd w:val="clear" w:color="auto" w:fill="auto"/>
        <w:bidi w:val="0"/>
        <w:spacing w:before="0" w:after="340" w:line="240" w:lineRule="auto"/>
        <w:ind w:left="0" w:right="0" w:firstLine="720"/>
        <w:jc w:val="left"/>
      </w:pPr>
      <w:bookmarkStart w:id="97" w:name="bookmark97"/>
      <w:r>
        <w:rPr>
          <w:color w:val="000000"/>
          <w:spacing w:val="0"/>
          <w:w w:val="100"/>
          <w:position w:val="0"/>
        </w:rPr>
        <w:t>（</w:t>
      </w:r>
      <w:bookmarkEnd w:id="97"/>
      <w:r>
        <w:rPr>
          <w:color w:val="000000"/>
          <w:spacing w:val="0"/>
          <w:w w:val="100"/>
          <w:position w:val="0"/>
        </w:rPr>
        <w:t>二）公司独立董事履职情况</w:t>
      </w:r>
    </w:p>
    <w:p>
      <w:pPr>
        <w:pStyle w:val="Style50"/>
        <w:keepNext w:val="0"/>
        <w:keepLines w:val="0"/>
        <w:widowControl w:val="0"/>
        <w:shd w:val="clear" w:color="auto" w:fill="auto"/>
        <w:bidi w:val="0"/>
        <w:spacing w:before="0" w:after="0" w:line="240" w:lineRule="auto"/>
        <w:ind w:left="466" w:right="0" w:firstLine="0"/>
        <w:jc w:val="left"/>
        <w:rPr>
          <w:sz w:val="24"/>
          <w:szCs w:val="24"/>
        </w:rPr>
      </w:pPr>
      <w:r>
        <w:rPr>
          <w:color w:val="000000"/>
          <w:spacing w:val="0"/>
          <w:w w:val="100"/>
          <w:position w:val="0"/>
          <w:sz w:val="24"/>
          <w:szCs w:val="24"/>
        </w:rPr>
        <w:t>独立董事出席董事会的情况</w:t>
      </w:r>
    </w:p>
    <w:tbl>
      <w:tblPr>
        <w:tblOverlap w:val="never"/>
        <w:jc w:val="left"/>
        <w:tblLayout w:type="fixed"/>
      </w:tblPr>
      <w:tblGrid>
        <w:gridCol w:w="1392"/>
        <w:gridCol w:w="1680"/>
        <w:gridCol w:w="1411"/>
        <w:gridCol w:w="1286"/>
        <w:gridCol w:w="1142"/>
        <w:gridCol w:w="1392"/>
      </w:tblGrid>
      <w:tr>
        <w:trPr>
          <w:trHeight w:val="898"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140" w:line="240" w:lineRule="auto"/>
              <w:ind w:left="0" w:right="0" w:firstLine="220"/>
              <w:jc w:val="left"/>
              <w:rPr>
                <w:sz w:val="24"/>
                <w:szCs w:val="24"/>
              </w:rPr>
            </w:pPr>
            <w:r>
              <w:rPr>
                <w:rFonts w:ascii="SimSun" w:eastAsia="SimSun" w:hAnsi="SimSun" w:cs="SimSun"/>
                <w:color w:val="000000"/>
                <w:spacing w:val="0"/>
                <w:w w:val="100"/>
                <w:position w:val="0"/>
                <w:sz w:val="24"/>
                <w:szCs w:val="24"/>
              </w:rPr>
              <w:t>独立董事</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姓名</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437" w:lineRule="exact"/>
              <w:ind w:left="0" w:right="0" w:firstLine="0"/>
              <w:jc w:val="center"/>
              <w:rPr>
                <w:sz w:val="24"/>
                <w:szCs w:val="24"/>
              </w:rPr>
            </w:pPr>
            <w:r>
              <w:rPr>
                <w:rFonts w:ascii="SimSun" w:eastAsia="SimSun" w:hAnsi="SimSun" w:cs="SimSun"/>
                <w:color w:val="000000"/>
                <w:spacing w:val="0"/>
                <w:w w:val="100"/>
                <w:position w:val="0"/>
                <w:sz w:val="24"/>
                <w:szCs w:val="24"/>
              </w:rPr>
              <w:t>本年应参加董 事会次数</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120" w:line="240" w:lineRule="auto"/>
              <w:ind w:left="0" w:right="0" w:firstLine="200"/>
              <w:jc w:val="left"/>
              <w:rPr>
                <w:sz w:val="24"/>
                <w:szCs w:val="24"/>
              </w:rPr>
            </w:pPr>
            <w:r>
              <w:rPr>
                <w:rFonts w:ascii="SimSun" w:eastAsia="SimSun" w:hAnsi="SimSun" w:cs="SimSun"/>
                <w:color w:val="000000"/>
                <w:spacing w:val="0"/>
                <w:w w:val="100"/>
                <w:position w:val="0"/>
                <w:sz w:val="24"/>
                <w:szCs w:val="24"/>
              </w:rPr>
              <w:t>亲自出席</w:t>
            </w:r>
          </w:p>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SimSun" w:eastAsia="SimSun" w:hAnsi="SimSun" w:cs="SimSun"/>
                <w:color w:val="000000"/>
                <w:spacing w:val="0"/>
                <w:w w:val="100"/>
                <w:position w:val="0"/>
                <w:sz w:val="24"/>
                <w:szCs w:val="24"/>
              </w:rPr>
              <w:t>（次）</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140" w:line="240" w:lineRule="auto"/>
              <w:ind w:left="0" w:right="0" w:firstLine="0"/>
              <w:jc w:val="center"/>
              <w:rPr>
                <w:sz w:val="24"/>
                <w:szCs w:val="24"/>
              </w:rPr>
            </w:pPr>
            <w:r>
              <w:rPr>
                <w:rFonts w:ascii="SimSun" w:eastAsia="SimSun" w:hAnsi="SimSun" w:cs="SimSun"/>
                <w:color w:val="000000"/>
                <w:spacing w:val="0"/>
                <w:w w:val="100"/>
                <w:position w:val="0"/>
                <w:sz w:val="24"/>
                <w:szCs w:val="24"/>
              </w:rPr>
              <w:t>委托出席</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（次）</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140" w:line="240" w:lineRule="auto"/>
              <w:ind w:left="0" w:right="0" w:firstLine="0"/>
              <w:jc w:val="center"/>
              <w:rPr>
                <w:sz w:val="24"/>
                <w:szCs w:val="24"/>
              </w:rPr>
            </w:pPr>
            <w:r>
              <w:rPr>
                <w:rFonts w:ascii="SimSun" w:eastAsia="SimSun" w:hAnsi="SimSun" w:cs="SimSun"/>
                <w:color w:val="000000"/>
                <w:spacing w:val="0"/>
                <w:w w:val="100"/>
                <w:position w:val="0"/>
                <w:sz w:val="24"/>
                <w:szCs w:val="24"/>
              </w:rPr>
              <w:t>缺席</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（次）</w:t>
            </w:r>
          </w:p>
        </w:tc>
        <w:tc>
          <w:tcPr>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120" w:after="0" w:line="240" w:lineRule="auto"/>
              <w:ind w:left="0" w:right="0" w:firstLine="0"/>
              <w:jc w:val="center"/>
              <w:rPr>
                <w:sz w:val="24"/>
                <w:szCs w:val="24"/>
              </w:rPr>
            </w:pPr>
            <w:r>
              <w:rPr>
                <w:rFonts w:ascii="SimSun" w:eastAsia="SimSun" w:hAnsi="SimSun" w:cs="SimSun"/>
                <w:color w:val="000000"/>
                <w:spacing w:val="0"/>
                <w:w w:val="100"/>
                <w:position w:val="0"/>
                <w:sz w:val="24"/>
                <w:szCs w:val="24"/>
              </w:rPr>
              <w:t>备注</w:t>
            </w:r>
          </w:p>
        </w:tc>
      </w:tr>
      <w:tr>
        <w:trPr>
          <w:trHeight w:val="4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刘遵义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张复生</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widowControl w:val="0"/>
        <w:spacing w:line="1" w:lineRule="exact"/>
      </w:pPr>
    </w:p>
    <w:p>
      <w:pPr>
        <w:pStyle w:val="Style50"/>
        <w:keepNext w:val="0"/>
        <w:keepLines w:val="0"/>
        <w:widowControl w:val="0"/>
        <w:shd w:val="clear" w:color="auto" w:fill="auto"/>
        <w:bidi w:val="0"/>
        <w:spacing w:before="0" w:after="0" w:line="240" w:lineRule="auto"/>
        <w:ind w:left="466" w:right="0" w:firstLine="0"/>
        <w:jc w:val="left"/>
        <w:rPr>
          <w:sz w:val="24"/>
          <w:szCs w:val="24"/>
        </w:rPr>
      </w:pPr>
      <w:r>
        <w:rPr>
          <w:color w:val="000000"/>
          <w:spacing w:val="0"/>
          <w:w w:val="100"/>
          <w:position w:val="0"/>
          <w:sz w:val="24"/>
          <w:szCs w:val="24"/>
        </w:rPr>
        <w:t>独立董事对公司有关事项提出异议的情况</w:t>
      </w:r>
    </w:p>
    <w:tbl>
      <w:tblPr>
        <w:tblOverlap w:val="never"/>
        <w:jc w:val="left"/>
        <w:tblLayout w:type="fixed"/>
      </w:tblPr>
      <w:tblGrid>
        <w:gridCol w:w="1992"/>
        <w:gridCol w:w="2160"/>
        <w:gridCol w:w="2698"/>
        <w:gridCol w:w="1589"/>
      </w:tblGrid>
      <w:tr>
        <w:trPr>
          <w:trHeight w:val="456" w:hRule="exact"/>
        </w:trPr>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SimSun" w:eastAsia="SimSun" w:hAnsi="SimSun" w:cs="SimSun"/>
                <w:color w:val="000000"/>
                <w:spacing w:val="0"/>
                <w:w w:val="100"/>
                <w:position w:val="0"/>
                <w:sz w:val="24"/>
                <w:szCs w:val="24"/>
              </w:rPr>
              <w:t>独立董事姓名</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SimSun" w:eastAsia="SimSun" w:hAnsi="SimSun" w:cs="SimSun"/>
                <w:color w:val="000000"/>
                <w:spacing w:val="0"/>
                <w:w w:val="100"/>
                <w:position w:val="0"/>
                <w:sz w:val="24"/>
                <w:szCs w:val="24"/>
              </w:rPr>
              <w:t>提出异议的事项</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提出异议的具体内容</w:t>
            </w:r>
          </w:p>
        </w:tc>
        <w:tc>
          <w:tcPr>
            <w:tcBorders>
              <w:top w:val="single" w:sz="4"/>
              <w:left w:val="single" w:sz="4"/>
              <w:right w:val="single" w:sz="4"/>
            </w:tcBorders>
            <w:shd w:val="clear" w:color="auto" w:fill="DCDCDC"/>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备注</w:t>
            </w:r>
          </w:p>
        </w:tc>
      </w:tr>
      <w:tr>
        <w:trPr>
          <w:trHeight w:val="45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刘遵义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张复生</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80" w:line="466" w:lineRule="exact"/>
        <w:ind w:left="240" w:right="0" w:firstLine="480"/>
        <w:jc w:val="both"/>
      </w:pPr>
      <w:r>
        <w:rPr>
          <w:color w:val="000000"/>
          <w:spacing w:val="0"/>
          <w:w w:val="100"/>
          <w:position w:val="0"/>
        </w:rPr>
        <w:t>公司均按照董事会制度，提前将要审议事项的有关资料发送给董事审阅，独立 董事在对事项理解的基础上发表意见和表决。独立董事可以保证在公司工作的时间， 在决策中发挥了积极的作用，对保护中小投资者的权益起到了作用。</w:t>
      </w:r>
    </w:p>
    <w:p>
      <w:pPr>
        <w:pStyle w:val="Style16"/>
        <w:keepNext w:val="0"/>
        <w:keepLines w:val="0"/>
        <w:widowControl w:val="0"/>
        <w:shd w:val="clear" w:color="auto" w:fill="auto"/>
        <w:bidi w:val="0"/>
        <w:spacing w:before="0" w:after="0" w:line="523" w:lineRule="exact"/>
        <w:ind w:left="0" w:right="0" w:firstLine="480"/>
        <w:jc w:val="left"/>
      </w:pPr>
      <w:bookmarkStart w:id="98" w:name="bookmark98"/>
      <w:r>
        <w:rPr>
          <w:color w:val="000000"/>
          <w:spacing w:val="0"/>
          <w:w w:val="100"/>
          <w:position w:val="0"/>
        </w:rPr>
        <w:t>（</w:t>
      </w:r>
      <w:bookmarkEnd w:id="98"/>
      <w:r>
        <w:rPr>
          <w:color w:val="000000"/>
          <w:spacing w:val="0"/>
          <w:w w:val="100"/>
          <w:position w:val="0"/>
        </w:rPr>
        <w:t>三）、公司具有独立、完整的经营能力</w:t>
      </w:r>
    </w:p>
    <w:p>
      <w:pPr>
        <w:pStyle w:val="Style16"/>
        <w:keepNext w:val="0"/>
        <w:keepLines w:val="0"/>
        <w:widowControl w:val="0"/>
        <w:shd w:val="clear" w:color="auto" w:fill="auto"/>
        <w:bidi w:val="0"/>
        <w:spacing w:before="0" w:after="240" w:line="523" w:lineRule="exact"/>
        <w:ind w:left="0" w:right="0" w:firstLine="580"/>
        <w:jc w:val="both"/>
      </w:pPr>
      <w:r>
        <w:rPr>
          <w:color w:val="000000"/>
          <w:spacing w:val="0"/>
          <w:w w:val="100"/>
          <w:position w:val="0"/>
        </w:rPr>
        <w:t>公司在业务、资产、财务、人员、机构等方面完全独立，拥有独立的业务体系， 具备独立完整的生产经营能力。</w:t>
      </w:r>
    </w:p>
    <w:p>
      <w:pPr>
        <w:pStyle w:val="Style16"/>
        <w:keepNext w:val="0"/>
        <w:keepLines w:val="0"/>
        <w:widowControl w:val="0"/>
        <w:numPr>
          <w:ilvl w:val="0"/>
          <w:numId w:val="9"/>
        </w:numPr>
        <w:shd w:val="clear" w:color="auto" w:fill="auto"/>
        <w:bidi w:val="0"/>
        <w:spacing w:before="0" w:after="0"/>
        <w:ind w:left="0" w:right="0" w:firstLine="580"/>
        <w:jc w:val="both"/>
      </w:pPr>
      <w:bookmarkStart w:id="99" w:name="bookmark99"/>
      <w:bookmarkEnd w:id="99"/>
      <w:r>
        <w:rPr>
          <w:color w:val="000000"/>
          <w:spacing w:val="0"/>
          <w:w w:val="100"/>
          <w:position w:val="0"/>
        </w:rPr>
        <w:t>人员和机构独立</w:t>
      </w:r>
    </w:p>
    <w:p>
      <w:pPr>
        <w:pStyle w:val="Style16"/>
        <w:keepNext w:val="0"/>
        <w:keepLines w:val="0"/>
        <w:widowControl w:val="0"/>
        <w:shd w:val="clear" w:color="auto" w:fill="auto"/>
        <w:bidi w:val="0"/>
        <w:spacing w:before="0" w:after="0" w:line="523" w:lineRule="exact"/>
        <w:ind w:left="0" w:right="0" w:firstLine="580"/>
        <w:jc w:val="both"/>
      </w:pPr>
      <w:r>
        <w:rPr>
          <w:color w:val="000000"/>
          <w:spacing w:val="0"/>
          <w:w w:val="100"/>
          <w:position w:val="0"/>
        </w:rPr>
        <w:t>公司根据《公司法》等相关法律法规与《公司章程》的规定，按照规范的法人治 理结构建立健全了股东大会、董事会、监事会的运作规则，并严格执行，日常经营决 策不受控股股东的影响和控制；公司设有财务部、人力资源部、审计部、证券部、监 察部、总经理办公室等独立的生产经营和行政管理机构，办公机构和生产经营场所与 公司大股东明确分开，不存在混合经营、合署办公的情况。</w:t>
      </w:r>
    </w:p>
    <w:p>
      <w:pPr>
        <w:pStyle w:val="Style16"/>
        <w:keepNext w:val="0"/>
        <w:keepLines w:val="0"/>
        <w:widowControl w:val="0"/>
        <w:shd w:val="clear" w:color="auto" w:fill="auto"/>
        <w:bidi w:val="0"/>
        <w:spacing w:before="0" w:after="180" w:line="469" w:lineRule="exact"/>
        <w:ind w:left="0" w:right="0" w:firstLine="580"/>
        <w:jc w:val="both"/>
      </w:pPr>
      <w:r>
        <w:rPr>
          <w:color w:val="000000"/>
          <w:spacing w:val="0"/>
          <w:w w:val="100"/>
          <w:position w:val="0"/>
        </w:rPr>
        <w:t>公司的总经理、副经理、董事会秘书、财务负责人、营销负责人等高级管理人员 均专职在本公司工作并领取薪酬，均不在公司大股东兼任行政职务。公司大股东推荐 董事候选人均通过合法程序进行，不存在干预本公司董事会和股东大会做出人事任免 决定的情况。</w:t>
      </w:r>
    </w:p>
    <w:p>
      <w:pPr>
        <w:pStyle w:val="Style16"/>
        <w:keepNext w:val="0"/>
        <w:keepLines w:val="0"/>
        <w:widowControl w:val="0"/>
        <w:numPr>
          <w:ilvl w:val="0"/>
          <w:numId w:val="9"/>
        </w:numPr>
        <w:shd w:val="clear" w:color="auto" w:fill="auto"/>
        <w:bidi w:val="0"/>
        <w:spacing w:before="0" w:after="200" w:line="240" w:lineRule="auto"/>
        <w:ind w:left="0" w:right="0" w:firstLine="580"/>
        <w:jc w:val="both"/>
      </w:pPr>
      <w:bookmarkStart w:id="100" w:name="bookmark100"/>
      <w:bookmarkEnd w:id="100"/>
      <w:r>
        <w:rPr>
          <w:color w:val="000000"/>
          <w:spacing w:val="0"/>
          <w:w w:val="100"/>
          <w:position w:val="0"/>
        </w:rPr>
        <w:t>资产完整性</w:t>
      </w:r>
    </w:p>
    <w:p>
      <w:pPr>
        <w:pStyle w:val="Style16"/>
        <w:keepNext w:val="0"/>
        <w:keepLines w:val="0"/>
        <w:widowControl w:val="0"/>
        <w:shd w:val="clear" w:color="auto" w:fill="auto"/>
        <w:bidi w:val="0"/>
        <w:spacing w:before="0" w:after="340" w:line="468" w:lineRule="exact"/>
        <w:ind w:left="0" w:right="0" w:firstLine="240"/>
        <w:jc w:val="both"/>
      </w:pPr>
      <w:r>
        <w:rPr>
          <w:color w:val="000000"/>
          <w:spacing w:val="0"/>
          <w:w w:val="100"/>
          <w:position w:val="0"/>
        </w:rPr>
        <w:t>公司拥有的生产经营资产权属清晰，与公司大股东产权关系明晰，不存在产权纠纷 或潜在产权纠纷。公司拥有独立于大股东的生产系统、辅助生产系统和配套设施、土 地使用权、工业产权、非专利技术等资产。</w:t>
      </w:r>
    </w:p>
    <w:p>
      <w:pPr>
        <w:pStyle w:val="Style16"/>
        <w:keepNext w:val="0"/>
        <w:keepLines w:val="0"/>
        <w:widowControl w:val="0"/>
        <w:numPr>
          <w:ilvl w:val="0"/>
          <w:numId w:val="9"/>
        </w:numPr>
        <w:shd w:val="clear" w:color="auto" w:fill="auto"/>
        <w:tabs>
          <w:tab w:pos="853" w:val="left"/>
        </w:tabs>
        <w:bidi w:val="0"/>
        <w:spacing w:before="0" w:after="0"/>
        <w:ind w:left="0" w:right="0" w:firstLine="480"/>
        <w:jc w:val="both"/>
      </w:pPr>
      <w:bookmarkStart w:id="101" w:name="bookmark101"/>
      <w:bookmarkEnd w:id="101"/>
      <w:r>
        <w:rPr>
          <w:color w:val="000000"/>
          <w:spacing w:val="0"/>
          <w:w w:val="100"/>
          <w:position w:val="0"/>
        </w:rPr>
        <w:t>财务独立性</w:t>
      </w:r>
    </w:p>
    <w:p>
      <w:pPr>
        <w:pStyle w:val="Style16"/>
        <w:keepNext w:val="0"/>
        <w:keepLines w:val="0"/>
        <w:widowControl w:val="0"/>
        <w:shd w:val="clear" w:color="auto" w:fill="auto"/>
        <w:bidi w:val="0"/>
        <w:spacing w:before="0" w:after="220" w:line="523" w:lineRule="exact"/>
        <w:ind w:left="0" w:right="0" w:firstLine="520"/>
        <w:jc w:val="both"/>
      </w:pPr>
      <w:r>
        <w:rPr>
          <w:color w:val="000000"/>
          <w:spacing w:val="0"/>
          <w:w w:val="100"/>
          <w:position w:val="0"/>
        </w:rPr>
        <w:t>公司已根据《中华人民共和国会计法》、《企业会计制度》等有关法律法规，设立 了独立的财务会计部门，建立有独立的会计核算体系和财务管理制度（包括对子公司、 分公司的财务管理制度）。</w:t>
      </w:r>
    </w:p>
    <w:p>
      <w:pPr>
        <w:pStyle w:val="Style16"/>
        <w:keepNext w:val="0"/>
        <w:keepLines w:val="0"/>
        <w:widowControl w:val="0"/>
        <w:numPr>
          <w:ilvl w:val="0"/>
          <w:numId w:val="9"/>
        </w:numPr>
        <w:shd w:val="clear" w:color="auto" w:fill="auto"/>
        <w:tabs>
          <w:tab w:pos="898" w:val="left"/>
        </w:tabs>
        <w:bidi w:val="0"/>
        <w:spacing w:before="0" w:after="0"/>
        <w:ind w:left="0" w:right="0" w:firstLine="520"/>
        <w:jc w:val="both"/>
      </w:pPr>
      <w:bookmarkStart w:id="102" w:name="bookmark102"/>
      <w:bookmarkEnd w:id="102"/>
      <w:r>
        <w:rPr>
          <w:color w:val="000000"/>
          <w:spacing w:val="0"/>
          <w:w w:val="100"/>
          <w:position w:val="0"/>
        </w:rPr>
        <w:t>业务独立</w:t>
      </w:r>
    </w:p>
    <w:p>
      <w:pPr>
        <w:pStyle w:val="Style16"/>
        <w:keepNext w:val="0"/>
        <w:keepLines w:val="0"/>
        <w:widowControl w:val="0"/>
        <w:shd w:val="clear" w:color="auto" w:fill="auto"/>
        <w:bidi w:val="0"/>
        <w:spacing w:before="0" w:after="0" w:line="518" w:lineRule="exact"/>
        <w:ind w:left="0" w:right="0" w:firstLine="480"/>
        <w:jc w:val="left"/>
      </w:pPr>
      <w:r>
        <w:rPr>
          <w:color w:val="000000"/>
          <w:spacing w:val="0"/>
          <w:w w:val="100"/>
          <w:position w:val="0"/>
        </w:rPr>
        <w:t>公司现拥有完整的电力仪器仪表、电力工业自动化设备和信息产品的开发、生产、</w:t>
      </w:r>
    </w:p>
    <w:p>
      <w:pPr>
        <w:pStyle w:val="Style16"/>
        <w:keepNext w:val="0"/>
        <w:keepLines w:val="0"/>
        <w:widowControl w:val="0"/>
        <w:shd w:val="clear" w:color="auto" w:fill="auto"/>
        <w:bidi w:val="0"/>
        <w:spacing w:before="0" w:after="0" w:line="518" w:lineRule="exact"/>
        <w:ind w:left="240" w:right="0" w:firstLine="0"/>
        <w:jc w:val="both"/>
      </w:pPr>
      <w:r>
        <w:rPr>
          <w:color w:val="000000"/>
          <w:spacing w:val="0"/>
          <w:w w:val="100"/>
          <w:position w:val="0"/>
        </w:rPr>
        <w:t>加工、销售体系，公司大股东从事业务与公司现有业务无业务关系，也不存在同业 竞争。公司拥有完全独立于控股股东和其他关联方的采购、销售机构，其所属人员 均为本公司职工。公司生产经营所需主要原材料的采购和主要产品的销售均通过上 述部门独立进行，与有关供货商和客户的供销合同均以本公司名义签订，完全独立 于控股股东。</w:t>
      </w:r>
    </w:p>
    <w:p>
      <w:pPr>
        <w:pStyle w:val="Style16"/>
        <w:keepNext w:val="0"/>
        <w:keepLines w:val="0"/>
        <w:widowControl w:val="0"/>
        <w:shd w:val="clear" w:color="auto" w:fill="auto"/>
        <w:bidi w:val="0"/>
        <w:spacing w:before="0" w:after="0" w:line="463" w:lineRule="exact"/>
        <w:ind w:left="0" w:right="0" w:firstLine="520"/>
        <w:jc w:val="both"/>
      </w:pPr>
      <w:bookmarkStart w:id="103" w:name="bookmark103"/>
      <w:r>
        <w:rPr>
          <w:color w:val="000000"/>
          <w:spacing w:val="0"/>
          <w:w w:val="100"/>
          <w:position w:val="0"/>
        </w:rPr>
        <w:t>（</w:t>
      </w:r>
      <w:bookmarkEnd w:id="103"/>
      <w:r>
        <w:rPr>
          <w:color w:val="000000"/>
          <w:spacing w:val="0"/>
          <w:w w:val="100"/>
          <w:position w:val="0"/>
        </w:rPr>
        <w:t>四）对公司高级管理队伍的考评</w:t>
      </w:r>
    </w:p>
    <w:p>
      <w:pPr>
        <w:pStyle w:val="Style16"/>
        <w:keepNext w:val="0"/>
        <w:keepLines w:val="0"/>
        <w:widowControl w:val="0"/>
        <w:shd w:val="clear" w:color="auto" w:fill="auto"/>
        <w:bidi w:val="0"/>
        <w:spacing w:before="0" w:after="460" w:line="463" w:lineRule="exact"/>
        <w:ind w:left="0" w:right="0" w:firstLine="520"/>
        <w:jc w:val="both"/>
      </w:pPr>
      <w:r>
        <w:rPr>
          <w:color w:val="000000"/>
          <w:spacing w:val="0"/>
          <w:w w:val="100"/>
          <w:position w:val="0"/>
        </w:rPr>
        <w:t>公司高管人员的收入与公司经营绩效挂钩，年终由高管人员本人对年度工作进行 总结，再由公司董事会进行评议，以考评结果决定薪酬，并作为以后职务任命的主要 依据。</w:t>
      </w:r>
    </w:p>
    <w:p>
      <w:pPr>
        <w:pStyle w:val="Style18"/>
        <w:keepNext/>
        <w:keepLines/>
        <w:widowControl w:val="0"/>
        <w:shd w:val="clear" w:color="auto" w:fill="auto"/>
        <w:bidi w:val="0"/>
        <w:spacing w:before="0" w:after="160" w:line="240" w:lineRule="auto"/>
        <w:ind w:left="0" w:right="0" w:firstLine="0"/>
        <w:jc w:val="center"/>
      </w:pPr>
      <w:bookmarkStart w:id="104" w:name="bookmark104"/>
      <w:bookmarkStart w:id="105" w:name="bookmark105"/>
      <w:bookmarkStart w:id="106" w:name="bookmark106"/>
      <w:r>
        <w:rPr>
          <w:color w:val="000000"/>
          <w:spacing w:val="0"/>
          <w:w w:val="100"/>
          <w:position w:val="0"/>
        </w:rPr>
        <w:t>七' 股东大会情况简介</w:t>
      </w:r>
      <w:bookmarkEnd w:id="104"/>
      <w:bookmarkEnd w:id="105"/>
      <w:bookmarkEnd w:id="106"/>
    </w:p>
    <w:p>
      <w:pPr>
        <w:pStyle w:val="Style16"/>
        <w:keepNext w:val="0"/>
        <w:keepLines w:val="0"/>
        <w:widowControl w:val="0"/>
        <w:shd w:val="clear" w:color="auto" w:fill="auto"/>
        <w:bidi w:val="0"/>
        <w:spacing w:before="0" w:after="160" w:line="470" w:lineRule="exact"/>
        <w:ind w:left="0" w:right="0" w:firstLine="480"/>
        <w:jc w:val="both"/>
      </w:pPr>
      <w:r>
        <w:rPr>
          <w:color w:val="000000"/>
          <w:spacing w:val="0"/>
          <w:w w:val="100"/>
          <w:position w:val="0"/>
        </w:rPr>
        <w:t>（一）公司召开股东大会的情况</w:t>
      </w:r>
    </w:p>
    <w:p>
      <w:pPr>
        <w:pStyle w:val="Style16"/>
        <w:keepNext w:val="0"/>
        <w:keepLines w:val="0"/>
        <w:widowControl w:val="0"/>
        <w:shd w:val="clear" w:color="auto" w:fill="auto"/>
        <w:tabs>
          <w:tab w:pos="853" w:val="left"/>
        </w:tabs>
        <w:bidi w:val="0"/>
        <w:spacing w:before="0" w:after="0" w:line="410" w:lineRule="auto"/>
        <w:ind w:left="0" w:right="0" w:firstLine="480"/>
        <w:jc w:val="left"/>
      </w:pPr>
      <w:bookmarkStart w:id="107" w:name="bookmark107"/>
      <w:r>
        <w:rPr>
          <w:rFonts w:ascii="Times New Roman" w:eastAsia="Times New Roman" w:hAnsi="Times New Roman" w:cs="Times New Roman"/>
          <w:color w:val="000000"/>
          <w:spacing w:val="0"/>
          <w:w w:val="100"/>
          <w:position w:val="0"/>
          <w:sz w:val="24"/>
          <w:szCs w:val="24"/>
        </w:rPr>
        <w:t>1</w:t>
      </w:r>
      <w:bookmarkEnd w:id="107"/>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年度股东大会。</w:t>
      </w:r>
    </w:p>
    <w:p>
      <w:pPr>
        <w:pStyle w:val="Style16"/>
        <w:keepNext w:val="0"/>
        <w:keepLines w:val="0"/>
        <w:widowControl w:val="0"/>
        <w:shd w:val="clear" w:color="auto" w:fill="auto"/>
        <w:bidi w:val="0"/>
        <w:spacing w:before="0" w:after="0" w:line="470" w:lineRule="exact"/>
        <w:ind w:left="0" w:right="0" w:firstLine="5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日，公司董事会在《证券时报》上刊登了召开公司股东大会的通 知，定于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日在公司会议室召开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年度股东大会。公司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 东大会于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日在公司召开。</w:t>
      </w:r>
    </w:p>
    <w:p>
      <w:pPr>
        <w:pStyle w:val="Style16"/>
        <w:keepNext w:val="0"/>
        <w:keepLines w:val="0"/>
        <w:widowControl w:val="0"/>
        <w:shd w:val="clear" w:color="auto" w:fill="auto"/>
        <w:bidi w:val="0"/>
        <w:spacing w:before="0" w:after="0" w:line="470" w:lineRule="exact"/>
        <w:ind w:left="0" w:right="0" w:firstLine="720"/>
        <w:jc w:val="both"/>
      </w:pPr>
      <w:r>
        <w:rPr>
          <w:color w:val="000000"/>
          <w:spacing w:val="0"/>
          <w:w w:val="100"/>
          <w:position w:val="0"/>
        </w:rPr>
        <w:t>股东会决议刊登在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日的《证券时报》上。</w:t>
      </w:r>
    </w:p>
    <w:p>
      <w:pPr>
        <w:pStyle w:val="Style16"/>
        <w:keepNext w:val="0"/>
        <w:keepLines w:val="0"/>
        <w:widowControl w:val="0"/>
        <w:shd w:val="clear" w:color="auto" w:fill="auto"/>
        <w:tabs>
          <w:tab w:pos="867" w:val="left"/>
        </w:tabs>
        <w:bidi w:val="0"/>
        <w:spacing w:before="0" w:after="200" w:line="470" w:lineRule="exact"/>
        <w:ind w:left="0" w:right="0" w:firstLine="520"/>
        <w:jc w:val="both"/>
      </w:pPr>
      <w:bookmarkStart w:id="108" w:name="bookmark108"/>
      <w:r>
        <w:rPr>
          <w:rFonts w:ascii="Times New Roman" w:eastAsia="Times New Roman" w:hAnsi="Times New Roman" w:cs="Times New Roman"/>
          <w:color w:val="000000"/>
          <w:spacing w:val="0"/>
          <w:w w:val="100"/>
          <w:position w:val="0"/>
          <w:sz w:val="24"/>
          <w:szCs w:val="24"/>
        </w:rPr>
        <w:t>2</w:t>
      </w:r>
      <w:bookmarkEnd w:id="10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日，公司公告了召开临时股东会的通知，审议公司股权分置方 案，定于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日召开现场会议，</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19-21</w:t>
      </w:r>
      <w:r>
        <w:rPr>
          <w:color w:val="000000"/>
          <w:spacing w:val="0"/>
          <w:w w:val="100"/>
          <w:position w:val="0"/>
        </w:rPr>
        <w:t>是网上投票时间，公司按时召 开了股东会议。</w:t>
      </w:r>
    </w:p>
    <w:p>
      <w:pPr>
        <w:pStyle w:val="Style16"/>
        <w:keepNext w:val="0"/>
        <w:keepLines w:val="0"/>
        <w:widowControl w:val="0"/>
        <w:shd w:val="clear" w:color="auto" w:fill="auto"/>
        <w:bidi w:val="0"/>
        <w:spacing w:before="0" w:after="1240" w:line="240" w:lineRule="auto"/>
        <w:ind w:left="0" w:right="0" w:firstLine="740"/>
        <w:jc w:val="both"/>
      </w:pPr>
      <w:r>
        <w:rPr>
          <w:color w:val="000000"/>
          <w:spacing w:val="0"/>
          <w:w w:val="100"/>
          <w:position w:val="0"/>
        </w:rPr>
        <w:t>股东会决议刊登在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日的《证券时报》上。</w:t>
      </w:r>
    </w:p>
    <w:p>
      <w:pPr>
        <w:pStyle w:val="Style18"/>
        <w:keepNext/>
        <w:keepLines/>
        <w:widowControl w:val="0"/>
        <w:shd w:val="clear" w:color="auto" w:fill="auto"/>
        <w:bidi w:val="0"/>
        <w:spacing w:before="0" w:after="0" w:line="240" w:lineRule="auto"/>
        <w:ind w:left="0" w:right="0" w:firstLine="0"/>
        <w:jc w:val="center"/>
      </w:pPr>
      <w:bookmarkStart w:id="109" w:name="bookmark109"/>
      <w:bookmarkStart w:id="110" w:name="bookmark110"/>
      <w:bookmarkStart w:id="111" w:name="bookmark111"/>
      <w:r>
        <w:rPr>
          <w:color w:val="000000"/>
          <w:spacing w:val="0"/>
          <w:w w:val="100"/>
          <w:position w:val="0"/>
        </w:rPr>
        <w:t>八、董事会报告</w:t>
      </w:r>
      <w:bookmarkEnd w:id="109"/>
      <w:bookmarkEnd w:id="110"/>
      <w:bookmarkEnd w:id="111"/>
    </w:p>
    <w:p>
      <w:pPr>
        <w:pStyle w:val="Style47"/>
        <w:keepNext/>
        <w:keepLines/>
        <w:widowControl w:val="0"/>
        <w:shd w:val="clear" w:color="auto" w:fill="auto"/>
        <w:bidi w:val="0"/>
        <w:spacing w:before="0" w:after="320" w:line="240" w:lineRule="auto"/>
        <w:ind w:left="0" w:right="0" w:firstLine="0"/>
        <w:jc w:val="left"/>
      </w:pPr>
      <w:bookmarkStart w:id="112" w:name="bookmark112"/>
      <w:bookmarkStart w:id="113" w:name="bookmark113"/>
      <w:bookmarkStart w:id="114" w:name="bookmark114"/>
      <w:bookmarkStart w:id="115" w:name="bookmark115"/>
      <w:r>
        <w:rPr>
          <w:rFonts w:ascii="SimSun" w:eastAsia="SimSun" w:hAnsi="SimSun" w:cs="SimSun"/>
          <w:color w:val="000000"/>
          <w:spacing w:val="0"/>
          <w:w w:val="100"/>
          <w:position w:val="0"/>
          <w:sz w:val="24"/>
          <w:szCs w:val="24"/>
        </w:rPr>
        <w:t>一</w:t>
      </w:r>
      <w:bookmarkEnd w:id="114"/>
      <w:r>
        <w:rPr>
          <w:rFonts w:ascii="SimSun" w:eastAsia="SimSun" w:hAnsi="SimSun" w:cs="SimSun"/>
          <w:color w:val="000000"/>
          <w:spacing w:val="0"/>
          <w:w w:val="100"/>
          <w:position w:val="0"/>
          <w:sz w:val="24"/>
          <w:szCs w:val="24"/>
        </w:rPr>
        <w:t>、管理层讨论与分析</w:t>
      </w:r>
      <w:bookmarkEnd w:id="112"/>
      <w:bookmarkEnd w:id="113"/>
      <w:bookmarkEnd w:id="115"/>
    </w:p>
    <w:p>
      <w:pPr>
        <w:pStyle w:val="Style16"/>
        <w:keepNext w:val="0"/>
        <w:keepLines w:val="0"/>
        <w:widowControl w:val="0"/>
        <w:shd w:val="clear" w:color="auto" w:fill="auto"/>
        <w:bidi w:val="0"/>
        <w:spacing w:before="0" w:after="0" w:line="469" w:lineRule="exact"/>
        <w:ind w:left="0" w:right="0" w:firstLine="0"/>
        <w:jc w:val="left"/>
      </w:pPr>
      <w:r>
        <w:rPr>
          <w:color w:val="000000"/>
          <w:spacing w:val="0"/>
          <w:w w:val="100"/>
          <w:position w:val="0"/>
        </w:rPr>
        <w:t>（一）、报告期内公司经营情况回顾</w:t>
      </w:r>
    </w:p>
    <w:p>
      <w:pPr>
        <w:pStyle w:val="Style16"/>
        <w:keepNext w:val="0"/>
        <w:keepLines w:val="0"/>
        <w:widowControl w:val="0"/>
        <w:shd w:val="clear" w:color="auto" w:fill="auto"/>
        <w:bidi w:val="0"/>
        <w:spacing w:before="0" w:after="0" w:line="469" w:lineRule="exact"/>
        <w:ind w:left="0" w:right="0" w:firstLine="360"/>
        <w:jc w:val="both"/>
      </w:pPr>
      <w:bookmarkStart w:id="116" w:name="bookmark116"/>
      <w:r>
        <w:rPr>
          <w:color w:val="000000"/>
          <w:spacing w:val="0"/>
          <w:w w:val="100"/>
          <w:position w:val="0"/>
          <w:sz w:val="24"/>
          <w:szCs w:val="24"/>
        </w:rPr>
        <w:t>1</w:t>
      </w:r>
      <w:bookmarkEnd w:id="116"/>
      <w:r>
        <w:rPr>
          <w:color w:val="000000"/>
          <w:spacing w:val="0"/>
          <w:w w:val="100"/>
          <w:position w:val="0"/>
        </w:rPr>
        <w:t>、报告期内公司总体经营情况</w:t>
      </w:r>
    </w:p>
    <w:p>
      <w:pPr>
        <w:pStyle w:val="Style16"/>
        <w:keepNext w:val="0"/>
        <w:keepLines w:val="0"/>
        <w:widowControl w:val="0"/>
        <w:shd w:val="clear" w:color="auto" w:fill="auto"/>
        <w:bidi w:val="0"/>
        <w:spacing w:before="0" w:after="0" w:line="469" w:lineRule="exact"/>
        <w:ind w:left="0" w:right="0" w:firstLine="86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年，公司生产经营平稳，公司主营结构没有大的变化，经过公司全体员 工的努力，克服了原材料上涨给公司带来的压力，取得了满意的经营效益。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年公 司主营业务收入</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亿元，比去年下降了 </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，主营业务利润</w:t>
      </w:r>
      <w:r>
        <w:rPr>
          <w:rFonts w:ascii="Times New Roman" w:eastAsia="Times New Roman" w:hAnsi="Times New Roman" w:cs="Times New Roman"/>
          <w:color w:val="000000"/>
          <w:spacing w:val="0"/>
          <w:w w:val="100"/>
          <w:position w:val="0"/>
          <w:sz w:val="24"/>
          <w:szCs w:val="24"/>
        </w:rPr>
        <w:t>1.70</w:t>
      </w:r>
      <w:r>
        <w:rPr>
          <w:color w:val="000000"/>
          <w:spacing w:val="0"/>
          <w:w w:val="100"/>
          <w:position w:val="0"/>
        </w:rPr>
        <w:t>亿元，净利润</w:t>
      </w:r>
      <w:r>
        <w:rPr>
          <w:rFonts w:ascii="Times New Roman" w:eastAsia="Times New Roman" w:hAnsi="Times New Roman" w:cs="Times New Roman"/>
          <w:color w:val="000000"/>
          <w:spacing w:val="0"/>
          <w:w w:val="100"/>
          <w:position w:val="0"/>
          <w:sz w:val="24"/>
          <w:szCs w:val="24"/>
        </w:rPr>
        <w:t xml:space="preserve">3034 </w:t>
      </w:r>
      <w:r>
        <w:rPr>
          <w:color w:val="000000"/>
          <w:spacing w:val="0"/>
          <w:w w:val="100"/>
          <w:position w:val="0"/>
        </w:rPr>
        <w:t>万元，和去年基本持平。公司主营业务中的电力设备及仪器仪表的销售继续增长</w:t>
      </w:r>
      <w:r>
        <w:rPr>
          <w:color w:val="000000"/>
          <w:spacing w:val="0"/>
          <w:w w:val="100"/>
          <w:position w:val="0"/>
          <w:sz w:val="24"/>
          <w:szCs w:val="24"/>
        </w:rPr>
        <w:t>，</w:t>
      </w:r>
      <w:r>
        <w:rPr>
          <w:color w:val="000000"/>
          <w:spacing w:val="0"/>
          <w:w w:val="100"/>
          <w:position w:val="0"/>
        </w:rPr>
        <w:t>比上 年增长</w:t>
      </w:r>
      <w:r>
        <w:rPr>
          <w:rFonts w:ascii="Times New Roman" w:eastAsia="Times New Roman" w:hAnsi="Times New Roman" w:cs="Times New Roman"/>
          <w:color w:val="000000"/>
          <w:spacing w:val="0"/>
          <w:w w:val="100"/>
          <w:position w:val="0"/>
          <w:sz w:val="24"/>
          <w:szCs w:val="24"/>
        </w:rPr>
        <w:t>20.7%</w:t>
      </w:r>
      <w:r>
        <w:rPr>
          <w:color w:val="000000"/>
          <w:spacing w:val="0"/>
          <w:w w:val="100"/>
          <w:position w:val="0"/>
        </w:rPr>
        <w:t>。锂离子电池产品在连年增长的基础上，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年减缓了增长势头，主营 业务收入与上年基本持平，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 xml:space="preserve">年准备对锂电池行业追加投资，使其保持增长势头。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 xml:space="preserve">年公司影像技术产品的销售收入比去年同期增长了 </w:t>
      </w:r>
      <w:r>
        <w:rPr>
          <w:rFonts w:ascii="Times New Roman" w:eastAsia="Times New Roman" w:hAnsi="Times New Roman" w:cs="Times New Roman"/>
          <w:color w:val="000000"/>
          <w:spacing w:val="0"/>
          <w:w w:val="100"/>
          <w:position w:val="0"/>
          <w:sz w:val="24"/>
          <w:szCs w:val="24"/>
        </w:rPr>
        <w:t>84.8%</w:t>
      </w:r>
      <w:r>
        <w:rPr>
          <w:color w:val="000000"/>
          <w:spacing w:val="0"/>
          <w:w w:val="100"/>
          <w:position w:val="0"/>
        </w:rPr>
        <w:t xml:space="preserve">，生产的安全检查设备 供不应求，摆脱了去年销售下滑的局面。但电子视听产品由于产品结构的调整，销售 收入下降了 </w:t>
      </w:r>
      <w:r>
        <w:rPr>
          <w:rFonts w:ascii="Times New Roman" w:eastAsia="Times New Roman" w:hAnsi="Times New Roman" w:cs="Times New Roman"/>
          <w:color w:val="000000"/>
          <w:spacing w:val="0"/>
          <w:w w:val="100"/>
          <w:position w:val="0"/>
          <w:sz w:val="24"/>
          <w:szCs w:val="24"/>
        </w:rPr>
        <w:t>24.6%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年公司的出口收入继续增长，和去年相比增长</w:t>
      </w:r>
      <w:r>
        <w:rPr>
          <w:rFonts w:ascii="Times New Roman" w:eastAsia="Times New Roman" w:hAnsi="Times New Roman" w:cs="Times New Roman"/>
          <w:color w:val="000000"/>
          <w:spacing w:val="0"/>
          <w:w w:val="100"/>
          <w:position w:val="0"/>
          <w:sz w:val="24"/>
          <w:szCs w:val="24"/>
        </w:rPr>
        <w:t>8.75%</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从公司资产结构上看</w:t>
      </w:r>
      <w:r>
        <w:rPr>
          <w:color w:val="000000"/>
          <w:spacing w:val="0"/>
          <w:w w:val="100"/>
          <w:position w:val="0"/>
          <w:sz w:val="24"/>
          <w:szCs w:val="24"/>
        </w:rPr>
        <w:t>，</w:t>
      </w:r>
      <w:r>
        <w:rPr>
          <w:color w:val="000000"/>
          <w:spacing w:val="0"/>
          <w:w w:val="100"/>
          <w:position w:val="0"/>
        </w:rPr>
        <w:t>负债率过高，应注意利率上涨给公司盈利带来的压力和经营 风险。公司的主营收入近两年有较快的增长，但利润并没有出现相应的增长，应注意 增收节支，提高公司的盈利水平。</w:t>
      </w:r>
    </w:p>
    <w:p>
      <w:pPr>
        <w:pStyle w:val="Style16"/>
        <w:keepNext w:val="0"/>
        <w:keepLines w:val="0"/>
        <w:widowControl w:val="0"/>
        <w:shd w:val="clear" w:color="auto" w:fill="auto"/>
        <w:bidi w:val="0"/>
        <w:spacing w:before="0" w:after="0" w:line="469" w:lineRule="exact"/>
        <w:ind w:left="0" w:right="0" w:firstLine="0"/>
        <w:jc w:val="left"/>
      </w:pPr>
      <w:bookmarkStart w:id="117" w:name="bookmark117"/>
      <w:r>
        <w:rPr>
          <w:color w:val="000000"/>
          <w:spacing w:val="0"/>
          <w:w w:val="100"/>
          <w:position w:val="0"/>
          <w:sz w:val="24"/>
          <w:szCs w:val="24"/>
        </w:rPr>
        <w:t>2</w:t>
      </w:r>
      <w:bookmarkEnd w:id="117"/>
      <w:r>
        <w:rPr>
          <w:color w:val="000000"/>
          <w:spacing w:val="0"/>
          <w:w w:val="100"/>
          <w:position w:val="0"/>
        </w:rPr>
        <w:t>、公司主营业务及其经营状况</w:t>
      </w:r>
    </w:p>
    <w:p>
      <w:pPr>
        <w:pStyle w:val="Style16"/>
        <w:keepNext w:val="0"/>
        <w:keepLines w:val="0"/>
        <w:widowControl w:val="0"/>
        <w:numPr>
          <w:ilvl w:val="0"/>
          <w:numId w:val="11"/>
        </w:numPr>
        <w:shd w:val="clear" w:color="auto" w:fill="auto"/>
        <w:bidi w:val="0"/>
        <w:spacing w:before="0" w:after="160" w:line="469" w:lineRule="exact"/>
        <w:ind w:left="0" w:right="0" w:firstLine="360"/>
        <w:jc w:val="left"/>
      </w:pPr>
      <w:bookmarkStart w:id="118" w:name="bookmark118"/>
      <w:bookmarkEnd w:id="118"/>
      <w:r>
        <w:rPr>
          <w:color w:val="000000"/>
          <w:spacing w:val="0"/>
          <w:w w:val="100"/>
          <w:position w:val="0"/>
        </w:rPr>
        <w:t>主营业务的范围及其经营状况</w:t>
      </w:r>
    </w:p>
    <w:p>
      <w:pPr>
        <w:pStyle w:val="Style50"/>
        <w:keepNext w:val="0"/>
        <w:keepLines w:val="0"/>
        <w:widowControl w:val="0"/>
        <w:shd w:val="clear" w:color="auto" w:fill="auto"/>
        <w:tabs>
          <w:tab w:pos="1272" w:val="left"/>
        </w:tabs>
        <w:bidi w:val="0"/>
        <w:spacing w:before="0" w:after="0" w:line="240" w:lineRule="auto"/>
        <w:ind w:left="696" w:right="0" w:firstLine="0"/>
        <w:jc w:val="left"/>
        <w:rPr>
          <w:sz w:val="20"/>
          <w:szCs w:val="20"/>
        </w:rPr>
      </w:pPr>
      <w:r>
        <w:rPr>
          <w:color w:val="000000"/>
          <w:spacing w:val="0"/>
          <w:w w:val="100"/>
          <w:position w:val="0"/>
          <w:sz w:val="24"/>
          <w:szCs w:val="24"/>
        </w:rPr>
        <w:t>A</w:t>
      </w:r>
      <w:r>
        <w:rPr>
          <w:color w:val="000000"/>
          <w:spacing w:val="0"/>
          <w:w w:val="100"/>
          <w:position w:val="0"/>
          <w:sz w:val="20"/>
          <w:szCs w:val="20"/>
        </w:rPr>
        <w:t>、</w:t>
        <w:tab/>
      </w:r>
      <w:r>
        <w:rPr>
          <w:color w:val="000000"/>
          <w:spacing w:val="0"/>
          <w:w w:val="100"/>
          <w:position w:val="0"/>
          <w:sz w:val="20"/>
          <w:szCs w:val="20"/>
        </w:rPr>
        <w:t>报告期内公司主营业务收入、主营业务利润的构成情况（万元）</w:t>
      </w:r>
    </w:p>
    <w:tbl>
      <w:tblPr>
        <w:tblOverlap w:val="never"/>
        <w:jc w:val="center"/>
        <w:tblLayout w:type="fixed"/>
      </w:tblPr>
      <w:tblGrid>
        <w:gridCol w:w="1810"/>
        <w:gridCol w:w="1262"/>
        <w:gridCol w:w="1080"/>
        <w:gridCol w:w="898"/>
        <w:gridCol w:w="1262"/>
        <w:gridCol w:w="1080"/>
        <w:gridCol w:w="1090"/>
      </w:tblGrid>
      <w:tr>
        <w:trPr>
          <w:trHeight w:val="710" w:hRule="exact"/>
        </w:trPr>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分行业或分产品</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主营业务成 本</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主营业务 利润率</w:t>
            </w:r>
          </w:p>
          <w:p>
            <w:pPr>
              <w:pStyle w:val="Style2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主营业务收入 比上年增减</w:t>
            </w:r>
          </w:p>
          <w:p>
            <w:pPr>
              <w:pStyle w:val="Style2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CDCDC"/>
            <w:vAlign w:val="top"/>
          </w:tcPr>
          <w:p>
            <w:pPr>
              <w:pStyle w:val="Style2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主营业务成 本比上年增 减（%）</w:t>
            </w:r>
          </w:p>
        </w:tc>
        <w:tc>
          <w:tcPr>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0" w:after="0" w:line="228" w:lineRule="exact"/>
              <w:ind w:left="0" w:right="0" w:firstLine="0"/>
              <w:jc w:val="center"/>
              <w:rPr>
                <w:sz w:val="17"/>
                <w:szCs w:val="17"/>
              </w:rPr>
            </w:pPr>
            <w:r>
              <w:rPr>
                <w:rFonts w:ascii="SimSun" w:eastAsia="SimSun" w:hAnsi="SimSun" w:cs="SimSun"/>
                <w:color w:val="000000"/>
                <w:spacing w:val="0"/>
                <w:w w:val="100"/>
                <w:position w:val="0"/>
                <w:sz w:val="17"/>
                <w:szCs w:val="17"/>
              </w:rPr>
              <w:t>主营业务利 润率比上年 增减（%）</w:t>
            </w:r>
          </w:p>
        </w:tc>
      </w:tr>
      <w:tr>
        <w:trPr>
          <w:trHeight w:val="25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电力设备及仪器仪表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30,147.75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20,802.10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-19.60%</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软件开发及技术转让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18"/>
                <w:szCs w:val="18"/>
              </w:rPr>
              <w:t>1,348.61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97.80%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-46.69%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-87.69%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7.20%</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电池及其配件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10,688.77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9,223.44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-1.35%</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影像技术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18"/>
                <w:szCs w:val="18"/>
              </w:rPr>
              <w:t>5,898.53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3,258.70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44.75%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84.79%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131.27%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-11.05%</w:t>
            </w:r>
          </w:p>
        </w:tc>
      </w:tr>
      <w:tr>
        <w:trPr>
          <w:trHeight w:val="25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电子视听产品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30,893.54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28,752.43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1.27%</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光电模块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18"/>
                <w:szCs w:val="18"/>
              </w:rPr>
              <w:t>1,543.72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1,091.34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100.00%</w:t>
            </w:r>
          </w:p>
        </w:tc>
      </w:tr>
      <w:tr>
        <w:trPr>
          <w:trHeight w:val="2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80,173.71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62,809.68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21.66%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1.52%</w:t>
            </w:r>
          </w:p>
        </w:tc>
      </w:tr>
    </w:tbl>
    <w:p>
      <w:pPr>
        <w:widowControl w:val="0"/>
        <w:spacing w:after="619" w:line="1" w:lineRule="exact"/>
      </w:pPr>
    </w:p>
    <w:p>
      <w:pPr>
        <w:widowControl w:val="0"/>
        <w:spacing w:line="1" w:lineRule="exact"/>
      </w:pPr>
    </w:p>
    <w:tbl>
      <w:tblPr>
        <w:tblOverlap w:val="never"/>
        <w:jc w:val="center"/>
        <w:tblLayout w:type="fixed"/>
      </w:tblPr>
      <w:tblGrid>
        <w:gridCol w:w="3067"/>
        <w:gridCol w:w="2342"/>
        <w:gridCol w:w="3072"/>
      </w:tblGrid>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4"/>
                <w:szCs w:val="24"/>
              </w:rPr>
              <w:t>B</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公司主营业务收入地</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区分布情况（万元）</w:t>
            </w:r>
          </w:p>
        </w:tc>
      </w:tr>
      <w:tr>
        <w:trPr>
          <w:trHeight w:val="278" w:hRule="exact"/>
        </w:trPr>
        <w:tc>
          <w:tcPr>
            <w:tcBorders>
              <w:top w:val="single" w:sz="4"/>
              <w:left w:val="single" w:sz="4"/>
              <w:bottom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地区</w:t>
            </w:r>
          </w:p>
        </w:tc>
        <w:tc>
          <w:tcPr>
            <w:tcBorders>
              <w:top w:val="single" w:sz="4"/>
              <w:left w:val="single" w:sz="4"/>
              <w:bottom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主营业务收入</w:t>
            </w:r>
          </w:p>
        </w:tc>
        <w:tc>
          <w:tcPr>
            <w:tcBorders>
              <w:top w:val="single" w:sz="4"/>
              <w:left w:val="single" w:sz="4"/>
              <w:bottom w:val="single" w:sz="4"/>
              <w:right w:val="single" w:sz="4"/>
            </w:tcBorders>
            <w:shd w:val="clear" w:color="auto" w:fill="DCDCDC"/>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主营业务收入比上年增减（％）</w:t>
            </w:r>
          </w:p>
        </w:tc>
      </w:tr>
    </w:tbl>
    <w:p>
      <w:pPr>
        <w:widowControl w:val="0"/>
        <w:spacing w:line="1" w:lineRule="exact"/>
      </w:pPr>
    </w:p>
    <w:tbl>
      <w:tblPr>
        <w:tblOverlap w:val="never"/>
        <w:jc w:val="center"/>
        <w:tblLayout w:type="fixed"/>
      </w:tblPr>
      <w:tblGrid>
        <w:gridCol w:w="3072"/>
        <w:gridCol w:w="2338"/>
        <w:gridCol w:w="3072"/>
      </w:tblGrid>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b/>
                <w:bCs/>
                <w:color w:val="000000"/>
                <w:spacing w:val="0"/>
                <w:w w:val="100"/>
                <w:position w:val="0"/>
                <w:sz w:val="20"/>
                <w:szCs w:val="20"/>
              </w:rPr>
              <w:t>26,325.54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-18.30%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中国以外其他地区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b/>
                <w:bCs/>
                <w:color w:val="000000"/>
                <w:spacing w:val="0"/>
                <w:w w:val="100"/>
                <w:position w:val="0"/>
                <w:sz w:val="20"/>
                <w:szCs w:val="20"/>
              </w:rPr>
              <w:t>53,848.17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8.75%</w:t>
            </w:r>
          </w:p>
        </w:tc>
      </w:tr>
      <w:tr>
        <w:trPr>
          <w:trHeight w:val="27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b/>
                <w:bCs/>
                <w:color w:val="000000"/>
                <w:spacing w:val="0"/>
                <w:w w:val="100"/>
                <w:position w:val="0"/>
                <w:sz w:val="20"/>
                <w:szCs w:val="20"/>
              </w:rPr>
              <w:t>80,173.71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-1.90%</w:t>
            </w:r>
          </w:p>
        </w:tc>
      </w:tr>
    </w:tbl>
    <w:p>
      <w:pPr>
        <w:widowControl w:val="0"/>
        <w:spacing w:after="259" w:line="1" w:lineRule="exact"/>
      </w:pPr>
    </w:p>
    <w:p>
      <w:pPr>
        <w:pStyle w:val="Style16"/>
        <w:keepNext w:val="0"/>
        <w:keepLines w:val="0"/>
        <w:widowControl w:val="0"/>
        <w:shd w:val="clear" w:color="auto" w:fill="auto"/>
        <w:bidi w:val="0"/>
        <w:spacing w:before="0" w:after="0" w:line="469" w:lineRule="exact"/>
        <w:ind w:left="0" w:right="0" w:firstLine="720"/>
        <w:jc w:val="left"/>
      </w:pPr>
      <w:r>
        <w:rPr>
          <w:color w:val="000000"/>
          <w:spacing w:val="0"/>
          <w:w w:val="100"/>
          <w:position w:val="0"/>
          <w:sz w:val="24"/>
          <w:szCs w:val="24"/>
        </w:rPr>
        <w:t>C</w:t>
      </w:r>
      <w:r>
        <w:rPr>
          <w:color w:val="000000"/>
          <w:spacing w:val="0"/>
          <w:w w:val="100"/>
          <w:position w:val="0"/>
        </w:rPr>
        <w:t>、</w:t>
      </w:r>
      <w:r>
        <w:rPr>
          <w:color w:val="000000"/>
          <w:spacing w:val="0"/>
          <w:w w:val="100"/>
          <w:position w:val="0"/>
        </w:rPr>
        <w:t>主营业务或结构发生变化的说明</w:t>
      </w:r>
    </w:p>
    <w:p>
      <w:pPr>
        <w:pStyle w:val="Style16"/>
        <w:keepNext w:val="0"/>
        <w:keepLines w:val="0"/>
        <w:widowControl w:val="0"/>
        <w:shd w:val="clear" w:color="auto" w:fill="auto"/>
        <w:bidi w:val="0"/>
        <w:spacing w:before="0" w:after="0" w:line="469" w:lineRule="exact"/>
        <w:ind w:left="0" w:right="0" w:firstLine="840"/>
        <w:jc w:val="left"/>
      </w:pPr>
      <w:r>
        <w:rPr>
          <w:color w:val="000000"/>
          <w:spacing w:val="0"/>
          <w:w w:val="100"/>
          <w:position w:val="0"/>
        </w:rPr>
        <w:t>公司主营结构没有大的变化，电力设备及仪器仪表的销售继续增长</w:t>
      </w:r>
      <w:r>
        <w:rPr>
          <w:color w:val="000000"/>
          <w:spacing w:val="0"/>
          <w:w w:val="100"/>
          <w:position w:val="0"/>
          <w:sz w:val="24"/>
          <w:szCs w:val="24"/>
        </w:rPr>
        <w:t>，</w:t>
      </w:r>
      <w:r>
        <w:rPr>
          <w:color w:val="000000"/>
          <w:spacing w:val="0"/>
          <w:w w:val="100"/>
          <w:position w:val="0"/>
        </w:rPr>
        <w:t>比上年增</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长</w:t>
      </w:r>
      <w:r>
        <w:rPr>
          <w:rFonts w:ascii="Times New Roman" w:eastAsia="Times New Roman" w:hAnsi="Times New Roman" w:cs="Times New Roman"/>
          <w:color w:val="000000"/>
          <w:spacing w:val="0"/>
          <w:w w:val="100"/>
          <w:position w:val="0"/>
          <w:sz w:val="24"/>
          <w:szCs w:val="24"/>
        </w:rPr>
        <w:t>20.7%</w:t>
      </w:r>
      <w:r>
        <w:rPr>
          <w:color w:val="000000"/>
          <w:spacing w:val="0"/>
          <w:w w:val="100"/>
          <w:position w:val="0"/>
        </w:rPr>
        <w:t>。锂离子电池产品在连年增长的基础上，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年减缓了增长势头，主营业务 收入与上年基本持平，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年准备对锂电池行业追加投资，使其保持增长势头。</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 xml:space="preserve">年公司影像技术产品的销售收入比去年同期增长了 </w:t>
      </w:r>
      <w:r>
        <w:rPr>
          <w:rFonts w:ascii="Times New Roman" w:eastAsia="Times New Roman" w:hAnsi="Times New Roman" w:cs="Times New Roman"/>
          <w:color w:val="000000"/>
          <w:spacing w:val="0"/>
          <w:w w:val="100"/>
          <w:position w:val="0"/>
          <w:sz w:val="24"/>
          <w:szCs w:val="24"/>
        </w:rPr>
        <w:t>84.8%</w:t>
      </w:r>
      <w:r>
        <w:rPr>
          <w:color w:val="000000"/>
          <w:spacing w:val="0"/>
          <w:w w:val="100"/>
          <w:position w:val="0"/>
        </w:rPr>
        <w:t xml:space="preserve">，生产的安全检查设备供不 应求，摆脱了去年销售下滑的局面。但电子视听产品由于产品结构的调整，销售收入 下降了 </w:t>
      </w:r>
      <w:r>
        <w:rPr>
          <w:rFonts w:ascii="Times New Roman" w:eastAsia="Times New Roman" w:hAnsi="Times New Roman" w:cs="Times New Roman"/>
          <w:color w:val="000000"/>
          <w:spacing w:val="0"/>
          <w:w w:val="100"/>
          <w:position w:val="0"/>
          <w:sz w:val="24"/>
          <w:szCs w:val="24"/>
        </w:rPr>
        <w:t>24.6%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年公司的出口收入继续增长，和去年相比增长</w:t>
      </w:r>
      <w:r>
        <w:rPr>
          <w:rFonts w:ascii="Times New Roman" w:eastAsia="Times New Roman" w:hAnsi="Times New Roman" w:cs="Times New Roman"/>
          <w:color w:val="000000"/>
          <w:spacing w:val="0"/>
          <w:w w:val="100"/>
          <w:position w:val="0"/>
          <w:sz w:val="24"/>
          <w:szCs w:val="24"/>
        </w:rPr>
        <w:t>8.75%</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600"/>
        <w:jc w:val="left"/>
      </w:pPr>
      <w:r>
        <w:rPr>
          <w:color w:val="000000"/>
          <w:spacing w:val="0"/>
          <w:w w:val="100"/>
          <w:position w:val="0"/>
          <w:sz w:val="24"/>
          <w:szCs w:val="24"/>
        </w:rPr>
        <w:t>D</w:t>
      </w:r>
      <w:r>
        <w:rPr>
          <w:color w:val="000000"/>
          <w:spacing w:val="0"/>
          <w:w w:val="100"/>
          <w:position w:val="0"/>
        </w:rPr>
        <w:t>、</w:t>
      </w:r>
      <w:r>
        <w:rPr>
          <w:color w:val="000000"/>
          <w:spacing w:val="0"/>
          <w:w w:val="100"/>
          <w:position w:val="0"/>
        </w:rPr>
        <w:t>主要供应商、客户情况</w:t>
      </w:r>
    </w:p>
    <w:p>
      <w:pPr>
        <w:pStyle w:val="Style16"/>
        <w:keepNext w:val="0"/>
        <w:keepLines w:val="0"/>
        <w:widowControl w:val="0"/>
        <w:shd w:val="clear" w:color="auto" w:fill="auto"/>
        <w:bidi w:val="0"/>
        <w:spacing w:before="0" w:after="0" w:line="469" w:lineRule="exact"/>
        <w:ind w:left="0" w:right="0" w:firstLine="720"/>
        <w:jc w:val="left"/>
      </w:pPr>
      <w:r>
        <w:rPr>
          <w:color w:val="000000"/>
          <w:spacing w:val="0"/>
          <w:w w:val="100"/>
          <w:position w:val="0"/>
        </w:rPr>
        <w:t>前五名供应商采购金额合计</w:t>
      </w:r>
      <w:r>
        <w:rPr>
          <w:color w:val="000000"/>
          <w:spacing w:val="0"/>
          <w:w w:val="100"/>
          <w:position w:val="0"/>
          <w:sz w:val="24"/>
          <w:szCs w:val="24"/>
        </w:rPr>
        <w:t>:9405.7</w:t>
      </w:r>
      <w:r>
        <w:rPr>
          <w:color w:val="000000"/>
          <w:spacing w:val="0"/>
          <w:w w:val="100"/>
          <w:position w:val="0"/>
        </w:rPr>
        <w:t>万元，占年度采购总额的</w:t>
      </w:r>
      <w:r>
        <w:rPr>
          <w:color w:val="000000"/>
          <w:spacing w:val="0"/>
          <w:w w:val="100"/>
          <w:position w:val="0"/>
          <w:sz w:val="24"/>
          <w:szCs w:val="24"/>
        </w:rPr>
        <w:t xml:space="preserve">17. </w:t>
      </w:r>
      <w:r>
        <w:rPr>
          <w:color w:val="000000"/>
          <w:spacing w:val="0"/>
          <w:w w:val="100"/>
          <w:position w:val="0"/>
          <w:sz w:val="24"/>
          <w:szCs w:val="24"/>
        </w:rPr>
        <w:t>73%</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720"/>
        <w:jc w:val="left"/>
        <w:rPr>
          <w:sz w:val="24"/>
          <w:szCs w:val="24"/>
        </w:rPr>
      </w:pPr>
      <w:r>
        <w:rPr>
          <w:color w:val="000000"/>
          <w:spacing w:val="0"/>
          <w:w w:val="100"/>
          <w:position w:val="0"/>
          <w:sz w:val="20"/>
          <w:szCs w:val="20"/>
        </w:rPr>
        <w:t>前五名销售商销售总额</w:t>
      </w:r>
      <w:r>
        <w:rPr>
          <w:rFonts w:ascii="Arial Narrow" w:eastAsia="Arial Narrow" w:hAnsi="Arial Narrow" w:cs="Arial Narrow"/>
          <w:color w:val="000000"/>
          <w:spacing w:val="0"/>
          <w:w w:val="100"/>
          <w:position w:val="0"/>
          <w:sz w:val="24"/>
          <w:szCs w:val="24"/>
        </w:rPr>
        <w:t>27433.0</w:t>
      </w:r>
      <w:r>
        <w:rPr>
          <w:color w:val="000000"/>
          <w:spacing w:val="0"/>
          <w:w w:val="100"/>
          <w:position w:val="0"/>
          <w:sz w:val="20"/>
          <w:szCs w:val="20"/>
        </w:rPr>
        <w:t>万元，占销售收入的</w:t>
      </w:r>
      <w:r>
        <w:rPr>
          <w:rFonts w:ascii="Arial Narrow" w:eastAsia="Arial Narrow" w:hAnsi="Arial Narrow" w:cs="Arial Narrow"/>
          <w:color w:val="000000"/>
          <w:spacing w:val="0"/>
          <w:w w:val="100"/>
          <w:position w:val="0"/>
          <w:sz w:val="24"/>
          <w:szCs w:val="24"/>
        </w:rPr>
        <w:t>34.22%</w:t>
      </w:r>
      <w:r>
        <w:rPr>
          <w:color w:val="000000"/>
          <w:spacing w:val="0"/>
          <w:w w:val="100"/>
          <w:position w:val="0"/>
          <w:sz w:val="24"/>
          <w:szCs w:val="24"/>
        </w:rPr>
        <w:t>o</w:t>
      </w:r>
    </w:p>
    <w:p>
      <w:pPr>
        <w:pStyle w:val="Style16"/>
        <w:keepNext w:val="0"/>
        <w:keepLines w:val="0"/>
        <w:widowControl w:val="0"/>
        <w:shd w:val="clear" w:color="auto" w:fill="auto"/>
        <w:tabs>
          <w:tab w:pos="392" w:val="left"/>
        </w:tabs>
        <w:bidi w:val="0"/>
        <w:spacing w:before="0" w:after="0" w:line="469" w:lineRule="exact"/>
        <w:ind w:left="0" w:right="0" w:firstLine="0"/>
        <w:jc w:val="both"/>
      </w:pPr>
      <w:bookmarkStart w:id="119" w:name="bookmark119"/>
      <w:r>
        <w:rPr>
          <w:rFonts w:ascii="Times New Roman" w:eastAsia="Times New Roman" w:hAnsi="Times New Roman" w:cs="Times New Roman"/>
          <w:color w:val="000000"/>
          <w:spacing w:val="0"/>
          <w:w w:val="100"/>
          <w:position w:val="0"/>
          <w:sz w:val="24"/>
          <w:szCs w:val="24"/>
        </w:rPr>
        <w:t>3</w:t>
      </w:r>
      <w:bookmarkEnd w:id="119"/>
      <w:r>
        <w:rPr>
          <w:color w:val="000000"/>
          <w:spacing w:val="0"/>
          <w:w w:val="100"/>
          <w:position w:val="0"/>
        </w:rPr>
        <w:t>、</w:t>
        <w:tab/>
        <w:t>本报告期内资产状况</w:t>
      </w:r>
    </w:p>
    <w:p>
      <w:pPr>
        <w:pStyle w:val="Style16"/>
        <w:keepNext w:val="0"/>
        <w:keepLines w:val="0"/>
        <w:widowControl w:val="0"/>
        <w:shd w:val="clear" w:color="auto" w:fill="auto"/>
        <w:bidi w:val="0"/>
        <w:spacing w:before="0" w:after="0" w:line="469" w:lineRule="exact"/>
        <w:ind w:left="0" w:right="0" w:firstLine="600"/>
        <w:jc w:val="both"/>
      </w:pPr>
      <w:r>
        <w:rPr>
          <w:color w:val="000000"/>
          <w:spacing w:val="0"/>
          <w:w w:val="100"/>
          <w:position w:val="0"/>
        </w:rPr>
        <w:t>本报告期构成公司资产的主要项目同比没有重大的变动，报告期公司的营业费 用、管理费用、财务费用等财务数据同比没有重大变化。</w:t>
      </w:r>
    </w:p>
    <w:p>
      <w:pPr>
        <w:pStyle w:val="Style16"/>
        <w:keepNext w:val="0"/>
        <w:keepLines w:val="0"/>
        <w:widowControl w:val="0"/>
        <w:shd w:val="clear" w:color="auto" w:fill="auto"/>
        <w:tabs>
          <w:tab w:pos="392" w:val="left"/>
        </w:tabs>
        <w:bidi w:val="0"/>
        <w:spacing w:before="0" w:after="0" w:line="469" w:lineRule="exact"/>
        <w:ind w:left="0" w:right="0" w:firstLine="0"/>
        <w:jc w:val="both"/>
      </w:pPr>
      <w:bookmarkStart w:id="120" w:name="bookmark120"/>
      <w:r>
        <w:rPr>
          <w:color w:val="000000"/>
          <w:spacing w:val="0"/>
          <w:w w:val="100"/>
          <w:position w:val="0"/>
          <w:sz w:val="24"/>
          <w:szCs w:val="24"/>
        </w:rPr>
        <w:t>4</w:t>
      </w:r>
      <w:bookmarkEnd w:id="120"/>
      <w:r>
        <w:rPr>
          <w:color w:val="000000"/>
          <w:spacing w:val="0"/>
          <w:w w:val="100"/>
          <w:position w:val="0"/>
        </w:rPr>
        <w:t>、</w:t>
        <w:tab/>
        <w:t>本报告期现金流分析</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2006</w:t>
      </w:r>
      <w:r>
        <w:rPr>
          <w:color w:val="000000"/>
          <w:spacing w:val="0"/>
          <w:w w:val="100"/>
          <w:position w:val="0"/>
        </w:rPr>
        <w:t>年公司经营活动产生的现金流量净额为</w:t>
      </w:r>
      <w:r>
        <w:rPr>
          <w:color w:val="000000"/>
          <w:spacing w:val="0"/>
          <w:w w:val="100"/>
          <w:position w:val="0"/>
          <w:sz w:val="24"/>
          <w:szCs w:val="24"/>
        </w:rPr>
        <w:t>6873</w:t>
      </w:r>
      <w:r>
        <w:rPr>
          <w:color w:val="000000"/>
          <w:spacing w:val="0"/>
          <w:w w:val="100"/>
          <w:position w:val="0"/>
        </w:rPr>
        <w:t>万元，投资活动产生的现金流 量净额为</w:t>
      </w:r>
      <w:r>
        <w:rPr>
          <w:color w:val="000000"/>
          <w:spacing w:val="0"/>
          <w:w w:val="100"/>
          <w:position w:val="0"/>
          <w:sz w:val="24"/>
          <w:szCs w:val="24"/>
        </w:rPr>
        <w:t>46,16</w:t>
      </w:r>
      <w:r>
        <w:rPr>
          <w:color w:val="000000"/>
          <w:spacing w:val="0"/>
          <w:w w:val="100"/>
          <w:position w:val="0"/>
        </w:rPr>
        <w:t>万元，主要是拟转让公司持有的河南省中小企业担保股份公司股权收 到的款项。筹资活动产生的现金流量净额为</w:t>
      </w:r>
      <w:r>
        <w:rPr>
          <w:color w:val="000000"/>
          <w:spacing w:val="0"/>
          <w:w w:val="100"/>
          <w:position w:val="0"/>
          <w:sz w:val="24"/>
          <w:szCs w:val="24"/>
        </w:rPr>
        <w:t>-39,85</w:t>
      </w:r>
      <w:r>
        <w:rPr>
          <w:color w:val="000000"/>
          <w:spacing w:val="0"/>
          <w:w w:val="100"/>
          <w:position w:val="0"/>
        </w:rPr>
        <w:t>万元，主要是归还银行贷款、利润 分配所致。</w:t>
      </w:r>
    </w:p>
    <w:p>
      <w:pPr>
        <w:pStyle w:val="Style16"/>
        <w:keepNext w:val="0"/>
        <w:keepLines w:val="0"/>
        <w:widowControl w:val="0"/>
        <w:shd w:val="clear" w:color="auto" w:fill="auto"/>
        <w:tabs>
          <w:tab w:pos="397" w:val="left"/>
        </w:tabs>
        <w:bidi w:val="0"/>
        <w:spacing w:before="0" w:after="0" w:line="469" w:lineRule="exact"/>
        <w:ind w:left="0" w:right="0" w:firstLine="0"/>
        <w:jc w:val="both"/>
      </w:pPr>
      <w:bookmarkStart w:id="121" w:name="bookmark121"/>
      <w:r>
        <w:rPr>
          <w:color w:val="000000"/>
          <w:spacing w:val="0"/>
          <w:w w:val="100"/>
          <w:position w:val="0"/>
          <w:sz w:val="24"/>
          <w:szCs w:val="24"/>
        </w:rPr>
        <w:t>5</w:t>
      </w:r>
      <w:bookmarkEnd w:id="121"/>
      <w:r>
        <w:rPr>
          <w:color w:val="000000"/>
          <w:spacing w:val="0"/>
          <w:w w:val="100"/>
          <w:position w:val="0"/>
        </w:rPr>
        <w:t>、</w:t>
        <w:tab/>
        <w:t>公司主营产品的生产、销售分布在几个分公司和子公司，其资产管理、生产经营相 对独立。公司的电力二次产品其行业的特点就是帐期长，应收款比重较大，锂离子电 池在出库前需要一定的老化期，所以库存占的比重会大一些。各公司拥有自己的研发 机构和稳定的研发队伍，能不断进行技术创新，并取得了丰硕的成果。</w:t>
      </w:r>
    </w:p>
    <w:p>
      <w:pPr>
        <w:pStyle w:val="Style16"/>
        <w:keepNext w:val="0"/>
        <w:keepLines w:val="0"/>
        <w:widowControl w:val="0"/>
        <w:shd w:val="clear" w:color="auto" w:fill="auto"/>
        <w:tabs>
          <w:tab w:pos="392" w:val="left"/>
        </w:tabs>
        <w:bidi w:val="0"/>
        <w:spacing w:before="0" w:after="0" w:line="469" w:lineRule="exact"/>
        <w:ind w:left="0" w:right="0" w:firstLine="0"/>
        <w:jc w:val="both"/>
      </w:pPr>
      <w:bookmarkStart w:id="122" w:name="bookmark122"/>
      <w:r>
        <w:rPr>
          <w:color w:val="000000"/>
          <w:spacing w:val="0"/>
          <w:w w:val="100"/>
          <w:position w:val="0"/>
          <w:sz w:val="24"/>
          <w:szCs w:val="24"/>
        </w:rPr>
        <w:t>6</w:t>
      </w:r>
      <w:bookmarkEnd w:id="122"/>
      <w:r>
        <w:rPr>
          <w:color w:val="000000"/>
          <w:spacing w:val="0"/>
          <w:w w:val="100"/>
          <w:position w:val="0"/>
        </w:rPr>
        <w:t>、</w:t>
        <w:tab/>
        <w:t>主要控股公司的经营情况及业绩</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深圳市思达仪表有限公司，注册资本</w:t>
      </w:r>
      <w:r>
        <w:rPr>
          <w:color w:val="000000"/>
          <w:spacing w:val="0"/>
          <w:w w:val="100"/>
          <w:position w:val="0"/>
          <w:sz w:val="24"/>
          <w:szCs w:val="24"/>
        </w:rPr>
        <w:t>5000</w:t>
      </w:r>
      <w:r>
        <w:rPr>
          <w:color w:val="000000"/>
          <w:spacing w:val="0"/>
          <w:w w:val="100"/>
          <w:position w:val="0"/>
        </w:rPr>
        <w:t>万元，主要从事仪器、仪表的生产和销 售。思达高科持有其</w:t>
      </w:r>
      <w:r>
        <w:rPr>
          <w:color w:val="000000"/>
          <w:spacing w:val="0"/>
          <w:w w:val="100"/>
          <w:position w:val="0"/>
          <w:sz w:val="24"/>
          <w:szCs w:val="24"/>
        </w:rPr>
        <w:t>90%</w:t>
      </w:r>
      <w:r>
        <w:rPr>
          <w:color w:val="000000"/>
          <w:spacing w:val="0"/>
          <w:w w:val="100"/>
          <w:position w:val="0"/>
        </w:rPr>
        <w:t>的股权。</w:t>
      </w:r>
      <w:r>
        <w:rPr>
          <w:color w:val="000000"/>
          <w:spacing w:val="0"/>
          <w:w w:val="100"/>
          <w:position w:val="0"/>
          <w:sz w:val="24"/>
          <w:szCs w:val="24"/>
        </w:rPr>
        <w:t>2006</w:t>
      </w:r>
      <w:r>
        <w:rPr>
          <w:color w:val="000000"/>
          <w:spacing w:val="0"/>
          <w:w w:val="100"/>
          <w:position w:val="0"/>
        </w:rPr>
        <w:t>年底公司总资产</w:t>
      </w:r>
      <w:r>
        <w:rPr>
          <w:color w:val="000000"/>
          <w:spacing w:val="0"/>
          <w:w w:val="100"/>
          <w:position w:val="0"/>
          <w:sz w:val="24"/>
          <w:szCs w:val="24"/>
        </w:rPr>
        <w:t xml:space="preserve">2. </w:t>
      </w:r>
      <w:r>
        <w:rPr>
          <w:color w:val="000000"/>
          <w:spacing w:val="0"/>
          <w:w w:val="100"/>
          <w:position w:val="0"/>
          <w:sz w:val="24"/>
          <w:szCs w:val="24"/>
        </w:rPr>
        <w:t>37</w:t>
      </w:r>
      <w:r>
        <w:rPr>
          <w:color w:val="000000"/>
          <w:spacing w:val="0"/>
          <w:w w:val="100"/>
          <w:position w:val="0"/>
        </w:rPr>
        <w:t>亿元，净利润</w:t>
      </w:r>
      <w:r>
        <w:rPr>
          <w:color w:val="000000"/>
          <w:spacing w:val="0"/>
          <w:w w:val="100"/>
          <w:position w:val="0"/>
          <w:sz w:val="24"/>
          <w:szCs w:val="24"/>
        </w:rPr>
        <w:t>1520</w:t>
      </w:r>
      <w:r>
        <w:rPr>
          <w:color w:val="000000"/>
          <w:spacing w:val="0"/>
          <w:w w:val="100"/>
          <w:position w:val="0"/>
        </w:rPr>
        <w:t>万元， 同比增长</w:t>
      </w:r>
      <w:r>
        <w:rPr>
          <w:color w:val="000000"/>
          <w:spacing w:val="0"/>
          <w:w w:val="100"/>
          <w:position w:val="0"/>
          <w:sz w:val="24"/>
          <w:szCs w:val="24"/>
        </w:rPr>
        <w:t>30.6%o 2006</w:t>
      </w:r>
      <w:r>
        <w:rPr>
          <w:color w:val="000000"/>
          <w:spacing w:val="0"/>
          <w:w w:val="100"/>
          <w:position w:val="0"/>
        </w:rPr>
        <w:t>年度实现主营业务收入</w:t>
      </w:r>
      <w:r>
        <w:rPr>
          <w:color w:val="000000"/>
          <w:spacing w:val="0"/>
          <w:w w:val="100"/>
          <w:position w:val="0"/>
          <w:sz w:val="24"/>
          <w:szCs w:val="24"/>
        </w:rPr>
        <w:t>13982</w:t>
      </w:r>
      <w:r>
        <w:rPr>
          <w:color w:val="000000"/>
          <w:spacing w:val="0"/>
          <w:w w:val="100"/>
          <w:position w:val="0"/>
        </w:rPr>
        <w:t>万元，同比增长</w:t>
      </w:r>
      <w:r>
        <w:rPr>
          <w:color w:val="000000"/>
          <w:spacing w:val="0"/>
          <w:w w:val="100"/>
          <w:position w:val="0"/>
          <w:sz w:val="24"/>
          <w:szCs w:val="24"/>
        </w:rPr>
        <w:t>106%,</w:t>
      </w:r>
      <w:r>
        <w:rPr>
          <w:color w:val="000000"/>
          <w:spacing w:val="0"/>
          <w:w w:val="100"/>
          <w:position w:val="0"/>
        </w:rPr>
        <w:t xml:space="preserve">。该公司 </w:t>
      </w:r>
      <w:r>
        <w:rPr>
          <w:color w:val="000000"/>
          <w:spacing w:val="0"/>
          <w:w w:val="100"/>
          <w:position w:val="0"/>
          <w:sz w:val="24"/>
          <w:szCs w:val="24"/>
        </w:rPr>
        <w:t>2006</w:t>
      </w:r>
      <w:r>
        <w:rPr>
          <w:color w:val="000000"/>
          <w:spacing w:val="0"/>
          <w:w w:val="100"/>
          <w:position w:val="0"/>
        </w:rPr>
        <w:t>年新厂房建设完成，生产和销售开始增长。</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深圳市银思奇电子仪器有限公司，注册资本</w:t>
      </w:r>
      <w:r>
        <w:rPr>
          <w:color w:val="000000"/>
          <w:spacing w:val="0"/>
          <w:w w:val="100"/>
          <w:position w:val="0"/>
          <w:sz w:val="24"/>
          <w:szCs w:val="24"/>
        </w:rPr>
        <w:t>5000</w:t>
      </w:r>
      <w:r>
        <w:rPr>
          <w:color w:val="000000"/>
          <w:spacing w:val="0"/>
          <w:w w:val="100"/>
          <w:position w:val="0"/>
        </w:rPr>
        <w:t xml:space="preserve">万元，公司主营电池及配件的生 </w:t>
      </w:r>
      <w:r>
        <w:rPr>
          <w:color w:val="000000"/>
          <w:spacing w:val="0"/>
          <w:w w:val="100"/>
          <w:position w:val="0"/>
        </w:rPr>
        <w:t>产和销售。思达高科持有</w:t>
      </w:r>
      <w:r>
        <w:rPr>
          <w:color w:val="000000"/>
          <w:spacing w:val="0"/>
          <w:w w:val="100"/>
          <w:position w:val="0"/>
          <w:sz w:val="24"/>
          <w:szCs w:val="24"/>
        </w:rPr>
        <w:t>90%</w:t>
      </w:r>
      <w:r>
        <w:rPr>
          <w:color w:val="000000"/>
          <w:spacing w:val="0"/>
          <w:w w:val="100"/>
          <w:position w:val="0"/>
        </w:rPr>
        <w:t>的股权。</w:t>
      </w:r>
      <w:r>
        <w:rPr>
          <w:color w:val="000000"/>
          <w:spacing w:val="0"/>
          <w:w w:val="100"/>
          <w:position w:val="0"/>
          <w:sz w:val="24"/>
          <w:szCs w:val="24"/>
        </w:rPr>
        <w:t>2006</w:t>
      </w:r>
      <w:r>
        <w:rPr>
          <w:color w:val="000000"/>
          <w:spacing w:val="0"/>
          <w:w w:val="100"/>
          <w:position w:val="0"/>
        </w:rPr>
        <w:t>年底公司总资产</w:t>
      </w:r>
      <w:r>
        <w:rPr>
          <w:color w:val="000000"/>
          <w:spacing w:val="0"/>
          <w:w w:val="100"/>
          <w:position w:val="0"/>
          <w:sz w:val="24"/>
          <w:szCs w:val="24"/>
        </w:rPr>
        <w:t xml:space="preserve">1. </w:t>
      </w:r>
      <w:r>
        <w:rPr>
          <w:color w:val="000000"/>
          <w:spacing w:val="0"/>
          <w:w w:val="100"/>
          <w:position w:val="0"/>
          <w:sz w:val="24"/>
          <w:szCs w:val="24"/>
        </w:rPr>
        <w:t>59</w:t>
      </w:r>
      <w:r>
        <w:rPr>
          <w:color w:val="000000"/>
          <w:spacing w:val="0"/>
          <w:w w:val="100"/>
          <w:position w:val="0"/>
        </w:rPr>
        <w:t>亿元</w:t>
      </w:r>
      <w:r>
        <w:rPr>
          <w:color w:val="000000"/>
          <w:spacing w:val="0"/>
          <w:w w:val="100"/>
          <w:position w:val="0"/>
          <w:sz w:val="24"/>
          <w:szCs w:val="24"/>
        </w:rPr>
        <w:t>,2006</w:t>
      </w:r>
      <w:r>
        <w:rPr>
          <w:color w:val="000000"/>
          <w:spacing w:val="0"/>
          <w:w w:val="100"/>
          <w:position w:val="0"/>
        </w:rPr>
        <w:t>年度实现 主营业务收入</w:t>
      </w:r>
      <w:r>
        <w:rPr>
          <w:color w:val="000000"/>
          <w:spacing w:val="0"/>
          <w:w w:val="100"/>
          <w:position w:val="0"/>
          <w:sz w:val="24"/>
          <w:szCs w:val="24"/>
        </w:rPr>
        <w:t xml:space="preserve">1. </w:t>
      </w:r>
      <w:r>
        <w:rPr>
          <w:color w:val="000000"/>
          <w:spacing w:val="0"/>
          <w:w w:val="100"/>
          <w:position w:val="0"/>
          <w:sz w:val="24"/>
          <w:szCs w:val="24"/>
        </w:rPr>
        <w:t>07</w:t>
      </w:r>
      <w:r>
        <w:rPr>
          <w:color w:val="000000"/>
          <w:spacing w:val="0"/>
          <w:w w:val="100"/>
          <w:position w:val="0"/>
        </w:rPr>
        <w:t xml:space="preserve">亿元，同比下降了 </w:t>
      </w:r>
      <w:r>
        <w:rPr>
          <w:color w:val="000000"/>
          <w:spacing w:val="0"/>
          <w:w w:val="100"/>
          <w:position w:val="0"/>
          <w:sz w:val="24"/>
          <w:szCs w:val="24"/>
        </w:rPr>
        <w:t xml:space="preserve">2. </w:t>
      </w:r>
      <w:r>
        <w:rPr>
          <w:color w:val="000000"/>
          <w:spacing w:val="0"/>
          <w:w w:val="100"/>
          <w:position w:val="0"/>
          <w:sz w:val="24"/>
          <w:szCs w:val="24"/>
        </w:rPr>
        <w:t>8%，</w:t>
      </w:r>
      <w:r>
        <w:rPr>
          <w:color w:val="000000"/>
          <w:spacing w:val="0"/>
          <w:w w:val="100"/>
          <w:position w:val="0"/>
        </w:rPr>
        <w:t>净利润</w:t>
      </w:r>
      <w:r>
        <w:rPr>
          <w:color w:val="000000"/>
          <w:spacing w:val="0"/>
          <w:w w:val="100"/>
          <w:position w:val="0"/>
          <w:sz w:val="24"/>
          <w:szCs w:val="24"/>
        </w:rPr>
        <w:t>1070</w:t>
      </w:r>
      <w:r>
        <w:rPr>
          <w:color w:val="000000"/>
          <w:spacing w:val="0"/>
          <w:w w:val="100"/>
          <w:position w:val="0"/>
        </w:rPr>
        <w:t>万元，同比下降</w:t>
      </w:r>
      <w:r>
        <w:rPr>
          <w:color w:val="000000"/>
          <w:spacing w:val="0"/>
          <w:w w:val="100"/>
          <w:position w:val="0"/>
          <w:sz w:val="24"/>
          <w:szCs w:val="24"/>
        </w:rPr>
        <w:t>18.8%</w:t>
      </w:r>
      <w:r>
        <w:rPr>
          <w:color w:val="000000"/>
          <w:spacing w:val="0"/>
          <w:w w:val="100"/>
          <w:position w:val="0"/>
        </w:rPr>
        <w:t>。</w:t>
      </w:r>
    </w:p>
    <w:p>
      <w:pPr>
        <w:pStyle w:val="Style16"/>
        <w:keepNext w:val="0"/>
        <w:keepLines w:val="0"/>
        <w:widowControl w:val="0"/>
        <w:shd w:val="clear" w:color="auto" w:fill="auto"/>
        <w:bidi w:val="0"/>
        <w:spacing w:before="0" w:after="0" w:line="466" w:lineRule="exact"/>
        <w:ind w:left="0" w:right="0" w:firstLine="720"/>
        <w:jc w:val="both"/>
      </w:pPr>
      <w:r>
        <w:rPr>
          <w:color w:val="000000"/>
          <w:spacing w:val="0"/>
          <w:w w:val="100"/>
          <w:position w:val="0"/>
        </w:rPr>
        <w:t>深圳市伊达科技有限公司主营业务为：电子产品技术开发、电子产品销售、国 内商业、物资供销（不含专控商品）、进出口业务（按进出口企业资格证书经营），公 司注册资本</w:t>
      </w:r>
      <w:r>
        <w:rPr>
          <w:color w:val="000000"/>
          <w:spacing w:val="0"/>
          <w:w w:val="100"/>
          <w:position w:val="0"/>
          <w:sz w:val="24"/>
          <w:szCs w:val="24"/>
        </w:rPr>
        <w:t>2437</w:t>
      </w:r>
      <w:r>
        <w:rPr>
          <w:color w:val="000000"/>
          <w:spacing w:val="0"/>
          <w:w w:val="100"/>
          <w:position w:val="0"/>
        </w:rPr>
        <w:t>万元。</w:t>
      </w:r>
      <w:r>
        <w:rPr>
          <w:color w:val="000000"/>
          <w:spacing w:val="0"/>
          <w:w w:val="100"/>
          <w:position w:val="0"/>
          <w:sz w:val="24"/>
          <w:szCs w:val="24"/>
        </w:rPr>
        <w:t>2006</w:t>
      </w:r>
      <w:r>
        <w:rPr>
          <w:color w:val="000000"/>
          <w:spacing w:val="0"/>
          <w:w w:val="100"/>
          <w:position w:val="0"/>
        </w:rPr>
        <w:t>年底公司总资产</w:t>
      </w:r>
      <w:r>
        <w:rPr>
          <w:color w:val="000000"/>
          <w:spacing w:val="0"/>
          <w:w w:val="100"/>
          <w:position w:val="0"/>
          <w:sz w:val="24"/>
          <w:szCs w:val="24"/>
        </w:rPr>
        <w:t>1.42</w:t>
      </w:r>
      <w:r>
        <w:rPr>
          <w:color w:val="000000"/>
          <w:spacing w:val="0"/>
          <w:w w:val="100"/>
          <w:position w:val="0"/>
        </w:rPr>
        <w:t>亿万元，主营业务收入</w:t>
      </w:r>
      <w:r>
        <w:rPr>
          <w:color w:val="000000"/>
          <w:spacing w:val="0"/>
          <w:w w:val="100"/>
          <w:position w:val="0"/>
          <w:sz w:val="24"/>
          <w:szCs w:val="24"/>
        </w:rPr>
        <w:t>3.09</w:t>
      </w:r>
      <w:r>
        <w:rPr>
          <w:color w:val="000000"/>
          <w:spacing w:val="0"/>
          <w:w w:val="100"/>
          <w:position w:val="0"/>
        </w:rPr>
        <w:t>亿元， 净利润</w:t>
      </w:r>
      <w:r>
        <w:rPr>
          <w:color w:val="000000"/>
          <w:spacing w:val="0"/>
          <w:w w:val="100"/>
          <w:position w:val="0"/>
          <w:sz w:val="24"/>
          <w:szCs w:val="24"/>
        </w:rPr>
        <w:t>160</w:t>
      </w:r>
      <w:r>
        <w:rPr>
          <w:color w:val="000000"/>
          <w:spacing w:val="0"/>
          <w:w w:val="100"/>
          <w:position w:val="0"/>
        </w:rPr>
        <w:t xml:space="preserve">万元，同比下降了 </w:t>
      </w:r>
      <w:r>
        <w:rPr>
          <w:color w:val="000000"/>
          <w:spacing w:val="0"/>
          <w:w w:val="100"/>
          <w:position w:val="0"/>
          <w:sz w:val="24"/>
          <w:szCs w:val="24"/>
        </w:rPr>
        <w:t>22.3%</w:t>
      </w:r>
      <w:r>
        <w:rPr>
          <w:color w:val="000000"/>
          <w:spacing w:val="0"/>
          <w:w w:val="100"/>
          <w:position w:val="0"/>
        </w:rPr>
        <w:t>。主要是该公司产品全部出口，汇率的变化对公 司产生一些影响。</w:t>
      </w:r>
    </w:p>
    <w:p>
      <w:pPr>
        <w:pStyle w:val="Style16"/>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上海英迈吉东影图像设备有限公司，注册资本</w:t>
      </w:r>
      <w:r>
        <w:rPr>
          <w:rFonts w:ascii="Times New Roman" w:eastAsia="Times New Roman" w:hAnsi="Times New Roman" w:cs="Times New Roman"/>
          <w:color w:val="000000"/>
          <w:spacing w:val="0"/>
          <w:w w:val="100"/>
          <w:position w:val="0"/>
          <w:sz w:val="24"/>
          <w:szCs w:val="24"/>
        </w:rPr>
        <w:t>3520</w:t>
      </w:r>
      <w:r>
        <w:rPr>
          <w:color w:val="000000"/>
          <w:spacing w:val="0"/>
          <w:w w:val="100"/>
          <w:position w:val="0"/>
        </w:rPr>
        <w:t>万元，思达高科控股</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 公司主要经营范围：生物医学工程；医疗器械、图像设备、安全检查检测装置（除专 项审批外）、自动化设备及电子通讯产品的研发和销售。</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年底公司总资产</w:t>
      </w:r>
      <w:r>
        <w:rPr>
          <w:rFonts w:ascii="Times New Roman" w:eastAsia="Times New Roman" w:hAnsi="Times New Roman" w:cs="Times New Roman"/>
          <w:color w:val="000000"/>
          <w:spacing w:val="0"/>
          <w:w w:val="100"/>
          <w:position w:val="0"/>
          <w:sz w:val="24"/>
          <w:szCs w:val="24"/>
        </w:rPr>
        <w:t>1.13</w:t>
      </w:r>
      <w:r>
        <w:rPr>
          <w:color w:val="000000"/>
          <w:spacing w:val="0"/>
          <w:w w:val="100"/>
          <w:position w:val="0"/>
        </w:rPr>
        <w:t>亿 元，主营业务收入</w:t>
      </w:r>
      <w:r>
        <w:rPr>
          <w:rFonts w:ascii="Times New Roman" w:eastAsia="Times New Roman" w:hAnsi="Times New Roman" w:cs="Times New Roman"/>
          <w:color w:val="000000"/>
          <w:spacing w:val="0"/>
          <w:w w:val="100"/>
          <w:position w:val="0"/>
          <w:sz w:val="24"/>
          <w:szCs w:val="24"/>
        </w:rPr>
        <w:t>5899</w:t>
      </w:r>
      <w:r>
        <w:rPr>
          <w:color w:val="000000"/>
          <w:spacing w:val="0"/>
          <w:w w:val="100"/>
          <w:position w:val="0"/>
        </w:rPr>
        <w:t xml:space="preserve">万元，同比增长了 </w:t>
      </w:r>
      <w:r>
        <w:rPr>
          <w:rFonts w:ascii="Times New Roman" w:eastAsia="Times New Roman" w:hAnsi="Times New Roman" w:cs="Times New Roman"/>
          <w:color w:val="000000"/>
          <w:spacing w:val="0"/>
          <w:w w:val="100"/>
          <w:position w:val="0"/>
          <w:sz w:val="24"/>
          <w:szCs w:val="24"/>
        </w:rPr>
        <w:t>84.79%</w:t>
      </w:r>
      <w:r>
        <w:rPr>
          <w:color w:val="000000"/>
          <w:spacing w:val="0"/>
          <w:w w:val="100"/>
          <w:position w:val="0"/>
        </w:rPr>
        <w:t>、净利润</w:t>
      </w:r>
      <w:r>
        <w:rPr>
          <w:rFonts w:ascii="Times New Roman" w:eastAsia="Times New Roman" w:hAnsi="Times New Roman" w:cs="Times New Roman"/>
          <w:color w:val="000000"/>
          <w:spacing w:val="0"/>
          <w:w w:val="100"/>
          <w:position w:val="0"/>
          <w:sz w:val="24"/>
          <w:szCs w:val="24"/>
        </w:rPr>
        <w:t>1074</w:t>
      </w:r>
      <w:r>
        <w:rPr>
          <w:color w:val="000000"/>
          <w:spacing w:val="0"/>
          <w:w w:val="100"/>
          <w:position w:val="0"/>
        </w:rPr>
        <w:t xml:space="preserve">万元，同比增长了 </w:t>
      </w:r>
      <w:r>
        <w:rPr>
          <w:rFonts w:ascii="Times New Roman" w:eastAsia="Times New Roman" w:hAnsi="Times New Roman" w:cs="Times New Roman"/>
          <w:color w:val="000000"/>
          <w:spacing w:val="0"/>
          <w:w w:val="100"/>
          <w:position w:val="0"/>
          <w:sz w:val="24"/>
          <w:szCs w:val="24"/>
        </w:rPr>
        <w:t>31.9%</w:t>
      </w:r>
      <w:r>
        <w:rPr>
          <w:color w:val="000000"/>
          <w:spacing w:val="0"/>
          <w:w w:val="100"/>
          <w:position w:val="0"/>
        </w:rPr>
        <w:t>。公司经营效益增长的主要原因是安检产品销售比较好。</w:t>
      </w:r>
    </w:p>
    <w:p>
      <w:pPr>
        <w:pStyle w:val="Style16"/>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河南思达软件工程有限公司，公司注册资本</w:t>
      </w:r>
      <w:r>
        <w:rPr>
          <w:color w:val="000000"/>
          <w:spacing w:val="0"/>
          <w:w w:val="100"/>
          <w:position w:val="0"/>
          <w:sz w:val="24"/>
          <w:szCs w:val="24"/>
        </w:rPr>
        <w:t>1000</w:t>
      </w:r>
      <w:r>
        <w:rPr>
          <w:color w:val="000000"/>
          <w:spacing w:val="0"/>
          <w:w w:val="100"/>
          <w:position w:val="0"/>
        </w:rPr>
        <w:t>万元，公司主营软件产品、技术 开发。思达高科控股</w:t>
      </w:r>
      <w:r>
        <w:rPr>
          <w:color w:val="000000"/>
          <w:spacing w:val="0"/>
          <w:w w:val="100"/>
          <w:position w:val="0"/>
          <w:sz w:val="24"/>
          <w:szCs w:val="24"/>
        </w:rPr>
        <w:t>90%</w:t>
      </w:r>
      <w:r>
        <w:rPr>
          <w:color w:val="000000"/>
          <w:spacing w:val="0"/>
          <w:w w:val="100"/>
          <w:position w:val="0"/>
        </w:rPr>
        <w:t>。至</w:t>
      </w:r>
      <w:r>
        <w:rPr>
          <w:color w:val="000000"/>
          <w:spacing w:val="0"/>
          <w:w w:val="100"/>
          <w:position w:val="0"/>
          <w:sz w:val="24"/>
          <w:szCs w:val="24"/>
        </w:rPr>
        <w:t>2006</w:t>
      </w:r>
      <w:r>
        <w:rPr>
          <w:color w:val="000000"/>
          <w:spacing w:val="0"/>
          <w:w w:val="100"/>
          <w:position w:val="0"/>
        </w:rPr>
        <w:t>年底公司总资产</w:t>
      </w:r>
      <w:r>
        <w:rPr>
          <w:color w:val="000000"/>
          <w:spacing w:val="0"/>
          <w:w w:val="100"/>
          <w:position w:val="0"/>
          <w:sz w:val="24"/>
          <w:szCs w:val="24"/>
        </w:rPr>
        <w:t>2664</w:t>
      </w:r>
      <w:r>
        <w:rPr>
          <w:color w:val="000000"/>
          <w:spacing w:val="0"/>
          <w:w w:val="100"/>
          <w:position w:val="0"/>
        </w:rPr>
        <w:t>万元，净利润</w:t>
      </w:r>
      <w:r>
        <w:rPr>
          <w:color w:val="000000"/>
          <w:spacing w:val="0"/>
          <w:w w:val="100"/>
          <w:position w:val="0"/>
          <w:sz w:val="24"/>
          <w:szCs w:val="24"/>
        </w:rPr>
        <w:t>91.6</w:t>
      </w:r>
      <w:r>
        <w:rPr>
          <w:color w:val="000000"/>
          <w:spacing w:val="0"/>
          <w:w w:val="100"/>
          <w:position w:val="0"/>
        </w:rPr>
        <w:t>万元，比 去年大幅下降。</w:t>
      </w:r>
    </w:p>
    <w:p>
      <w:pPr>
        <w:pStyle w:val="Style16"/>
        <w:keepNext w:val="0"/>
        <w:keepLines w:val="0"/>
        <w:widowControl w:val="0"/>
        <w:shd w:val="clear" w:color="auto" w:fill="auto"/>
        <w:bidi w:val="0"/>
        <w:spacing w:before="0" w:after="0" w:line="466" w:lineRule="exact"/>
        <w:ind w:left="0" w:right="0" w:firstLine="720"/>
        <w:jc w:val="both"/>
      </w:pPr>
      <w:r>
        <w:rPr>
          <w:color w:val="000000"/>
          <w:spacing w:val="0"/>
          <w:w w:val="100"/>
          <w:position w:val="0"/>
        </w:rPr>
        <w:t>河南电力通信股份有限公司，注册资本</w:t>
      </w:r>
      <w:r>
        <w:rPr>
          <w:color w:val="000000"/>
          <w:spacing w:val="0"/>
          <w:w w:val="100"/>
          <w:position w:val="0"/>
          <w:sz w:val="24"/>
          <w:szCs w:val="24"/>
        </w:rPr>
        <w:t>1000</w:t>
      </w:r>
      <w:r>
        <w:rPr>
          <w:color w:val="000000"/>
          <w:spacing w:val="0"/>
          <w:w w:val="100"/>
          <w:position w:val="0"/>
        </w:rPr>
        <w:t>万元，主要从事电力载波通信设备 的生产和销售。思达高科持有</w:t>
      </w:r>
      <w:r>
        <w:rPr>
          <w:color w:val="000000"/>
          <w:spacing w:val="0"/>
          <w:w w:val="100"/>
          <w:position w:val="0"/>
          <w:sz w:val="24"/>
          <w:szCs w:val="24"/>
        </w:rPr>
        <w:t>80%</w:t>
      </w:r>
      <w:r>
        <w:rPr>
          <w:color w:val="000000"/>
          <w:spacing w:val="0"/>
          <w:w w:val="100"/>
          <w:position w:val="0"/>
        </w:rPr>
        <w:t>的股份。</w:t>
      </w:r>
      <w:r>
        <w:rPr>
          <w:color w:val="000000"/>
          <w:spacing w:val="0"/>
          <w:w w:val="100"/>
          <w:position w:val="0"/>
          <w:sz w:val="24"/>
          <w:szCs w:val="24"/>
        </w:rPr>
        <w:t>2006</w:t>
      </w:r>
      <w:r>
        <w:rPr>
          <w:color w:val="000000"/>
          <w:spacing w:val="0"/>
          <w:w w:val="100"/>
          <w:position w:val="0"/>
        </w:rPr>
        <w:t>年底公司总资产</w:t>
      </w:r>
      <w:r>
        <w:rPr>
          <w:color w:val="000000"/>
          <w:spacing w:val="0"/>
          <w:w w:val="100"/>
          <w:position w:val="0"/>
          <w:sz w:val="24"/>
          <w:szCs w:val="24"/>
        </w:rPr>
        <w:t>2493</w:t>
      </w:r>
      <w:r>
        <w:rPr>
          <w:color w:val="000000"/>
          <w:spacing w:val="0"/>
          <w:w w:val="100"/>
          <w:position w:val="0"/>
        </w:rPr>
        <w:t>万元,净利润</w:t>
      </w:r>
      <w:r>
        <w:rPr>
          <w:color w:val="000000"/>
          <w:spacing w:val="0"/>
          <w:w w:val="100"/>
          <w:position w:val="0"/>
          <w:sz w:val="24"/>
          <w:szCs w:val="24"/>
        </w:rPr>
        <w:t xml:space="preserve">3.4 </w:t>
      </w:r>
      <w:r>
        <w:rPr>
          <w:color w:val="000000"/>
          <w:spacing w:val="0"/>
          <w:w w:val="100"/>
          <w:position w:val="0"/>
        </w:rPr>
        <w:t>万元</w:t>
      </w:r>
      <w:r>
        <w:rPr>
          <w:color w:val="000000"/>
          <w:spacing w:val="0"/>
          <w:w w:val="100"/>
          <w:position w:val="0"/>
          <w:sz w:val="24"/>
          <w:szCs w:val="24"/>
        </w:rPr>
        <w:t>,06</w:t>
      </w:r>
      <w:r>
        <w:rPr>
          <w:color w:val="000000"/>
          <w:spacing w:val="0"/>
          <w:w w:val="100"/>
          <w:position w:val="0"/>
        </w:rPr>
        <w:t>年该公司成功扭亏为盈。</w:t>
      </w:r>
    </w:p>
    <w:p>
      <w:pPr>
        <w:pStyle w:val="Style16"/>
        <w:keepNext w:val="0"/>
        <w:keepLines w:val="0"/>
        <w:widowControl w:val="0"/>
        <w:shd w:val="clear" w:color="auto" w:fill="auto"/>
        <w:bidi w:val="0"/>
        <w:spacing w:before="0" w:after="0" w:line="466" w:lineRule="exact"/>
        <w:ind w:left="0" w:right="0" w:firstLine="0"/>
        <w:jc w:val="both"/>
      </w:pPr>
      <w:r>
        <w:rPr>
          <w:color w:val="000000"/>
          <w:spacing w:val="0"/>
          <w:w w:val="100"/>
          <w:position w:val="0"/>
        </w:rPr>
        <w:t>（二）对公司未来的展望</w:t>
      </w:r>
    </w:p>
    <w:p>
      <w:pPr>
        <w:pStyle w:val="Style16"/>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公司致力于电子产品的开发、制造和销售，目前公司主营业务主要有电力设备和 仪器仪表产品、锂离子电池、电子视听产品和影像技术产品，未来公司仍会沿着现有 产品方向发展，</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年公司的主营业务结构不会发生大的变化。</w:t>
      </w:r>
    </w:p>
    <w:p>
      <w:pPr>
        <w:pStyle w:val="Style16"/>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公司电力设备和仪器仪表产品是为电力系统应用的电力仪表和自动化控制设备， 在国内、国外两个市场都有销售，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 xml:space="preserve">年电力设备及仪器仪表产品销售增长了 </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 上，预计</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年电力设备和仪器仪表产品的销售及利润仍会有所增长。</w:t>
      </w:r>
    </w:p>
    <w:p>
      <w:pPr>
        <w:pStyle w:val="Style16"/>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公司的锂离子电池产品属新兴能源行业，市场发展前景广阔。该产品销售额前几 年连续增长，但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年发展势头有所减缓，</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年公司可能会在这一行业增加投资， 使其保持增长的趋势，争取进入该行业的前列。</w:t>
      </w:r>
    </w:p>
    <w:p>
      <w:pPr>
        <w:pStyle w:val="Style16"/>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公司的电子视听产品主要是以</w:t>
      </w:r>
      <w:r>
        <w:rPr>
          <w:rFonts w:ascii="Times New Roman" w:eastAsia="Times New Roman" w:hAnsi="Times New Roman" w:cs="Times New Roman"/>
          <w:color w:val="000000"/>
          <w:spacing w:val="0"/>
          <w:w w:val="100"/>
          <w:position w:val="0"/>
          <w:sz w:val="24"/>
          <w:szCs w:val="24"/>
        </w:rPr>
        <w:t>OEM</w:t>
      </w:r>
      <w:r>
        <w:rPr>
          <w:color w:val="000000"/>
          <w:spacing w:val="0"/>
          <w:w w:val="100"/>
          <w:position w:val="0"/>
        </w:rPr>
        <w:t>的方式运营，公司拥有自已的研发中心和雄厚 的技术支持，也有稳定的合作伙伴。公司业务经过两年的调整后，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年可能会在原 来的基础上出现增长。</w:t>
      </w:r>
    </w:p>
    <w:p>
      <w:pPr>
        <w:pStyle w:val="Style16"/>
        <w:keepNext w:val="0"/>
        <w:keepLines w:val="0"/>
        <w:widowControl w:val="0"/>
        <w:shd w:val="clear" w:color="auto" w:fill="auto"/>
        <w:bidi w:val="0"/>
        <w:spacing w:before="0" w:after="0" w:line="474" w:lineRule="exact"/>
        <w:ind w:left="0" w:right="0" w:firstLine="500"/>
        <w:jc w:val="both"/>
      </w:pPr>
      <w:r>
        <w:rPr>
          <w:color w:val="000000"/>
          <w:spacing w:val="0"/>
          <w:w w:val="100"/>
          <w:position w:val="0"/>
        </w:rPr>
        <w:t>公司的影像技术产品</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年销售和利润都大幅增加，公司安检产品市场需求比 较旺盛，预计</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年会继续增长。</w:t>
      </w:r>
    </w:p>
    <w:p>
      <w:pPr>
        <w:pStyle w:val="Style16"/>
        <w:keepNext w:val="0"/>
        <w:keepLines w:val="0"/>
        <w:widowControl w:val="0"/>
        <w:shd w:val="clear" w:color="auto" w:fill="auto"/>
        <w:bidi w:val="0"/>
        <w:spacing w:before="0" w:after="400" w:line="474" w:lineRule="exact"/>
        <w:ind w:left="0" w:right="0" w:firstLine="0"/>
        <w:jc w:val="both"/>
      </w:pPr>
      <w:r>
        <w:rPr>
          <w:color w:val="000000"/>
          <w:spacing w:val="0"/>
          <w:w w:val="100"/>
          <w:position w:val="0"/>
        </w:rPr>
        <w:t>未来公司面临的困难，从公司资产结构上看</w:t>
      </w:r>
      <w:r>
        <w:rPr>
          <w:color w:val="000000"/>
          <w:spacing w:val="0"/>
          <w:w w:val="100"/>
          <w:position w:val="0"/>
          <w:sz w:val="24"/>
          <w:szCs w:val="24"/>
        </w:rPr>
        <w:t>，</w:t>
      </w:r>
      <w:r>
        <w:rPr>
          <w:color w:val="000000"/>
          <w:spacing w:val="0"/>
          <w:w w:val="100"/>
          <w:position w:val="0"/>
        </w:rPr>
        <w:t xml:space="preserve">负债率已经超过了 </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，负债率过高， 应注意利率上涨给公司盈利带来的压力和经营风险。公司的主营收入近两年有较快的 增长，但利润并没有出现相应的增长，应注意增收节支，提高公司的盈利水平。</w:t>
      </w:r>
    </w:p>
    <w:p>
      <w:pPr>
        <w:pStyle w:val="Style16"/>
        <w:keepNext w:val="0"/>
        <w:keepLines w:val="0"/>
        <w:widowControl w:val="0"/>
        <w:shd w:val="clear" w:color="auto" w:fill="auto"/>
        <w:tabs>
          <w:tab w:pos="534" w:val="left"/>
        </w:tabs>
        <w:bidi w:val="0"/>
        <w:spacing w:before="0" w:after="0" w:line="463" w:lineRule="exact"/>
        <w:ind w:left="0" w:right="0" w:firstLine="0"/>
        <w:jc w:val="both"/>
      </w:pPr>
      <w:bookmarkStart w:id="123" w:name="bookmark123"/>
      <w:r>
        <w:rPr>
          <w:color w:val="FF0000"/>
          <w:spacing w:val="0"/>
          <w:w w:val="100"/>
          <w:position w:val="0"/>
        </w:rPr>
        <w:t>二</w:t>
      </w:r>
      <w:bookmarkEnd w:id="123"/>
      <w:r>
        <w:rPr>
          <w:color w:val="FF0000"/>
          <w:spacing w:val="0"/>
          <w:w w:val="100"/>
          <w:position w:val="0"/>
        </w:rPr>
        <w:t>、</w:t>
        <w:tab/>
      </w:r>
      <w:r>
        <w:rPr>
          <w:color w:val="000000"/>
          <w:spacing w:val="0"/>
          <w:w w:val="100"/>
          <w:position w:val="0"/>
        </w:rPr>
        <w:t>年度内公司投资情况</w:t>
      </w:r>
    </w:p>
    <w:p>
      <w:pPr>
        <w:pStyle w:val="Style16"/>
        <w:keepNext w:val="0"/>
        <w:keepLines w:val="0"/>
        <w:widowControl w:val="0"/>
        <w:shd w:val="clear" w:color="auto" w:fill="auto"/>
        <w:tabs>
          <w:tab w:pos="613" w:val="left"/>
        </w:tabs>
        <w:bidi w:val="0"/>
        <w:spacing w:before="0" w:after="0" w:line="463" w:lineRule="exact"/>
        <w:ind w:left="0" w:right="0" w:firstLine="240"/>
        <w:jc w:val="both"/>
      </w:pPr>
      <w:bookmarkStart w:id="124" w:name="bookmark124"/>
      <w:r>
        <w:rPr>
          <w:color w:val="000000"/>
          <w:spacing w:val="0"/>
          <w:w w:val="100"/>
          <w:position w:val="0"/>
          <w:sz w:val="24"/>
          <w:szCs w:val="24"/>
        </w:rPr>
        <w:t>1</w:t>
      </w:r>
      <w:bookmarkEnd w:id="124"/>
      <w:r>
        <w:rPr>
          <w:color w:val="000000"/>
          <w:spacing w:val="0"/>
          <w:w w:val="100"/>
          <w:position w:val="0"/>
        </w:rPr>
        <w:t>、</w:t>
        <w:tab/>
        <w:t>本报告期没有募集资金使用。</w:t>
      </w:r>
    </w:p>
    <w:p>
      <w:pPr>
        <w:pStyle w:val="Style16"/>
        <w:keepNext w:val="0"/>
        <w:keepLines w:val="0"/>
        <w:widowControl w:val="0"/>
        <w:numPr>
          <w:ilvl w:val="0"/>
          <w:numId w:val="11"/>
        </w:numPr>
        <w:shd w:val="clear" w:color="auto" w:fill="auto"/>
        <w:tabs>
          <w:tab w:pos="613" w:val="left"/>
        </w:tabs>
        <w:bidi w:val="0"/>
        <w:spacing w:before="0" w:after="0" w:line="463" w:lineRule="exact"/>
        <w:ind w:left="0" w:right="0" w:firstLine="240"/>
        <w:jc w:val="both"/>
      </w:pPr>
      <w:bookmarkStart w:id="125" w:name="bookmark125"/>
      <w:bookmarkEnd w:id="125"/>
      <w:r>
        <w:rPr>
          <w:color w:val="000000"/>
          <w:spacing w:val="0"/>
          <w:w w:val="100"/>
          <w:position w:val="0"/>
        </w:rPr>
        <w:t>本报告期内，公司没有投资大的项目。</w:t>
      </w:r>
    </w:p>
    <w:p>
      <w:pPr>
        <w:pStyle w:val="Style16"/>
        <w:keepNext w:val="0"/>
        <w:keepLines w:val="0"/>
        <w:widowControl w:val="0"/>
        <w:shd w:val="clear" w:color="auto" w:fill="auto"/>
        <w:tabs>
          <w:tab w:pos="534" w:val="left"/>
        </w:tabs>
        <w:bidi w:val="0"/>
        <w:spacing w:before="0" w:after="0" w:line="463" w:lineRule="exact"/>
        <w:ind w:left="0" w:right="0" w:firstLine="0"/>
        <w:jc w:val="both"/>
      </w:pPr>
      <w:bookmarkStart w:id="126" w:name="bookmark126"/>
      <w:r>
        <w:rPr>
          <w:color w:val="000000"/>
          <w:spacing w:val="0"/>
          <w:w w:val="100"/>
          <w:position w:val="0"/>
        </w:rPr>
        <w:t>三</w:t>
      </w:r>
      <w:bookmarkEnd w:id="126"/>
      <w:r>
        <w:rPr>
          <w:color w:val="000000"/>
          <w:spacing w:val="0"/>
          <w:w w:val="100"/>
          <w:position w:val="0"/>
        </w:rPr>
        <w:t>、</w:t>
        <w:tab/>
        <w:t>董事会日常工作情况</w:t>
      </w:r>
    </w:p>
    <w:p>
      <w:pPr>
        <w:pStyle w:val="Style16"/>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1</w:t>
      </w:r>
      <w:r>
        <w:rPr>
          <w:color w:val="000000"/>
          <w:spacing w:val="0"/>
          <w:w w:val="100"/>
          <w:position w:val="0"/>
        </w:rPr>
        <w:t>、报告期内董事会的会议情况及决议内容</w:t>
      </w:r>
    </w:p>
    <w:p>
      <w:pPr>
        <w:pStyle w:val="Style16"/>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本报告期公司董事会共召开九次会议,现就每次董事会议的情况进行说明：</w:t>
      </w:r>
    </w:p>
    <w:p>
      <w:pPr>
        <w:pStyle w:val="Style16"/>
        <w:keepNext w:val="0"/>
        <w:keepLines w:val="0"/>
        <w:widowControl w:val="0"/>
        <w:shd w:val="clear" w:color="auto" w:fill="auto"/>
        <w:tabs>
          <w:tab w:pos="1242" w:val="left"/>
        </w:tabs>
        <w:bidi w:val="0"/>
        <w:spacing w:before="0" w:after="0" w:line="463" w:lineRule="exact"/>
        <w:ind w:left="0" w:right="0" w:firstLine="600"/>
        <w:jc w:val="both"/>
      </w:pPr>
      <w:bookmarkStart w:id="127" w:name="bookmark127"/>
      <w:r>
        <w:rPr>
          <w:color w:val="000000"/>
          <w:spacing w:val="0"/>
          <w:w w:val="100"/>
          <w:position w:val="0"/>
          <w:sz w:val="24"/>
          <w:szCs w:val="24"/>
          <w:shd w:val="clear" w:color="auto" w:fill="FFFFFF"/>
        </w:rPr>
        <w:t>（</w:t>
      </w:r>
      <w:bookmarkEnd w:id="127"/>
      <w:r>
        <w:rPr>
          <w:color w:val="000000"/>
          <w:spacing w:val="0"/>
          <w:w w:val="100"/>
          <w:position w:val="0"/>
          <w:sz w:val="24"/>
          <w:szCs w:val="24"/>
          <w:shd w:val="clear" w:color="auto" w:fill="FFFFFF"/>
        </w:rPr>
        <w:t>1）</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日，公司董事会第三届第二十四次会议在郑州召开，会议 决议刊登在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18</w:t>
      </w:r>
      <w:r>
        <w:rPr>
          <w:color w:val="000000"/>
          <w:spacing w:val="0"/>
          <w:w w:val="100"/>
          <w:position w:val="0"/>
        </w:rPr>
        <w:t>日的《证券时报》上。</w:t>
      </w:r>
    </w:p>
    <w:p>
      <w:pPr>
        <w:pStyle w:val="Style16"/>
        <w:keepNext w:val="0"/>
        <w:keepLines w:val="0"/>
        <w:widowControl w:val="0"/>
        <w:shd w:val="clear" w:color="auto" w:fill="auto"/>
        <w:tabs>
          <w:tab w:pos="1122" w:val="left"/>
        </w:tabs>
        <w:bidi w:val="0"/>
        <w:spacing w:before="0" w:after="0" w:line="463" w:lineRule="exact"/>
        <w:ind w:left="0" w:right="0" w:firstLine="500"/>
        <w:jc w:val="both"/>
      </w:pPr>
      <w:bookmarkStart w:id="128" w:name="bookmark128"/>
      <w:r>
        <w:rPr>
          <w:color w:val="000000"/>
          <w:spacing w:val="0"/>
          <w:w w:val="100"/>
          <w:position w:val="0"/>
          <w:sz w:val="24"/>
          <w:szCs w:val="24"/>
        </w:rPr>
        <w:t>（</w:t>
      </w:r>
      <w:bookmarkEnd w:id="128"/>
      <w:r>
        <w:rPr>
          <w:color w:val="000000"/>
          <w:spacing w:val="0"/>
          <w:w w:val="100"/>
          <w:position w:val="0"/>
          <w:sz w:val="24"/>
          <w:szCs w:val="24"/>
        </w:rPr>
        <w:t>2）</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日，公司董事会第三届第二十五次会议在郑州召开，，会议 决议刊登在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日的《证券时报》上。</w:t>
      </w:r>
    </w:p>
    <w:p>
      <w:pPr>
        <w:pStyle w:val="Style16"/>
        <w:keepNext w:val="0"/>
        <w:keepLines w:val="0"/>
        <w:widowControl w:val="0"/>
        <w:shd w:val="clear" w:color="auto" w:fill="auto"/>
        <w:tabs>
          <w:tab w:pos="1122" w:val="left"/>
        </w:tabs>
        <w:bidi w:val="0"/>
        <w:spacing w:before="0" w:after="0" w:line="460" w:lineRule="exact"/>
        <w:ind w:left="0" w:right="0" w:firstLine="500"/>
        <w:jc w:val="both"/>
      </w:pPr>
      <w:bookmarkStart w:id="129" w:name="bookmark129"/>
      <w:r>
        <w:rPr>
          <w:color w:val="000000"/>
          <w:spacing w:val="0"/>
          <w:w w:val="100"/>
          <w:position w:val="0"/>
          <w:sz w:val="24"/>
          <w:szCs w:val="24"/>
        </w:rPr>
        <w:t>（</w:t>
      </w:r>
      <w:bookmarkEnd w:id="129"/>
      <w:r>
        <w:rPr>
          <w:color w:val="000000"/>
          <w:spacing w:val="0"/>
          <w:w w:val="100"/>
          <w:position w:val="0"/>
          <w:sz w:val="24"/>
          <w:szCs w:val="24"/>
        </w:rPr>
        <w:t>3）</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日，公司董事会第四届第一次会议在郑州召开，会议决议刊 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21</w:t>
      </w:r>
      <w:r>
        <w:rPr>
          <w:color w:val="000000"/>
          <w:spacing w:val="0"/>
          <w:w w:val="100"/>
          <w:position w:val="0"/>
        </w:rPr>
        <w:t>日的《证券时报》上。</w:t>
      </w:r>
    </w:p>
    <w:p>
      <w:pPr>
        <w:pStyle w:val="Style16"/>
        <w:keepNext w:val="0"/>
        <w:keepLines w:val="0"/>
        <w:widowControl w:val="0"/>
        <w:shd w:val="clear" w:color="auto" w:fill="auto"/>
        <w:tabs>
          <w:tab w:pos="1170" w:val="left"/>
        </w:tabs>
        <w:bidi w:val="0"/>
        <w:spacing w:before="0" w:after="0" w:line="460" w:lineRule="exact"/>
        <w:ind w:left="0" w:right="0" w:firstLine="600"/>
        <w:jc w:val="both"/>
      </w:pPr>
      <w:bookmarkStart w:id="130" w:name="bookmark130"/>
      <w:r>
        <w:rPr>
          <w:color w:val="000000"/>
          <w:spacing w:val="0"/>
          <w:w w:val="100"/>
          <w:position w:val="0"/>
          <w:sz w:val="24"/>
          <w:szCs w:val="24"/>
        </w:rPr>
        <w:t>（</w:t>
      </w:r>
      <w:bookmarkEnd w:id="130"/>
      <w:r>
        <w:rPr>
          <w:color w:val="000000"/>
          <w:spacing w:val="0"/>
          <w:w w:val="100"/>
          <w:position w:val="0"/>
          <w:sz w:val="24"/>
          <w:szCs w:val="24"/>
        </w:rPr>
        <w:t>4）</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日，公司董事会第四届第二次会议在郑州召开，会议决议刊登 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5</w:t>
      </w:r>
      <w:r>
        <w:rPr>
          <w:color w:val="000000"/>
          <w:spacing w:val="0"/>
          <w:w w:val="100"/>
          <w:position w:val="0"/>
        </w:rPr>
        <w:t>日的《证券时报》上。</w:t>
      </w:r>
    </w:p>
    <w:p>
      <w:pPr>
        <w:pStyle w:val="Style16"/>
        <w:keepNext w:val="0"/>
        <w:keepLines w:val="0"/>
        <w:widowControl w:val="0"/>
        <w:shd w:val="clear" w:color="auto" w:fill="auto"/>
        <w:tabs>
          <w:tab w:pos="1160" w:val="left"/>
        </w:tabs>
        <w:bidi w:val="0"/>
        <w:spacing w:before="0" w:after="0" w:line="460" w:lineRule="exact"/>
        <w:ind w:left="0" w:right="0" w:firstLine="600"/>
        <w:jc w:val="both"/>
      </w:pPr>
      <w:bookmarkStart w:id="131" w:name="bookmark131"/>
      <w:r>
        <w:rPr>
          <w:color w:val="000000"/>
          <w:spacing w:val="0"/>
          <w:w w:val="100"/>
          <w:position w:val="0"/>
          <w:sz w:val="24"/>
          <w:szCs w:val="24"/>
        </w:rPr>
        <w:t>（</w:t>
      </w:r>
      <w:bookmarkEnd w:id="131"/>
      <w:r>
        <w:rPr>
          <w:color w:val="000000"/>
          <w:spacing w:val="0"/>
          <w:w w:val="100"/>
          <w:position w:val="0"/>
          <w:sz w:val="24"/>
          <w:szCs w:val="24"/>
        </w:rPr>
        <w:t>5）</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日，公司董事会第四届第三次会议在郑州召开，会议决议刊 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25</w:t>
      </w:r>
      <w:r>
        <w:rPr>
          <w:color w:val="000000"/>
          <w:spacing w:val="0"/>
          <w:w w:val="100"/>
          <w:position w:val="0"/>
        </w:rPr>
        <w:t>日的《证券时报》上。</w:t>
      </w:r>
    </w:p>
    <w:p>
      <w:pPr>
        <w:pStyle w:val="Style16"/>
        <w:keepNext w:val="0"/>
        <w:keepLines w:val="0"/>
        <w:widowControl w:val="0"/>
        <w:shd w:val="clear" w:color="auto" w:fill="auto"/>
        <w:tabs>
          <w:tab w:pos="1242" w:val="left"/>
        </w:tabs>
        <w:bidi w:val="0"/>
        <w:spacing w:before="0" w:after="0" w:line="460" w:lineRule="exact"/>
        <w:ind w:left="0" w:right="0" w:firstLine="600"/>
        <w:jc w:val="both"/>
      </w:pPr>
      <w:bookmarkStart w:id="132" w:name="bookmark132"/>
      <w:r>
        <w:rPr>
          <w:color w:val="000000"/>
          <w:spacing w:val="0"/>
          <w:w w:val="100"/>
          <w:position w:val="0"/>
          <w:sz w:val="24"/>
          <w:szCs w:val="24"/>
          <w:shd w:val="clear" w:color="auto" w:fill="FFFFFF"/>
        </w:rPr>
        <w:t>（</w:t>
      </w:r>
      <w:bookmarkEnd w:id="132"/>
      <w:r>
        <w:rPr>
          <w:color w:val="000000"/>
          <w:spacing w:val="0"/>
          <w:w w:val="100"/>
          <w:position w:val="0"/>
          <w:sz w:val="24"/>
          <w:szCs w:val="24"/>
          <w:shd w:val="clear" w:color="auto" w:fill="FFFFFF"/>
        </w:rPr>
        <w:t>6）</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日，公司董事会第四届第四次会议在郑州召开</w:t>
      </w:r>
      <w:r>
        <w:rPr>
          <w:color w:val="FF0000"/>
          <w:spacing w:val="0"/>
          <w:w w:val="100"/>
          <w:position w:val="0"/>
        </w:rPr>
        <w:t>，</w:t>
      </w:r>
      <w:r>
        <w:rPr>
          <w:color w:val="000000"/>
          <w:spacing w:val="0"/>
          <w:w w:val="100"/>
          <w:position w:val="0"/>
        </w:rPr>
        <w:t>会议决议刊 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9</w:t>
      </w:r>
      <w:r>
        <w:rPr>
          <w:color w:val="000000"/>
          <w:spacing w:val="0"/>
          <w:w w:val="100"/>
          <w:position w:val="0"/>
        </w:rPr>
        <w:t>日的《证券时报》上。</w:t>
      </w:r>
    </w:p>
    <w:p>
      <w:pPr>
        <w:pStyle w:val="Style16"/>
        <w:keepNext w:val="0"/>
        <w:keepLines w:val="0"/>
        <w:widowControl w:val="0"/>
        <w:shd w:val="clear" w:color="auto" w:fill="auto"/>
        <w:tabs>
          <w:tab w:pos="1035" w:val="left"/>
        </w:tabs>
        <w:bidi w:val="0"/>
        <w:spacing w:before="0" w:after="0" w:line="461" w:lineRule="exact"/>
        <w:ind w:left="0" w:right="0" w:firstLine="360"/>
        <w:jc w:val="both"/>
      </w:pPr>
      <w:bookmarkStart w:id="133" w:name="bookmark133"/>
      <w:r>
        <w:rPr>
          <w:color w:val="000000"/>
          <w:spacing w:val="0"/>
          <w:w w:val="100"/>
          <w:position w:val="0"/>
          <w:sz w:val="24"/>
          <w:szCs w:val="24"/>
        </w:rPr>
        <w:t>（</w:t>
      </w:r>
      <w:bookmarkEnd w:id="133"/>
      <w:r>
        <w:rPr>
          <w:color w:val="000000"/>
          <w:spacing w:val="0"/>
          <w:w w:val="100"/>
          <w:position w:val="0"/>
          <w:sz w:val="24"/>
          <w:szCs w:val="24"/>
        </w:rPr>
        <w:t>7）</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日，公司董事会第四届第五次会议在郑州召开，会议决议刊 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18</w:t>
      </w:r>
      <w:r>
        <w:rPr>
          <w:color w:val="000000"/>
          <w:spacing w:val="0"/>
          <w:w w:val="100"/>
          <w:position w:val="0"/>
        </w:rPr>
        <w:t>日的《证券时报》上。</w:t>
      </w:r>
    </w:p>
    <w:p>
      <w:pPr>
        <w:pStyle w:val="Style16"/>
        <w:keepNext w:val="0"/>
        <w:keepLines w:val="0"/>
        <w:widowControl w:val="0"/>
        <w:shd w:val="clear" w:color="auto" w:fill="auto"/>
        <w:tabs>
          <w:tab w:pos="1035" w:val="left"/>
        </w:tabs>
        <w:bidi w:val="0"/>
        <w:spacing w:before="0" w:after="0" w:line="461" w:lineRule="exact"/>
        <w:ind w:left="0" w:right="0" w:firstLine="360"/>
        <w:jc w:val="both"/>
      </w:pPr>
      <w:bookmarkStart w:id="134" w:name="bookmark134"/>
      <w:r>
        <w:rPr>
          <w:color w:val="000000"/>
          <w:spacing w:val="0"/>
          <w:w w:val="100"/>
          <w:position w:val="0"/>
          <w:sz w:val="24"/>
          <w:szCs w:val="24"/>
        </w:rPr>
        <w:t>（</w:t>
      </w:r>
      <w:bookmarkEnd w:id="134"/>
      <w:r>
        <w:rPr>
          <w:color w:val="000000"/>
          <w:spacing w:val="0"/>
          <w:w w:val="100"/>
          <w:position w:val="0"/>
          <w:sz w:val="24"/>
          <w:szCs w:val="24"/>
        </w:rPr>
        <w:t>8）</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日，公司董事会第四届第六次会议在郑州召开，会议决议刊 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31</w:t>
      </w:r>
      <w:r>
        <w:rPr>
          <w:color w:val="000000"/>
          <w:spacing w:val="0"/>
          <w:w w:val="100"/>
          <w:position w:val="0"/>
        </w:rPr>
        <w:t>日的《证券时报》上。</w:t>
      </w:r>
    </w:p>
    <w:p>
      <w:pPr>
        <w:pStyle w:val="Style16"/>
        <w:keepNext w:val="0"/>
        <w:keepLines w:val="0"/>
        <w:widowControl w:val="0"/>
        <w:shd w:val="clear" w:color="auto" w:fill="auto"/>
        <w:tabs>
          <w:tab w:pos="1035" w:val="left"/>
        </w:tabs>
        <w:bidi w:val="0"/>
        <w:spacing w:before="0" w:after="0" w:line="461" w:lineRule="exact"/>
        <w:ind w:left="0" w:right="0" w:firstLine="360"/>
        <w:jc w:val="both"/>
      </w:pPr>
      <w:bookmarkStart w:id="135" w:name="bookmark135"/>
      <w:r>
        <w:rPr>
          <w:color w:val="000000"/>
          <w:spacing w:val="0"/>
          <w:w w:val="100"/>
          <w:position w:val="0"/>
          <w:sz w:val="24"/>
          <w:szCs w:val="24"/>
        </w:rPr>
        <w:t>（</w:t>
      </w:r>
      <w:bookmarkEnd w:id="135"/>
      <w:r>
        <w:rPr>
          <w:color w:val="000000"/>
          <w:spacing w:val="0"/>
          <w:w w:val="100"/>
          <w:position w:val="0"/>
          <w:sz w:val="24"/>
          <w:szCs w:val="24"/>
        </w:rPr>
        <w:t>9）</w:t>
        <w:tab/>
        <w:t>2006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03</w:t>
      </w:r>
      <w:r>
        <w:rPr>
          <w:color w:val="000000"/>
          <w:spacing w:val="0"/>
          <w:w w:val="100"/>
          <w:position w:val="0"/>
        </w:rPr>
        <w:t>日，公司董事会第四届第七次会议在郑州召开，会议决议刊 登在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6</w:t>
      </w:r>
      <w:r>
        <w:rPr>
          <w:color w:val="000000"/>
          <w:spacing w:val="0"/>
          <w:w w:val="100"/>
          <w:position w:val="0"/>
        </w:rPr>
        <w:t>日的《证券时报》上。</w:t>
      </w:r>
    </w:p>
    <w:p>
      <w:pPr>
        <w:pStyle w:val="Style16"/>
        <w:keepNext w:val="0"/>
        <w:keepLines w:val="0"/>
        <w:widowControl w:val="0"/>
        <w:shd w:val="clear" w:color="auto" w:fill="auto"/>
        <w:bidi w:val="0"/>
        <w:spacing w:before="0" w:after="0" w:line="461" w:lineRule="exact"/>
        <w:ind w:left="0" w:right="0" w:firstLine="360"/>
        <w:jc w:val="both"/>
      </w:pP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日，公司董事会第四届第八次会议在郑州召开，会议决议刊登在</w:t>
      </w:r>
    </w:p>
    <w:p>
      <w:pPr>
        <w:pStyle w:val="Style16"/>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28</w:t>
      </w:r>
      <w:r>
        <w:rPr>
          <w:color w:val="000000"/>
          <w:spacing w:val="0"/>
          <w:w w:val="100"/>
          <w:position w:val="0"/>
        </w:rPr>
        <w:t>日的《证券时报》上。</w:t>
      </w:r>
    </w:p>
    <w:p>
      <w:pPr>
        <w:pStyle w:val="Style16"/>
        <w:keepNext w:val="0"/>
        <w:keepLines w:val="0"/>
        <w:widowControl w:val="0"/>
        <w:shd w:val="clear" w:color="auto" w:fill="auto"/>
        <w:bidi w:val="0"/>
        <w:spacing w:before="0" w:after="0" w:line="472" w:lineRule="exact"/>
        <w:ind w:left="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、执行股东大会决议情况</w:t>
      </w:r>
    </w:p>
    <w:p>
      <w:pPr>
        <w:pStyle w:val="Style16"/>
        <w:keepNext w:val="0"/>
        <w:keepLines w:val="0"/>
        <w:widowControl w:val="0"/>
        <w:shd w:val="clear" w:color="auto" w:fill="auto"/>
        <w:bidi w:val="0"/>
        <w:spacing w:before="0" w:after="0" w:line="472" w:lineRule="exact"/>
        <w:ind w:left="0" w:right="0" w:firstLine="6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 xml:space="preserve">日公司在《证券时报》刊登了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年度分红方案的实施方案，</w:t>
      </w:r>
    </w:p>
    <w:p>
      <w:pPr>
        <w:pStyle w:val="Style16"/>
        <w:keepNext w:val="0"/>
        <w:keepLines w:val="0"/>
        <w:widowControl w:val="0"/>
        <w:shd w:val="clear" w:color="auto" w:fill="auto"/>
        <w:bidi w:val="0"/>
        <w:spacing w:before="0" w:after="0" w:line="472" w:lineRule="exact"/>
        <w:ind w:left="0" w:right="0" w:firstLine="26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日为股权登记日，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日为除息日和红利发放日。</w:t>
      </w:r>
    </w:p>
    <w:p>
      <w:pPr>
        <w:pStyle w:val="Style16"/>
        <w:keepNext w:val="0"/>
        <w:keepLines w:val="0"/>
        <w:widowControl w:val="0"/>
        <w:shd w:val="clear" w:color="auto" w:fill="auto"/>
        <w:bidi w:val="0"/>
        <w:spacing w:before="0" w:after="0" w:line="472" w:lineRule="exact"/>
        <w:ind w:left="260" w:right="0" w:firstLine="36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日，公司在《证券时报》刊登了进行股权分置改革的股东会议通 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日为股权登记日，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日为非流通股股东向流通股股 东支付对价日。</w:t>
      </w:r>
    </w:p>
    <w:p>
      <w:pPr>
        <w:pStyle w:val="Style16"/>
        <w:keepNext w:val="0"/>
        <w:keepLines w:val="0"/>
        <w:widowControl w:val="0"/>
        <w:shd w:val="clear" w:color="auto" w:fill="auto"/>
        <w:bidi w:val="0"/>
        <w:spacing w:before="0" w:after="0" w:line="472" w:lineRule="exact"/>
        <w:ind w:left="0" w:right="0" w:firstLine="0"/>
        <w:jc w:val="left"/>
      </w:pPr>
      <w:bookmarkStart w:id="136" w:name="bookmark136"/>
      <w:r>
        <w:rPr>
          <w:color w:val="000000"/>
          <w:spacing w:val="0"/>
          <w:w w:val="100"/>
          <w:position w:val="0"/>
        </w:rPr>
        <w:t>四</w:t>
      </w:r>
      <w:bookmarkEnd w:id="136"/>
      <w:r>
        <w:rPr>
          <w:color w:val="000000"/>
          <w:spacing w:val="0"/>
          <w:w w:val="100"/>
          <w:position w:val="0"/>
        </w:rPr>
        <w:t>、本次利润分配预案：</w:t>
      </w:r>
    </w:p>
    <w:p>
      <w:pPr>
        <w:pStyle w:val="Style16"/>
        <w:keepNext w:val="0"/>
        <w:keepLines w:val="0"/>
        <w:widowControl w:val="0"/>
        <w:shd w:val="clear" w:color="auto" w:fill="auto"/>
        <w:bidi w:val="0"/>
        <w:spacing w:before="0" w:after="0" w:line="472" w:lineRule="exact"/>
        <w:ind w:left="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年度公司实现净利润</w:t>
      </w:r>
      <w:r>
        <w:rPr>
          <w:rFonts w:ascii="Times New Roman" w:eastAsia="Times New Roman" w:hAnsi="Times New Roman" w:cs="Times New Roman"/>
          <w:color w:val="000000"/>
          <w:spacing w:val="0"/>
          <w:w w:val="100"/>
          <w:position w:val="0"/>
          <w:sz w:val="24"/>
          <w:szCs w:val="24"/>
        </w:rPr>
        <w:t>30,342,549.40</w:t>
      </w:r>
      <w:r>
        <w:rPr>
          <w:color w:val="000000"/>
          <w:spacing w:val="0"/>
          <w:w w:val="100"/>
          <w:position w:val="0"/>
        </w:rPr>
        <w:t>元，提取</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法定盈余公积</w:t>
      </w:r>
      <w:r>
        <w:rPr>
          <w:rFonts w:ascii="Times New Roman" w:eastAsia="Times New Roman" w:hAnsi="Times New Roman" w:cs="Times New Roman"/>
          <w:color w:val="000000"/>
          <w:spacing w:val="0"/>
          <w:w w:val="100"/>
          <w:position w:val="0"/>
          <w:sz w:val="24"/>
          <w:szCs w:val="24"/>
        </w:rPr>
        <w:t xml:space="preserve">3,034,254.94 </w:t>
      </w:r>
      <w:r>
        <w:rPr>
          <w:color w:val="000000"/>
          <w:spacing w:val="0"/>
          <w:w w:val="100"/>
          <w:position w:val="0"/>
        </w:rPr>
        <w:t>元，剩余利润</w:t>
      </w:r>
      <w:r>
        <w:rPr>
          <w:rFonts w:ascii="Times New Roman" w:eastAsia="Times New Roman" w:hAnsi="Times New Roman" w:cs="Times New Roman"/>
          <w:color w:val="000000"/>
          <w:spacing w:val="0"/>
          <w:w w:val="100"/>
          <w:position w:val="0"/>
          <w:sz w:val="24"/>
          <w:szCs w:val="24"/>
        </w:rPr>
        <w:t>27,308,294.46</w:t>
      </w:r>
      <w:r>
        <w:rPr>
          <w:color w:val="000000"/>
          <w:spacing w:val="0"/>
          <w:w w:val="100"/>
          <w:position w:val="0"/>
        </w:rPr>
        <w:t>元，加期初未分配利润</w:t>
      </w:r>
      <w:r>
        <w:rPr>
          <w:rFonts w:ascii="Times New Roman" w:eastAsia="Times New Roman" w:hAnsi="Times New Roman" w:cs="Times New Roman"/>
          <w:color w:val="000000"/>
          <w:spacing w:val="0"/>
          <w:w w:val="100"/>
          <w:position w:val="0"/>
          <w:sz w:val="24"/>
          <w:szCs w:val="24"/>
        </w:rPr>
        <w:t>57,573,983.61,</w:t>
      </w:r>
      <w:r>
        <w:rPr>
          <w:color w:val="000000"/>
          <w:spacing w:val="0"/>
          <w:w w:val="100"/>
          <w:position w:val="0"/>
        </w:rPr>
        <w:t xml:space="preserve">减当期分配利润 </w:t>
      </w:r>
      <w:r>
        <w:rPr>
          <w:rFonts w:ascii="Times New Roman" w:eastAsia="Times New Roman" w:hAnsi="Times New Roman" w:cs="Times New Roman"/>
          <w:color w:val="000000"/>
          <w:spacing w:val="0"/>
          <w:w w:val="100"/>
          <w:position w:val="0"/>
          <w:sz w:val="24"/>
          <w:szCs w:val="24"/>
        </w:rPr>
        <w:t>18,875,201.94</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期末可供股东分配的利润为</w:t>
      </w:r>
      <w:r>
        <w:rPr>
          <w:rFonts w:ascii="Times New Roman" w:eastAsia="Times New Roman" w:hAnsi="Times New Roman" w:cs="Times New Roman"/>
          <w:color w:val="000000"/>
          <w:spacing w:val="0"/>
          <w:w w:val="100"/>
          <w:position w:val="0"/>
          <w:sz w:val="24"/>
          <w:szCs w:val="24"/>
        </w:rPr>
        <w:t>66,007,076.13</w:t>
      </w:r>
      <w:r>
        <w:rPr>
          <w:color w:val="000000"/>
          <w:spacing w:val="0"/>
          <w:w w:val="100"/>
          <w:position w:val="0"/>
        </w:rPr>
        <w:t>元。公司董事会决定用可供 分配的利润向全体股东派发红利</w:t>
      </w:r>
      <w:r>
        <w:rPr>
          <w:color w:val="000000"/>
          <w:spacing w:val="0"/>
          <w:w w:val="100"/>
          <w:position w:val="0"/>
          <w:sz w:val="24"/>
          <w:szCs w:val="24"/>
        </w:rPr>
        <w:t>，</w:t>
      </w:r>
      <w:r>
        <w:rPr>
          <w:color w:val="000000"/>
          <w:spacing w:val="0"/>
          <w:w w:val="100"/>
          <w:position w:val="0"/>
        </w:rPr>
        <w:t>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年底的总股本为基数</w:t>
      </w:r>
      <w:r>
        <w:rPr>
          <w:color w:val="000000"/>
          <w:spacing w:val="0"/>
          <w:w w:val="100"/>
          <w:position w:val="0"/>
          <w:sz w:val="24"/>
          <w:szCs w:val="24"/>
        </w:rPr>
        <w:t>，</w:t>
      </w:r>
      <w:r>
        <w:rPr>
          <w:color w:val="000000"/>
          <w:spacing w:val="0"/>
          <w:w w:val="100"/>
          <w:position w:val="0"/>
        </w:rPr>
        <w:t>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元人民币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，派发红利</w:t>
      </w:r>
      <w:r>
        <w:rPr>
          <w:rFonts w:ascii="Times New Roman" w:eastAsia="Times New Roman" w:hAnsi="Times New Roman" w:cs="Times New Roman"/>
          <w:color w:val="000000"/>
          <w:spacing w:val="0"/>
          <w:w w:val="100"/>
          <w:position w:val="0"/>
          <w:sz w:val="24"/>
          <w:szCs w:val="24"/>
        </w:rPr>
        <w:t>18,875,201.94</w:t>
      </w:r>
      <w:r>
        <w:rPr>
          <w:color w:val="000000"/>
          <w:spacing w:val="0"/>
          <w:w w:val="100"/>
          <w:position w:val="0"/>
        </w:rPr>
        <w:t>元；不进行资本公积金转增股本。余下的 利润留待下一年度分配。</w:t>
      </w:r>
    </w:p>
    <w:p>
      <w:pPr>
        <w:pStyle w:val="Style47"/>
        <w:keepNext/>
        <w:keepLines/>
        <w:widowControl w:val="0"/>
        <w:shd w:val="clear" w:color="auto" w:fill="auto"/>
        <w:bidi w:val="0"/>
        <w:spacing w:before="0" w:after="120" w:line="472" w:lineRule="exact"/>
        <w:ind w:left="0" w:right="0" w:firstLine="0"/>
        <w:jc w:val="center"/>
      </w:pPr>
      <w:bookmarkStart w:id="137" w:name="bookmark137"/>
      <w:bookmarkStart w:id="138" w:name="bookmark138"/>
      <w:bookmarkStart w:id="139" w:name="bookmark139"/>
      <w:r>
        <w:rPr>
          <w:rFonts w:ascii="SimSun" w:eastAsia="SimSun" w:hAnsi="SimSun" w:cs="SimSun"/>
          <w:color w:val="000000"/>
          <w:spacing w:val="0"/>
          <w:w w:val="100"/>
          <w:position w:val="0"/>
          <w:sz w:val="24"/>
          <w:szCs w:val="24"/>
        </w:rPr>
        <w:t>九、监事会报告</w:t>
      </w:r>
      <w:bookmarkEnd w:id="137"/>
      <w:bookmarkEnd w:id="138"/>
      <w:bookmarkEnd w:id="139"/>
    </w:p>
    <w:p>
      <w:pPr>
        <w:pStyle w:val="Style16"/>
        <w:keepNext w:val="0"/>
        <w:keepLines w:val="0"/>
        <w:widowControl w:val="0"/>
        <w:shd w:val="clear" w:color="auto" w:fill="auto"/>
        <w:tabs>
          <w:tab w:pos="646" w:val="left"/>
        </w:tabs>
        <w:bidi w:val="0"/>
        <w:spacing w:before="0" w:after="40" w:line="472" w:lineRule="exact"/>
        <w:ind w:left="0" w:right="0" w:firstLine="0"/>
        <w:jc w:val="left"/>
      </w:pPr>
      <w:bookmarkStart w:id="140" w:name="bookmark140"/>
      <w:r>
        <w:rPr>
          <w:color w:val="000000"/>
          <w:spacing w:val="0"/>
          <w:w w:val="100"/>
          <w:position w:val="0"/>
        </w:rPr>
        <w:t>（</w:t>
      </w:r>
      <w:bookmarkEnd w:id="140"/>
      <w:r>
        <w:rPr>
          <w:color w:val="000000"/>
          <w:spacing w:val="0"/>
          <w:w w:val="100"/>
          <w:position w:val="0"/>
        </w:rPr>
        <w:t>一）</w:t>
        <w:tab/>
        <w:t>、报告期内监事会的会议情况及决议内容</w:t>
      </w:r>
    </w:p>
    <w:p>
      <w:pPr>
        <w:pStyle w:val="Style16"/>
        <w:keepNext w:val="0"/>
        <w:keepLines w:val="0"/>
        <w:widowControl w:val="0"/>
        <w:shd w:val="clear" w:color="auto" w:fill="auto"/>
        <w:bidi w:val="0"/>
        <w:spacing w:before="0" w:after="0" w:line="472" w:lineRule="exact"/>
        <w:ind w:left="0" w:right="0" w:firstLine="84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年公司监事会召开一次会议，其会议公告刊登在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日的</w:t>
      </w:r>
    </w:p>
    <w:p>
      <w:pPr>
        <w:pStyle w:val="Style16"/>
        <w:keepNext w:val="0"/>
        <w:keepLines w:val="0"/>
        <w:widowControl w:val="0"/>
        <w:shd w:val="clear" w:color="auto" w:fill="auto"/>
        <w:bidi w:val="0"/>
        <w:spacing w:before="0" w:after="240" w:line="472" w:lineRule="exact"/>
        <w:ind w:left="0" w:right="0" w:firstLine="0"/>
        <w:jc w:val="left"/>
      </w:pPr>
      <w:r>
        <w:rPr>
          <w:color w:val="000000"/>
          <w:spacing w:val="0"/>
          <w:w w:val="100"/>
          <w:position w:val="0"/>
        </w:rPr>
        <w:t>《证券时报》上。</w:t>
      </w:r>
    </w:p>
    <w:p>
      <w:pPr>
        <w:pStyle w:val="Style16"/>
        <w:keepNext w:val="0"/>
        <w:keepLines w:val="0"/>
        <w:widowControl w:val="0"/>
        <w:shd w:val="clear" w:color="auto" w:fill="auto"/>
        <w:tabs>
          <w:tab w:pos="646" w:val="left"/>
        </w:tabs>
        <w:bidi w:val="0"/>
        <w:spacing w:before="0" w:after="0" w:line="240" w:lineRule="auto"/>
        <w:ind w:left="0" w:right="0" w:firstLine="0"/>
        <w:jc w:val="left"/>
      </w:pPr>
      <w:bookmarkStart w:id="141" w:name="bookmark141"/>
      <w:r>
        <w:rPr>
          <w:color w:val="000000"/>
          <w:spacing w:val="0"/>
          <w:w w:val="100"/>
          <w:position w:val="0"/>
        </w:rPr>
        <w:t>（</w:t>
      </w:r>
      <w:bookmarkEnd w:id="141"/>
      <w:r>
        <w:rPr>
          <w:color w:val="000000"/>
          <w:spacing w:val="0"/>
          <w:w w:val="100"/>
          <w:position w:val="0"/>
        </w:rPr>
        <w:t>二）</w:t>
        <w:tab/>
        <w:t>、监事会报告</w:t>
      </w:r>
    </w:p>
    <w:p>
      <w:pPr>
        <w:pStyle w:val="Style16"/>
        <w:keepNext w:val="0"/>
        <w:keepLines w:val="0"/>
        <w:widowControl w:val="0"/>
        <w:shd w:val="clear" w:color="auto" w:fill="auto"/>
        <w:bidi w:val="0"/>
        <w:spacing w:before="0" w:after="0" w:line="475" w:lineRule="exact"/>
        <w:ind w:left="0" w:right="0" w:firstLine="380"/>
        <w:jc w:val="both"/>
      </w:pPr>
      <w:r>
        <w:rPr>
          <w:color w:val="000000"/>
          <w:spacing w:val="0"/>
          <w:w w:val="100"/>
          <w:position w:val="0"/>
        </w:rPr>
        <w:t>监事会认为：</w:t>
      </w:r>
    </w:p>
    <w:p>
      <w:pPr>
        <w:pStyle w:val="Style16"/>
        <w:keepNext w:val="0"/>
        <w:keepLines w:val="0"/>
        <w:widowControl w:val="0"/>
        <w:shd w:val="clear" w:color="auto" w:fill="auto"/>
        <w:tabs>
          <w:tab w:pos="387" w:val="left"/>
        </w:tabs>
        <w:bidi w:val="0"/>
        <w:spacing w:before="0" w:after="0" w:line="475" w:lineRule="exact"/>
        <w:ind w:left="0" w:right="0" w:firstLine="0"/>
        <w:jc w:val="left"/>
      </w:pPr>
      <w:bookmarkStart w:id="142" w:name="bookmark142"/>
      <w:r>
        <w:rPr>
          <w:rFonts w:ascii="Times New Roman" w:eastAsia="Times New Roman" w:hAnsi="Times New Roman" w:cs="Times New Roman"/>
          <w:color w:val="000000"/>
          <w:spacing w:val="0"/>
          <w:w w:val="100"/>
          <w:position w:val="0"/>
          <w:sz w:val="24"/>
          <w:szCs w:val="24"/>
        </w:rPr>
        <w:t>1</w:t>
      </w:r>
      <w:bookmarkEnd w:id="14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_2006</w:t>
      </w:r>
      <w:r>
        <w:rPr>
          <w:color w:val="000000"/>
          <w:spacing w:val="0"/>
          <w:w w:val="100"/>
          <w:position w:val="0"/>
        </w:rPr>
        <w:t>年公司董事会能够按照股东大会的要求，履行各项决议，各项决策合法合规； 公司董事、经理执行公司职务时勤勉尽责，未发现有违反法律法规或损害公司利益的 行为。</w:t>
      </w:r>
    </w:p>
    <w:p>
      <w:pPr>
        <w:pStyle w:val="Style16"/>
        <w:keepNext w:val="0"/>
        <w:keepLines w:val="0"/>
        <w:widowControl w:val="0"/>
        <w:shd w:val="clear" w:color="auto" w:fill="auto"/>
        <w:tabs>
          <w:tab w:pos="424" w:val="left"/>
        </w:tabs>
        <w:bidi w:val="0"/>
        <w:spacing w:before="0" w:after="0" w:line="461" w:lineRule="exact"/>
        <w:ind w:left="0" w:right="0" w:firstLine="0"/>
        <w:jc w:val="left"/>
      </w:pPr>
      <w:bookmarkStart w:id="143" w:name="bookmark143"/>
      <w:r>
        <w:rPr>
          <w:rFonts w:ascii="Times New Roman" w:eastAsia="Times New Roman" w:hAnsi="Times New Roman" w:cs="Times New Roman"/>
          <w:color w:val="000000"/>
          <w:spacing w:val="0"/>
          <w:w w:val="100"/>
          <w:position w:val="0"/>
          <w:sz w:val="24"/>
          <w:szCs w:val="24"/>
        </w:rPr>
        <w:t>2</w:t>
      </w:r>
      <w:bookmarkEnd w:id="143"/>
      <w:r>
        <w:rPr>
          <w:color w:val="000000"/>
          <w:spacing w:val="0"/>
          <w:w w:val="100"/>
          <w:position w:val="0"/>
        </w:rPr>
        <w:t>、</w:t>
        <w:tab/>
        <w:t>财务报告真实的反映了公司的财务状况和经营成果。</w:t>
      </w:r>
    </w:p>
    <w:p>
      <w:pPr>
        <w:pStyle w:val="Style16"/>
        <w:keepNext w:val="0"/>
        <w:keepLines w:val="0"/>
        <w:widowControl w:val="0"/>
        <w:shd w:val="clear" w:color="auto" w:fill="auto"/>
        <w:tabs>
          <w:tab w:pos="397" w:val="left"/>
        </w:tabs>
        <w:bidi w:val="0"/>
        <w:spacing w:before="0" w:after="700" w:line="461" w:lineRule="exact"/>
        <w:ind w:left="0" w:right="0" w:firstLine="0"/>
        <w:jc w:val="left"/>
      </w:pPr>
      <w:bookmarkStart w:id="144" w:name="bookmark144"/>
      <w:r>
        <w:rPr>
          <w:rFonts w:ascii="Times New Roman" w:eastAsia="Times New Roman" w:hAnsi="Times New Roman" w:cs="Times New Roman"/>
          <w:color w:val="000000"/>
          <w:spacing w:val="0"/>
          <w:w w:val="100"/>
          <w:position w:val="0"/>
          <w:sz w:val="24"/>
          <w:szCs w:val="24"/>
        </w:rPr>
        <w:t>3</w:t>
      </w:r>
      <w:bookmarkEnd w:id="14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报告期内，未发现公司有内幕交易行为；涉及关联交易的有关事项，符合公平、 公正原则，没有损害其他股东权益或造成公司资产流失的情况发生。</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十重要事项</w:t>
      </w:r>
    </w:p>
    <w:p>
      <w:pPr>
        <w:pStyle w:val="Style16"/>
        <w:keepNext w:val="0"/>
        <w:keepLines w:val="0"/>
        <w:widowControl w:val="0"/>
        <w:shd w:val="clear" w:color="auto" w:fill="auto"/>
        <w:tabs>
          <w:tab w:pos="1160" w:val="left"/>
        </w:tabs>
        <w:bidi w:val="0"/>
        <w:spacing w:before="0" w:after="0" w:line="472" w:lineRule="exact"/>
        <w:ind w:left="0" w:right="0" w:firstLine="720"/>
        <w:jc w:val="both"/>
      </w:pPr>
      <w:bookmarkStart w:id="145" w:name="bookmark145"/>
      <w:r>
        <w:rPr>
          <w:color w:val="000000"/>
          <w:spacing w:val="0"/>
          <w:w w:val="100"/>
          <w:position w:val="0"/>
          <w:sz w:val="24"/>
          <w:szCs w:val="24"/>
        </w:rPr>
        <w:t>1</w:t>
      </w:r>
      <w:bookmarkEnd w:id="145"/>
      <w:r>
        <w:rPr>
          <w:color w:val="000000"/>
          <w:spacing w:val="0"/>
          <w:w w:val="100"/>
          <w:position w:val="0"/>
        </w:rPr>
        <w:t>、</w:t>
        <w:tab/>
        <w:t>本报告期内本公司无重大诉讼、仲裁事项。</w:t>
      </w:r>
    </w:p>
    <w:p>
      <w:pPr>
        <w:pStyle w:val="Style16"/>
        <w:keepNext w:val="0"/>
        <w:keepLines w:val="0"/>
        <w:widowControl w:val="0"/>
        <w:shd w:val="clear" w:color="auto" w:fill="auto"/>
        <w:tabs>
          <w:tab w:pos="1160" w:val="left"/>
        </w:tabs>
        <w:bidi w:val="0"/>
        <w:spacing w:before="0" w:after="0" w:line="472" w:lineRule="exact"/>
        <w:ind w:left="0" w:right="0" w:firstLine="720"/>
        <w:jc w:val="both"/>
      </w:pPr>
      <w:bookmarkStart w:id="146" w:name="bookmark146"/>
      <w:r>
        <w:rPr>
          <w:color w:val="000000"/>
          <w:spacing w:val="0"/>
          <w:w w:val="100"/>
          <w:position w:val="0"/>
          <w:sz w:val="24"/>
          <w:szCs w:val="24"/>
        </w:rPr>
        <w:t>2</w:t>
      </w:r>
      <w:bookmarkEnd w:id="146"/>
      <w:r>
        <w:rPr>
          <w:color w:val="000000"/>
          <w:spacing w:val="0"/>
          <w:w w:val="100"/>
          <w:position w:val="0"/>
        </w:rPr>
        <w:t>、</w:t>
        <w:tab/>
        <w:t>报告期内公司无重大收购或出售资产事项。</w:t>
      </w:r>
    </w:p>
    <w:p>
      <w:pPr>
        <w:pStyle w:val="Style16"/>
        <w:keepNext w:val="0"/>
        <w:keepLines w:val="0"/>
        <w:widowControl w:val="0"/>
        <w:shd w:val="clear" w:color="auto" w:fill="auto"/>
        <w:bidi w:val="0"/>
        <w:spacing w:before="0" w:after="0" w:line="470" w:lineRule="exact"/>
        <w:ind w:left="0" w:right="0" w:firstLine="640"/>
        <w:jc w:val="both"/>
      </w:pPr>
      <w:bookmarkStart w:id="147" w:name="bookmark147"/>
      <w:r>
        <w:rPr>
          <w:color w:val="000000"/>
          <w:spacing w:val="0"/>
          <w:w w:val="100"/>
          <w:position w:val="0"/>
          <w:sz w:val="24"/>
          <w:szCs w:val="24"/>
        </w:rPr>
        <w:t>3</w:t>
      </w:r>
      <w:bookmarkEnd w:id="147"/>
      <w:r>
        <w:rPr>
          <w:color w:val="000000"/>
          <w:spacing w:val="0"/>
          <w:w w:val="100"/>
          <w:position w:val="0"/>
        </w:rPr>
        <w:t>、无重大关联交易。</w:t>
      </w:r>
    </w:p>
    <w:p>
      <w:pPr>
        <w:pStyle w:val="Style16"/>
        <w:keepNext w:val="0"/>
        <w:keepLines w:val="0"/>
        <w:widowControl w:val="0"/>
        <w:numPr>
          <w:ilvl w:val="0"/>
          <w:numId w:val="13"/>
        </w:numPr>
        <w:shd w:val="clear" w:color="auto" w:fill="auto"/>
        <w:tabs>
          <w:tab w:pos="1022" w:val="left"/>
        </w:tabs>
        <w:bidi w:val="0"/>
        <w:spacing w:before="0" w:after="0" w:line="470" w:lineRule="exact"/>
        <w:ind w:left="0" w:right="0" w:firstLine="640"/>
        <w:jc w:val="both"/>
      </w:pPr>
      <w:bookmarkStart w:id="148" w:name="bookmark148"/>
      <w:bookmarkEnd w:id="148"/>
      <w:r>
        <w:rPr>
          <w:color w:val="000000"/>
          <w:spacing w:val="0"/>
          <w:w w:val="100"/>
          <w:position w:val="0"/>
          <w:sz w:val="24"/>
          <w:szCs w:val="24"/>
        </w:rPr>
        <w:t>2006</w:t>
      </w:r>
      <w:r>
        <w:rPr>
          <w:color w:val="000000"/>
          <w:spacing w:val="0"/>
          <w:w w:val="100"/>
          <w:position w:val="0"/>
        </w:rPr>
        <w:t>年公司对外担保情况如下：</w:t>
      </w:r>
    </w:p>
    <w:p>
      <w:pPr>
        <w:pStyle w:val="Style16"/>
        <w:keepNext w:val="0"/>
        <w:keepLines w:val="0"/>
        <w:widowControl w:val="0"/>
        <w:shd w:val="clear" w:color="auto" w:fill="auto"/>
        <w:bidi w:val="0"/>
        <w:spacing w:before="0" w:after="0" w:line="470" w:lineRule="exact"/>
        <w:ind w:left="0" w:right="0" w:firstLine="640"/>
        <w:jc w:val="both"/>
      </w:pPr>
      <w:r>
        <w:rPr>
          <w:color w:val="000000"/>
          <w:spacing w:val="0"/>
          <w:w w:val="100"/>
          <w:position w:val="0"/>
          <w:sz w:val="24"/>
          <w:szCs w:val="24"/>
        </w:rPr>
        <w:t>（1）</w:t>
      </w:r>
      <w:r>
        <w:rPr>
          <w:color w:val="000000"/>
          <w:spacing w:val="0"/>
          <w:w w:val="100"/>
          <w:position w:val="0"/>
        </w:rPr>
        <w:t>公司对外担保</w:t>
      </w:r>
    </w:p>
    <w:p>
      <w:pPr>
        <w:pStyle w:val="Style16"/>
        <w:keepNext w:val="0"/>
        <w:keepLines w:val="0"/>
        <w:widowControl w:val="0"/>
        <w:shd w:val="clear" w:color="auto" w:fill="auto"/>
        <w:bidi w:val="0"/>
        <w:spacing w:before="0" w:after="0" w:line="470" w:lineRule="exact"/>
        <w:ind w:left="240" w:right="0" w:firstLine="480"/>
        <w:jc w:val="both"/>
      </w:pP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日公司董事会同意与黄河旋风股份有限公司互保</w:t>
      </w:r>
      <w:r>
        <w:rPr>
          <w:color w:val="000000"/>
          <w:spacing w:val="0"/>
          <w:w w:val="100"/>
          <w:position w:val="0"/>
          <w:sz w:val="24"/>
          <w:szCs w:val="24"/>
        </w:rPr>
        <w:t>5000</w:t>
      </w:r>
      <w:r>
        <w:rPr>
          <w:color w:val="000000"/>
          <w:spacing w:val="0"/>
          <w:w w:val="100"/>
          <w:position w:val="0"/>
        </w:rPr>
        <w:t>万元， 有效期两年。</w:t>
      </w:r>
    </w:p>
    <w:p>
      <w:pPr>
        <w:pStyle w:val="Style16"/>
        <w:keepNext w:val="0"/>
        <w:keepLines w:val="0"/>
        <w:widowControl w:val="0"/>
        <w:shd w:val="clear" w:color="auto" w:fill="auto"/>
        <w:bidi w:val="0"/>
        <w:spacing w:before="0" w:after="0" w:line="470" w:lineRule="exact"/>
        <w:ind w:left="480" w:right="0" w:firstLine="24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日，公司与河省海峡伟业电子通信有限公司互保</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 xml:space="preserve">万元。 </w:t>
      </w:r>
      <w:r>
        <w:rPr>
          <w:color w:val="000000"/>
          <w:spacing w:val="0"/>
          <w:w w:val="100"/>
          <w:position w:val="0"/>
          <w:sz w:val="24"/>
          <w:szCs w:val="24"/>
        </w:rPr>
        <w:t>（2）</w:t>
      </w:r>
      <w:r>
        <w:rPr>
          <w:color w:val="000000"/>
          <w:spacing w:val="0"/>
          <w:w w:val="100"/>
          <w:position w:val="0"/>
        </w:rPr>
        <w:t>是为公司的子公司提供的担保共计</w:t>
      </w:r>
      <w:r>
        <w:rPr>
          <w:color w:val="000000"/>
          <w:spacing w:val="0"/>
          <w:w w:val="100"/>
          <w:position w:val="0"/>
          <w:sz w:val="24"/>
          <w:szCs w:val="24"/>
        </w:rPr>
        <w:t>10300</w:t>
      </w:r>
      <w:r>
        <w:rPr>
          <w:color w:val="000000"/>
          <w:spacing w:val="0"/>
          <w:w w:val="100"/>
          <w:position w:val="0"/>
        </w:rPr>
        <w:t>万元，具体情况如下：</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为深圳思达仪表有限公司（持有</w:t>
      </w:r>
      <w:r>
        <w:rPr>
          <w:color w:val="000000"/>
          <w:spacing w:val="0"/>
          <w:w w:val="100"/>
          <w:position w:val="0"/>
          <w:sz w:val="24"/>
          <w:szCs w:val="24"/>
        </w:rPr>
        <w:t>90%</w:t>
      </w:r>
      <w:r>
        <w:rPr>
          <w:color w:val="000000"/>
          <w:spacing w:val="0"/>
          <w:w w:val="100"/>
          <w:position w:val="0"/>
        </w:rPr>
        <w:t xml:space="preserve">的股权）向农业银行深圳华侨支行贷款提供 了 </w:t>
      </w:r>
      <w:r>
        <w:rPr>
          <w:color w:val="000000"/>
          <w:spacing w:val="0"/>
          <w:w w:val="100"/>
          <w:position w:val="0"/>
          <w:sz w:val="24"/>
          <w:szCs w:val="24"/>
        </w:rPr>
        <w:t>4000</w:t>
      </w:r>
      <w:r>
        <w:rPr>
          <w:color w:val="000000"/>
          <w:spacing w:val="0"/>
          <w:w w:val="100"/>
          <w:position w:val="0"/>
        </w:rPr>
        <w:t>万元的担保。</w:t>
      </w:r>
    </w:p>
    <w:p>
      <w:pPr>
        <w:pStyle w:val="Style16"/>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为中山市伊达科技有限公司（占</w:t>
      </w:r>
      <w:r>
        <w:rPr>
          <w:color w:val="000000"/>
          <w:spacing w:val="0"/>
          <w:w w:val="100"/>
          <w:position w:val="0"/>
          <w:sz w:val="24"/>
          <w:szCs w:val="24"/>
        </w:rPr>
        <w:t>51%</w:t>
      </w:r>
      <w:r>
        <w:rPr>
          <w:color w:val="000000"/>
          <w:spacing w:val="0"/>
          <w:w w:val="100"/>
          <w:position w:val="0"/>
        </w:rPr>
        <w:t>的股份）向中国银行中山分行申请各项贷款、 贸易融资款、承兑汇票、信用证等形成的债务提供连带担保责任；担保总金额不超过 折合人民币捌仟</w:t>
      </w:r>
      <w:r>
        <w:rPr>
          <w:color w:val="000000"/>
          <w:spacing w:val="0"/>
          <w:w w:val="100"/>
          <w:position w:val="0"/>
          <w:sz w:val="24"/>
          <w:szCs w:val="24"/>
        </w:rPr>
        <w:t>（4000）</w:t>
      </w:r>
      <w:r>
        <w:rPr>
          <w:color w:val="000000"/>
          <w:spacing w:val="0"/>
          <w:w w:val="100"/>
          <w:position w:val="0"/>
        </w:rPr>
        <w:t>万元。</w:t>
      </w:r>
    </w:p>
    <w:p>
      <w:pPr>
        <w:pStyle w:val="Style16"/>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为上海英迈吉东影图像设备有限公司（占有</w:t>
      </w:r>
      <w:r>
        <w:rPr>
          <w:color w:val="000000"/>
          <w:spacing w:val="0"/>
          <w:w w:val="100"/>
          <w:position w:val="0"/>
          <w:sz w:val="24"/>
          <w:szCs w:val="24"/>
        </w:rPr>
        <w:t>70%</w:t>
      </w:r>
      <w:r>
        <w:rPr>
          <w:color w:val="000000"/>
          <w:spacing w:val="0"/>
          <w:w w:val="100"/>
          <w:position w:val="0"/>
        </w:rPr>
        <w:t>的股份）向交通银行上海分行新区 支行申请的</w:t>
      </w:r>
      <w:r>
        <w:rPr>
          <w:color w:val="000000"/>
          <w:spacing w:val="0"/>
          <w:w w:val="100"/>
          <w:position w:val="0"/>
          <w:sz w:val="24"/>
          <w:szCs w:val="24"/>
        </w:rPr>
        <w:t>1300</w:t>
      </w:r>
      <w:r>
        <w:rPr>
          <w:color w:val="000000"/>
          <w:spacing w:val="0"/>
          <w:w w:val="100"/>
          <w:position w:val="0"/>
        </w:rPr>
        <w:t>万元流动资金贷款提供担保。</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为公司控股公司深圳银思奇电子有限公司（持有</w:t>
      </w:r>
      <w:r>
        <w:rPr>
          <w:color w:val="000000"/>
          <w:spacing w:val="0"/>
          <w:w w:val="100"/>
          <w:position w:val="0"/>
          <w:sz w:val="24"/>
          <w:szCs w:val="24"/>
        </w:rPr>
        <w:t>90%</w:t>
      </w:r>
      <w:r>
        <w:rPr>
          <w:color w:val="000000"/>
          <w:spacing w:val="0"/>
          <w:w w:val="100"/>
          <w:position w:val="0"/>
        </w:rPr>
        <w:t>的股权）在福建兴业银行深 圳成东分行</w:t>
      </w:r>
      <w:r>
        <w:rPr>
          <w:color w:val="000000"/>
          <w:spacing w:val="0"/>
          <w:w w:val="100"/>
          <w:position w:val="0"/>
          <w:sz w:val="24"/>
          <w:szCs w:val="24"/>
        </w:rPr>
        <w:t>1000</w:t>
      </w:r>
      <w:r>
        <w:rPr>
          <w:color w:val="000000"/>
          <w:spacing w:val="0"/>
          <w:w w:val="100"/>
          <w:position w:val="0"/>
        </w:rPr>
        <w:t>万元借款提供了担保。</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公司对外担保总额占公司净资产的比例为</w:t>
      </w:r>
      <w:r>
        <w:rPr>
          <w:color w:val="000000"/>
          <w:spacing w:val="0"/>
          <w:w w:val="100"/>
          <w:position w:val="0"/>
          <w:sz w:val="24"/>
          <w:szCs w:val="24"/>
        </w:rPr>
        <w:t>40.96%</w:t>
      </w:r>
      <w:r>
        <w:rPr>
          <w:color w:val="000000"/>
          <w:spacing w:val="0"/>
          <w:w w:val="100"/>
          <w:position w:val="0"/>
        </w:rPr>
        <w:t>。</w:t>
      </w:r>
    </w:p>
    <w:p>
      <w:pPr>
        <w:pStyle w:val="Style16"/>
        <w:keepNext w:val="0"/>
        <w:keepLines w:val="0"/>
        <w:widowControl w:val="0"/>
        <w:shd w:val="clear" w:color="auto" w:fill="auto"/>
        <w:tabs>
          <w:tab w:pos="1027" w:val="left"/>
        </w:tabs>
        <w:bidi w:val="0"/>
        <w:spacing w:before="0" w:after="0" w:line="470" w:lineRule="exact"/>
        <w:ind w:left="0" w:right="0" w:firstLine="640"/>
        <w:jc w:val="both"/>
      </w:pPr>
      <w:bookmarkStart w:id="149" w:name="bookmark149"/>
      <w:r>
        <w:rPr>
          <w:color w:val="000000"/>
          <w:spacing w:val="0"/>
          <w:w w:val="100"/>
          <w:position w:val="0"/>
          <w:sz w:val="24"/>
          <w:szCs w:val="24"/>
        </w:rPr>
        <w:t>5</w:t>
      </w:r>
      <w:bookmarkEnd w:id="149"/>
      <w:r>
        <w:rPr>
          <w:color w:val="000000"/>
          <w:spacing w:val="0"/>
          <w:w w:val="100"/>
          <w:position w:val="0"/>
        </w:rPr>
        <w:t>、</w:t>
        <w:tab/>
        <w:t>本年度公司没有委托其他机构或个人理财。</w:t>
      </w:r>
    </w:p>
    <w:p>
      <w:pPr>
        <w:pStyle w:val="Style16"/>
        <w:keepNext w:val="0"/>
        <w:keepLines w:val="0"/>
        <w:widowControl w:val="0"/>
        <w:shd w:val="clear" w:color="auto" w:fill="auto"/>
        <w:tabs>
          <w:tab w:pos="1032" w:val="left"/>
        </w:tabs>
        <w:bidi w:val="0"/>
        <w:spacing w:before="0" w:after="0" w:line="470" w:lineRule="exact"/>
        <w:ind w:left="0" w:right="0" w:firstLine="640"/>
        <w:jc w:val="both"/>
      </w:pPr>
      <w:bookmarkStart w:id="150" w:name="bookmark150"/>
      <w:r>
        <w:rPr>
          <w:color w:val="000000"/>
          <w:spacing w:val="0"/>
          <w:w w:val="100"/>
          <w:position w:val="0"/>
          <w:sz w:val="24"/>
          <w:szCs w:val="24"/>
        </w:rPr>
        <w:t>6</w:t>
      </w:r>
      <w:bookmarkEnd w:id="150"/>
      <w:r>
        <w:rPr>
          <w:color w:val="000000"/>
          <w:spacing w:val="0"/>
          <w:w w:val="100"/>
          <w:position w:val="0"/>
        </w:rPr>
        <w:t>、</w:t>
        <w:tab/>
        <w:t>公司或持股</w:t>
      </w:r>
      <w:r>
        <w:rPr>
          <w:color w:val="000000"/>
          <w:spacing w:val="0"/>
          <w:w w:val="100"/>
          <w:position w:val="0"/>
          <w:sz w:val="24"/>
          <w:szCs w:val="24"/>
        </w:rPr>
        <w:t>5%</w:t>
      </w:r>
      <w:r>
        <w:rPr>
          <w:color w:val="000000"/>
          <w:spacing w:val="0"/>
          <w:w w:val="100"/>
          <w:position w:val="0"/>
        </w:rPr>
        <w:t>以上股东没有在报告期或持续到报告期的承诺事项。</w:t>
      </w:r>
    </w:p>
    <w:p>
      <w:pPr>
        <w:pStyle w:val="Style16"/>
        <w:keepNext w:val="0"/>
        <w:keepLines w:val="0"/>
        <w:widowControl w:val="0"/>
        <w:shd w:val="clear" w:color="auto" w:fill="auto"/>
        <w:tabs>
          <w:tab w:pos="1032" w:val="left"/>
        </w:tabs>
        <w:bidi w:val="0"/>
        <w:spacing w:before="0" w:after="0" w:line="456" w:lineRule="exact"/>
        <w:ind w:left="0" w:right="0" w:firstLine="640"/>
        <w:jc w:val="both"/>
      </w:pPr>
      <w:bookmarkStart w:id="151" w:name="bookmark151"/>
      <w:r>
        <w:rPr>
          <w:color w:val="000000"/>
          <w:spacing w:val="0"/>
          <w:w w:val="100"/>
          <w:position w:val="0"/>
          <w:sz w:val="24"/>
          <w:szCs w:val="24"/>
        </w:rPr>
        <w:t>7</w:t>
      </w:r>
      <w:bookmarkEnd w:id="151"/>
      <w:r>
        <w:rPr>
          <w:color w:val="000000"/>
          <w:spacing w:val="0"/>
          <w:w w:val="100"/>
          <w:position w:val="0"/>
        </w:rPr>
        <w:t>、</w:t>
        <w:tab/>
        <w:t>信息披露报刊为《证券时报》。</w:t>
      </w:r>
    </w:p>
    <w:p>
      <w:pPr>
        <w:pStyle w:val="Style16"/>
        <w:keepNext w:val="0"/>
        <w:keepLines w:val="0"/>
        <w:widowControl w:val="0"/>
        <w:shd w:val="clear" w:color="auto" w:fill="auto"/>
        <w:tabs>
          <w:tab w:pos="1238" w:val="left"/>
        </w:tabs>
        <w:bidi w:val="0"/>
        <w:spacing w:before="0" w:after="700" w:line="456" w:lineRule="exact"/>
        <w:ind w:left="1080" w:right="0" w:hanging="360"/>
        <w:jc w:val="both"/>
        <w:rPr>
          <w:sz w:val="24"/>
          <w:szCs w:val="24"/>
        </w:rPr>
      </w:pPr>
      <w:bookmarkStart w:id="152" w:name="bookmark152"/>
      <w:r>
        <w:rPr>
          <w:color w:val="000000"/>
          <w:spacing w:val="0"/>
          <w:w w:val="100"/>
          <w:position w:val="0"/>
          <w:sz w:val="24"/>
          <w:szCs w:val="24"/>
        </w:rPr>
        <w:t>8</w:t>
      </w:r>
      <w:bookmarkEnd w:id="152"/>
      <w:r>
        <w:rPr>
          <w:color w:val="000000"/>
          <w:spacing w:val="0"/>
          <w:w w:val="100"/>
          <w:position w:val="0"/>
          <w:sz w:val="20"/>
          <w:szCs w:val="20"/>
        </w:rPr>
        <w:t>、</w:t>
        <w:tab/>
        <w:t xml:space="preserve">登载公司年度报告的中国证监会指定的国际互联网网址： </w:t>
      </w:r>
      <w:r>
        <w:fldChar w:fldCharType="begin"/>
      </w:r>
      <w:r>
        <w:rPr/>
        <w:instrText> HYPERLINK "http://www.cninfo.com.cn" </w:instrText>
      </w:r>
      <w:r>
        <w:fldChar w:fldCharType="separate"/>
      </w:r>
      <w:r>
        <w:rPr>
          <w:color w:val="000000"/>
          <w:spacing w:val="0"/>
          <w:w w:val="100"/>
          <w:position w:val="0"/>
          <w:sz w:val="24"/>
          <w:szCs w:val="24"/>
          <w:u w:val="single"/>
        </w:rPr>
        <w:t>http://www.cninfo.com.cn</w:t>
      </w:r>
      <w:r>
        <w:fldChar w:fldCharType="end"/>
      </w:r>
    </w:p>
    <w:p>
      <w:pPr>
        <w:pStyle w:val="Style2"/>
        <w:keepNext w:val="0"/>
        <w:keepLines w:val="0"/>
        <w:widowControl w:val="0"/>
        <w:shd w:val="clear" w:color="auto" w:fill="auto"/>
        <w:tabs>
          <w:tab w:leader="hyphen" w:pos="538" w:val="left"/>
        </w:tabs>
        <w:bidi w:val="0"/>
        <w:spacing w:before="0" w:after="300" w:line="240" w:lineRule="auto"/>
        <w:ind w:left="0" w:right="0" w:firstLine="0"/>
        <w:jc w:val="center"/>
      </w:pPr>
      <w:r>
        <w:rPr>
          <w:color w:val="000000"/>
          <w:spacing w:val="0"/>
          <w:w w:val="100"/>
          <w:position w:val="0"/>
        </w:rPr>
        <w:t>十</w:t>
        <w:tab/>
        <w:t>财务报告</w:t>
      </w:r>
    </w:p>
    <w:p>
      <w:pPr>
        <w:pStyle w:val="Style65"/>
        <w:keepNext/>
        <w:keepLines/>
        <w:widowControl w:val="0"/>
        <w:shd w:val="clear" w:color="auto" w:fill="auto"/>
        <w:bidi w:val="0"/>
        <w:spacing w:before="0" w:after="0" w:line="240" w:lineRule="auto"/>
        <w:ind w:left="0" w:right="0" w:firstLine="0"/>
        <w:jc w:val="center"/>
      </w:pPr>
      <w:bookmarkStart w:id="153" w:name="bookmark153"/>
      <w:bookmarkStart w:id="154" w:name="bookmark154"/>
      <w:bookmarkStart w:id="155" w:name="bookmark155"/>
      <w:r>
        <w:rPr>
          <w:color w:val="000000"/>
          <w:spacing w:val="0"/>
          <w:w w:val="100"/>
          <w:position w:val="0"/>
        </w:rPr>
        <w:t>审计报告</w:t>
      </w:r>
      <w:bookmarkEnd w:id="153"/>
      <w:bookmarkEnd w:id="154"/>
      <w:bookmarkEnd w:id="155"/>
    </w:p>
    <w:p>
      <w:pPr>
        <w:pStyle w:val="Style16"/>
        <w:keepNext w:val="0"/>
        <w:keepLines w:val="0"/>
        <w:widowControl w:val="0"/>
        <w:shd w:val="clear" w:color="auto" w:fill="auto"/>
        <w:bidi w:val="0"/>
        <w:spacing w:before="0" w:after="120" w:line="504" w:lineRule="exact"/>
        <w:ind w:left="0" w:right="0" w:firstLine="5560"/>
        <w:jc w:val="both"/>
      </w:pPr>
      <w:r>
        <w:rPr>
          <w:b/>
          <w:bCs/>
          <w:color w:val="000000"/>
          <w:spacing w:val="0"/>
          <w:w w:val="100"/>
          <w:position w:val="0"/>
          <w:sz w:val="17"/>
          <w:szCs w:val="17"/>
        </w:rPr>
        <w:t>天健华证中洲审（</w:t>
      </w:r>
      <w:r>
        <w:rPr>
          <w:rFonts w:ascii="Arial Narrow" w:eastAsia="Arial Narrow" w:hAnsi="Arial Narrow" w:cs="Arial Narrow"/>
          <w:b/>
          <w:bCs/>
          <w:color w:val="000000"/>
          <w:spacing w:val="0"/>
          <w:w w:val="100"/>
          <w:position w:val="0"/>
          <w:sz w:val="18"/>
          <w:szCs w:val="18"/>
        </w:rPr>
        <w:t>2007</w:t>
      </w:r>
      <w:r>
        <w:rPr>
          <w:b/>
          <w:bCs/>
          <w:color w:val="000000"/>
          <w:spacing w:val="0"/>
          <w:w w:val="100"/>
          <w:position w:val="0"/>
          <w:sz w:val="17"/>
          <w:szCs w:val="17"/>
        </w:rPr>
        <w:t xml:space="preserve">） </w:t>
      </w:r>
      <w:r>
        <w:rPr>
          <w:rFonts w:ascii="Arial Narrow" w:eastAsia="Arial Narrow" w:hAnsi="Arial Narrow" w:cs="Arial Narrow"/>
          <w:b/>
          <w:bCs/>
          <w:color w:val="000000"/>
          <w:spacing w:val="0"/>
          <w:w w:val="100"/>
          <w:position w:val="0"/>
          <w:sz w:val="18"/>
          <w:szCs w:val="18"/>
        </w:rPr>
        <w:t>GF</w:t>
      </w:r>
      <w:r>
        <w:rPr>
          <w:b/>
          <w:bCs/>
          <w:color w:val="000000"/>
          <w:spacing w:val="0"/>
          <w:w w:val="100"/>
          <w:position w:val="0"/>
          <w:sz w:val="17"/>
          <w:szCs w:val="17"/>
        </w:rPr>
        <w:t>字第</w:t>
      </w:r>
      <w:r>
        <w:rPr>
          <w:rFonts w:ascii="Arial Narrow" w:eastAsia="Arial Narrow" w:hAnsi="Arial Narrow" w:cs="Arial Narrow"/>
          <w:b/>
          <w:bCs/>
          <w:color w:val="000000"/>
          <w:spacing w:val="0"/>
          <w:w w:val="100"/>
          <w:position w:val="0"/>
          <w:sz w:val="18"/>
          <w:szCs w:val="18"/>
        </w:rPr>
        <w:t>060004</w:t>
      </w:r>
      <w:r>
        <w:rPr>
          <w:b/>
          <w:bCs/>
          <w:color w:val="000000"/>
          <w:spacing w:val="0"/>
          <w:w w:val="100"/>
          <w:position w:val="0"/>
          <w:sz w:val="17"/>
          <w:szCs w:val="17"/>
        </w:rPr>
        <w:t xml:space="preserve">号 </w:t>
      </w:r>
      <w:r>
        <w:rPr>
          <w:color w:val="000000"/>
          <w:spacing w:val="0"/>
          <w:w w:val="100"/>
          <w:position w:val="0"/>
        </w:rPr>
        <w:t>河南思达高科技股份有限公司全体股东：</w:t>
      </w:r>
    </w:p>
    <w:p>
      <w:pPr>
        <w:pStyle w:val="Style16"/>
        <w:keepNext w:val="0"/>
        <w:keepLines w:val="0"/>
        <w:widowControl w:val="0"/>
        <w:shd w:val="clear" w:color="auto" w:fill="auto"/>
        <w:bidi w:val="0"/>
        <w:spacing w:before="0" w:after="0" w:line="377" w:lineRule="exact"/>
        <w:ind w:left="0" w:right="0" w:firstLine="380"/>
        <w:jc w:val="both"/>
      </w:pPr>
      <w:r>
        <w:rPr>
          <w:color w:val="000000"/>
          <w:spacing w:val="0"/>
          <w:w w:val="100"/>
          <w:position w:val="0"/>
        </w:rPr>
        <w:t>我们审计了后附的河南思达高科技股份有限公司（以下简称</w:t>
      </w:r>
      <w:r>
        <w:rPr>
          <w:rFonts w:ascii="Arial Narrow" w:eastAsia="Arial Narrow" w:hAnsi="Arial Narrow" w:cs="Arial Narrow"/>
          <w:color w:val="000000"/>
          <w:spacing w:val="0"/>
          <w:w w:val="100"/>
          <w:position w:val="0"/>
        </w:rPr>
        <w:t>“</w:t>
      </w:r>
      <w:r>
        <w:rPr>
          <w:color w:val="000000"/>
          <w:spacing w:val="0"/>
          <w:w w:val="100"/>
          <w:position w:val="0"/>
        </w:rPr>
        <w:t>思达高科</w:t>
      </w:r>
      <w:r>
        <w:rPr>
          <w:rFonts w:ascii="Arial Narrow" w:eastAsia="Arial Narrow" w:hAnsi="Arial Narrow" w:cs="Arial Narrow"/>
          <w:color w:val="000000"/>
          <w:spacing w:val="0"/>
          <w:w w:val="100"/>
          <w:position w:val="0"/>
        </w:rPr>
        <w:t>”</w:t>
      </w:r>
      <w:r>
        <w:rPr>
          <w:color w:val="000000"/>
          <w:spacing w:val="0"/>
          <w:w w:val="100"/>
          <w:position w:val="0"/>
        </w:rPr>
        <w:t>）财务报表，包括</w:t>
      </w:r>
      <w:r>
        <w:rPr>
          <w:rFonts w:ascii="Arial Narrow" w:eastAsia="Arial Narrow" w:hAnsi="Arial Narrow" w:cs="Arial Narrow"/>
          <w:color w:val="000000"/>
          <w:spacing w:val="0"/>
          <w:w w:val="100"/>
          <w:position w:val="0"/>
        </w:rPr>
        <w:t xml:space="preserve">2006 </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日的资产负债表、合并资产负债表及</w:t>
      </w:r>
      <w:r>
        <w:rPr>
          <w:rFonts w:ascii="Arial Narrow" w:eastAsia="Arial Narrow" w:hAnsi="Arial Narrow" w:cs="Arial Narrow"/>
          <w:color w:val="000000"/>
          <w:spacing w:val="0"/>
          <w:w w:val="100"/>
          <w:position w:val="0"/>
        </w:rPr>
        <w:t>2006</w:t>
      </w:r>
      <w:r>
        <w:rPr>
          <w:color w:val="000000"/>
          <w:spacing w:val="0"/>
          <w:w w:val="100"/>
          <w:position w:val="0"/>
        </w:rPr>
        <w:t>年度的利润表、合并利润表和</w:t>
      </w:r>
      <w:r>
        <w:rPr>
          <w:rFonts w:ascii="Arial Narrow" w:eastAsia="Arial Narrow" w:hAnsi="Arial Narrow" w:cs="Arial Narrow"/>
          <w:color w:val="000000"/>
          <w:spacing w:val="0"/>
          <w:w w:val="100"/>
          <w:position w:val="0"/>
        </w:rPr>
        <w:t>2006</w:t>
      </w:r>
      <w:r>
        <w:rPr>
          <w:color w:val="000000"/>
          <w:spacing w:val="0"/>
          <w:w w:val="100"/>
          <w:position w:val="0"/>
        </w:rPr>
        <w:t>年度的现 金流量表、合并现金流量表以及财务报表附注。</w:t>
      </w:r>
      <w:r>
        <w:br w:type="page"/>
      </w:r>
    </w:p>
    <w:p>
      <w:pPr>
        <w:pStyle w:val="Style16"/>
        <w:keepNext w:val="0"/>
        <w:keepLines w:val="0"/>
        <w:widowControl w:val="0"/>
        <w:shd w:val="clear" w:color="auto" w:fill="auto"/>
        <w:tabs>
          <w:tab w:pos="906" w:val="left"/>
        </w:tabs>
        <w:bidi w:val="0"/>
        <w:spacing w:before="0" w:after="60" w:line="378" w:lineRule="exact"/>
        <w:ind w:left="0" w:right="0" w:firstLine="440"/>
        <w:jc w:val="left"/>
      </w:pPr>
      <w:bookmarkStart w:id="156" w:name="bookmark156"/>
      <w:r>
        <w:rPr>
          <w:color w:val="000000"/>
          <w:spacing w:val="0"/>
          <w:w w:val="100"/>
          <w:position w:val="0"/>
        </w:rPr>
        <w:t>一</w:t>
      </w:r>
      <w:bookmarkEnd w:id="156"/>
      <w:r>
        <w:rPr>
          <w:color w:val="000000"/>
          <w:spacing w:val="0"/>
          <w:w w:val="100"/>
          <w:position w:val="0"/>
        </w:rPr>
        <w:t>、</w:t>
        <w:tab/>
        <w:t>管理层对财务报表的责任</w:t>
      </w:r>
    </w:p>
    <w:p>
      <w:pPr>
        <w:pStyle w:val="Style16"/>
        <w:keepNext w:val="0"/>
        <w:keepLines w:val="0"/>
        <w:widowControl w:val="0"/>
        <w:shd w:val="clear" w:color="auto" w:fill="auto"/>
        <w:bidi w:val="0"/>
        <w:spacing w:before="0" w:after="60" w:line="382" w:lineRule="exact"/>
        <w:ind w:left="0" w:right="0" w:firstLine="440"/>
        <w:jc w:val="both"/>
      </w:pPr>
      <w:r>
        <w:rPr>
          <w:color w:val="000000"/>
          <w:spacing w:val="0"/>
          <w:w w:val="100"/>
          <w:position w:val="0"/>
        </w:rPr>
        <w:t>按照企业会计准则和《企业会计制度》的规定编制财务报表是思达高科管理层的责任。这种 责任包括：（</w:t>
      </w:r>
      <w:r>
        <w:rPr>
          <w:rFonts w:ascii="Arial Narrow" w:eastAsia="Arial Narrow" w:hAnsi="Arial Narrow" w:cs="Arial Narrow"/>
          <w:color w:val="000000"/>
          <w:spacing w:val="0"/>
          <w:w w:val="100"/>
          <w:position w:val="0"/>
        </w:rPr>
        <w:t>1</w:t>
      </w:r>
      <w:r>
        <w:rPr>
          <w:color w:val="000000"/>
          <w:spacing w:val="0"/>
          <w:w w:val="100"/>
          <w:position w:val="0"/>
        </w:rPr>
        <w:t>）设计、实施和维护与财务报表编制相关的内部控制，以使财务报表不存在由于舞 弊或错误而导致的重大错报；（</w:t>
      </w:r>
      <w:r>
        <w:rPr>
          <w:rFonts w:ascii="Arial Narrow" w:eastAsia="Arial Narrow" w:hAnsi="Arial Narrow" w:cs="Arial Narrow"/>
          <w:color w:val="000000"/>
          <w:spacing w:val="0"/>
          <w:w w:val="100"/>
          <w:position w:val="0"/>
        </w:rPr>
        <w:t>2</w:t>
      </w:r>
      <w:r>
        <w:rPr>
          <w:color w:val="000000"/>
          <w:spacing w:val="0"/>
          <w:w w:val="100"/>
          <w:position w:val="0"/>
        </w:rPr>
        <w:t>）选择和运用恰当的会计政策；（</w:t>
      </w:r>
      <w:r>
        <w:rPr>
          <w:rFonts w:ascii="Arial Narrow" w:eastAsia="Arial Narrow" w:hAnsi="Arial Narrow" w:cs="Arial Narrow"/>
          <w:color w:val="000000"/>
          <w:spacing w:val="0"/>
          <w:w w:val="100"/>
          <w:position w:val="0"/>
        </w:rPr>
        <w:t>3</w:t>
      </w:r>
      <w:r>
        <w:rPr>
          <w:color w:val="000000"/>
          <w:spacing w:val="0"/>
          <w:w w:val="100"/>
          <w:position w:val="0"/>
        </w:rPr>
        <w:t>）作出合理的会计估计。</w:t>
      </w:r>
    </w:p>
    <w:p>
      <w:pPr>
        <w:pStyle w:val="Style16"/>
        <w:keepNext w:val="0"/>
        <w:keepLines w:val="0"/>
        <w:widowControl w:val="0"/>
        <w:shd w:val="clear" w:color="auto" w:fill="auto"/>
        <w:tabs>
          <w:tab w:pos="906" w:val="left"/>
        </w:tabs>
        <w:bidi w:val="0"/>
        <w:spacing w:before="0" w:after="60" w:line="378" w:lineRule="exact"/>
        <w:ind w:left="0" w:right="0" w:firstLine="440"/>
        <w:jc w:val="both"/>
      </w:pPr>
      <w:bookmarkStart w:id="157" w:name="bookmark157"/>
      <w:r>
        <w:rPr>
          <w:color w:val="000000"/>
          <w:spacing w:val="0"/>
          <w:w w:val="100"/>
          <w:position w:val="0"/>
        </w:rPr>
        <w:t>二</w:t>
      </w:r>
      <w:bookmarkEnd w:id="157"/>
      <w:r>
        <w:rPr>
          <w:color w:val="000000"/>
          <w:spacing w:val="0"/>
          <w:w w:val="100"/>
          <w:position w:val="0"/>
        </w:rPr>
        <w:t>、</w:t>
        <w:tab/>
        <w:t>注册会计师的责任</w:t>
      </w:r>
    </w:p>
    <w:p>
      <w:pPr>
        <w:pStyle w:val="Style16"/>
        <w:keepNext w:val="0"/>
        <w:keepLines w:val="0"/>
        <w:widowControl w:val="0"/>
        <w:shd w:val="clear" w:color="auto" w:fill="auto"/>
        <w:bidi w:val="0"/>
        <w:spacing w:before="0" w:after="60" w:line="372" w:lineRule="exact"/>
        <w:ind w:left="0" w:right="0" w:firstLine="440"/>
        <w:jc w:val="both"/>
      </w:pPr>
      <w:r>
        <w:rPr>
          <w:color w:val="000000"/>
          <w:spacing w:val="0"/>
          <w:w w:val="100"/>
          <w:position w:val="0"/>
        </w:rPr>
        <w:t>我们的责任是在实施审计工作的基础上对财务报表发表审计意见。我们按照中国注册会计师 审计准则的规定执行了审计工作。中国注册会计师审计准则要求我们遵守职业道德规范，计划和 实施审计工作以对财务报表是否不存在重大错报获取合理保证。</w:t>
      </w:r>
    </w:p>
    <w:p>
      <w:pPr>
        <w:pStyle w:val="Style16"/>
        <w:keepNext w:val="0"/>
        <w:keepLines w:val="0"/>
        <w:widowControl w:val="0"/>
        <w:shd w:val="clear" w:color="auto" w:fill="auto"/>
        <w:bidi w:val="0"/>
        <w:spacing w:before="0" w:after="60" w:line="378"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风险评估时，我们考虑与财务报表编制相关的内部控制，以设计恰当的审计程序，但目的并非对 内部控制的有效性发表意见。审计工作还包括评价管理层选用会计政策的恰当性和作出会计估计 的合理性，以及评价财务报表的总体列报。</w:t>
      </w:r>
    </w:p>
    <w:p>
      <w:pPr>
        <w:pStyle w:val="Style16"/>
        <w:keepNext w:val="0"/>
        <w:keepLines w:val="0"/>
        <w:widowControl w:val="0"/>
        <w:shd w:val="clear" w:color="auto" w:fill="auto"/>
        <w:bidi w:val="0"/>
        <w:spacing w:before="0" w:after="60" w:line="378" w:lineRule="exact"/>
        <w:ind w:left="0" w:right="0" w:firstLine="440"/>
        <w:jc w:val="left"/>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tabs>
          <w:tab w:pos="910" w:val="left"/>
        </w:tabs>
        <w:bidi w:val="0"/>
        <w:spacing w:before="0" w:after="60" w:line="378" w:lineRule="exact"/>
        <w:ind w:left="0" w:right="0" w:firstLine="440"/>
        <w:jc w:val="both"/>
      </w:pPr>
      <w:bookmarkStart w:id="158" w:name="bookmark158"/>
      <w:r>
        <w:rPr>
          <w:color w:val="000000"/>
          <w:spacing w:val="0"/>
          <w:w w:val="100"/>
          <w:position w:val="0"/>
        </w:rPr>
        <w:t>三</w:t>
      </w:r>
      <w:bookmarkEnd w:id="158"/>
      <w:r>
        <w:rPr>
          <w:color w:val="000000"/>
          <w:spacing w:val="0"/>
          <w:w w:val="100"/>
          <w:position w:val="0"/>
        </w:rPr>
        <w:t>、</w:t>
        <w:tab/>
        <w:t>审计意见</w:t>
      </w:r>
    </w:p>
    <w:p>
      <w:pPr>
        <w:pStyle w:val="Style16"/>
        <w:keepNext w:val="0"/>
        <w:keepLines w:val="0"/>
        <w:widowControl w:val="0"/>
        <w:shd w:val="clear" w:color="auto" w:fill="auto"/>
        <w:bidi w:val="0"/>
        <w:spacing w:before="0" w:after="0" w:line="384" w:lineRule="exact"/>
        <w:ind w:left="0" w:right="0" w:firstLine="440"/>
        <w:jc w:val="both"/>
      </w:pPr>
      <w:r>
        <w:rPr>
          <w:color w:val="000000"/>
          <w:spacing w:val="0"/>
          <w:w w:val="100"/>
          <w:position w:val="0"/>
        </w:rPr>
        <w:t>我们认为，思达高科财务报表已经按照企业会计准则和《企业会计制度》的规定编制，在所 有重大方面公允反映了思达高科</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日的财务状况以及</w:t>
      </w:r>
      <w:r>
        <w:rPr>
          <w:rFonts w:ascii="Arial Narrow" w:eastAsia="Arial Narrow" w:hAnsi="Arial Narrow" w:cs="Arial Narrow"/>
          <w:color w:val="000000"/>
          <w:spacing w:val="0"/>
          <w:w w:val="100"/>
          <w:position w:val="0"/>
        </w:rPr>
        <w:t>2006</w:t>
      </w:r>
      <w:r>
        <w:rPr>
          <w:color w:val="000000"/>
          <w:spacing w:val="0"/>
          <w:w w:val="100"/>
          <w:position w:val="0"/>
        </w:rPr>
        <w:t>年度的经营成果和现金 流量。</w:t>
      </w:r>
    </w:p>
    <w:p>
      <w:pPr>
        <w:widowControl w:val="0"/>
        <w:spacing w:line="1" w:lineRule="exact"/>
        <w:sectPr>
          <w:footnotePr>
            <w:pos w:val="pageBottom"/>
            <w:numFmt w:val="decimal"/>
            <w:numRestart w:val="continuous"/>
          </w:footnotePr>
          <w:pgSz w:w="11900" w:h="16840"/>
          <w:pgMar w:top="1019" w:right="1211" w:bottom="1120" w:left="1637" w:header="591" w:footer="3" w:gutter="0"/>
          <w:cols w:space="720"/>
          <w:noEndnote/>
          <w:rtlGutter w:val="0"/>
          <w:docGrid w:linePitch="360"/>
        </w:sectPr>
      </w:pPr>
      <w:r>
        <mc:AlternateContent>
          <mc:Choice Requires="wps">
            <w:drawing>
              <wp:anchor distT="1054100" distB="6350" distL="0" distR="0" simplePos="0" relativeHeight="125829378" behindDoc="0" locked="0" layoutInCell="1" allowOverlap="1">
                <wp:simplePos x="0" y="0"/>
                <wp:positionH relativeFrom="page">
                  <wp:posOffset>1219200</wp:posOffset>
                </wp:positionH>
                <wp:positionV relativeFrom="paragraph">
                  <wp:posOffset>1054100</wp:posOffset>
                </wp:positionV>
                <wp:extent cx="2688590" cy="167640"/>
                <wp:wrapTopAndBottom/>
                <wp:docPr id="4" name="Shape 4"/>
                <a:graphic xmlns:a="http://schemas.openxmlformats.org/drawingml/2006/main">
                  <a:graphicData uri="http://schemas.microsoft.com/office/word/2010/wordprocessingShape">
                    <wps:wsp>
                      <wps:cNvSpPr txBox="1"/>
                      <wps:spPr>
                        <a:xfrm>
                          <a:ext cx="26885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天健华证中洲（北京）会计师事务所有限公司</w:t>
                            </w:r>
                          </w:p>
                        </w:txbxContent>
                      </wps:txbx>
                      <wps:bodyPr wrap="none" lIns="0" tIns="0" rIns="0" bIns="0">
                        <a:noAutoFit/>
                      </wps:bodyPr>
                    </wps:wsp>
                  </a:graphicData>
                </a:graphic>
              </wp:anchor>
            </w:drawing>
          </mc:Choice>
          <mc:Fallback>
            <w:pict>
              <v:shape id="_x0000_s1030" type="#_x0000_t202" style="position:absolute;margin-left:96.pt;margin-top:83.pt;width:211.70000000000002pt;height:13.200000000000001pt;z-index:-125829375;mso-wrap-distance-left:0;mso-wrap-distance-top:83.pt;mso-wrap-distance-right:0;mso-wrap-distance-bottom:0.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天健华证中洲（北京）会计师事务所有限公司</w:t>
                      </w:r>
                    </w:p>
                  </w:txbxContent>
                </v:textbox>
                <w10:wrap type="topAndBottom" anchorx="page"/>
              </v:shape>
            </w:pict>
          </mc:Fallback>
        </mc:AlternateContent>
      </w:r>
      <w:r>
        <mc:AlternateContent>
          <mc:Choice Requires="wps">
            <w:drawing>
              <wp:anchor distT="1054100" distB="0" distL="0" distR="0" simplePos="0" relativeHeight="125829380" behindDoc="0" locked="0" layoutInCell="1" allowOverlap="1">
                <wp:simplePos x="0" y="0"/>
                <wp:positionH relativeFrom="page">
                  <wp:posOffset>4495800</wp:posOffset>
                </wp:positionH>
                <wp:positionV relativeFrom="paragraph">
                  <wp:posOffset>1054100</wp:posOffset>
                </wp:positionV>
                <wp:extent cx="1344295" cy="173990"/>
                <wp:wrapTopAndBottom/>
                <wp:docPr id="6" name="Shape 6"/>
                <a:graphic xmlns:a="http://schemas.openxmlformats.org/drawingml/2006/main">
                  <a:graphicData uri="http://schemas.microsoft.com/office/word/2010/wordprocessingShape">
                    <wps:wsp>
                      <wps:cNvSpPr txBox="1"/>
                      <wps:spPr>
                        <a:xfrm>
                          <a:ext cx="1344295"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中国注册会计师：董超</w:t>
                            </w:r>
                          </w:p>
                        </w:txbxContent>
                      </wps:txbx>
                      <wps:bodyPr wrap="none" lIns="0" tIns="0" rIns="0" bIns="0">
                        <a:noAutoFit/>
                      </wps:bodyPr>
                    </wps:wsp>
                  </a:graphicData>
                </a:graphic>
              </wp:anchor>
            </w:drawing>
          </mc:Choice>
          <mc:Fallback>
            <w:pict>
              <v:shape id="_x0000_s1032" type="#_x0000_t202" style="position:absolute;margin-left:354.pt;margin-top:83.pt;width:105.85000000000001pt;height:13.700000000000001pt;z-index:-125829373;mso-wrap-distance-left:0;mso-wrap-distance-top:83.pt;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中国注册会计师：董超</w:t>
                      </w:r>
                    </w:p>
                  </w:txbxContent>
                </v:textbox>
                <w10:wrap type="topAndBottom" anchorx="page"/>
              </v:shape>
            </w:pict>
          </mc:Fallback>
        </mc:AlternateContent>
      </w: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1" w:right="0" w:bottom="1943" w:left="0" w:header="0" w:footer="3" w:gutter="0"/>
          <w:cols w:space="720"/>
          <w:noEndnote/>
          <w:rtlGutter w:val="0"/>
          <w:docGrid w:linePitch="360"/>
        </w:sectPr>
      </w:pPr>
    </w:p>
    <w:p>
      <w:pPr>
        <w:pStyle w:val="Style16"/>
        <w:keepNext w:val="0"/>
        <w:keepLines w:val="0"/>
        <w:widowControl w:val="0"/>
        <w:shd w:val="clear" w:color="auto" w:fill="auto"/>
        <w:bidi w:val="0"/>
        <w:spacing w:before="0" w:after="140" w:line="240" w:lineRule="auto"/>
        <w:ind w:left="2420" w:right="0" w:firstLine="0"/>
        <w:jc w:val="left"/>
      </w:pPr>
      <w:r>
        <mc:AlternateContent>
          <mc:Choice Requires="wps">
            <w:drawing>
              <wp:anchor distT="0" distB="0" distL="114300" distR="114300" simplePos="0" relativeHeight="125829382" behindDoc="0" locked="0" layoutInCell="1" allowOverlap="1">
                <wp:simplePos x="0" y="0"/>
                <wp:positionH relativeFrom="page">
                  <wp:posOffset>2264410</wp:posOffset>
                </wp:positionH>
                <wp:positionV relativeFrom="paragraph">
                  <wp:posOffset>12700</wp:posOffset>
                </wp:positionV>
                <wp:extent cx="585470" cy="186055"/>
                <wp:wrapSquare wrapText="right"/>
                <wp:docPr id="8" name="Shape 8"/>
                <a:graphic xmlns:a="http://schemas.openxmlformats.org/drawingml/2006/main">
                  <a:graphicData uri="http://schemas.microsoft.com/office/word/2010/wordprocessingShape">
                    <wps:wsp>
                      <wps:cNvSpPr txBox="1"/>
                      <wps:spPr>
                        <a:xfrm>
                          <a:ext cx="585470" cy="1860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Narrow" w:eastAsia="Arial Narrow" w:hAnsi="Arial Narrow" w:cs="Arial Narrow"/>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34" type="#_x0000_t202" style="position:absolute;margin-left:178.30000000000001pt;margin-top:1.pt;width:46.100000000000001pt;height:14.65pt;z-index:-12582937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Narrow" w:eastAsia="Arial Narrow" w:hAnsi="Arial Narrow" w:cs="Arial Narrow"/>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中国注册会计师：谢军民</w:t>
      </w:r>
    </w:p>
    <w:p>
      <w:pPr>
        <w:pStyle w:val="Style70"/>
        <w:keepNext w:val="0"/>
        <w:keepLines w:val="0"/>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1381" w:right="1555" w:bottom="1943" w:left="1474" w:header="0" w:footer="3" w:gutter="0"/>
          <w:cols w:space="720"/>
          <w:noEndnote/>
          <w:rtlGutter w:val="0"/>
          <w:docGrid w:linePitch="360"/>
        </w:sectPr>
      </w:pPr>
      <w:r>
        <w:rPr>
          <w:color w:val="000000"/>
          <w:spacing w:val="0"/>
          <w:position w:val="0"/>
        </w:rPr>
        <w:t>2007</w:t>
      </w:r>
      <w:r>
        <w:rPr>
          <w:rFonts w:ascii="SimSun" w:eastAsia="SimSun" w:hAnsi="SimSun" w:cs="SimSun"/>
          <w:color w:val="000000"/>
          <w:spacing w:val="0"/>
          <w:w w:val="100"/>
          <w:position w:val="0"/>
        </w:rPr>
        <w:t>年</w:t>
      </w:r>
      <w:r>
        <w:rPr>
          <w:color w:val="000000"/>
          <w:spacing w:val="0"/>
          <w:position w:val="0"/>
        </w:rPr>
        <w:t>03</w:t>
      </w:r>
      <w:r>
        <w:rPr>
          <w:rFonts w:ascii="SimSun" w:eastAsia="SimSun" w:hAnsi="SimSun" w:cs="SimSun"/>
          <w:color w:val="000000"/>
          <w:spacing w:val="0"/>
          <w:w w:val="100"/>
          <w:position w:val="0"/>
        </w:rPr>
        <w:t>月</w:t>
      </w:r>
      <w:r>
        <w:rPr>
          <w:color w:val="000000"/>
          <w:spacing w:val="0"/>
          <w:position w:val="0"/>
        </w:rPr>
        <w:t>28</w:t>
      </w:r>
      <w:r>
        <w:rPr>
          <w:rFonts w:ascii="SimSun" w:eastAsia="SimSun" w:hAnsi="SimSun" w:cs="SimSun"/>
          <w:color w:val="000000"/>
          <w:spacing w:val="0"/>
          <w:w w:val="100"/>
          <w:position w:val="0"/>
        </w:rPr>
        <w:t>日</w:t>
      </w:r>
    </w:p>
    <w:p>
      <w:pPr>
        <w:pStyle w:val="Style73"/>
        <w:keepNext/>
        <w:keepLines/>
        <w:widowControl w:val="0"/>
        <w:shd w:val="clear" w:color="auto" w:fill="auto"/>
        <w:bidi w:val="0"/>
        <w:spacing w:before="0" w:line="240" w:lineRule="auto"/>
        <w:ind w:right="0" w:firstLine="0"/>
        <w:jc w:val="left"/>
      </w:pPr>
      <w:bookmarkStart w:id="159" w:name="bookmark159"/>
      <w:bookmarkStart w:id="160" w:name="bookmark160"/>
      <w:bookmarkStart w:id="161" w:name="bookmark161"/>
      <w:r>
        <w:rPr>
          <w:color w:val="000000"/>
          <w:spacing w:val="0"/>
          <w:w w:val="100"/>
          <w:position w:val="0"/>
        </w:rPr>
        <w:t>资产负债表</w:t>
      </w:r>
      <w:bookmarkEnd w:id="159"/>
      <w:bookmarkEnd w:id="160"/>
      <w:bookmarkEnd w:id="161"/>
    </w:p>
    <w:tbl>
      <w:tblPr>
        <w:tblOverlap w:val="never"/>
        <w:jc w:val="center"/>
        <w:tblLayout w:type="fixed"/>
      </w:tblPr>
      <w:tblGrid>
        <w:gridCol w:w="2755"/>
        <w:gridCol w:w="446"/>
        <w:gridCol w:w="1440"/>
        <w:gridCol w:w="1397"/>
        <w:gridCol w:w="1349"/>
        <w:gridCol w:w="1483"/>
      </w:tblGrid>
      <w:tr>
        <w:trPr>
          <w:trHeight w:val="37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注释</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2006</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2005</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母公司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b/>
                <w:bCs/>
                <w:color w:val="000000"/>
                <w:spacing w:val="0"/>
                <w:w w:val="100"/>
                <w:position w:val="0"/>
                <w:sz w:val="17"/>
                <w:szCs w:val="17"/>
              </w:rPr>
              <w:t>母公司</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441,605,412.40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343,929,975.00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357,186,479.87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270,313,532.67</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短期投资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2,000,000.00</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4,139,131.54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2,070,167.54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3,574,520.50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4/a</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334,369,940.99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202,926,140.29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340,411,764.88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199,364,335.14</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76,961,477.90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75,939,546.39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66,150,550.20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48,336,972.41</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32,620,248.67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9,142,846.49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23,856,420.55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14,791,157.50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应收补贴款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3,661,190.20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257,487,282.69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48,404,505.18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214,446,012.27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60,630,245.36</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1,150,844,684.39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686,945,180.89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1,007,625,748.27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595,636,243.08</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60,663,232.24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349,410,633.13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60,120,152.96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327,880,543.17</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5,883,558.49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7,217,572.05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66,546,790.73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349,410,633.13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67,337,725.01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327,880,543.17</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固定资产原价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346,570,895.38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156,345,125.47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341,222,290.91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154,339,162.57</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减：累计折旧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96,453,295.71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52,531,857.99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75,567,949.98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45,234,759.50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250,117,599.67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103,813,267.48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265,654,340.93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109,104,403.07</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2,304,910.10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2,304,910.10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2,304,910.10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2,304,910.10</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247,812,689.57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101,508,357.38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263,349,430.83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106,799,492.97</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247,812,689.57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101,508,357.38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263,349,430.83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106,799,492.97</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43,530,940.05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11,820,812.51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46,173,772.02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12,238,933.99</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443,205.56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323,921.79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2,536,051.44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600,515.22</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43,974,145.61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12,144,734.30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48,709,823.46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12,839,449.21</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1,509,178,310.30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1,150,008,905.70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1,387,022,727.57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1,043,155,728.43</w:t>
            </w:r>
          </w:p>
        </w:tc>
      </w:tr>
    </w:tbl>
    <w:p>
      <w:pPr>
        <w:sectPr>
          <w:headerReference w:type="default" r:id="rId8"/>
          <w:footerReference w:type="default" r:id="rId9"/>
          <w:footnotePr>
            <w:pos w:val="pageBottom"/>
            <w:numFmt w:val="decimal"/>
            <w:numRestart w:val="continuous"/>
          </w:footnotePr>
          <w:pgSz w:w="11900" w:h="16840"/>
          <w:pgMar w:top="1381" w:right="1555" w:bottom="1943" w:left="1474" w:header="0" w:footer="3" w:gutter="0"/>
          <w:cols w:space="720"/>
          <w:noEndnote/>
          <w:rtlGutter w:val="0"/>
          <w:docGrid w:linePitch="360"/>
        </w:sectPr>
      </w:pPr>
    </w:p>
    <w:p>
      <w:pPr>
        <w:pStyle w:val="Style47"/>
        <w:keepNext/>
        <w:keepLines/>
        <w:widowControl w:val="0"/>
        <w:shd w:val="clear" w:color="auto" w:fill="auto"/>
        <w:bidi w:val="0"/>
        <w:spacing w:before="0" w:after="320" w:line="240" w:lineRule="auto"/>
        <w:ind w:left="0" w:right="0" w:firstLine="0"/>
        <w:jc w:val="center"/>
      </w:pPr>
      <w:bookmarkStart w:id="162" w:name="bookmark162"/>
      <w:bookmarkStart w:id="163" w:name="bookmark163"/>
      <w:bookmarkStart w:id="164" w:name="bookmark164"/>
      <w:r>
        <w:rPr>
          <w:color w:val="000000"/>
          <w:spacing w:val="0"/>
          <w:w w:val="100"/>
          <w:position w:val="0"/>
          <w:sz w:val="24"/>
          <w:szCs w:val="24"/>
        </w:rPr>
        <w:t>资产负债表（续）</w:t>
      </w:r>
      <w:bookmarkEnd w:id="162"/>
      <w:bookmarkEnd w:id="163"/>
      <w:bookmarkEnd w:id="164"/>
    </w:p>
    <w:tbl>
      <w:tblPr>
        <w:tblOverlap w:val="never"/>
        <w:jc w:val="center"/>
        <w:tblLayout w:type="fixed"/>
      </w:tblPr>
      <w:tblGrid>
        <w:gridCol w:w="2333"/>
        <w:gridCol w:w="480"/>
        <w:gridCol w:w="1488"/>
        <w:gridCol w:w="1392"/>
        <w:gridCol w:w="1411"/>
        <w:gridCol w:w="1421"/>
      </w:tblGrid>
      <w:tr>
        <w:trPr>
          <w:trHeight w:val="35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负债和股东权益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注释</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2006</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2005</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母公司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b/>
                <w:bCs/>
                <w:color w:val="000000"/>
                <w:spacing w:val="0"/>
                <w:w w:val="100"/>
                <w:position w:val="0"/>
                <w:sz w:val="17"/>
                <w:szCs w:val="17"/>
              </w:rPr>
              <w:t>母公司</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535,343,301.59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477,500,000.00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424,000,000.00</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42,000,000.00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217,923,320.12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66,908,608.37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238,810,614.08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65,136,122.77</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21,045,474.07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2,842,515.24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10,307,321.59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5,963,628.48</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2,064,977.39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2,019,505.83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8,625,122.52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4,186,860.23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8,314,222.33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4,377,835.93</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5,916,683.03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5,298,683.03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4,058,933.56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3,358,933.56</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应交税金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3,397,592.93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5,054,249.65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-3,092,229.25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3,260,000.80</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其他应交款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510,395.21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236,144.25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289,231.50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175,794.17</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61,288,186.84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57,267,617.92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24,223,670.73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25,513,312.69</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291,269.23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360" w:right="0" w:firstLine="220"/>
              <w:jc w:val="left"/>
              <w:rPr>
                <w:sz w:val="17"/>
                <w:szCs w:val="17"/>
              </w:rPr>
            </w:pPr>
            <w:r>
              <w:rPr>
                <w:rFonts w:ascii="SimSun" w:eastAsia="SimSun" w:hAnsi="SimSun" w:cs="SimSun"/>
                <w:color w:val="000000"/>
                <w:spacing w:val="0"/>
                <w:w w:val="100"/>
                <w:position w:val="0"/>
                <w:sz w:val="17"/>
                <w:szCs w:val="17"/>
              </w:rPr>
              <w:t>一年内到期的长期负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936,406,322.93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699, 294,678.69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840,231,270.37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573,785,628.40</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32,000,000.00</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3,122,000.00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1,430,000.00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1,545,000.00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880,000.00</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36,122,000.00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33,545,000.00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32,880,000.00</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972,528,322.93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702, 724,678.69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873,776,270.37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606,665,628.40</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89,833,688.95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76,756,357.17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314,586,699.00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314,586,699.00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314,586,699.00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314,586,699.00</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14,106,859.63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14,106,859.63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14,780,080.11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14,780,080.11</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52,583,592.25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52,583,592.25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49,549,337.31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49,549,337.31</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19,278,317.93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19,278,317.93</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66,007,076.13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66,007,076.13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57,573,983.61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57,573,983.61</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18,875,201.94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18,875,201.94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18,875,201.94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18,875,201.94</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未确认投资损失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-467,928.59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446,816,298.42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447,284,227.01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436,490,100.03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436,490,100.03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1,509,178,310.30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1,150,008,905.70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1,387,022,727.57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1,043,155,728.43</w:t>
            </w:r>
          </w:p>
        </w:tc>
      </w:tr>
    </w:tbl>
    <w:p>
      <w:pPr>
        <w:spacing w:lineRule="exact" w:line="1"/>
        <w:rPr>
          <w:sz w:val="2"/>
          <w:szCs w:val="2"/>
        </w:rPr>
      </w:pPr>
      <w:r>
        <w:br w:type="page"/>
      </w:r>
    </w:p>
    <w:p>
      <w:pPr>
        <w:pStyle w:val="Style47"/>
        <w:keepNext/>
        <w:keepLines/>
        <w:widowControl w:val="0"/>
        <w:shd w:val="clear" w:color="auto" w:fill="auto"/>
        <w:bidi w:val="0"/>
        <w:spacing w:before="0" w:after="460" w:line="240" w:lineRule="auto"/>
        <w:ind w:left="0" w:right="0" w:firstLine="0"/>
        <w:jc w:val="center"/>
      </w:pPr>
      <w:bookmarkStart w:id="165" w:name="bookmark165"/>
      <w:bookmarkStart w:id="166" w:name="bookmark166"/>
      <w:bookmarkStart w:id="167" w:name="bookmark167"/>
      <w:r>
        <w:rPr>
          <w:color w:val="000000"/>
          <w:spacing w:val="0"/>
          <w:w w:val="100"/>
          <w:position w:val="0"/>
          <w:sz w:val="24"/>
          <w:szCs w:val="24"/>
        </w:rPr>
        <w:t>利润表</w:t>
      </w:r>
      <w:bookmarkEnd w:id="165"/>
      <w:bookmarkEnd w:id="166"/>
      <w:bookmarkEnd w:id="167"/>
    </w:p>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sz w:val="18"/>
          <w:szCs w:val="18"/>
        </w:rPr>
        <w:t>:</w:t>
      </w:r>
      <w:r>
        <w:rPr>
          <w:color w:val="000000"/>
          <w:spacing w:val="0"/>
          <w:w w:val="100"/>
          <w:position w:val="0"/>
        </w:rPr>
        <w:t>人民币元</w:t>
      </w:r>
    </w:p>
    <w:tbl>
      <w:tblPr>
        <w:tblOverlap w:val="never"/>
        <w:jc w:val="left"/>
        <w:tblLayout w:type="fixed"/>
      </w:tblPr>
      <w:tblGrid>
        <w:gridCol w:w="3355"/>
        <w:gridCol w:w="437"/>
        <w:gridCol w:w="1243"/>
        <w:gridCol w:w="1248"/>
        <w:gridCol w:w="1200"/>
        <w:gridCol w:w="1210"/>
      </w:tblGrid>
      <w:tr>
        <w:trPr>
          <w:trHeight w:val="37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注释</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2006</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2005</w:t>
            </w:r>
            <w:r>
              <w:rPr>
                <w:rFonts w:ascii="SimSun" w:eastAsia="SimSun" w:hAnsi="SimSun" w:cs="SimSun"/>
                <w:b/>
                <w:bCs/>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母公司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母公司</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801,737,080.21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174,527,768.92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817,468,477.27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171,896,598.38</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减：主营业务成本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628,096,762.77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114,293,330.66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652,854,441.68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113,018,060.18</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2,692,831.86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1,541,780.68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2,122,634.75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1,398,570.79</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二、主营业务利润（亏损以号填列）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170,947,485.58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58,692,657.58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162,491,400.84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57,479,967.41</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加：其他业务利润（亏损以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10,928,768.50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3,056,635.77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4,602,022.47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2,549,301.74</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35,618,715.65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11,968,771.18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34,158,251.20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15,017,340.89</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68,572,093.53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24,223,893.80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59,447,794.58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23,560,996.45</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36,721,424.95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28,416,882.72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33,693,408.78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25,902,851.02</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40,964,019.95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-2,860,254.35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39,793,968.75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-4,451,919.21</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加：投资收益（损失以七</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32/e</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-336,573.07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33,259,047.78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-801,870.78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33,135,473.74</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2,803,517.35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5,944,873.30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4,000,000.00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145,258.63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37,399.64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440,560.94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325,336.67</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320,566.10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11,619.74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1,523,824.82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1,100,356.68</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43,255,656.76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30,454,573.33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43,853,707.39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31,908,534.52</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5,322,786.99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112,023.93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4,961,064.44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703,606.81</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减：少数股东损益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7,720,682.36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7,687,715.24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加：未确认投资损失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130,361.99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30,342,549.40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30,342,549.40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31,204,927.71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31,204,927.71</w:t>
            </w:r>
          </w:p>
        </w:tc>
      </w:tr>
    </w:tbl>
    <w:p>
      <w:pPr>
        <w:widowControl w:val="0"/>
        <w:spacing w:after="359" w:line="1" w:lineRule="exact"/>
      </w:pPr>
    </w:p>
    <w:p>
      <w:pPr>
        <w:pStyle w:val="Style50"/>
        <w:keepNext w:val="0"/>
        <w:keepLines w:val="0"/>
        <w:widowControl w:val="0"/>
        <w:shd w:val="clear" w:color="auto" w:fill="auto"/>
        <w:bidi w:val="0"/>
        <w:spacing w:before="0" w:after="0" w:line="240" w:lineRule="auto"/>
        <w:ind w:left="360" w:right="0" w:firstLine="0"/>
        <w:jc w:val="left"/>
      </w:pPr>
      <w:r>
        <w:rPr>
          <w:color w:val="000000"/>
          <w:spacing w:val="0"/>
          <w:w w:val="100"/>
          <w:position w:val="0"/>
        </w:rPr>
        <w:t>补充资料:</w:t>
      </w:r>
    </w:p>
    <w:tbl>
      <w:tblPr>
        <w:tblOverlap w:val="never"/>
        <w:jc w:val="center"/>
        <w:tblLayout w:type="fixed"/>
      </w:tblPr>
      <w:tblGrid>
        <w:gridCol w:w="3432"/>
        <w:gridCol w:w="538"/>
        <w:gridCol w:w="1214"/>
        <w:gridCol w:w="1397"/>
        <w:gridCol w:w="1397"/>
        <w:gridCol w:w="1421"/>
      </w:tblGrid>
      <w:tr>
        <w:trPr>
          <w:trHeight w:val="38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注释</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2006</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2005</w:t>
            </w:r>
            <w:r>
              <w:rPr>
                <w:rFonts w:ascii="SimSun" w:eastAsia="SimSun" w:hAnsi="SimSun" w:cs="SimSun"/>
                <w:b/>
                <w:bCs/>
                <w:color w:val="000000"/>
                <w:spacing w:val="0"/>
                <w:w w:val="100"/>
                <w:position w:val="0"/>
                <w:sz w:val="17"/>
                <w:szCs w:val="17"/>
              </w:rPr>
              <w:t>年度</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母公司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b/>
                <w:bCs/>
                <w:color w:val="000000"/>
                <w:spacing w:val="0"/>
                <w:w w:val="100"/>
                <w:position w:val="0"/>
                <w:sz w:val="17"/>
                <w:szCs w:val="17"/>
              </w:rPr>
              <w:t>母公司</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出售、处置部门或被投资单位所得收益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85,133.99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85,133.99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117,343.23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128,999.48</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会计政策变更增加（或减少）利润总额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会计估计变更增加（或减少）利润总额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shd w:val="clear" w:color="auto" w:fill="auto"/>
        <w:bidi w:val="0"/>
        <w:spacing w:before="0" w:after="460" w:line="240" w:lineRule="auto"/>
        <w:ind w:left="0" w:right="0" w:firstLine="0"/>
        <w:jc w:val="center"/>
      </w:pPr>
      <w:bookmarkStart w:id="168" w:name="bookmark168"/>
      <w:bookmarkStart w:id="169" w:name="bookmark169"/>
      <w:bookmarkStart w:id="170" w:name="bookmark170"/>
      <w:r>
        <w:rPr>
          <w:color w:val="000000"/>
          <w:spacing w:val="0"/>
          <w:w w:val="100"/>
          <w:position w:val="0"/>
          <w:sz w:val="24"/>
          <w:szCs w:val="24"/>
        </w:rPr>
        <w:t>现金流量表</w:t>
      </w:r>
      <w:bookmarkEnd w:id="168"/>
      <w:bookmarkEnd w:id="169"/>
      <w:bookmarkEnd w:id="170"/>
    </w:p>
    <w:p>
      <w:pPr>
        <w:pStyle w:val="Style50"/>
        <w:keepNext w:val="0"/>
        <w:keepLines w:val="0"/>
        <w:widowControl w:val="0"/>
        <w:shd w:val="clear" w:color="auto" w:fill="auto"/>
        <w:tabs>
          <w:tab w:pos="7181" w:val="left"/>
        </w:tabs>
        <w:bidi w:val="0"/>
        <w:spacing w:before="0" w:after="0" w:line="240" w:lineRule="auto"/>
        <w:ind w:left="4224" w:right="0" w:firstLine="0"/>
        <w:jc w:val="left"/>
      </w:pPr>
      <w:r>
        <w:rPr>
          <w:rFonts w:ascii="Arial Narrow" w:eastAsia="Arial Narrow" w:hAnsi="Arial Narrow" w:cs="Arial Narrow"/>
          <w:color w:val="000000"/>
          <w:spacing w:val="0"/>
          <w:w w:val="100"/>
          <w:position w:val="0"/>
          <w:sz w:val="18"/>
          <w:szCs w:val="18"/>
        </w:rPr>
        <w:t>2006</w:t>
      </w:r>
      <w:r>
        <w:rPr>
          <w:color w:val="000000"/>
          <w:spacing w:val="0"/>
          <w:w w:val="100"/>
          <w:position w:val="0"/>
        </w:rPr>
        <w:t>年度</w:t>
        <w:tab/>
        <w:t>金额单位</w:t>
      </w:r>
      <w:r>
        <w:rPr>
          <w:rFonts w:ascii="Arial Narrow" w:eastAsia="Arial Narrow" w:hAnsi="Arial Narrow" w:cs="Arial Narrow"/>
          <w:color w:val="000000"/>
          <w:spacing w:val="0"/>
          <w:w w:val="100"/>
          <w:position w:val="0"/>
          <w:sz w:val="18"/>
          <w:szCs w:val="18"/>
        </w:rPr>
        <w:t>:</w:t>
      </w:r>
      <w:r>
        <w:rPr>
          <w:color w:val="000000"/>
          <w:spacing w:val="0"/>
          <w:w w:val="100"/>
          <w:position w:val="0"/>
        </w:rPr>
        <w:t>人民币元</w:t>
      </w:r>
    </w:p>
    <w:tbl>
      <w:tblPr>
        <w:tblOverlap w:val="never"/>
        <w:jc w:val="center"/>
        <w:tblLayout w:type="fixed"/>
      </w:tblPr>
      <w:tblGrid>
        <w:gridCol w:w="4512"/>
        <w:gridCol w:w="566"/>
        <w:gridCol w:w="1891"/>
        <w:gridCol w:w="2098"/>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母公司</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881,870,376.53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188,112,969.41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15,195,096.17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24,711,706.72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7,034,392.90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921,777,179.42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195,147,362.31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669,045,678.20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62,132,497.94</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69,213,927.60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17,567,887.18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22,620,704.86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8,511,337.05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支付的其他与经营活动有关的现金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92,167,666.05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59,822,492.17</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853,047,976.71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148,034,214.34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68,729,202.71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47,113,147.97</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5,886,365.87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6,600,000.00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1,371,631.90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3,937,631.90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处置固定资产、无形资产和其他长期资产而收到的现金净额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167,495.68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54,395.68</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46,000,000.00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46,000,000.00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53,425,493.45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56,592,027.58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6,066,237.26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942,876.01</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1,200,000.00</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7,266,237.26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2,142,876.01</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46,159,256.19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54,449,151.57</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773,088,731.59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715,745,430.00</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779,948,731.59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715,745,430.00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749,745,430.00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692,245,430.00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58,853,412.75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51,087,016.03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11,200,000.00</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819,798,842.75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754,532,446.03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筹资活动产生现金流量净额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-39,850,111.16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-38,787,016.03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四、汇率变动对现金的影响额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-1,819,415.21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-358,841.18</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73,218,932.53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62,416,442.33</w:t>
            </w:r>
          </w:p>
        </w:tc>
      </w:tr>
    </w:tbl>
    <w:p>
      <w:pPr>
        <w:sectPr>
          <w:headerReference w:type="default" r:id="rId10"/>
          <w:footerReference w:type="default" r:id="rId11"/>
          <w:headerReference w:type="first" r:id="rId12"/>
          <w:footerReference w:type="first" r:id="rId13"/>
          <w:footnotePr>
            <w:pos w:val="pageBottom"/>
            <w:numFmt w:val="decimal"/>
            <w:numRestart w:val="continuous"/>
          </w:footnotePr>
          <w:pgSz w:w="11900" w:h="16840"/>
          <w:pgMar w:top="1436" w:right="1145" w:bottom="1647" w:left="1356" w:header="0" w:footer="3" w:gutter="0"/>
          <w:cols w:space="720"/>
          <w:noEndnote/>
          <w:titlePg/>
          <w:rtlGutter w:val="0"/>
          <w:docGrid w:linePitch="360"/>
        </w:sectPr>
      </w:pPr>
    </w:p>
    <w:p>
      <w:pPr>
        <w:pStyle w:val="Style47"/>
        <w:keepNext/>
        <w:keepLines/>
        <w:widowControl w:val="0"/>
        <w:shd w:val="clear" w:color="auto" w:fill="auto"/>
        <w:bidi w:val="0"/>
        <w:spacing w:before="0" w:after="360" w:line="240" w:lineRule="auto"/>
        <w:ind w:left="0" w:right="0" w:firstLine="0"/>
        <w:jc w:val="center"/>
      </w:pPr>
      <w:bookmarkStart w:id="171" w:name="bookmark171"/>
      <w:bookmarkStart w:id="172" w:name="bookmark172"/>
      <w:bookmarkStart w:id="173" w:name="bookmark173"/>
      <w:r>
        <w:rPr>
          <w:color w:val="000000"/>
          <w:spacing w:val="0"/>
          <w:w w:val="100"/>
          <w:position w:val="0"/>
          <w:sz w:val="24"/>
          <w:szCs w:val="24"/>
        </w:rPr>
        <w:t>现金流量表（续）</w:t>
      </w:r>
      <w:bookmarkEnd w:id="171"/>
      <w:bookmarkEnd w:id="172"/>
      <w:bookmarkEnd w:id="173"/>
    </w:p>
    <w:p>
      <w:pPr>
        <w:pStyle w:val="Style50"/>
        <w:keepNext w:val="0"/>
        <w:keepLines w:val="0"/>
        <w:widowControl w:val="0"/>
        <w:shd w:val="clear" w:color="auto" w:fill="auto"/>
        <w:tabs>
          <w:tab w:pos="3038" w:val="left"/>
        </w:tabs>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2006</w:t>
      </w:r>
      <w:r>
        <w:rPr>
          <w:color w:val="000000"/>
          <w:spacing w:val="0"/>
          <w:w w:val="100"/>
          <w:position w:val="0"/>
        </w:rPr>
        <w:t>年度</w:t>
        <w:tab/>
        <w:t>金额单位</w:t>
      </w:r>
      <w:r>
        <w:rPr>
          <w:rFonts w:ascii="Arial Narrow" w:eastAsia="Arial Narrow" w:hAnsi="Arial Narrow" w:cs="Arial Narrow"/>
          <w:color w:val="000000"/>
          <w:spacing w:val="0"/>
          <w:w w:val="100"/>
          <w:position w:val="0"/>
          <w:sz w:val="18"/>
          <w:szCs w:val="18"/>
        </w:rPr>
        <w:t>:</w:t>
      </w:r>
      <w:r>
        <w:rPr>
          <w:color w:val="000000"/>
          <w:spacing w:val="0"/>
          <w:w w:val="100"/>
          <w:position w:val="0"/>
        </w:rPr>
        <w:t>人民币元</w:t>
      </w:r>
    </w:p>
    <w:tbl>
      <w:tblPr>
        <w:tblOverlap w:val="never"/>
        <w:jc w:val="center"/>
        <w:tblLayout w:type="fixed"/>
      </w:tblPr>
      <w:tblGrid>
        <w:gridCol w:w="4541"/>
        <w:gridCol w:w="538"/>
        <w:gridCol w:w="1891"/>
        <w:gridCol w:w="2098"/>
      </w:tblGrid>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母公司</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30,342,549.40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30,342,549.40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7,720,682.36</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未确认投资损失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-130,361.99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5,941,593.30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3,987,557.07</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23,432,469.79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7,724,952.95</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2,942,831.97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718,121.48</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2,092,845.88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276,593.43</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-8,730.77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SimSun" w:eastAsia="SimSun" w:hAnsi="SimSun" w:cs="SimSun"/>
                <w:color w:val="000000"/>
                <w:spacing w:val="0"/>
                <w:w w:val="100"/>
                <w:position w:val="0"/>
                <w:sz w:val="13"/>
                <w:szCs w:val="13"/>
              </w:rPr>
              <w:t>处置固定资产、无形资产和其他长期资产的损失（减：收益）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-150.14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42,853,375.49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34,510,404.74</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336,573.07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-33,259,047.78</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-42,686,703.32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10,854,988.98</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-56,803,686.49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-30,463,007.81</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52,627,768.50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22,420,185.65</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68,729,202.71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47,113,147.97</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以实物资产对外投资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430,405,412.40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332,729,975.00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357,186,479.87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270,313,532.67</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73,218,932.53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62,416,442.33</w:t>
            </w:r>
          </w:p>
        </w:tc>
      </w:tr>
    </w:tbl>
    <w:p>
      <w:pPr>
        <w:spacing w:lineRule="exact" w:line="1"/>
        <w:rPr>
          <w:sz w:val="2"/>
          <w:szCs w:val="2"/>
        </w:rPr>
      </w:pPr>
      <w:r>
        <w:br w:type="page"/>
      </w:r>
    </w:p>
    <w:p>
      <w:pPr>
        <w:pStyle w:val="Style82"/>
        <w:keepNext w:val="0"/>
        <w:keepLines w:val="0"/>
        <w:widowControl w:val="0"/>
        <w:shd w:val="clear" w:color="auto" w:fill="auto"/>
        <w:bidi w:val="0"/>
        <w:spacing w:before="0" w:line="240" w:lineRule="auto"/>
        <w:ind w:left="0" w:right="0"/>
        <w:jc w:val="left"/>
      </w:pPr>
      <w:r>
        <w:rPr>
          <w:color w:val="000000"/>
          <w:spacing w:val="0"/>
          <w:w w:val="100"/>
          <w:position w:val="0"/>
        </w:rPr>
        <w:t>利润表附表</w:t>
      </w:r>
    </w:p>
    <w:p>
      <w:pPr>
        <w:pStyle w:val="Style47"/>
        <w:keepNext/>
        <w:keepLines/>
        <w:widowControl w:val="0"/>
        <w:shd w:val="clear" w:color="auto" w:fill="auto"/>
        <w:bidi w:val="0"/>
        <w:spacing w:before="0" w:after="140" w:line="240" w:lineRule="auto"/>
        <w:ind w:left="0" w:right="0" w:firstLine="0"/>
        <w:jc w:val="center"/>
      </w:pPr>
      <w:bookmarkStart w:id="174" w:name="bookmark174"/>
      <w:bookmarkStart w:id="175" w:name="bookmark175"/>
      <w:bookmarkStart w:id="176" w:name="bookmark176"/>
      <w:r>
        <w:rPr>
          <w:color w:val="000000"/>
          <w:spacing w:val="0"/>
          <w:w w:val="100"/>
          <w:position w:val="0"/>
          <w:sz w:val="24"/>
          <w:szCs w:val="24"/>
        </w:rPr>
        <w:t>利润分配表</w:t>
      </w:r>
      <w:bookmarkEnd w:id="174"/>
      <w:bookmarkEnd w:id="175"/>
      <w:bookmarkEnd w:id="176"/>
    </w:p>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w:t>
      </w:r>
      <w:r>
        <w:rPr>
          <w:rFonts w:ascii="Arial Narrow" w:eastAsia="Arial Narrow" w:hAnsi="Arial Narrow" w:cs="Arial Narrow"/>
          <w:color w:val="000000"/>
          <w:spacing w:val="0"/>
          <w:w w:val="100"/>
          <w:position w:val="0"/>
          <w:sz w:val="18"/>
          <w:szCs w:val="18"/>
        </w:rPr>
        <w:t>:</w:t>
      </w:r>
      <w:r>
        <w:rPr>
          <w:color w:val="000000"/>
          <w:spacing w:val="0"/>
          <w:w w:val="100"/>
          <w:position w:val="0"/>
        </w:rPr>
        <w:t>人民币元</w:t>
      </w:r>
    </w:p>
    <w:tbl>
      <w:tblPr>
        <w:tblOverlap w:val="never"/>
        <w:jc w:val="center"/>
        <w:tblLayout w:type="fixed"/>
      </w:tblPr>
      <w:tblGrid>
        <w:gridCol w:w="2918"/>
        <w:gridCol w:w="542"/>
        <w:gridCol w:w="1392"/>
        <w:gridCol w:w="1397"/>
        <w:gridCol w:w="1397"/>
        <w:gridCol w:w="1421"/>
      </w:tblGrid>
      <w:tr>
        <w:trPr>
          <w:trHeight w:val="38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注释</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2006</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2005</w:t>
            </w:r>
            <w:r>
              <w:rPr>
                <w:rFonts w:ascii="SimSun" w:eastAsia="SimSun" w:hAnsi="SimSun" w:cs="SimSun"/>
                <w:b/>
                <w:bCs/>
                <w:color w:val="000000"/>
                <w:spacing w:val="0"/>
                <w:w w:val="100"/>
                <w:position w:val="0"/>
                <w:sz w:val="17"/>
                <w:szCs w:val="17"/>
              </w:rPr>
              <w:t>年度</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母公司</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30,342,549.40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30,342,549.40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31,204,927.71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31,204,927.71</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57,573,983.61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57,573,983.61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50,861,144.83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50,861,144.83</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二、可供分配的利润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87,916,533.01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87,916,533.01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82,066,072.54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82,066,072.54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3,034,254.94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3,034,254.94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3,120,492.77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3,120,492.77</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2,496,394.22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2,496,394.22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三、可供投资者分配的利润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84,882,278.07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84,882,278.07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76,449,185.55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76,449,185.55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18,875,201.94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18,875,201.94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18,875,201.94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18,875,201.94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4"/>
                <w:szCs w:val="14"/>
              </w:rPr>
            </w:pPr>
            <w:r>
              <w:rPr>
                <w:rFonts w:ascii="SimSun" w:eastAsia="SimSun" w:hAnsi="SimSun" w:cs="SimSun"/>
                <w:color w:val="000000"/>
                <w:spacing w:val="0"/>
                <w:w w:val="100"/>
                <w:position w:val="0"/>
                <w:sz w:val="14"/>
                <w:szCs w:val="14"/>
              </w:rPr>
              <w:t>转作资本（股本）的普通股股利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四、未分配利润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66,007,076.13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66,007,076.13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57,573,983.61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57,573,983.61</w:t>
            </w:r>
          </w:p>
        </w:tc>
      </w:tr>
    </w:tbl>
    <w:p>
      <w:pPr>
        <w:widowControl w:val="0"/>
        <w:spacing w:after="1659" w:line="1" w:lineRule="exact"/>
      </w:pPr>
    </w:p>
    <w:p>
      <w:pPr>
        <w:pStyle w:val="Style47"/>
        <w:keepNext/>
        <w:keepLines/>
        <w:widowControl w:val="0"/>
        <w:shd w:val="clear" w:color="auto" w:fill="auto"/>
        <w:bidi w:val="0"/>
        <w:spacing w:before="0" w:after="460" w:line="240" w:lineRule="auto"/>
        <w:ind w:left="0" w:right="0" w:firstLine="0"/>
        <w:jc w:val="center"/>
      </w:pPr>
      <w:bookmarkStart w:id="177" w:name="bookmark177"/>
      <w:bookmarkStart w:id="178" w:name="bookmark178"/>
      <w:bookmarkStart w:id="179" w:name="bookmark179"/>
      <w:r>
        <w:rPr>
          <w:color w:val="000000"/>
          <w:spacing w:val="0"/>
          <w:w w:val="100"/>
          <w:position w:val="0"/>
          <w:sz w:val="24"/>
          <w:szCs w:val="24"/>
        </w:rPr>
        <w:t>全面摊薄法和加权平均法计算的净资产收益率及每股收益</w:t>
      </w:r>
      <w:bookmarkEnd w:id="177"/>
      <w:bookmarkEnd w:id="178"/>
      <w:bookmarkEnd w:id="179"/>
    </w:p>
    <w:p>
      <w:pPr>
        <w:pStyle w:val="Style50"/>
        <w:keepNext w:val="0"/>
        <w:keepLines w:val="0"/>
        <w:widowControl w:val="0"/>
        <w:shd w:val="clear" w:color="auto" w:fill="auto"/>
        <w:bidi w:val="0"/>
        <w:spacing w:before="0" w:after="0" w:line="240" w:lineRule="auto"/>
        <w:ind w:left="4373" w:right="0" w:firstLine="0"/>
        <w:jc w:val="left"/>
      </w:pPr>
      <w:r>
        <w:rPr>
          <w:rFonts w:ascii="Arial Narrow" w:eastAsia="Arial Narrow" w:hAnsi="Arial Narrow" w:cs="Arial Narrow"/>
          <w:color w:val="000000"/>
          <w:spacing w:val="0"/>
          <w:w w:val="100"/>
          <w:position w:val="0"/>
          <w:sz w:val="18"/>
          <w:szCs w:val="18"/>
        </w:rPr>
        <w:t>2006</w:t>
      </w:r>
      <w:r>
        <w:rPr>
          <w:color w:val="000000"/>
          <w:spacing w:val="0"/>
          <w:w w:val="100"/>
          <w:position w:val="0"/>
        </w:rPr>
        <w:t>年度</w:t>
      </w:r>
    </w:p>
    <w:tbl>
      <w:tblPr>
        <w:tblOverlap w:val="never"/>
        <w:jc w:val="center"/>
        <w:tblLayout w:type="fixed"/>
      </w:tblPr>
      <w:tblGrid>
        <w:gridCol w:w="3101"/>
        <w:gridCol w:w="1483"/>
        <w:gridCol w:w="1488"/>
        <w:gridCol w:w="1483"/>
        <w:gridCol w:w="1512"/>
      </w:tblGrid>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报告期利润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净资产收益率</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每股收益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全面摊薄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加权平均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全面摊薄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加权平均</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主营业务利润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扣除非经常性损益后的净利润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r>
    </w:tbl>
    <w:p>
      <w:pPr>
        <w:sectPr>
          <w:footnotePr>
            <w:pos w:val="pageBottom"/>
            <w:numFmt w:val="decimal"/>
            <w:numRestart w:val="continuous"/>
          </w:footnotePr>
          <w:pgSz w:w="11900" w:h="16840"/>
          <w:pgMar w:top="1578" w:right="1091" w:bottom="2324" w:left="1410" w:header="0" w:footer="3" w:gutter="0"/>
          <w:cols w:space="720"/>
          <w:noEndnote/>
          <w:rtlGutter w:val="0"/>
          <w:docGrid w:linePitch="360"/>
        </w:sectPr>
      </w:pPr>
    </w:p>
    <w:p>
      <w:pPr>
        <w:pStyle w:val="Style47"/>
        <w:keepNext/>
        <w:keepLines/>
        <w:widowControl w:val="0"/>
        <w:shd w:val="clear" w:color="auto" w:fill="auto"/>
        <w:bidi w:val="0"/>
        <w:spacing w:before="600" w:after="460" w:line="240" w:lineRule="auto"/>
        <w:ind w:left="0" w:right="0" w:firstLine="0"/>
        <w:jc w:val="center"/>
      </w:pPr>
      <w:bookmarkStart w:id="180" w:name="bookmark180"/>
      <w:bookmarkStart w:id="181" w:name="bookmark181"/>
      <w:bookmarkStart w:id="182" w:name="bookmark182"/>
      <w:r>
        <w:rPr>
          <w:color w:val="000000"/>
          <w:spacing w:val="0"/>
          <w:w w:val="100"/>
          <w:position w:val="0"/>
          <w:sz w:val="24"/>
          <w:szCs w:val="24"/>
        </w:rPr>
        <w:t>资产减值准备明细表</w:t>
      </w:r>
      <w:r>
        <w:rPr>
          <w:rFonts w:ascii="Arial Narrow" w:eastAsia="Arial Narrow" w:hAnsi="Arial Narrow" w:cs="Arial Narrow"/>
          <w:color w:val="000000"/>
          <w:spacing w:val="0"/>
          <w:w w:val="100"/>
          <w:position w:val="0"/>
          <w:sz w:val="24"/>
          <w:szCs w:val="24"/>
        </w:rPr>
        <w:t>（</w:t>
      </w:r>
      <w:r>
        <w:rPr>
          <w:color w:val="000000"/>
          <w:spacing w:val="0"/>
          <w:w w:val="100"/>
          <w:position w:val="0"/>
          <w:sz w:val="24"/>
          <w:szCs w:val="24"/>
        </w:rPr>
        <w:t>合并</w:t>
      </w:r>
      <w:r>
        <w:rPr>
          <w:rFonts w:ascii="Arial Narrow" w:eastAsia="Arial Narrow" w:hAnsi="Arial Narrow" w:cs="Arial Narrow"/>
          <w:color w:val="000000"/>
          <w:spacing w:val="0"/>
          <w:w w:val="100"/>
          <w:position w:val="0"/>
          <w:sz w:val="24"/>
          <w:szCs w:val="24"/>
        </w:rPr>
        <w:t>）</w:t>
      </w:r>
      <w:bookmarkEnd w:id="180"/>
      <w:bookmarkEnd w:id="181"/>
      <w:bookmarkEnd w:id="182"/>
    </w:p>
    <w:p>
      <w:pPr>
        <w:pStyle w:val="Style50"/>
        <w:keepNext w:val="0"/>
        <w:keepLines w:val="0"/>
        <w:widowControl w:val="0"/>
        <w:shd w:val="clear" w:color="auto" w:fill="auto"/>
        <w:tabs>
          <w:tab w:pos="7166" w:val="left"/>
        </w:tabs>
        <w:bidi w:val="0"/>
        <w:spacing w:before="0" w:after="0" w:line="240" w:lineRule="auto"/>
        <w:ind w:left="4493" w:right="0" w:firstLine="0"/>
        <w:jc w:val="left"/>
      </w:pPr>
      <w:r>
        <w:rPr>
          <w:rFonts w:ascii="Arial Narrow" w:eastAsia="Arial Narrow" w:hAnsi="Arial Narrow" w:cs="Arial Narrow"/>
          <w:color w:val="000000"/>
          <w:spacing w:val="0"/>
          <w:w w:val="100"/>
          <w:position w:val="0"/>
          <w:sz w:val="18"/>
          <w:szCs w:val="18"/>
        </w:rPr>
        <w:t>2006</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w:t>
        <w:tab/>
        <w:t>金额单位</w:t>
      </w:r>
      <w:r>
        <w:rPr>
          <w:rFonts w:ascii="Arial Narrow" w:eastAsia="Arial Narrow" w:hAnsi="Arial Narrow" w:cs="Arial Narrow"/>
          <w:color w:val="000000"/>
          <w:spacing w:val="0"/>
          <w:w w:val="100"/>
          <w:position w:val="0"/>
          <w:sz w:val="18"/>
          <w:szCs w:val="18"/>
        </w:rPr>
        <w:t>:</w:t>
      </w:r>
      <w:r>
        <w:rPr>
          <w:color w:val="000000"/>
          <w:spacing w:val="0"/>
          <w:w w:val="100"/>
          <w:position w:val="0"/>
        </w:rPr>
        <w:t>人民币元</w:t>
      </w:r>
    </w:p>
    <w:tbl>
      <w:tblPr>
        <w:tblOverlap w:val="never"/>
        <w:jc w:val="center"/>
        <w:tblLayout w:type="fixed"/>
      </w:tblPr>
      <w:tblGrid>
        <w:gridCol w:w="2198"/>
        <w:gridCol w:w="1003"/>
        <w:gridCol w:w="1022"/>
        <w:gridCol w:w="898"/>
        <w:gridCol w:w="1219"/>
        <w:gridCol w:w="1018"/>
        <w:gridCol w:w="1037"/>
        <w:gridCol w:w="1195"/>
      </w:tblGrid>
      <w:tr>
        <w:trPr>
          <w:trHeight w:val="38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年初余额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本年增加数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本年减少数</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年末余额</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因资产价 值回升转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合并范围变化 转出数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其他原因转 出数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合计</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24,206,380.0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5,185,386.84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394,703.46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944,452.46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28,447,314.44</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16,856,318.9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3,902,622.83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313,303.64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862,902.64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19,896,039.12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7,350,061.1</w:t>
            </w:r>
            <w:r>
              <w:rPr>
                <w:b/>
                <w:bCs/>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1,282,764.01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8,551,275.32</w:t>
            </w:r>
          </w:p>
        </w:tc>
      </w:tr>
      <w:tr>
        <w:trPr>
          <w:trHeight w:val="3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二、短期投资跌价准备合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三、存货跌价准备合计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1,337,402.99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2,398,897.41</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1,218,209.60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150,709.50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1,368,919.10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119,193.39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119,193.39</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910,784.92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910,784.92</w:t>
            </w:r>
          </w:p>
        </w:tc>
      </w:tr>
      <w:tr>
        <w:trPr>
          <w:trHeight w:val="36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四、长期投资跌价准备合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五、固定资产减值准备合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2,304,910.10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2,304,910.10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机械设备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2,304,910.10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2,304,910.10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八、委托贷款减值准备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shd w:val="clear" w:color="auto" w:fill="auto"/>
        <w:bidi w:val="0"/>
        <w:spacing w:before="0" w:after="460" w:line="240" w:lineRule="auto"/>
        <w:ind w:left="0" w:right="0" w:firstLine="0"/>
        <w:jc w:val="center"/>
      </w:pPr>
      <w:bookmarkStart w:id="183" w:name="bookmark183"/>
      <w:bookmarkStart w:id="184" w:name="bookmark184"/>
      <w:bookmarkStart w:id="185" w:name="bookmark185"/>
      <w:r>
        <w:rPr>
          <w:color w:val="000000"/>
          <w:spacing w:val="0"/>
          <w:w w:val="100"/>
          <w:position w:val="0"/>
          <w:sz w:val="24"/>
          <w:szCs w:val="24"/>
        </w:rPr>
        <w:t>资产减值准备明细表</w:t>
      </w:r>
      <w:r>
        <w:rPr>
          <w:rFonts w:ascii="Arial Narrow" w:eastAsia="Arial Narrow" w:hAnsi="Arial Narrow" w:cs="Arial Narrow"/>
          <w:color w:val="000000"/>
          <w:spacing w:val="0"/>
          <w:w w:val="100"/>
          <w:position w:val="0"/>
          <w:sz w:val="24"/>
          <w:szCs w:val="24"/>
        </w:rPr>
        <w:t>（</w:t>
      </w:r>
      <w:r>
        <w:rPr>
          <w:color w:val="000000"/>
          <w:spacing w:val="0"/>
          <w:w w:val="100"/>
          <w:position w:val="0"/>
          <w:sz w:val="24"/>
          <w:szCs w:val="24"/>
        </w:rPr>
        <w:t>母公司</w:t>
      </w:r>
      <w:r>
        <w:rPr>
          <w:rFonts w:ascii="Arial Narrow" w:eastAsia="Arial Narrow" w:hAnsi="Arial Narrow" w:cs="Arial Narrow"/>
          <w:color w:val="000000"/>
          <w:spacing w:val="0"/>
          <w:w w:val="100"/>
          <w:position w:val="0"/>
          <w:sz w:val="24"/>
          <w:szCs w:val="24"/>
        </w:rPr>
        <w:t>）</w:t>
      </w:r>
      <w:bookmarkEnd w:id="183"/>
      <w:bookmarkEnd w:id="184"/>
      <w:bookmarkEnd w:id="185"/>
    </w:p>
    <w:tbl>
      <w:tblPr>
        <w:tblOverlap w:val="never"/>
        <w:jc w:val="left"/>
        <w:tblLayout w:type="fixed"/>
      </w:tblPr>
      <w:tblGrid>
        <w:gridCol w:w="2381"/>
        <w:gridCol w:w="1258"/>
        <w:gridCol w:w="1080"/>
        <w:gridCol w:w="1080"/>
        <w:gridCol w:w="1080"/>
        <w:gridCol w:w="994"/>
        <w:gridCol w:w="1195"/>
      </w:tblGrid>
      <w:tr>
        <w:trPr>
          <w:trHeight w:val="370" w:hRule="exact"/>
        </w:trPr>
        <w:tc>
          <w:tcPr>
            <w:vMerge w:val="restart"/>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年初余额</w:t>
            </w:r>
          </w:p>
        </w:tc>
        <w:tc>
          <w:tcPr>
            <w:vMerge w:val="restart"/>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本年增加数</w:t>
            </w:r>
          </w:p>
        </w:tc>
        <w:tc>
          <w:tcPr>
            <w:gridSpan w:val="3"/>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本年减少数</w:t>
            </w:r>
          </w:p>
        </w:tc>
        <w:tc>
          <w:tcPr>
            <w:vMerge w:val="restart"/>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年末余额</w:t>
            </w:r>
          </w:p>
        </w:tc>
      </w:tr>
      <w:tr>
        <w:trPr>
          <w:trHeight w:val="523" w:hRule="exact"/>
        </w:trPr>
        <w:tc>
          <w:tcPr>
            <w:vMerge/>
            <w:tcBorders>
              <w:left w:val="single" w:sz="4"/>
            </w:tcBorders>
            <w:shd w:val="clear" w:color="auto" w:fill="FFFFFF"/>
            <w:vAlign w:val="center"/>
          </w:tcPr>
          <w:p>
            <w:pPr>
              <w:framePr w:w="9067" w:h="8674" w:vSpace="269" w:wrap="notBeside" w:vAnchor="text" w:hAnchor="text" w:x="262" w:y="270"/>
            </w:pPr>
          </w:p>
        </w:tc>
        <w:tc>
          <w:tcPr>
            <w:vMerge/>
            <w:tcBorders>
              <w:left w:val="single" w:sz="4"/>
            </w:tcBorders>
            <w:shd w:val="clear" w:color="auto" w:fill="FFFFFF"/>
            <w:vAlign w:val="center"/>
          </w:tcPr>
          <w:p>
            <w:pPr>
              <w:framePr w:w="9067" w:h="8674" w:vSpace="269" w:wrap="notBeside" w:vAnchor="text" w:hAnchor="text" w:x="262" w:y="270"/>
            </w:pPr>
          </w:p>
        </w:tc>
        <w:tc>
          <w:tcPr>
            <w:vMerge/>
            <w:tcBorders>
              <w:left w:val="single" w:sz="4"/>
            </w:tcBorders>
            <w:shd w:val="clear" w:color="auto" w:fill="FFFFFF"/>
            <w:vAlign w:val="center"/>
          </w:tcPr>
          <w:p>
            <w:pPr>
              <w:framePr w:w="9067" w:h="8674" w:vSpace="269" w:wrap="notBeside" w:vAnchor="text" w:hAnchor="text" w:x="262" w:y="270"/>
            </w:pPr>
          </w:p>
        </w:tc>
        <w:tc>
          <w:tcPr>
            <w:tcBorders>
              <w:top w:val="single" w:sz="4"/>
              <w:lef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因资产价值</w:t>
            </w:r>
          </w:p>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回升转回数</w:t>
            </w:r>
          </w:p>
        </w:tc>
        <w:tc>
          <w:tcPr>
            <w:tcBorders>
              <w:top w:val="single" w:sz="4"/>
              <w:lef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其他原因转</w:t>
            </w:r>
          </w:p>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出数</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vMerge/>
            <w:tcBorders>
              <w:left w:val="single" w:sz="4"/>
              <w:right w:val="single" w:sz="4"/>
            </w:tcBorders>
            <w:shd w:val="clear" w:color="auto" w:fill="FFFFFF"/>
            <w:vAlign w:val="center"/>
          </w:tcPr>
          <w:p>
            <w:pPr>
              <w:framePr w:w="9067" w:h="8674" w:vSpace="269" w:wrap="notBeside" w:vAnchor="text" w:hAnchor="text" w:x="262" w:y="270"/>
            </w:pP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一、坏账准备合计</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40"/>
              <w:jc w:val="both"/>
            </w:pPr>
            <w:r>
              <w:rPr>
                <w:color w:val="000000"/>
                <w:spacing w:val="0"/>
                <w:w w:val="100"/>
                <w:position w:val="0"/>
              </w:rPr>
              <w:t>15,668,766.25</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right"/>
            </w:pPr>
            <w:r>
              <w:rPr>
                <w:color w:val="000000"/>
                <w:spacing w:val="0"/>
                <w:w w:val="100"/>
                <w:position w:val="0"/>
              </w:rPr>
              <w:t>3,076,772.15</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140"/>
              <w:jc w:val="left"/>
            </w:pPr>
            <w:r>
              <w:rPr>
                <w:color w:val="000000"/>
                <w:spacing w:val="0"/>
                <w:w w:val="100"/>
                <w:position w:val="0"/>
              </w:rPr>
              <w:t>18,745,538.40</w:t>
            </w:r>
          </w:p>
        </w:tc>
      </w:tr>
      <w:tr>
        <w:trPr>
          <w:trHeight w:val="360"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其中：应收账款</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40"/>
              <w:jc w:val="both"/>
            </w:pPr>
            <w:r>
              <w:rPr>
                <w:color w:val="000000"/>
                <w:spacing w:val="0"/>
                <w:w w:val="100"/>
                <w:position w:val="0"/>
              </w:rPr>
              <w:t>11,873,683.19</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right"/>
            </w:pPr>
            <w:r>
              <w:rPr>
                <w:color w:val="000000"/>
                <w:spacing w:val="0"/>
                <w:w w:val="100"/>
                <w:position w:val="0"/>
              </w:rPr>
              <w:t>2,224,020.55</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140"/>
              <w:jc w:val="left"/>
            </w:pPr>
            <w:r>
              <w:rPr>
                <w:color w:val="000000"/>
                <w:spacing w:val="0"/>
                <w:w w:val="100"/>
                <w:position w:val="0"/>
              </w:rPr>
              <w:t>14,097,703.74</w:t>
            </w: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20"/>
              <w:jc w:val="both"/>
            </w:pPr>
            <w:r>
              <w:rPr>
                <w:color w:val="000000"/>
                <w:spacing w:val="0"/>
                <w:w w:val="100"/>
                <w:position w:val="0"/>
              </w:rPr>
              <w:t>3,795,083.06</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right"/>
            </w:pPr>
            <w:r>
              <w:rPr>
                <w:color w:val="000000"/>
                <w:spacing w:val="0"/>
                <w:w w:val="100"/>
                <w:position w:val="0"/>
              </w:rPr>
              <w:t>852,751.60</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20"/>
              <w:jc w:val="left"/>
            </w:pPr>
            <w:r>
              <w:rPr>
                <w:color w:val="000000"/>
                <w:spacing w:val="0"/>
                <w:w w:val="100"/>
                <w:position w:val="0"/>
              </w:rPr>
              <w:t>4,647,834.66</w:t>
            </w: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二、短期投资跌价准备合计</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其中：股票投资</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债券投资</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三、存货跌价准备合计</w:t>
            </w:r>
          </w:p>
        </w:tc>
        <w:tc>
          <w:tcPr>
            <w:tcBorders>
              <w:top w:val="single" w:sz="4"/>
              <w:lef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440"/>
              <w:jc w:val="both"/>
            </w:pPr>
            <w:r>
              <w:rPr>
                <w:color w:val="000000"/>
                <w:spacing w:val="0"/>
                <w:w w:val="100"/>
                <w:position w:val="0"/>
              </w:rPr>
              <w:t>755,672.99</w:t>
            </w:r>
          </w:p>
        </w:tc>
        <w:tc>
          <w:tcPr>
            <w:tcBorders>
              <w:top w:val="single" w:sz="4"/>
              <w:lef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40"/>
              <w:jc w:val="left"/>
            </w:pPr>
            <w:r>
              <w:rPr>
                <w:color w:val="000000"/>
                <w:spacing w:val="0"/>
                <w:w w:val="100"/>
                <w:position w:val="0"/>
              </w:rPr>
              <w:t>910,784.92</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20"/>
              <w:jc w:val="left"/>
            </w:pPr>
            <w:r>
              <w:rPr>
                <w:color w:val="000000"/>
                <w:spacing w:val="0"/>
                <w:w w:val="100"/>
                <w:position w:val="0"/>
              </w:rPr>
              <w:t>1,666,457.91</w:t>
            </w:r>
          </w:p>
        </w:tc>
      </w:tr>
      <w:tr>
        <w:trPr>
          <w:trHeight w:val="379"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其中：库存商品</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440"/>
              <w:jc w:val="both"/>
            </w:pPr>
            <w:r>
              <w:rPr>
                <w:color w:val="000000"/>
                <w:spacing w:val="0"/>
                <w:w w:val="100"/>
                <w:position w:val="0"/>
              </w:rPr>
              <w:t>636,479.60</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60"/>
              <w:jc w:val="left"/>
            </w:pPr>
            <w:r>
              <w:rPr>
                <w:color w:val="000000"/>
                <w:spacing w:val="0"/>
                <w:w w:val="100"/>
                <w:position w:val="0"/>
              </w:rPr>
              <w:t>636,479.60</w:t>
            </w: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440"/>
              <w:jc w:val="both"/>
            </w:pPr>
            <w:r>
              <w:rPr>
                <w:color w:val="000000"/>
                <w:spacing w:val="0"/>
                <w:w w:val="100"/>
                <w:position w:val="0"/>
              </w:rPr>
              <w:t>119,193.39</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60"/>
              <w:jc w:val="left"/>
            </w:pPr>
            <w:r>
              <w:rPr>
                <w:color w:val="000000"/>
                <w:spacing w:val="0"/>
                <w:w w:val="100"/>
                <w:position w:val="0"/>
              </w:rPr>
              <w:t>119,193.39</w:t>
            </w:r>
          </w:p>
        </w:tc>
      </w:tr>
      <w:tr>
        <w:trPr>
          <w:trHeight w:val="360" w:hRule="exact"/>
        </w:trPr>
        <w:tc>
          <w:tcPr>
            <w:tcBorders>
              <w:top w:val="single" w:sz="4"/>
              <w:lef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40"/>
              <w:jc w:val="left"/>
            </w:pPr>
            <w:r>
              <w:rPr>
                <w:color w:val="000000"/>
                <w:spacing w:val="0"/>
                <w:w w:val="100"/>
                <w:position w:val="0"/>
              </w:rPr>
              <w:t>910,784.92</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right"/>
            </w:pPr>
            <w:r>
              <w:rPr>
                <w:color w:val="000000"/>
                <w:spacing w:val="0"/>
                <w:w w:val="100"/>
                <w:position w:val="0"/>
              </w:rPr>
              <w:t>910,784.92</w:t>
            </w: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四、长期投资跌价准备合计</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其中：长期股权投资</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长期债权投资</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五、固定资产减值准备合计</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20"/>
              <w:jc w:val="both"/>
            </w:pPr>
            <w:r>
              <w:rPr>
                <w:color w:val="000000"/>
                <w:spacing w:val="0"/>
                <w:w w:val="100"/>
                <w:position w:val="0"/>
              </w:rPr>
              <w:t>2,304,910.10</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20"/>
              <w:jc w:val="left"/>
            </w:pPr>
            <w:r>
              <w:rPr>
                <w:color w:val="000000"/>
                <w:spacing w:val="0"/>
                <w:w w:val="100"/>
                <w:position w:val="0"/>
              </w:rPr>
              <w:t>2,304,910.10</w:t>
            </w:r>
          </w:p>
        </w:tc>
      </w:tr>
      <w:tr>
        <w:trPr>
          <w:trHeight w:val="360"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其中：房屋建筑物</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机械设备</w:t>
            </w:r>
          </w:p>
        </w:tc>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20"/>
              <w:jc w:val="both"/>
            </w:pPr>
            <w:r>
              <w:rPr>
                <w:color w:val="000000"/>
                <w:spacing w:val="0"/>
                <w:w w:val="100"/>
                <w:position w:val="0"/>
              </w:rPr>
              <w:t>2,304,910.10</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220"/>
              <w:jc w:val="left"/>
            </w:pPr>
            <w:r>
              <w:rPr>
                <w:color w:val="000000"/>
                <w:spacing w:val="0"/>
                <w:w w:val="100"/>
                <w:position w:val="0"/>
              </w:rPr>
              <w:t>2,304,910.10</w:t>
            </w:r>
          </w:p>
        </w:tc>
      </w:tr>
      <w:tr>
        <w:trPr>
          <w:trHeight w:val="360"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六、无形资产减值准备</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其中：专利权</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七、在建工程减值准备</w:t>
            </w: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right w:val="single" w:sz="4"/>
            </w:tcBorders>
            <w:shd w:val="clear" w:color="auto" w:fill="FFFFFF"/>
            <w:vAlign w:val="top"/>
          </w:tcPr>
          <w:p>
            <w:pPr>
              <w:framePr w:w="9067" w:h="8674" w:vSpace="269" w:wrap="notBeside" w:vAnchor="text" w:hAnchor="text" w:x="262" w:y="270"/>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framePr w:w="9067" w:h="8674" w:vSpace="269" w:wrap="notBeside" w:vAnchor="text" w:hAnchor="text" w:x="262" w:y="27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八、委托贷款减值准备</w:t>
            </w:r>
          </w:p>
        </w:tc>
        <w:tc>
          <w:tcPr>
            <w:tcBorders>
              <w:top w:val="single" w:sz="4"/>
              <w:left w:val="single" w:sz="4"/>
              <w:bottom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bottom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bottom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bottom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bottom w:val="single" w:sz="4"/>
            </w:tcBorders>
            <w:shd w:val="clear" w:color="auto" w:fill="FFFFFF"/>
            <w:vAlign w:val="top"/>
          </w:tcPr>
          <w:p>
            <w:pPr>
              <w:framePr w:w="9067" w:h="8674" w:vSpace="269" w:wrap="notBeside" w:vAnchor="text" w:hAnchor="text" w:x="262" w:y="270"/>
              <w:widowControl w:val="0"/>
              <w:rPr>
                <w:sz w:val="10"/>
                <w:szCs w:val="10"/>
              </w:rPr>
            </w:pPr>
          </w:p>
        </w:tc>
        <w:tc>
          <w:tcPr>
            <w:tcBorders>
              <w:top w:val="single" w:sz="4"/>
              <w:left w:val="single" w:sz="4"/>
              <w:bottom w:val="single" w:sz="4"/>
              <w:right w:val="single" w:sz="4"/>
            </w:tcBorders>
            <w:shd w:val="clear" w:color="auto" w:fill="FFFFFF"/>
            <w:vAlign w:val="top"/>
          </w:tcPr>
          <w:p>
            <w:pPr>
              <w:framePr w:w="9067" w:h="8674" w:vSpace="269" w:wrap="notBeside" w:vAnchor="text" w:hAnchor="text" w:x="262" w:y="270"/>
              <w:widowControl w:val="0"/>
              <w:rPr>
                <w:sz w:val="10"/>
                <w:szCs w:val="10"/>
              </w:rPr>
            </w:pPr>
          </w:p>
        </w:tc>
      </w:tr>
    </w:tbl>
    <w:p>
      <w:pPr>
        <w:pStyle w:val="Style50"/>
        <w:keepNext w:val="0"/>
        <w:keepLines w:val="0"/>
        <w:framePr w:w="1229" w:h="235" w:hSpace="261" w:wrap="notBeside" w:vAnchor="text" w:hAnchor="text" w:x="4424"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2006</w:t>
      </w:r>
      <w:r>
        <w:rPr>
          <w:color w:val="000000"/>
          <w:spacing w:val="0"/>
          <w:w w:val="100"/>
          <w:position w:val="0"/>
        </w:rPr>
        <w:t>年</w:t>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color w:val="000000"/>
          <w:spacing w:val="0"/>
          <w:w w:val="100"/>
          <w:position w:val="0"/>
        </w:rPr>
        <w:t>日</w:t>
      </w:r>
    </w:p>
    <w:p>
      <w:pPr>
        <w:pStyle w:val="Style50"/>
        <w:keepNext w:val="0"/>
        <w:keepLines w:val="0"/>
        <w:framePr w:w="1526" w:h="245" w:hSpace="261" w:wrap="notBeside" w:vAnchor="text" w:hAnchor="text" w:x="7102" w:y="1"/>
        <w:widowControl w:val="0"/>
        <w:shd w:val="clear" w:color="auto" w:fill="auto"/>
        <w:bidi w:val="0"/>
        <w:spacing w:before="0" w:after="0" w:line="240" w:lineRule="auto"/>
        <w:ind w:left="0" w:right="0" w:firstLine="0"/>
        <w:jc w:val="center"/>
      </w:pPr>
      <w:r>
        <w:rPr>
          <w:color w:val="000000"/>
          <w:spacing w:val="0"/>
          <w:w w:val="100"/>
          <w:position w:val="0"/>
        </w:rPr>
        <w:t>金额单位</w:t>
      </w:r>
      <w:r>
        <w:rPr>
          <w:rFonts w:ascii="Arial Narrow" w:eastAsia="Arial Narrow" w:hAnsi="Arial Narrow" w:cs="Arial Narrow"/>
          <w:color w:val="000000"/>
          <w:spacing w:val="0"/>
          <w:w w:val="100"/>
          <w:position w:val="0"/>
          <w:sz w:val="18"/>
          <w:szCs w:val="18"/>
        </w:rPr>
        <w:t>:</w:t>
      </w:r>
      <w:r>
        <w:rPr>
          <w:color w:val="000000"/>
          <w:spacing w:val="0"/>
          <w:w w:val="100"/>
          <w:position w:val="0"/>
        </w:rPr>
        <w:t>人民币元</w:t>
      </w:r>
    </w:p>
    <w:p>
      <w:pPr>
        <w:widowControl w:val="0"/>
        <w:spacing w:line="1" w:lineRule="exact"/>
        <w:sectPr>
          <w:headerReference w:type="default" r:id="rId14"/>
          <w:footerReference w:type="default" r:id="rId15"/>
          <w:headerReference w:type="first" r:id="rId16"/>
          <w:footerReference w:type="first" r:id="rId17"/>
          <w:footnotePr>
            <w:pos w:val="pageBottom"/>
            <w:numFmt w:val="decimal"/>
            <w:numRestart w:val="continuous"/>
          </w:footnotePr>
          <w:pgSz w:w="11900" w:h="16840"/>
          <w:pgMar w:top="2012" w:right="1076" w:bottom="4503" w:left="1233" w:header="0" w:footer="3" w:gutter="0"/>
          <w:cols w:space="720"/>
          <w:noEndnote/>
          <w:titlePg/>
          <w:rtlGutter w:val="0"/>
          <w:docGrid w:linePitch="360"/>
        </w:sectPr>
      </w:pPr>
    </w:p>
    <w:p>
      <w:pPr>
        <w:pStyle w:val="Style47"/>
        <w:keepNext/>
        <w:keepLines/>
        <w:widowControl w:val="0"/>
        <w:shd w:val="clear" w:color="auto" w:fill="auto"/>
        <w:bidi w:val="0"/>
        <w:spacing w:before="0" w:after="140" w:line="240" w:lineRule="auto"/>
        <w:ind w:left="0" w:right="0" w:firstLine="0"/>
        <w:jc w:val="center"/>
      </w:pPr>
      <w:bookmarkStart w:id="186" w:name="bookmark186"/>
      <w:bookmarkStart w:id="187" w:name="bookmark187"/>
      <w:bookmarkStart w:id="188" w:name="bookmark188"/>
      <w:r>
        <w:rPr>
          <w:color w:val="000000"/>
          <w:spacing w:val="0"/>
          <w:w w:val="100"/>
          <w:position w:val="0"/>
          <w:sz w:val="24"/>
          <w:szCs w:val="24"/>
        </w:rPr>
        <w:t>股东权益增减变动表</w:t>
      </w:r>
      <w:bookmarkEnd w:id="186"/>
      <w:bookmarkEnd w:id="187"/>
      <w:bookmarkEnd w:id="188"/>
    </w:p>
    <w:tbl>
      <w:tblPr>
        <w:tblOverlap w:val="never"/>
        <w:jc w:val="left"/>
        <w:tblLayout w:type="fixed"/>
      </w:tblPr>
      <w:tblGrid>
        <w:gridCol w:w="4829"/>
        <w:gridCol w:w="2218"/>
        <w:gridCol w:w="1824"/>
      </w:tblGrid>
      <w:tr>
        <w:trPr>
          <w:trHeight w:val="355" w:hRule="exact"/>
        </w:trPr>
        <w:tc>
          <w:tcPr>
            <w:tcBorders>
              <w:top w:val="single" w:sz="4"/>
              <w:left w:val="single" w:sz="4"/>
            </w:tcBorders>
            <w:shd w:val="clear" w:color="auto" w:fill="FFFFFF"/>
            <w:vAlign w:val="center"/>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right w:val="single" w:sz="4"/>
            </w:tcBorders>
            <w:shd w:val="clear" w:color="auto" w:fill="FFFFFF"/>
            <w:vAlign w:val="center"/>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一、股本：</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right"/>
            </w:pPr>
            <w:r>
              <w:rPr>
                <w:color w:val="000000"/>
                <w:spacing w:val="0"/>
                <w:w w:val="100"/>
                <w:position w:val="0"/>
              </w:rPr>
              <w:t>314,586,699.00</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620"/>
              <w:jc w:val="both"/>
            </w:pPr>
            <w:r>
              <w:rPr>
                <w:color w:val="000000"/>
                <w:spacing w:val="0"/>
                <w:w w:val="100"/>
                <w:position w:val="0"/>
              </w:rPr>
              <w:t>314,586,699.00</w:t>
            </w:r>
          </w:p>
        </w:tc>
      </w:tr>
      <w:tr>
        <w:trPr>
          <w:trHeight w:val="331"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本年增加数</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其中：资本公积转入</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盈余公积转入</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利润分配转入</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新增股本</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本年减少数</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right"/>
            </w:pPr>
            <w:r>
              <w:rPr>
                <w:color w:val="000000"/>
                <w:spacing w:val="0"/>
                <w:w w:val="100"/>
                <w:position w:val="0"/>
              </w:rPr>
              <w:t>314,586,699.00</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620"/>
              <w:jc w:val="both"/>
            </w:pPr>
            <w:r>
              <w:rPr>
                <w:color w:val="000000"/>
                <w:spacing w:val="0"/>
                <w:w w:val="100"/>
                <w:position w:val="0"/>
              </w:rPr>
              <w:t>314,586,699.00</w:t>
            </w: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二、资本公积：</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160" w:right="0" w:firstLine="0"/>
              <w:jc w:val="both"/>
            </w:pPr>
            <w:r>
              <w:rPr>
                <w:color w:val="000000"/>
                <w:spacing w:val="0"/>
                <w:w w:val="100"/>
                <w:position w:val="0"/>
              </w:rPr>
              <w:t>14,780,080.11</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760"/>
              <w:jc w:val="left"/>
            </w:pPr>
            <w:r>
              <w:rPr>
                <w:color w:val="000000"/>
                <w:spacing w:val="0"/>
                <w:w w:val="100"/>
                <w:position w:val="0"/>
              </w:rPr>
              <w:t>14,700,001.39</w:t>
            </w:r>
          </w:p>
        </w:tc>
      </w:tr>
      <w:tr>
        <w:trPr>
          <w:trHeight w:val="317"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本年增加数</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380" w:right="0" w:firstLine="0"/>
              <w:jc w:val="left"/>
            </w:pPr>
            <w:r>
              <w:rPr>
                <w:color w:val="000000"/>
                <w:spacing w:val="0"/>
                <w:w w:val="100"/>
                <w:position w:val="0"/>
              </w:rPr>
              <w:t>165,779.52</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right"/>
            </w:pPr>
            <w:r>
              <w:rPr>
                <w:color w:val="000000"/>
                <w:spacing w:val="0"/>
                <w:w w:val="100"/>
                <w:position w:val="0"/>
              </w:rPr>
              <w:t>80,078.72</w:t>
            </w: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其中：股本溢价</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接受捐赠非现金资产准备</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接受现金捐赠</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股权投资准备</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right"/>
            </w:pPr>
            <w:r>
              <w:rPr>
                <w:color w:val="000000"/>
                <w:spacing w:val="0"/>
                <w:w w:val="100"/>
                <w:position w:val="0"/>
              </w:rPr>
              <w:t>702.80</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right"/>
            </w:pPr>
            <w:r>
              <w:rPr>
                <w:color w:val="000000"/>
                <w:spacing w:val="0"/>
                <w:w w:val="100"/>
                <w:position w:val="0"/>
              </w:rPr>
              <w:t>80,078.72</w:t>
            </w: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拨款转入</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31"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外币资本折算差额</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380" w:right="0" w:firstLine="0"/>
              <w:jc w:val="left"/>
            </w:pPr>
            <w:r>
              <w:rPr>
                <w:color w:val="000000"/>
                <w:spacing w:val="0"/>
                <w:w w:val="100"/>
                <w:position w:val="0"/>
              </w:rPr>
              <w:t>165,076.72</w:t>
            </w: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本年减少数</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380" w:right="0" w:firstLine="0"/>
              <w:jc w:val="left"/>
            </w:pPr>
            <w:r>
              <w:rPr>
                <w:color w:val="000000"/>
                <w:spacing w:val="0"/>
                <w:w w:val="100"/>
                <w:position w:val="0"/>
              </w:rPr>
              <w:t>839,000.00</w:t>
            </w: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其中：转增股本</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160" w:right="0" w:firstLine="0"/>
              <w:jc w:val="both"/>
            </w:pPr>
            <w:r>
              <w:rPr>
                <w:color w:val="000000"/>
                <w:spacing w:val="0"/>
                <w:w w:val="100"/>
                <w:position w:val="0"/>
              </w:rPr>
              <w:t>14,106,859.63</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760"/>
              <w:jc w:val="left"/>
            </w:pPr>
            <w:r>
              <w:rPr>
                <w:color w:val="000000"/>
                <w:spacing w:val="0"/>
                <w:w w:val="100"/>
                <w:position w:val="0"/>
              </w:rPr>
              <w:t>14,780,080.11</w:t>
            </w: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三、法定和任意盈余公积：</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160" w:right="0" w:firstLine="0"/>
              <w:jc w:val="left"/>
            </w:pPr>
            <w:r>
              <w:rPr>
                <w:color w:val="000000"/>
                <w:spacing w:val="0"/>
                <w:w w:val="100"/>
                <w:position w:val="0"/>
              </w:rPr>
              <w:t>30,271,019.38</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760"/>
              <w:jc w:val="left"/>
            </w:pPr>
            <w:r>
              <w:rPr>
                <w:color w:val="000000"/>
                <w:spacing w:val="0"/>
                <w:w w:val="100"/>
                <w:position w:val="0"/>
              </w:rPr>
              <w:t>27,150,526.61</w:t>
            </w:r>
          </w:p>
        </w:tc>
      </w:tr>
      <w:tr>
        <w:trPr>
          <w:trHeight w:val="317"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本年增加数</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160" w:right="0" w:firstLine="0"/>
              <w:jc w:val="left"/>
            </w:pPr>
            <w:r>
              <w:rPr>
                <w:color w:val="000000"/>
                <w:spacing w:val="0"/>
                <w:w w:val="100"/>
                <w:position w:val="0"/>
              </w:rPr>
              <w:t>22,312,572.87</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860"/>
              <w:jc w:val="both"/>
            </w:pPr>
            <w:r>
              <w:rPr>
                <w:color w:val="000000"/>
                <w:spacing w:val="0"/>
                <w:w w:val="100"/>
                <w:position w:val="0"/>
              </w:rPr>
              <w:t>3,120,492.77</w:t>
            </w:r>
          </w:p>
        </w:tc>
      </w:tr>
      <w:tr>
        <w:trPr>
          <w:trHeight w:val="331" w:hRule="exact"/>
        </w:trPr>
        <w:tc>
          <w:tcPr>
            <w:tcBorders>
              <w:top w:val="single" w:sz="4"/>
              <w:left w:val="single" w:sz="4"/>
            </w:tcBorders>
            <w:shd w:val="clear" w:color="auto" w:fill="FFFFFF"/>
            <w:vAlign w:val="center"/>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其中：从净利润中提取数</w:t>
            </w:r>
          </w:p>
        </w:tc>
        <w:tc>
          <w:tcPr>
            <w:tcBorders>
              <w:top w:val="single" w:sz="4"/>
              <w:left w:val="single" w:sz="4"/>
            </w:tcBorders>
            <w:shd w:val="clear" w:color="auto" w:fill="FFFFFF"/>
            <w:vAlign w:val="center"/>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260" w:right="0" w:firstLine="0"/>
              <w:jc w:val="left"/>
            </w:pPr>
            <w:r>
              <w:rPr>
                <w:color w:val="000000"/>
                <w:spacing w:val="0"/>
                <w:w w:val="100"/>
                <w:position w:val="0"/>
              </w:rPr>
              <w:t>3,034,254.94</w:t>
            </w:r>
          </w:p>
        </w:tc>
        <w:tc>
          <w:tcPr>
            <w:tcBorders>
              <w:top w:val="single" w:sz="4"/>
              <w:left w:val="single" w:sz="4"/>
              <w:right w:val="single" w:sz="4"/>
            </w:tcBorders>
            <w:shd w:val="clear" w:color="auto" w:fill="FFFFFF"/>
            <w:vAlign w:val="center"/>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860"/>
              <w:jc w:val="both"/>
            </w:pPr>
            <w:r>
              <w:rPr>
                <w:color w:val="000000"/>
                <w:spacing w:val="0"/>
                <w:w w:val="100"/>
                <w:position w:val="0"/>
              </w:rPr>
              <w:t>3,120,492.77</w:t>
            </w:r>
          </w:p>
        </w:tc>
      </w:tr>
      <w:tr>
        <w:trPr>
          <w:trHeight w:val="312"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其中：法定盈余公积</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260" w:right="0" w:firstLine="0"/>
              <w:jc w:val="left"/>
            </w:pPr>
            <w:r>
              <w:rPr>
                <w:color w:val="000000"/>
                <w:spacing w:val="0"/>
                <w:w w:val="100"/>
                <w:position w:val="0"/>
              </w:rPr>
              <w:t>3,034,254.94</w:t>
            </w:r>
          </w:p>
        </w:tc>
        <w:tc>
          <w:tcPr>
            <w:tcBorders>
              <w:top w:val="single" w:sz="4"/>
              <w:left w:val="single" w:sz="4"/>
              <w:righ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860"/>
              <w:jc w:val="both"/>
            </w:pPr>
            <w:r>
              <w:rPr>
                <w:color w:val="000000"/>
                <w:spacing w:val="0"/>
                <w:w w:val="100"/>
                <w:position w:val="0"/>
              </w:rPr>
              <w:t>3,120,492.77</w:t>
            </w: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法定公益金转入数</w:t>
            </w:r>
          </w:p>
        </w:tc>
        <w:tc>
          <w:tcPr>
            <w:tcBorders>
              <w:top w:val="single" w:sz="4"/>
              <w:left w:val="single" w:sz="4"/>
            </w:tcBorders>
            <w:shd w:val="clear" w:color="auto" w:fill="FFFFFF"/>
            <w:vAlign w:val="bottom"/>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1160" w:right="0" w:firstLine="0"/>
              <w:jc w:val="both"/>
            </w:pPr>
            <w:r>
              <w:rPr>
                <w:color w:val="000000"/>
                <w:spacing w:val="0"/>
                <w:w w:val="100"/>
                <w:position w:val="0"/>
              </w:rPr>
              <w:t>19,278,317.93</w:t>
            </w: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本年减少数</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31"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其中：弥补亏损</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转增股本</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分派现金股利或利润</w:t>
            </w:r>
          </w:p>
        </w:tc>
        <w:tc>
          <w:tcPr>
            <w:tcBorders>
              <w:top w:val="single" w:sz="4"/>
              <w:left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right w:val="single" w:sz="4"/>
            </w:tcBorders>
            <w:shd w:val="clear" w:color="auto" w:fill="FFFFFF"/>
            <w:vAlign w:val="top"/>
          </w:tcPr>
          <w:p>
            <w:pPr>
              <w:framePr w:w="8870" w:h="11794" w:vSpace="254" w:wrap="notBeside" w:vAnchor="text" w:hAnchor="text" w:x="361" w:y="255"/>
              <w:widowControl w:val="0"/>
              <w:rPr>
                <w:sz w:val="10"/>
                <w:szCs w:val="10"/>
              </w:rPr>
            </w:pPr>
          </w:p>
        </w:tc>
      </w:tr>
      <w:tr>
        <w:trPr>
          <w:trHeight w:val="341" w:hRule="exact"/>
        </w:trPr>
        <w:tc>
          <w:tcPr>
            <w:tcBorders>
              <w:top w:val="single" w:sz="4"/>
              <w:left w:val="single" w:sz="4"/>
              <w:bottom w:val="single" w:sz="4"/>
            </w:tcBorders>
            <w:shd w:val="clear" w:color="auto" w:fill="FFFFFF"/>
            <w:vAlign w:val="top"/>
          </w:tcPr>
          <w:p>
            <w:pPr>
              <w:pStyle w:val="Style22"/>
              <w:keepNext w:val="0"/>
              <w:keepLines w:val="0"/>
              <w:framePr w:w="8870" w:h="11794" w:vSpace="254" w:wrap="notBeside" w:vAnchor="text" w:hAnchor="text" w:x="361" w:y="255"/>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分派股票股利</w:t>
            </w:r>
          </w:p>
        </w:tc>
        <w:tc>
          <w:tcPr>
            <w:tcBorders>
              <w:top w:val="single" w:sz="4"/>
              <w:left w:val="single" w:sz="4"/>
              <w:bottom w:val="single" w:sz="4"/>
            </w:tcBorders>
            <w:shd w:val="clear" w:color="auto" w:fill="FFFFFF"/>
            <w:vAlign w:val="top"/>
          </w:tcPr>
          <w:p>
            <w:pPr>
              <w:framePr w:w="8870" w:h="11794" w:vSpace="254" w:wrap="notBeside" w:vAnchor="text" w:hAnchor="text" w:x="361" w:y="255"/>
              <w:widowControl w:val="0"/>
              <w:rPr>
                <w:sz w:val="10"/>
                <w:szCs w:val="10"/>
              </w:rPr>
            </w:pPr>
          </w:p>
        </w:tc>
        <w:tc>
          <w:tcPr>
            <w:tcBorders>
              <w:top w:val="single" w:sz="4"/>
              <w:left w:val="single" w:sz="4"/>
              <w:bottom w:val="single" w:sz="4"/>
              <w:right w:val="single" w:sz="4"/>
            </w:tcBorders>
            <w:shd w:val="clear" w:color="auto" w:fill="FFFFFF"/>
            <w:vAlign w:val="top"/>
          </w:tcPr>
          <w:p>
            <w:pPr>
              <w:framePr w:w="8870" w:h="11794" w:vSpace="254" w:wrap="notBeside" w:vAnchor="text" w:hAnchor="text" w:x="361" w:y="255"/>
              <w:widowControl w:val="0"/>
              <w:rPr>
                <w:sz w:val="10"/>
                <w:szCs w:val="10"/>
              </w:rPr>
            </w:pPr>
          </w:p>
        </w:tc>
      </w:tr>
    </w:tbl>
    <w:p>
      <w:pPr>
        <w:pStyle w:val="Style50"/>
        <w:keepNext w:val="0"/>
        <w:keepLines w:val="0"/>
        <w:framePr w:w="2218" w:h="206" w:hSpace="360" w:wrap="notBeside" w:vAnchor="text" w:hAnchor="text" w:x="3524" w:y="34"/>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2006</w:t>
      </w:r>
      <w:r>
        <w:rPr>
          <w:color w:val="000000"/>
          <w:spacing w:val="0"/>
          <w:w w:val="100"/>
          <w:position w:val="0"/>
        </w:rPr>
        <w:t>年度金额</w:t>
      </w:r>
    </w:p>
    <w:p>
      <w:pPr>
        <w:pStyle w:val="Style50"/>
        <w:keepNext w:val="0"/>
        <w:keepLines w:val="0"/>
        <w:framePr w:w="1301" w:h="235" w:hSpace="360" w:wrap="notBeside" w:vAnchor="text" w:hAnchor="text" w:x="6947" w:y="1"/>
        <w:widowControl w:val="0"/>
        <w:shd w:val="clear" w:color="auto" w:fill="auto"/>
        <w:bidi w:val="0"/>
        <w:spacing w:before="0" w:after="0" w:line="240" w:lineRule="auto"/>
        <w:ind w:left="0" w:right="0" w:firstLine="0"/>
        <w:jc w:val="center"/>
      </w:pPr>
      <w:r>
        <w:rPr>
          <w:color w:val="000000"/>
          <w:spacing w:val="0"/>
          <w:w w:val="100"/>
          <w:position w:val="0"/>
        </w:rPr>
        <w:t>单位：人民币元</w:t>
      </w:r>
    </w:p>
    <w:p>
      <w:pPr>
        <w:widowControl w:val="0"/>
        <w:spacing w:line="1" w:lineRule="exact"/>
        <w:sectPr>
          <w:headerReference w:type="default" r:id="rId18"/>
          <w:footerReference w:type="default" r:id="rId19"/>
          <w:footnotePr>
            <w:pos w:val="pageBottom"/>
            <w:numFmt w:val="decimal"/>
            <w:numRestart w:val="continuous"/>
          </w:footnotePr>
          <w:pgSz w:w="11900" w:h="16840"/>
          <w:pgMar w:top="2713" w:right="1076" w:bottom="1619" w:left="1233"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4829"/>
        <w:gridCol w:w="2218"/>
        <w:gridCol w:w="1824"/>
      </w:tblGrid>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52,583,592.25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30,271,019.38</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52,583,592.25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30,271,019.38</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19,278,317.93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16,781,923.71</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本年增加数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2,496,394.22</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其中：从净利润中提取数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2,496,394.22</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本年减少数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19,278,317.93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其中：集体福利支出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19,278,317.93</w:t>
            </w:r>
          </w:p>
        </w:tc>
      </w:tr>
      <w:tr>
        <w:trPr>
          <w:trHeight w:val="31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57,573,983.61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50,861,144.83</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本年净利润（净亏损以</w:t>
            </w:r>
            <w:r>
              <w:rPr>
                <w:color w:val="000000"/>
                <w:spacing w:val="0"/>
                <w:w w:val="100"/>
                <w:position w:val="0"/>
                <w:sz w:val="18"/>
                <w:szCs w:val="18"/>
              </w:rPr>
              <w:t>"</w:t>
            </w:r>
            <w:r>
              <w:rPr>
                <w:rFonts w:ascii="SimSun" w:eastAsia="SimSun" w:hAnsi="SimSun" w:cs="SimSun"/>
                <w:color w:val="000000"/>
                <w:spacing w:val="0"/>
                <w:w w:val="100"/>
                <w:position w:val="0"/>
                <w:sz w:val="22"/>
                <w:szCs w:val="22"/>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30,342,549.40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31,204,927.71</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本年利润分配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21,909,456.88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24,492,088.93</w:t>
            </w:r>
          </w:p>
        </w:tc>
      </w:tr>
      <w:tr>
        <w:trPr>
          <w:trHeight w:val="34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年末未分配利润（未弥补亏损以</w:t>
            </w:r>
            <w:r>
              <w:rPr>
                <w:color w:val="000000"/>
                <w:spacing w:val="0"/>
                <w:w w:val="100"/>
                <w:position w:val="0"/>
                <w:sz w:val="18"/>
                <w:szCs w:val="18"/>
              </w:rPr>
              <w:t>"</w:t>
            </w:r>
            <w:r>
              <w:rPr>
                <w:rFonts w:ascii="SimSun" w:eastAsia="SimSun" w:hAnsi="SimSun" w:cs="SimSun"/>
                <w:color w:val="000000"/>
                <w:spacing w:val="0"/>
                <w:w w:val="100"/>
                <w:position w:val="0"/>
                <w:sz w:val="22"/>
                <w:szCs w:val="22"/>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66,007,076.13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57,573,983.61</w:t>
            </w:r>
          </w:p>
        </w:tc>
      </w:tr>
    </w:tbl>
    <w:p>
      <w:pPr>
        <w:widowControl w:val="0"/>
        <w:spacing w:after="919" w:line="1" w:lineRule="exact"/>
      </w:pPr>
    </w:p>
    <w:p>
      <w:pPr>
        <w:pStyle w:val="Style47"/>
        <w:keepNext/>
        <w:keepLines/>
        <w:widowControl w:val="0"/>
        <w:shd w:val="clear" w:color="auto" w:fill="auto"/>
        <w:bidi w:val="0"/>
        <w:spacing w:before="0" w:after="700" w:line="240" w:lineRule="auto"/>
        <w:ind w:left="0" w:right="0" w:firstLine="0"/>
        <w:jc w:val="center"/>
      </w:pPr>
      <w:bookmarkStart w:id="213" w:name="bookmark213"/>
      <w:bookmarkStart w:id="214" w:name="bookmark214"/>
      <w:bookmarkStart w:id="215" w:name="bookmark215"/>
      <w:r>
        <w:rPr>
          <w:color w:val="000000"/>
          <w:spacing w:val="0"/>
          <w:w w:val="100"/>
          <w:position w:val="0"/>
          <w:sz w:val="24"/>
          <w:szCs w:val="24"/>
        </w:rPr>
        <w:t>应交增值税明细表</w:t>
      </w:r>
      <w:bookmarkEnd w:id="213"/>
      <w:bookmarkEnd w:id="214"/>
      <w:bookmarkEnd w:id="215"/>
    </w:p>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w:t>
      </w:r>
      <w:r>
        <w:rPr>
          <w:rFonts w:ascii="Arial Narrow" w:eastAsia="Arial Narrow" w:hAnsi="Arial Narrow" w:cs="Arial Narrow"/>
          <w:color w:val="000000"/>
          <w:spacing w:val="0"/>
          <w:w w:val="100"/>
          <w:position w:val="0"/>
          <w:sz w:val="18"/>
          <w:szCs w:val="18"/>
        </w:rPr>
        <w:t>:</w:t>
      </w:r>
      <w:r>
        <w:rPr>
          <w:color w:val="000000"/>
          <w:spacing w:val="0"/>
          <w:w w:val="100"/>
          <w:position w:val="0"/>
        </w:rPr>
        <w:t>人民币元</w:t>
      </w:r>
    </w:p>
    <w:tbl>
      <w:tblPr>
        <w:tblOverlap w:val="never"/>
        <w:jc w:val="center"/>
        <w:tblLayout w:type="fixed"/>
      </w:tblPr>
      <w:tblGrid>
        <w:gridCol w:w="4872"/>
        <w:gridCol w:w="3264"/>
      </w:tblGrid>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金额</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一、应交增值税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rFonts w:ascii="SimSun" w:eastAsia="SimSun" w:hAnsi="SimSun" w:cs="SimSun"/>
                <w:color w:val="000000"/>
                <w:spacing w:val="0"/>
                <w:w w:val="100"/>
                <w:position w:val="0"/>
                <w:sz w:val="19"/>
                <w:szCs w:val="19"/>
              </w:rPr>
              <w:t>、年初未抵扣数（以</w:t>
            </w:r>
            <w:r>
              <w:rPr>
                <w:color w:val="000000"/>
                <w:spacing w:val="0"/>
                <w:w w:val="100"/>
                <w:position w:val="0"/>
                <w:sz w:val="19"/>
                <w:szCs w:val="19"/>
              </w:rPr>
              <w:t>"-"</w:t>
            </w:r>
            <w:r>
              <w:rPr>
                <w:rFonts w:ascii="SimSun" w:eastAsia="SimSun" w:hAnsi="SimSun" w:cs="SimSun"/>
                <w:color w:val="000000"/>
                <w:spacing w:val="0"/>
                <w:w w:val="100"/>
                <w:position w:val="0"/>
                <w:sz w:val="19"/>
                <w:szCs w:val="19"/>
              </w:rPr>
              <w:t>号填列）</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rFonts w:ascii="SimSun" w:eastAsia="SimSun" w:hAnsi="SimSun" w:cs="SimSun"/>
                <w:color w:val="000000"/>
                <w:spacing w:val="0"/>
                <w:w w:val="100"/>
                <w:position w:val="0"/>
                <w:sz w:val="19"/>
                <w:szCs w:val="19"/>
              </w:rPr>
              <w:t>、销项税额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54,317,953.56</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出口退税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19,076,966.81</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进项税额转出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8,552,745.83</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转出多交增值税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r>
              <w:rPr>
                <w:rFonts w:ascii="SimSun" w:eastAsia="SimSun" w:hAnsi="SimSun" w:cs="SimSun"/>
                <w:color w:val="000000"/>
                <w:spacing w:val="0"/>
                <w:w w:val="100"/>
                <w:position w:val="0"/>
                <w:sz w:val="19"/>
                <w:szCs w:val="19"/>
              </w:rPr>
              <w:t>、进项税额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62,957,147.48</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已交税金</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减免税款</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出口抵减内销产品应纳税额</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转出未交增值税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18,990,518.72</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r>
              <w:rPr>
                <w:rFonts w:ascii="SimSun" w:eastAsia="SimSun" w:hAnsi="SimSun" w:cs="SimSun"/>
                <w:color w:val="000000"/>
                <w:spacing w:val="0"/>
                <w:w w:val="100"/>
                <w:position w:val="0"/>
                <w:sz w:val="19"/>
                <w:szCs w:val="19"/>
              </w:rPr>
              <w:t>、期末未抵扣数（以</w:t>
            </w:r>
            <w:r>
              <w:rPr>
                <w:color w:val="000000"/>
                <w:spacing w:val="0"/>
                <w:w w:val="100"/>
                <w:position w:val="0"/>
                <w:sz w:val="19"/>
                <w:szCs w:val="19"/>
              </w:rPr>
              <w:t>"-"</w:t>
            </w:r>
            <w:r>
              <w:rPr>
                <w:rFonts w:ascii="SimSun" w:eastAsia="SimSun" w:hAnsi="SimSun" w:cs="SimSun"/>
                <w:color w:val="000000"/>
                <w:spacing w:val="0"/>
                <w:w w:val="100"/>
                <w:position w:val="0"/>
                <w:sz w:val="19"/>
                <w:szCs w:val="19"/>
              </w:rPr>
              <w:t>号列示）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-378,608.87</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二、未交增值税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w:t>
            </w:r>
            <w:r>
              <w:rPr>
                <w:rFonts w:ascii="SimSun" w:eastAsia="SimSun" w:hAnsi="SimSun" w:cs="SimSun"/>
                <w:color w:val="000000"/>
                <w:spacing w:val="0"/>
                <w:w w:val="100"/>
                <w:position w:val="0"/>
                <w:sz w:val="19"/>
                <w:szCs w:val="19"/>
              </w:rPr>
              <w:t>、年初未交数（多交数以</w:t>
            </w:r>
            <w:r>
              <w:rPr>
                <w:color w:val="000000"/>
                <w:spacing w:val="0"/>
                <w:w w:val="100"/>
                <w:position w:val="0"/>
                <w:sz w:val="19"/>
                <w:szCs w:val="19"/>
              </w:rPr>
              <w:t>"-"</w:t>
            </w:r>
            <w:r>
              <w:rPr>
                <w:rFonts w:ascii="SimSun" w:eastAsia="SimSun" w:hAnsi="SimSun" w:cs="SimSun"/>
                <w:color w:val="000000"/>
                <w:spacing w:val="0"/>
                <w:w w:val="100"/>
                <w:position w:val="0"/>
                <w:sz w:val="19"/>
                <w:szCs w:val="19"/>
              </w:rPr>
              <w:t>号填列）</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-6,722,958.40</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w:t>
            </w:r>
            <w:r>
              <w:rPr>
                <w:rFonts w:ascii="SimSun" w:eastAsia="SimSun" w:hAnsi="SimSun" w:cs="SimSun"/>
                <w:color w:val="000000"/>
                <w:spacing w:val="0"/>
                <w:w w:val="100"/>
                <w:position w:val="0"/>
                <w:sz w:val="19"/>
                <w:szCs w:val="19"/>
              </w:rPr>
              <w:t>、本期转入数（多交数以</w:t>
            </w:r>
            <w:r>
              <w:rPr>
                <w:color w:val="000000"/>
                <w:spacing w:val="0"/>
                <w:w w:val="100"/>
                <w:position w:val="0"/>
                <w:sz w:val="19"/>
                <w:szCs w:val="19"/>
              </w:rPr>
              <w:t>"-"</w:t>
            </w:r>
            <w:r>
              <w:rPr>
                <w:rFonts w:ascii="SimSun" w:eastAsia="SimSun" w:hAnsi="SimSun" w:cs="SimSun"/>
                <w:color w:val="000000"/>
                <w:spacing w:val="0"/>
                <w:w w:val="100"/>
                <w:position w:val="0"/>
                <w:sz w:val="19"/>
                <w:szCs w:val="19"/>
              </w:rPr>
              <w:t>号填列）</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18,990,518.72</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w:t>
            </w:r>
            <w:r>
              <w:rPr>
                <w:rFonts w:ascii="SimSun" w:eastAsia="SimSun" w:hAnsi="SimSun" w:cs="SimSun"/>
                <w:color w:val="000000"/>
                <w:spacing w:val="0"/>
                <w:w w:val="100"/>
                <w:position w:val="0"/>
                <w:sz w:val="19"/>
                <w:szCs w:val="19"/>
              </w:rPr>
              <w:t>、本期已交数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12,646,169.19</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w:t>
            </w:r>
            <w:r>
              <w:rPr>
                <w:rFonts w:ascii="SimSun" w:eastAsia="SimSun" w:hAnsi="SimSun" w:cs="SimSun"/>
                <w:color w:val="000000"/>
                <w:spacing w:val="0"/>
                <w:w w:val="100"/>
                <w:position w:val="0"/>
                <w:sz w:val="19"/>
                <w:szCs w:val="19"/>
              </w:rPr>
              <w:t>、期末未交数（多交数以</w:t>
            </w:r>
            <w:r>
              <w:rPr>
                <w:color w:val="000000"/>
                <w:spacing w:val="0"/>
                <w:w w:val="100"/>
                <w:position w:val="0"/>
                <w:sz w:val="19"/>
                <w:szCs w:val="19"/>
              </w:rPr>
              <w:t>"-"</w:t>
            </w:r>
            <w:r>
              <w:rPr>
                <w:rFonts w:ascii="SimSun" w:eastAsia="SimSun" w:hAnsi="SimSun" w:cs="SimSun"/>
                <w:color w:val="000000"/>
                <w:spacing w:val="0"/>
                <w:w w:val="100"/>
                <w:position w:val="0"/>
                <w:sz w:val="19"/>
                <w:szCs w:val="19"/>
              </w:rPr>
              <w:t>号填列）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-378,608.87</w:t>
            </w:r>
          </w:p>
        </w:tc>
      </w:tr>
    </w:tbl>
    <w:p>
      <w:pPr>
        <w:pStyle w:val="Style47"/>
        <w:keepNext/>
        <w:keepLines/>
        <w:widowControl w:val="0"/>
        <w:shd w:val="clear" w:color="auto" w:fill="auto"/>
        <w:bidi w:val="0"/>
        <w:spacing w:before="0" w:after="320" w:line="240" w:lineRule="auto"/>
        <w:ind w:left="0" w:right="0" w:firstLine="0"/>
        <w:jc w:val="center"/>
      </w:pPr>
      <w:bookmarkStart w:id="216" w:name="bookmark216"/>
      <w:bookmarkStart w:id="217" w:name="bookmark217"/>
      <w:bookmarkStart w:id="218" w:name="bookmark218"/>
      <w:r>
        <w:rPr>
          <w:color w:val="000000"/>
          <w:spacing w:val="0"/>
          <w:w w:val="100"/>
          <w:position w:val="0"/>
          <w:sz w:val="24"/>
          <w:szCs w:val="24"/>
        </w:rPr>
        <w:t>会计报表附注</w:t>
      </w:r>
      <w:bookmarkEnd w:id="216"/>
      <w:bookmarkEnd w:id="217"/>
      <w:bookmarkEnd w:id="218"/>
    </w:p>
    <w:p>
      <w:pPr>
        <w:pStyle w:val="Style73"/>
        <w:keepNext/>
        <w:keepLines/>
        <w:widowControl w:val="0"/>
        <w:shd w:val="clear" w:color="auto" w:fill="auto"/>
        <w:bidi w:val="0"/>
        <w:spacing w:before="0" w:after="0" w:line="469" w:lineRule="exact"/>
        <w:ind w:left="0" w:right="0" w:firstLine="540"/>
        <w:jc w:val="both"/>
      </w:pPr>
      <w:bookmarkStart w:id="219" w:name="bookmark219"/>
      <w:bookmarkStart w:id="220" w:name="bookmark220"/>
      <w:bookmarkStart w:id="221" w:name="bookmark221"/>
      <w:r>
        <w:rPr>
          <w:color w:val="000000"/>
          <w:spacing w:val="0"/>
          <w:w w:val="100"/>
          <w:position w:val="0"/>
        </w:rPr>
        <w:t>一' 公司基本情况</w:t>
      </w:r>
      <w:bookmarkEnd w:id="219"/>
      <w:bookmarkEnd w:id="220"/>
      <w:bookmarkEnd w:id="221"/>
    </w:p>
    <w:p>
      <w:pPr>
        <w:pStyle w:val="Style16"/>
        <w:keepNext w:val="0"/>
        <w:keepLines w:val="0"/>
        <w:widowControl w:val="0"/>
        <w:shd w:val="clear" w:color="auto" w:fill="auto"/>
        <w:bidi w:val="0"/>
        <w:spacing w:before="0" w:after="0" w:line="469" w:lineRule="exact"/>
        <w:ind w:left="540" w:right="0" w:firstLine="480"/>
        <w:jc w:val="both"/>
      </w:pPr>
      <w:r>
        <w:rPr>
          <w:color w:val="000000"/>
          <w:spacing w:val="0"/>
          <w:w w:val="100"/>
          <w:position w:val="0"/>
        </w:rPr>
        <w:t>河南思达高科技股份有限公司(以下简称公司)是</w:t>
      </w:r>
      <w:r>
        <w:rPr>
          <w:rFonts w:ascii="Arial Narrow" w:eastAsia="Arial Narrow" w:hAnsi="Arial Narrow" w:cs="Arial Narrow"/>
          <w:color w:val="000000"/>
          <w:spacing w:val="0"/>
          <w:w w:val="100"/>
          <w:position w:val="0"/>
        </w:rPr>
        <w:t>1996</w:t>
      </w:r>
      <w:r>
        <w:rPr>
          <w:color w:val="000000"/>
          <w:spacing w:val="0"/>
          <w:w w:val="100"/>
          <w:position w:val="0"/>
        </w:rPr>
        <w:t>年经河南省体改委豫股批字 (</w:t>
      </w:r>
      <w:r>
        <w:rPr>
          <w:rFonts w:ascii="Arial Narrow" w:eastAsia="Arial Narrow" w:hAnsi="Arial Narrow" w:cs="Arial Narrow"/>
          <w:color w:val="000000"/>
          <w:spacing w:val="0"/>
          <w:w w:val="100"/>
          <w:position w:val="0"/>
        </w:rPr>
        <w:t>1996</w:t>
      </w:r>
      <w:r>
        <w:rPr>
          <w:color w:val="000000"/>
          <w:spacing w:val="0"/>
          <w:w w:val="100"/>
          <w:position w:val="0"/>
        </w:rPr>
        <w:t xml:space="preserve">) </w:t>
      </w:r>
      <w:r>
        <w:rPr>
          <w:rFonts w:ascii="Arial Narrow" w:eastAsia="Arial Narrow" w:hAnsi="Arial Narrow" w:cs="Arial Narrow"/>
          <w:color w:val="000000"/>
          <w:spacing w:val="0"/>
          <w:w w:val="100"/>
          <w:position w:val="0"/>
        </w:rPr>
        <w:t>7</w:t>
      </w:r>
      <w:r>
        <w:rPr>
          <w:color w:val="000000"/>
          <w:spacing w:val="0"/>
          <w:w w:val="100"/>
          <w:position w:val="0"/>
        </w:rPr>
        <w:t>号批准设立的股份有限公司，经中国证监会批准以募集方式向社会公开发行</w:t>
      </w:r>
      <w:r>
        <w:rPr>
          <w:rFonts w:ascii="Arial Narrow" w:eastAsia="Arial Narrow" w:hAnsi="Arial Narrow" w:cs="Arial Narrow"/>
          <w:color w:val="000000"/>
          <w:spacing w:val="0"/>
          <w:w w:val="100"/>
          <w:position w:val="0"/>
        </w:rPr>
        <w:t xml:space="preserve">A </w:t>
      </w:r>
      <w:r>
        <w:rPr>
          <w:color w:val="000000"/>
          <w:spacing w:val="0"/>
          <w:w w:val="100"/>
          <w:position w:val="0"/>
        </w:rPr>
        <w:t>股股票，并于</w:t>
      </w:r>
      <w:r>
        <w:rPr>
          <w:rFonts w:ascii="Arial Narrow" w:eastAsia="Arial Narrow" w:hAnsi="Arial Narrow" w:cs="Arial Narrow"/>
          <w:color w:val="000000"/>
          <w:spacing w:val="0"/>
          <w:w w:val="100"/>
          <w:position w:val="0"/>
        </w:rPr>
        <w:t>1996</w:t>
      </w:r>
      <w:r>
        <w:rPr>
          <w:color w:val="000000"/>
          <w:spacing w:val="0"/>
          <w:w w:val="100"/>
          <w:position w:val="0"/>
        </w:rPr>
        <w:t>年在深圳证券交易所上市交易。</w:t>
      </w:r>
    </w:p>
    <w:p>
      <w:pPr>
        <w:pStyle w:val="Style16"/>
        <w:keepNext w:val="0"/>
        <w:keepLines w:val="0"/>
        <w:widowControl w:val="0"/>
        <w:shd w:val="clear" w:color="auto" w:fill="auto"/>
        <w:bidi w:val="0"/>
        <w:spacing w:before="0" w:after="0" w:line="469" w:lineRule="exact"/>
        <w:ind w:left="540" w:right="0" w:firstLine="480"/>
        <w:jc w:val="both"/>
      </w:pPr>
      <w:r>
        <w:rPr>
          <w:color w:val="000000"/>
          <w:spacing w:val="0"/>
          <w:w w:val="100"/>
          <w:position w:val="0"/>
        </w:rPr>
        <w:t>公司属电子行业，主要产品为仪器、仪表、工业自动化设备。公司法定代表人：刘双 河。公司地址：郑州高新技术产业开发区金梭路</w:t>
      </w:r>
      <w:r>
        <w:rPr>
          <w:rFonts w:ascii="Arial Narrow" w:eastAsia="Arial Narrow" w:hAnsi="Arial Narrow" w:cs="Arial Narrow"/>
          <w:color w:val="000000"/>
          <w:spacing w:val="0"/>
          <w:w w:val="100"/>
          <w:position w:val="0"/>
        </w:rPr>
        <w:t>38</w:t>
      </w:r>
      <w:r>
        <w:rPr>
          <w:color w:val="000000"/>
          <w:spacing w:val="0"/>
          <w:w w:val="100"/>
          <w:position w:val="0"/>
        </w:rPr>
        <w:t>号。</w:t>
      </w:r>
    </w:p>
    <w:p>
      <w:pPr>
        <w:pStyle w:val="Style16"/>
        <w:keepNext w:val="0"/>
        <w:keepLines w:val="0"/>
        <w:widowControl w:val="0"/>
        <w:shd w:val="clear" w:color="auto" w:fill="auto"/>
        <w:bidi w:val="0"/>
        <w:spacing w:before="0" w:after="0" w:line="469" w:lineRule="exact"/>
        <w:ind w:left="540" w:right="0" w:firstLine="480"/>
        <w:jc w:val="both"/>
      </w:pPr>
      <w:r>
        <w:rPr>
          <w:color w:val="000000"/>
          <w:spacing w:val="0"/>
          <w:w w:val="100"/>
          <w:position w:val="0"/>
        </w:rPr>
        <w:t>公司主要经营范围：仪器、仪表、工业自动化设备、电子计算机软硬件及网络设备的 开发、生产、加工、销售，自动化工程；信息服务，高、低压配电设备，经营本企业自产产 品及技术的出口业务，代理出口将本企业技术转让给其他企业所生产的产品。承办中外合资 经营、合作生产及开展</w:t>
      </w:r>
      <w:r>
        <w:rPr>
          <w:rFonts w:ascii="Arial Narrow" w:eastAsia="Arial Narrow" w:hAnsi="Arial Narrow" w:cs="Arial Narrow"/>
          <w:color w:val="000000"/>
          <w:spacing w:val="0"/>
          <w:w w:val="100"/>
          <w:position w:val="0"/>
        </w:rPr>
        <w:t>“</w:t>
      </w:r>
      <w:r>
        <w:rPr>
          <w:color w:val="000000"/>
          <w:spacing w:val="0"/>
          <w:w w:val="100"/>
          <w:position w:val="0"/>
        </w:rPr>
        <w:t>三来一补</w:t>
      </w:r>
      <w:r>
        <w:rPr>
          <w:rFonts w:ascii="Arial Narrow" w:eastAsia="Arial Narrow" w:hAnsi="Arial Narrow" w:cs="Arial Narrow"/>
          <w:color w:val="000000"/>
          <w:spacing w:val="0"/>
          <w:w w:val="100"/>
          <w:position w:val="0"/>
        </w:rPr>
        <w:t>”</w:t>
      </w:r>
      <w:r>
        <w:rPr>
          <w:color w:val="000000"/>
          <w:spacing w:val="0"/>
          <w:w w:val="100"/>
          <w:position w:val="0"/>
        </w:rPr>
        <w:t>业务。经营本企业生产、科研所需的原辅材料、机械设备、 仪器仪表、备品备件、零配件及技术的进口业务；技术转让，咨询服务。电能计量检测车销 售；房屋租赁。</w:t>
      </w:r>
    </w:p>
    <w:p>
      <w:pPr>
        <w:pStyle w:val="Style73"/>
        <w:keepNext/>
        <w:keepLines/>
        <w:widowControl w:val="0"/>
        <w:shd w:val="clear" w:color="auto" w:fill="auto"/>
        <w:tabs>
          <w:tab w:pos="1351" w:val="left"/>
        </w:tabs>
        <w:bidi w:val="0"/>
        <w:spacing w:before="0" w:after="220" w:line="469" w:lineRule="exact"/>
        <w:ind w:left="0" w:right="0" w:firstLine="540"/>
        <w:jc w:val="left"/>
      </w:pPr>
      <w:bookmarkStart w:id="222" w:name="bookmark222"/>
      <w:bookmarkStart w:id="223" w:name="bookmark223"/>
      <w:bookmarkStart w:id="224" w:name="bookmark224"/>
      <w:r>
        <w:rPr>
          <w:color w:val="000000"/>
          <w:spacing w:val="0"/>
          <w:w w:val="100"/>
          <w:position w:val="0"/>
        </w:rPr>
        <w:t>二'</w:t>
        <w:tab/>
        <w:t>公司采用的主要会计政策' 会计估计和合并会计报表的编制方法</w:t>
      </w:r>
      <w:bookmarkEnd w:id="222"/>
      <w:bookmarkEnd w:id="223"/>
      <w:bookmarkEnd w:id="224"/>
    </w:p>
    <w:p>
      <w:pPr>
        <w:pStyle w:val="Style73"/>
        <w:keepNext/>
        <w:keepLines/>
        <w:widowControl w:val="0"/>
        <w:numPr>
          <w:ilvl w:val="0"/>
          <w:numId w:val="15"/>
        </w:numPr>
        <w:shd w:val="clear" w:color="auto" w:fill="auto"/>
        <w:tabs>
          <w:tab w:pos="960" w:val="left"/>
        </w:tabs>
        <w:bidi w:val="0"/>
        <w:spacing w:before="0" w:after="0" w:line="480" w:lineRule="auto"/>
        <w:ind w:left="0" w:right="0" w:firstLine="540"/>
        <w:jc w:val="both"/>
      </w:pPr>
      <w:bookmarkStart w:id="222" w:name="bookmark222"/>
      <w:bookmarkStart w:id="223" w:name="bookmark223"/>
      <w:bookmarkStart w:id="225" w:name="bookmark225"/>
      <w:bookmarkStart w:id="226" w:name="bookmark226"/>
      <w:bookmarkEnd w:id="225"/>
      <w:r>
        <w:rPr>
          <w:rFonts w:ascii="SimSun" w:eastAsia="SimSun" w:hAnsi="SimSun" w:cs="SimSun"/>
          <w:color w:val="000000"/>
          <w:spacing w:val="0"/>
          <w:w w:val="100"/>
          <w:position w:val="0"/>
        </w:rPr>
        <w:t>会计制度</w:t>
      </w:r>
      <w:bookmarkEnd w:id="222"/>
      <w:bookmarkEnd w:id="223"/>
      <w:bookmarkEnd w:id="226"/>
    </w:p>
    <w:p>
      <w:pPr>
        <w:pStyle w:val="Style16"/>
        <w:keepNext w:val="0"/>
        <w:keepLines w:val="0"/>
        <w:widowControl w:val="0"/>
        <w:shd w:val="clear" w:color="auto" w:fill="auto"/>
        <w:bidi w:val="0"/>
        <w:spacing w:before="0" w:after="220" w:line="469" w:lineRule="exact"/>
        <w:ind w:left="1020" w:right="0" w:firstLine="0"/>
        <w:jc w:val="left"/>
      </w:pPr>
      <w:r>
        <w:rPr>
          <w:color w:val="000000"/>
          <w:spacing w:val="0"/>
          <w:w w:val="100"/>
          <w:position w:val="0"/>
        </w:rPr>
        <w:t>公司执行《企业会计准则》及《企业会计制度》。</w:t>
      </w:r>
    </w:p>
    <w:p>
      <w:pPr>
        <w:pStyle w:val="Style73"/>
        <w:keepNext/>
        <w:keepLines/>
        <w:widowControl w:val="0"/>
        <w:numPr>
          <w:ilvl w:val="0"/>
          <w:numId w:val="15"/>
        </w:numPr>
        <w:shd w:val="clear" w:color="auto" w:fill="auto"/>
        <w:tabs>
          <w:tab w:pos="960" w:val="left"/>
        </w:tabs>
        <w:bidi w:val="0"/>
        <w:spacing w:before="0" w:after="0" w:line="480" w:lineRule="auto"/>
        <w:ind w:left="0" w:right="0" w:firstLine="540"/>
        <w:jc w:val="both"/>
      </w:pPr>
      <w:bookmarkStart w:id="227" w:name="bookmark227"/>
      <w:bookmarkStart w:id="228" w:name="bookmark228"/>
      <w:bookmarkStart w:id="229" w:name="bookmark229"/>
      <w:bookmarkStart w:id="230" w:name="bookmark230"/>
      <w:bookmarkEnd w:id="229"/>
      <w:r>
        <w:rPr>
          <w:rFonts w:ascii="SimSun" w:eastAsia="SimSun" w:hAnsi="SimSun" w:cs="SimSun"/>
          <w:color w:val="000000"/>
          <w:spacing w:val="0"/>
          <w:w w:val="100"/>
          <w:position w:val="0"/>
        </w:rPr>
        <w:t>会计年度</w:t>
      </w:r>
      <w:bookmarkEnd w:id="227"/>
      <w:bookmarkEnd w:id="228"/>
      <w:bookmarkEnd w:id="230"/>
    </w:p>
    <w:p>
      <w:pPr>
        <w:pStyle w:val="Style16"/>
        <w:keepNext w:val="0"/>
        <w:keepLines w:val="0"/>
        <w:widowControl w:val="0"/>
        <w:shd w:val="clear" w:color="auto" w:fill="auto"/>
        <w:bidi w:val="0"/>
        <w:spacing w:before="0" w:after="220" w:line="469" w:lineRule="exact"/>
        <w:ind w:left="1020" w:right="0" w:firstLine="0"/>
        <w:jc w:val="left"/>
      </w:pPr>
      <w:r>
        <w:rPr>
          <w:color w:val="000000"/>
          <w:spacing w:val="0"/>
          <w:w w:val="100"/>
          <w:position w:val="0"/>
        </w:rPr>
        <w:t>公司采用公历制，自每年公历</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日至</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w:t>
      </w:r>
    </w:p>
    <w:p>
      <w:pPr>
        <w:pStyle w:val="Style73"/>
        <w:keepNext/>
        <w:keepLines/>
        <w:widowControl w:val="0"/>
        <w:numPr>
          <w:ilvl w:val="0"/>
          <w:numId w:val="15"/>
        </w:numPr>
        <w:shd w:val="clear" w:color="auto" w:fill="auto"/>
        <w:tabs>
          <w:tab w:pos="960" w:val="left"/>
        </w:tabs>
        <w:bidi w:val="0"/>
        <w:spacing w:before="0" w:after="0" w:line="480" w:lineRule="auto"/>
        <w:ind w:left="0" w:right="0" w:firstLine="540"/>
        <w:jc w:val="both"/>
      </w:pPr>
      <w:bookmarkStart w:id="231" w:name="bookmark231"/>
      <w:bookmarkStart w:id="232" w:name="bookmark232"/>
      <w:bookmarkStart w:id="233" w:name="bookmark233"/>
      <w:bookmarkStart w:id="234" w:name="bookmark234"/>
      <w:bookmarkEnd w:id="233"/>
      <w:r>
        <w:rPr>
          <w:rFonts w:ascii="SimSun" w:eastAsia="SimSun" w:hAnsi="SimSun" w:cs="SimSun"/>
          <w:color w:val="000000"/>
          <w:spacing w:val="0"/>
          <w:w w:val="100"/>
          <w:position w:val="0"/>
        </w:rPr>
        <w:t>记账本位币</w:t>
      </w:r>
      <w:bookmarkEnd w:id="231"/>
      <w:bookmarkEnd w:id="232"/>
      <w:bookmarkEnd w:id="234"/>
    </w:p>
    <w:p>
      <w:pPr>
        <w:pStyle w:val="Style16"/>
        <w:keepNext w:val="0"/>
        <w:keepLines w:val="0"/>
        <w:widowControl w:val="0"/>
        <w:shd w:val="clear" w:color="auto" w:fill="auto"/>
        <w:bidi w:val="0"/>
        <w:spacing w:before="0" w:after="0" w:line="469" w:lineRule="exact"/>
        <w:ind w:left="1020" w:right="0" w:firstLine="0"/>
        <w:jc w:val="left"/>
      </w:pPr>
      <w:r>
        <w:rPr>
          <w:color w:val="000000"/>
          <w:spacing w:val="0"/>
          <w:w w:val="100"/>
          <w:position w:val="0"/>
        </w:rPr>
        <w:t>公司以人民币为记账本位币。</w:t>
      </w:r>
    </w:p>
    <w:p>
      <w:pPr>
        <w:pStyle w:val="Style73"/>
        <w:keepNext/>
        <w:keepLines/>
        <w:widowControl w:val="0"/>
        <w:numPr>
          <w:ilvl w:val="0"/>
          <w:numId w:val="15"/>
        </w:numPr>
        <w:shd w:val="clear" w:color="auto" w:fill="auto"/>
        <w:tabs>
          <w:tab w:pos="960" w:val="left"/>
        </w:tabs>
        <w:bidi w:val="0"/>
        <w:spacing w:before="0" w:after="0" w:line="469" w:lineRule="exact"/>
        <w:ind w:left="0" w:right="0" w:firstLine="540"/>
        <w:jc w:val="both"/>
      </w:pPr>
      <w:bookmarkStart w:id="235" w:name="bookmark235"/>
      <w:bookmarkStart w:id="236" w:name="bookmark236"/>
      <w:bookmarkStart w:id="237" w:name="bookmark237"/>
      <w:bookmarkStart w:id="238" w:name="bookmark238"/>
      <w:bookmarkEnd w:id="237"/>
      <w:r>
        <w:rPr>
          <w:rFonts w:ascii="SimSun" w:eastAsia="SimSun" w:hAnsi="SimSun" w:cs="SimSun"/>
          <w:color w:val="000000"/>
          <w:spacing w:val="0"/>
          <w:w w:val="100"/>
          <w:position w:val="0"/>
        </w:rPr>
        <w:t>记账基础和计价原则</w:t>
      </w:r>
      <w:bookmarkEnd w:id="235"/>
      <w:bookmarkEnd w:id="236"/>
      <w:bookmarkEnd w:id="238"/>
    </w:p>
    <w:p>
      <w:pPr>
        <w:pStyle w:val="Style16"/>
        <w:keepNext w:val="0"/>
        <w:keepLines w:val="0"/>
        <w:widowControl w:val="0"/>
        <w:shd w:val="clear" w:color="auto" w:fill="auto"/>
        <w:bidi w:val="0"/>
        <w:spacing w:before="0" w:after="0" w:line="472" w:lineRule="exact"/>
        <w:ind w:left="1020" w:right="0" w:firstLine="0"/>
        <w:jc w:val="left"/>
      </w:pPr>
      <w:r>
        <w:rPr>
          <w:color w:val="000000"/>
          <w:spacing w:val="0"/>
          <w:w w:val="100"/>
          <w:position w:val="0"/>
        </w:rPr>
        <w:t>公司以权责发生制为记账基础；以实际成本为计价原则。</w:t>
      </w:r>
    </w:p>
    <w:p>
      <w:pPr>
        <w:pStyle w:val="Style73"/>
        <w:keepNext/>
        <w:keepLines/>
        <w:widowControl w:val="0"/>
        <w:numPr>
          <w:ilvl w:val="0"/>
          <w:numId w:val="15"/>
        </w:numPr>
        <w:shd w:val="clear" w:color="auto" w:fill="auto"/>
        <w:tabs>
          <w:tab w:pos="960" w:val="left"/>
        </w:tabs>
        <w:bidi w:val="0"/>
        <w:spacing w:before="0" w:after="0" w:line="472" w:lineRule="exact"/>
        <w:ind w:left="0" w:right="0" w:firstLine="540"/>
        <w:jc w:val="both"/>
      </w:pPr>
      <w:bookmarkStart w:id="239" w:name="bookmark239"/>
      <w:bookmarkStart w:id="240" w:name="bookmark240"/>
      <w:bookmarkStart w:id="241" w:name="bookmark241"/>
      <w:bookmarkStart w:id="242" w:name="bookmark242"/>
      <w:bookmarkEnd w:id="241"/>
      <w:r>
        <w:rPr>
          <w:rFonts w:ascii="SimSun" w:eastAsia="SimSun" w:hAnsi="SimSun" w:cs="SimSun"/>
          <w:color w:val="000000"/>
          <w:spacing w:val="0"/>
          <w:w w:val="100"/>
          <w:position w:val="0"/>
        </w:rPr>
        <w:t>外币业务核算方法</w:t>
      </w:r>
      <w:bookmarkEnd w:id="239"/>
      <w:bookmarkEnd w:id="240"/>
      <w:bookmarkEnd w:id="242"/>
    </w:p>
    <w:p>
      <w:pPr>
        <w:pStyle w:val="Style16"/>
        <w:keepNext w:val="0"/>
        <w:keepLines w:val="0"/>
        <w:widowControl w:val="0"/>
        <w:shd w:val="clear" w:color="auto" w:fill="auto"/>
        <w:bidi w:val="0"/>
        <w:spacing w:before="0" w:after="220" w:line="472" w:lineRule="exact"/>
        <w:ind w:left="540" w:right="0" w:firstLine="480"/>
        <w:jc w:val="both"/>
      </w:pPr>
      <w:r>
        <w:rPr>
          <w:color w:val="000000"/>
          <w:spacing w:val="0"/>
          <w:w w:val="100"/>
          <w:position w:val="0"/>
        </w:rPr>
        <w:t>公司发生外币业务时，按外币金额折合成记账本位币金额记账，折合汇率采用外币业 务发生时的市场汇价。期末将各种外币账户的外币期末余额按期末市场汇价折合为记账本位 币金额，按期末市场汇价折合的记账本位币金额与原账面记账本位币余额之间的差额作为汇 兑损益，按以下原则处理：</w:t>
      </w:r>
    </w:p>
    <w:p>
      <w:pPr>
        <w:pStyle w:val="Style16"/>
        <w:keepNext w:val="0"/>
        <w:keepLines w:val="0"/>
        <w:widowControl w:val="0"/>
        <w:shd w:val="clear" w:color="auto" w:fill="auto"/>
        <w:bidi w:val="0"/>
        <w:spacing w:before="0" w:after="0" w:line="470" w:lineRule="exact"/>
        <w:ind w:left="0" w:right="0" w:firstLine="960"/>
        <w:jc w:val="left"/>
      </w:pPr>
      <w:r>
        <w:rPr>
          <w:color w:val="000000"/>
          <w:spacing w:val="0"/>
          <w:w w:val="100"/>
          <w:position w:val="0"/>
        </w:rPr>
        <w:t>属于正常生产经营期间发生的汇兑损益，直接计入当期损益；</w:t>
      </w:r>
    </w:p>
    <w:p>
      <w:pPr>
        <w:pStyle w:val="Style16"/>
        <w:keepNext w:val="0"/>
        <w:keepLines w:val="0"/>
        <w:widowControl w:val="0"/>
        <w:shd w:val="clear" w:color="auto" w:fill="auto"/>
        <w:bidi w:val="0"/>
        <w:spacing w:before="0" w:after="0" w:line="470" w:lineRule="exact"/>
        <w:ind w:left="540" w:right="0" w:firstLine="480"/>
        <w:jc w:val="both"/>
      </w:pPr>
      <w:r>
        <w:rPr>
          <w:color w:val="000000"/>
          <w:spacing w:val="0"/>
          <w:w w:val="100"/>
          <w:position w:val="0"/>
        </w:rPr>
        <w:t>与购建固定资产有关的专用外币借款产生的汇兑损益，在该项固定资产达到预定可使 用状态前予以资本化并计入相关固定资产成本；</w:t>
      </w:r>
    </w:p>
    <w:p>
      <w:pPr>
        <w:pStyle w:val="Style16"/>
        <w:keepNext w:val="0"/>
        <w:keepLines w:val="0"/>
        <w:widowControl w:val="0"/>
        <w:shd w:val="clear" w:color="auto" w:fill="auto"/>
        <w:bidi w:val="0"/>
        <w:spacing w:before="0" w:after="200" w:line="470" w:lineRule="exact"/>
        <w:ind w:left="540" w:right="0" w:firstLine="480"/>
        <w:jc w:val="both"/>
      </w:pPr>
      <w:r>
        <w:rPr>
          <w:color w:val="000000"/>
          <w:spacing w:val="0"/>
          <w:w w:val="100"/>
          <w:position w:val="0"/>
        </w:rPr>
        <w:t>属于筹建期间发生的汇兑损益于发生时计入长期待摊费用，自开始生产经营的当月起 一次计入开始生产经营当月的损益。</w:t>
      </w:r>
    </w:p>
    <w:p>
      <w:pPr>
        <w:pStyle w:val="Style73"/>
        <w:keepNext/>
        <w:keepLines/>
        <w:widowControl w:val="0"/>
        <w:numPr>
          <w:ilvl w:val="0"/>
          <w:numId w:val="15"/>
        </w:numPr>
        <w:shd w:val="clear" w:color="auto" w:fill="auto"/>
        <w:tabs>
          <w:tab w:pos="964" w:val="left"/>
        </w:tabs>
        <w:bidi w:val="0"/>
        <w:spacing w:before="0" w:after="0" w:line="492" w:lineRule="auto"/>
        <w:ind w:left="0" w:right="0" w:firstLine="540"/>
        <w:jc w:val="both"/>
      </w:pPr>
      <w:bookmarkStart w:id="243" w:name="bookmark243"/>
      <w:bookmarkStart w:id="244" w:name="bookmark244"/>
      <w:bookmarkStart w:id="245" w:name="bookmark245"/>
      <w:bookmarkStart w:id="246" w:name="bookmark246"/>
      <w:bookmarkEnd w:id="245"/>
      <w:r>
        <w:rPr>
          <w:rFonts w:ascii="SimSun" w:eastAsia="SimSun" w:hAnsi="SimSun" w:cs="SimSun"/>
          <w:color w:val="000000"/>
          <w:spacing w:val="0"/>
          <w:w w:val="100"/>
          <w:position w:val="0"/>
        </w:rPr>
        <w:t>现金等价物确定标准</w:t>
      </w:r>
      <w:bookmarkEnd w:id="243"/>
      <w:bookmarkEnd w:id="244"/>
      <w:bookmarkEnd w:id="246"/>
    </w:p>
    <w:p>
      <w:pPr>
        <w:pStyle w:val="Style16"/>
        <w:keepNext w:val="0"/>
        <w:keepLines w:val="0"/>
        <w:widowControl w:val="0"/>
        <w:shd w:val="clear" w:color="auto" w:fill="auto"/>
        <w:bidi w:val="0"/>
        <w:spacing w:before="0" w:after="200" w:line="470" w:lineRule="exact"/>
        <w:ind w:left="540" w:right="0" w:firstLine="480"/>
        <w:jc w:val="both"/>
      </w:pPr>
      <w:r>
        <w:rPr>
          <w:color w:val="000000"/>
          <w:spacing w:val="0"/>
          <w:w w:val="100"/>
          <w:position w:val="0"/>
        </w:rPr>
        <w:t>现金等价物是指公司持有的期限短、流动性强、易于转换为已知金额现金、价值变动 风险很小的投资，包括现金、可随时用于支付的银行活期存款、存期不超过</w:t>
      </w:r>
      <w:r>
        <w:rPr>
          <w:rFonts w:ascii="Arial Narrow" w:eastAsia="Arial Narrow" w:hAnsi="Arial Narrow" w:cs="Arial Narrow"/>
          <w:color w:val="000000"/>
          <w:spacing w:val="0"/>
          <w:w w:val="100"/>
          <w:position w:val="0"/>
        </w:rPr>
        <w:t>90</w:t>
      </w:r>
      <w:r>
        <w:rPr>
          <w:color w:val="000000"/>
          <w:spacing w:val="0"/>
          <w:w w:val="100"/>
          <w:position w:val="0"/>
        </w:rPr>
        <w:t>天的定期存 款及</w:t>
      </w:r>
      <w:r>
        <w:rPr>
          <w:rFonts w:ascii="Arial Narrow" w:eastAsia="Arial Narrow" w:hAnsi="Arial Narrow" w:cs="Arial Narrow"/>
          <w:color w:val="000000"/>
          <w:spacing w:val="0"/>
          <w:w w:val="100"/>
          <w:position w:val="0"/>
        </w:rPr>
        <w:t>90</w:t>
      </w:r>
      <w:r>
        <w:rPr>
          <w:color w:val="000000"/>
          <w:spacing w:val="0"/>
          <w:w w:val="100"/>
          <w:position w:val="0"/>
        </w:rPr>
        <w:t>天内到期的短期债券投资等货币性资产。</w:t>
      </w:r>
    </w:p>
    <w:p>
      <w:pPr>
        <w:pStyle w:val="Style73"/>
        <w:keepNext/>
        <w:keepLines/>
        <w:widowControl w:val="0"/>
        <w:numPr>
          <w:ilvl w:val="0"/>
          <w:numId w:val="15"/>
        </w:numPr>
        <w:shd w:val="clear" w:color="auto" w:fill="auto"/>
        <w:tabs>
          <w:tab w:pos="964" w:val="left"/>
        </w:tabs>
        <w:bidi w:val="0"/>
        <w:spacing w:before="0" w:after="0" w:line="492" w:lineRule="auto"/>
        <w:ind w:left="0" w:right="0" w:firstLine="540"/>
        <w:jc w:val="both"/>
      </w:pPr>
      <w:bookmarkStart w:id="247" w:name="bookmark247"/>
      <w:bookmarkStart w:id="248" w:name="bookmark248"/>
      <w:bookmarkStart w:id="249" w:name="bookmark249"/>
      <w:bookmarkStart w:id="250" w:name="bookmark250"/>
      <w:bookmarkEnd w:id="249"/>
      <w:r>
        <w:rPr>
          <w:rFonts w:ascii="SimSun" w:eastAsia="SimSun" w:hAnsi="SimSun" w:cs="SimSun"/>
          <w:color w:val="000000"/>
          <w:spacing w:val="0"/>
          <w:w w:val="100"/>
          <w:position w:val="0"/>
        </w:rPr>
        <w:t>短期投资及其收益核算方法：</w:t>
      </w:r>
      <w:bookmarkEnd w:id="247"/>
      <w:bookmarkEnd w:id="248"/>
      <w:bookmarkEnd w:id="250"/>
    </w:p>
    <w:p>
      <w:pPr>
        <w:pStyle w:val="Style16"/>
        <w:keepNext w:val="0"/>
        <w:keepLines w:val="0"/>
        <w:widowControl w:val="0"/>
        <w:shd w:val="clear" w:color="auto" w:fill="auto"/>
        <w:tabs>
          <w:tab w:pos="1599" w:val="left"/>
        </w:tabs>
        <w:bidi w:val="0"/>
        <w:spacing w:before="0" w:after="0" w:line="470" w:lineRule="exact"/>
        <w:ind w:left="540" w:right="0" w:firstLine="480"/>
        <w:jc w:val="both"/>
      </w:pPr>
      <w:bookmarkStart w:id="251" w:name="bookmark251"/>
      <w:r>
        <w:rPr>
          <w:color w:val="000000"/>
          <w:spacing w:val="0"/>
          <w:w w:val="100"/>
          <w:position w:val="0"/>
        </w:rPr>
        <w:t>（</w:t>
      </w:r>
      <w:bookmarkEnd w:id="251"/>
      <w:r>
        <w:rPr>
          <w:rFonts w:ascii="Arial Narrow" w:eastAsia="Arial Narrow" w:hAnsi="Arial Narrow" w:cs="Arial Narrow"/>
          <w:color w:val="000000"/>
          <w:spacing w:val="0"/>
          <w:w w:val="100"/>
          <w:position w:val="0"/>
        </w:rPr>
        <w:t>1</w:t>
      </w:r>
      <w:r>
        <w:rPr>
          <w:color w:val="000000"/>
          <w:spacing w:val="0"/>
          <w:w w:val="100"/>
          <w:position w:val="0"/>
        </w:rPr>
        <w:t>）</w:t>
        <w:tab/>
        <w:t>短期有价证券投资按取得时的实际成本计价，其持有期间所获得的现金股利或利 息，除取得时已计入应收项目的现金股利或利息外，实际收到时作为投资成本的收回，冲减 短期投资的账面价值。在处理时，按所收到的处置收入与短期投资账面价值的差额确认为当 期的投资收益。</w:t>
      </w:r>
    </w:p>
    <w:p>
      <w:pPr>
        <w:pStyle w:val="Style16"/>
        <w:keepNext w:val="0"/>
        <w:keepLines w:val="0"/>
        <w:widowControl w:val="0"/>
        <w:shd w:val="clear" w:color="auto" w:fill="auto"/>
        <w:tabs>
          <w:tab w:pos="1427" w:val="left"/>
        </w:tabs>
        <w:bidi w:val="0"/>
        <w:spacing w:before="0" w:after="200" w:line="470" w:lineRule="exact"/>
        <w:ind w:left="0" w:right="0" w:firstLine="960"/>
        <w:jc w:val="left"/>
      </w:pPr>
      <w:bookmarkStart w:id="252" w:name="bookmark252"/>
      <w:r>
        <w:rPr>
          <w:color w:val="000000"/>
          <w:spacing w:val="0"/>
          <w:w w:val="100"/>
          <w:position w:val="0"/>
        </w:rPr>
        <w:t>（</w:t>
      </w:r>
      <w:bookmarkEnd w:id="252"/>
      <w:r>
        <w:rPr>
          <w:rFonts w:ascii="Arial Narrow" w:eastAsia="Arial Narrow" w:hAnsi="Arial Narrow" w:cs="Arial Narrow"/>
          <w:color w:val="000000"/>
          <w:spacing w:val="0"/>
          <w:w w:val="100"/>
          <w:position w:val="0"/>
        </w:rPr>
        <w:t>2</w:t>
      </w:r>
      <w:r>
        <w:rPr>
          <w:color w:val="000000"/>
          <w:spacing w:val="0"/>
          <w:w w:val="100"/>
          <w:position w:val="0"/>
        </w:rPr>
        <w:t>）</w:t>
        <w:tab/>
        <w:t>短期投资期末按成本与市价孰低法计量：</w:t>
      </w:r>
    </w:p>
    <w:p>
      <w:pPr>
        <w:pStyle w:val="Style16"/>
        <w:keepNext w:val="0"/>
        <w:keepLines w:val="0"/>
        <w:widowControl w:val="0"/>
        <w:shd w:val="clear" w:color="auto" w:fill="auto"/>
        <w:bidi w:val="0"/>
        <w:spacing w:before="0" w:after="0" w:line="492" w:lineRule="auto"/>
        <w:ind w:left="1260" w:right="0" w:firstLine="0"/>
        <w:jc w:val="left"/>
      </w:pPr>
      <w:r>
        <w:rPr>
          <w:rFonts w:ascii="Arial Narrow" w:eastAsia="Arial Narrow" w:hAnsi="Arial Narrow" w:cs="Arial Narrow"/>
          <w:color w:val="000000"/>
          <w:spacing w:val="0"/>
          <w:w w:val="100"/>
          <w:position w:val="0"/>
        </w:rPr>
        <w:t>a</w:t>
      </w:r>
      <w:r>
        <w:rPr>
          <w:color w:val="000000"/>
          <w:spacing w:val="0"/>
          <w:w w:val="100"/>
          <w:position w:val="0"/>
        </w:rPr>
        <w:t>短期投资跌价准备的确认标准：市价低于成本。</w:t>
      </w:r>
    </w:p>
    <w:p>
      <w:pPr>
        <w:pStyle w:val="Style16"/>
        <w:keepNext w:val="0"/>
        <w:keepLines w:val="0"/>
        <w:widowControl w:val="0"/>
        <w:shd w:val="clear" w:color="auto" w:fill="auto"/>
        <w:bidi w:val="0"/>
        <w:spacing w:before="0" w:after="200" w:line="470" w:lineRule="exact"/>
        <w:ind w:left="540" w:right="0" w:firstLine="720"/>
        <w:jc w:val="both"/>
      </w:pPr>
      <w:r>
        <w:rPr>
          <w:rFonts w:ascii="Arial Narrow" w:eastAsia="Arial Narrow" w:hAnsi="Arial Narrow" w:cs="Arial Narrow"/>
          <w:color w:val="000000"/>
          <w:spacing w:val="0"/>
          <w:w w:val="100"/>
          <w:position w:val="0"/>
        </w:rPr>
        <w:t>b</w:t>
      </w:r>
      <w:r>
        <w:rPr>
          <w:color w:val="000000"/>
          <w:spacing w:val="0"/>
          <w:w w:val="100"/>
          <w:position w:val="0"/>
        </w:rPr>
        <w:t>短期投资跌价准备的计提方法：每年半年结束或年度终了时，按个别投资项目市 价低于其账面成本的差额提取短期投资跌价准备。</w:t>
      </w:r>
    </w:p>
    <w:p>
      <w:pPr>
        <w:pStyle w:val="Style73"/>
        <w:keepNext/>
        <w:keepLines/>
        <w:widowControl w:val="0"/>
        <w:numPr>
          <w:ilvl w:val="0"/>
          <w:numId w:val="15"/>
        </w:numPr>
        <w:shd w:val="clear" w:color="auto" w:fill="auto"/>
        <w:tabs>
          <w:tab w:pos="964" w:val="left"/>
        </w:tabs>
        <w:bidi w:val="0"/>
        <w:spacing w:before="0" w:after="0" w:line="492" w:lineRule="auto"/>
        <w:ind w:left="0" w:right="0" w:firstLine="540"/>
        <w:jc w:val="both"/>
      </w:pPr>
      <w:bookmarkStart w:id="253" w:name="bookmark253"/>
      <w:bookmarkStart w:id="254" w:name="bookmark254"/>
      <w:bookmarkStart w:id="255" w:name="bookmark255"/>
      <w:bookmarkStart w:id="256" w:name="bookmark256"/>
      <w:bookmarkEnd w:id="255"/>
      <w:r>
        <w:rPr>
          <w:rFonts w:ascii="SimSun" w:eastAsia="SimSun" w:hAnsi="SimSun" w:cs="SimSun"/>
          <w:color w:val="000000"/>
          <w:spacing w:val="0"/>
          <w:w w:val="100"/>
          <w:position w:val="0"/>
        </w:rPr>
        <w:t>坏账核算方法</w:t>
      </w:r>
      <w:bookmarkEnd w:id="253"/>
      <w:bookmarkEnd w:id="254"/>
      <w:bookmarkEnd w:id="256"/>
    </w:p>
    <w:p>
      <w:pPr>
        <w:pStyle w:val="Style16"/>
        <w:keepNext w:val="0"/>
        <w:keepLines w:val="0"/>
        <w:widowControl w:val="0"/>
        <w:shd w:val="clear" w:color="auto" w:fill="auto"/>
        <w:tabs>
          <w:tab w:pos="1429" w:val="left"/>
        </w:tabs>
        <w:bidi w:val="0"/>
        <w:spacing w:before="0" w:after="200" w:line="470" w:lineRule="exact"/>
        <w:ind w:left="0" w:right="0" w:firstLine="960"/>
        <w:jc w:val="both"/>
      </w:pPr>
      <w:bookmarkStart w:id="257" w:name="bookmark257"/>
      <w:r>
        <w:rPr>
          <w:color w:val="000000"/>
          <w:spacing w:val="0"/>
          <w:w w:val="100"/>
          <w:position w:val="0"/>
        </w:rPr>
        <w:t>（</w:t>
      </w:r>
      <w:bookmarkEnd w:id="257"/>
      <w:r>
        <w:rPr>
          <w:rFonts w:ascii="Arial Narrow" w:eastAsia="Arial Narrow" w:hAnsi="Arial Narrow" w:cs="Arial Narrow"/>
          <w:color w:val="000000"/>
          <w:spacing w:val="0"/>
          <w:w w:val="100"/>
          <w:position w:val="0"/>
        </w:rPr>
        <w:t>1</w:t>
      </w:r>
      <w:r>
        <w:rPr>
          <w:color w:val="000000"/>
          <w:spacing w:val="0"/>
          <w:w w:val="100"/>
          <w:position w:val="0"/>
        </w:rPr>
        <w:t>）</w:t>
        <w:tab/>
        <w:t>坏账的确认标准：</w:t>
      </w:r>
    </w:p>
    <w:p>
      <w:pPr>
        <w:pStyle w:val="Style16"/>
        <w:keepNext w:val="0"/>
        <w:keepLines w:val="0"/>
        <w:widowControl w:val="0"/>
        <w:numPr>
          <w:ilvl w:val="0"/>
          <w:numId w:val="17"/>
        </w:numPr>
        <w:shd w:val="clear" w:color="auto" w:fill="auto"/>
        <w:tabs>
          <w:tab w:pos="1352" w:val="left"/>
        </w:tabs>
        <w:bidi w:val="0"/>
        <w:spacing w:before="0" w:after="0" w:line="506" w:lineRule="auto"/>
        <w:ind w:left="0" w:right="0" w:firstLine="960"/>
        <w:jc w:val="left"/>
      </w:pPr>
      <w:bookmarkStart w:id="258" w:name="bookmark258"/>
      <w:bookmarkEnd w:id="258"/>
      <w:r>
        <w:rPr>
          <w:color w:val="000000"/>
          <w:spacing w:val="0"/>
          <w:w w:val="100"/>
          <w:position w:val="0"/>
        </w:rPr>
        <w:t>因债务人破产或死亡，以破产财产或遗产清偿后仍无法收回的款项。</w:t>
      </w:r>
    </w:p>
    <w:p>
      <w:pPr>
        <w:pStyle w:val="Style16"/>
        <w:keepNext w:val="0"/>
        <w:keepLines w:val="0"/>
        <w:widowControl w:val="0"/>
        <w:numPr>
          <w:ilvl w:val="0"/>
          <w:numId w:val="17"/>
        </w:numPr>
        <w:shd w:val="clear" w:color="auto" w:fill="auto"/>
        <w:tabs>
          <w:tab w:pos="1357" w:val="left"/>
        </w:tabs>
        <w:bidi w:val="0"/>
        <w:spacing w:before="0" w:after="0" w:line="506" w:lineRule="auto"/>
        <w:ind w:left="0" w:right="0" w:firstLine="960"/>
        <w:jc w:val="left"/>
      </w:pPr>
      <w:bookmarkStart w:id="259" w:name="bookmark259"/>
      <w:bookmarkEnd w:id="259"/>
      <w:r>
        <w:rPr>
          <w:color w:val="000000"/>
          <w:spacing w:val="0"/>
          <w:w w:val="100"/>
          <w:position w:val="0"/>
        </w:rPr>
        <w:t>因债务人逾期未能履行偿债义务超过三年仍不能收回，经公司董事会批准的款项。</w:t>
      </w:r>
    </w:p>
    <w:p>
      <w:pPr>
        <w:pStyle w:val="Style16"/>
        <w:keepNext w:val="0"/>
        <w:keepLines w:val="0"/>
        <w:widowControl w:val="0"/>
        <w:shd w:val="clear" w:color="auto" w:fill="auto"/>
        <w:tabs>
          <w:tab w:pos="1542" w:val="left"/>
        </w:tabs>
        <w:bidi w:val="0"/>
        <w:spacing w:before="0" w:after="120" w:line="470" w:lineRule="exact"/>
        <w:ind w:left="540" w:right="0" w:firstLine="480"/>
        <w:jc w:val="both"/>
      </w:pPr>
      <w:bookmarkStart w:id="260" w:name="bookmark260"/>
      <w:r>
        <w:rPr>
          <w:color w:val="000000"/>
          <w:spacing w:val="0"/>
          <w:w w:val="100"/>
          <w:position w:val="0"/>
        </w:rPr>
        <w:t>（</w:t>
      </w:r>
      <w:bookmarkEnd w:id="260"/>
      <w:r>
        <w:rPr>
          <w:rFonts w:ascii="Arial Narrow" w:eastAsia="Arial Narrow" w:hAnsi="Arial Narrow" w:cs="Arial Narrow"/>
          <w:color w:val="000000"/>
          <w:spacing w:val="0"/>
          <w:w w:val="100"/>
          <w:position w:val="0"/>
        </w:rPr>
        <w:t>2</w:t>
      </w:r>
      <w:r>
        <w:rPr>
          <w:color w:val="000000"/>
          <w:spacing w:val="0"/>
          <w:w w:val="100"/>
          <w:position w:val="0"/>
        </w:rPr>
        <w:t>）</w:t>
        <w:tab/>
        <w:t>坏账核算采用备抵法，于每年半年结束或年度终了时，根据应收账款期末余额采 用账龄分析法并结合个别认定法计提，根据债务单位的财务状况、现金流量等情况，计提比 例如下：</w:t>
      </w:r>
    </w:p>
    <w:tbl>
      <w:tblPr>
        <w:tblOverlap w:val="never"/>
        <w:jc w:val="center"/>
        <w:tblLayout w:type="fixed"/>
      </w:tblPr>
      <w:tblGrid>
        <w:gridCol w:w="2707"/>
        <w:gridCol w:w="2347"/>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10%</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rFonts w:ascii="SimSun" w:eastAsia="SimSun" w:hAnsi="SimSun" w:cs="SimSun"/>
                <w:color w:val="000000"/>
                <w:spacing w:val="0"/>
                <w:w w:val="100"/>
                <w:position w:val="0"/>
                <w:sz w:val="20"/>
                <w:szCs w:val="20"/>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20%</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rFonts w:ascii="SimSun" w:eastAsia="SimSun" w:hAnsi="SimSun" w:cs="SimSun"/>
                <w:color w:val="000000"/>
                <w:spacing w:val="0"/>
                <w:w w:val="100"/>
                <w:position w:val="0"/>
                <w:sz w:val="20"/>
                <w:szCs w:val="20"/>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50%</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bl>
    <w:p>
      <w:pPr>
        <w:pStyle w:val="Style16"/>
        <w:keepNext w:val="0"/>
        <w:keepLines w:val="0"/>
        <w:widowControl w:val="0"/>
        <w:shd w:val="clear" w:color="auto" w:fill="auto"/>
        <w:bidi w:val="0"/>
        <w:spacing w:before="0" w:after="200" w:line="470" w:lineRule="exact"/>
        <w:ind w:left="0" w:right="0" w:firstLine="540"/>
        <w:jc w:val="left"/>
      </w:pPr>
      <w:r>
        <w:rPr>
          <w:color w:val="000000"/>
          <w:spacing w:val="0"/>
          <w:w w:val="100"/>
          <w:position w:val="0"/>
        </w:rPr>
        <w:t>其他应收款按年末余额百分比法计提坏帐准备，提取比例为</w:t>
      </w:r>
      <w:r>
        <w:rPr>
          <w:rFonts w:ascii="Arial Narrow" w:eastAsia="Arial Narrow" w:hAnsi="Arial Narrow" w:cs="Arial Narrow"/>
          <w:color w:val="000000"/>
          <w:spacing w:val="0"/>
          <w:w w:val="100"/>
          <w:position w:val="0"/>
        </w:rPr>
        <w:t>10%</w:t>
      </w:r>
      <w:r>
        <w:rPr>
          <w:color w:val="000000"/>
          <w:spacing w:val="0"/>
          <w:w w:val="100"/>
          <w:position w:val="0"/>
        </w:rPr>
        <w:t>。</w:t>
      </w:r>
    </w:p>
    <w:p>
      <w:pPr>
        <w:pStyle w:val="Style73"/>
        <w:keepNext/>
        <w:keepLines/>
        <w:widowControl w:val="0"/>
        <w:numPr>
          <w:ilvl w:val="0"/>
          <w:numId w:val="15"/>
        </w:numPr>
        <w:shd w:val="clear" w:color="auto" w:fill="auto"/>
        <w:tabs>
          <w:tab w:pos="955" w:val="left"/>
        </w:tabs>
        <w:bidi w:val="0"/>
        <w:spacing w:before="0" w:after="0" w:line="492" w:lineRule="auto"/>
        <w:ind w:left="0" w:right="0" w:firstLine="540"/>
        <w:jc w:val="both"/>
      </w:pPr>
      <w:bookmarkStart w:id="261" w:name="bookmark261"/>
      <w:bookmarkStart w:id="262" w:name="bookmark262"/>
      <w:bookmarkStart w:id="263" w:name="bookmark263"/>
      <w:bookmarkStart w:id="264" w:name="bookmark264"/>
      <w:bookmarkEnd w:id="263"/>
      <w:r>
        <w:rPr>
          <w:rFonts w:ascii="SimSun" w:eastAsia="SimSun" w:hAnsi="SimSun" w:cs="SimSun"/>
          <w:color w:val="000000"/>
          <w:spacing w:val="0"/>
          <w:w w:val="100"/>
          <w:position w:val="0"/>
        </w:rPr>
        <w:t>存货核算方法</w:t>
      </w:r>
      <w:bookmarkEnd w:id="261"/>
      <w:bookmarkEnd w:id="262"/>
      <w:bookmarkEnd w:id="264"/>
    </w:p>
    <w:p>
      <w:pPr>
        <w:pStyle w:val="Style16"/>
        <w:keepNext w:val="0"/>
        <w:keepLines w:val="0"/>
        <w:widowControl w:val="0"/>
        <w:shd w:val="clear" w:color="auto" w:fill="auto"/>
        <w:tabs>
          <w:tab w:pos="1488" w:val="left"/>
        </w:tabs>
        <w:bidi w:val="0"/>
        <w:spacing w:before="0" w:after="0" w:line="470" w:lineRule="exact"/>
        <w:ind w:left="1020" w:right="0" w:firstLine="0"/>
        <w:jc w:val="left"/>
      </w:pPr>
      <w:bookmarkStart w:id="265" w:name="bookmark265"/>
      <w:r>
        <w:rPr>
          <w:color w:val="000000"/>
          <w:spacing w:val="0"/>
          <w:w w:val="100"/>
          <w:position w:val="0"/>
        </w:rPr>
        <w:t>（</w:t>
      </w:r>
      <w:bookmarkEnd w:id="265"/>
      <w:r>
        <w:rPr>
          <w:rFonts w:ascii="Arial Narrow" w:eastAsia="Arial Narrow" w:hAnsi="Arial Narrow" w:cs="Arial Narrow"/>
          <w:color w:val="000000"/>
          <w:spacing w:val="0"/>
          <w:w w:val="100"/>
          <w:position w:val="0"/>
        </w:rPr>
        <w:t>1</w:t>
      </w:r>
      <w:r>
        <w:rPr>
          <w:color w:val="000000"/>
          <w:spacing w:val="0"/>
          <w:w w:val="100"/>
          <w:position w:val="0"/>
        </w:rPr>
        <w:t>）</w:t>
        <w:tab/>
        <w:t>存货分类为：原材料、在产品、产成品、低值易耗品等。</w:t>
      </w:r>
    </w:p>
    <w:p>
      <w:pPr>
        <w:pStyle w:val="Style16"/>
        <w:keepNext w:val="0"/>
        <w:keepLines w:val="0"/>
        <w:widowControl w:val="0"/>
        <w:shd w:val="clear" w:color="auto" w:fill="auto"/>
        <w:tabs>
          <w:tab w:pos="1599" w:val="left"/>
        </w:tabs>
        <w:bidi w:val="0"/>
        <w:spacing w:before="0" w:after="0" w:line="470" w:lineRule="exact"/>
        <w:ind w:left="540" w:right="0" w:firstLine="480"/>
        <w:jc w:val="both"/>
      </w:pPr>
      <w:bookmarkStart w:id="266" w:name="bookmark266"/>
      <w:r>
        <w:rPr>
          <w:color w:val="000000"/>
          <w:spacing w:val="0"/>
          <w:w w:val="100"/>
          <w:position w:val="0"/>
        </w:rPr>
        <w:t>（</w:t>
      </w:r>
      <w:bookmarkEnd w:id="266"/>
      <w:r>
        <w:rPr>
          <w:rFonts w:ascii="Arial Narrow" w:eastAsia="Arial Narrow" w:hAnsi="Arial Narrow" w:cs="Arial Narrow"/>
          <w:color w:val="000000"/>
          <w:spacing w:val="0"/>
          <w:w w:val="100"/>
          <w:position w:val="0"/>
        </w:rPr>
        <w:t>2</w:t>
      </w:r>
      <w:r>
        <w:rPr>
          <w:color w:val="000000"/>
          <w:spacing w:val="0"/>
          <w:w w:val="100"/>
          <w:position w:val="0"/>
        </w:rPr>
        <w:t>）</w:t>
        <w:tab/>
        <w:t>存货计价方法：原材料取得时按实际成本计价，日常按计划成本核算，月末通过 材料成本差异调整为实际成本；产成品按实际成本计价，发出时采用加权平均法核算；低值 易耗品采用一次摊销法核算。</w:t>
      </w:r>
    </w:p>
    <w:p>
      <w:pPr>
        <w:pStyle w:val="Style16"/>
        <w:keepNext w:val="0"/>
        <w:keepLines w:val="0"/>
        <w:widowControl w:val="0"/>
        <w:shd w:val="clear" w:color="auto" w:fill="auto"/>
        <w:tabs>
          <w:tab w:pos="1488" w:val="left"/>
        </w:tabs>
        <w:bidi w:val="0"/>
        <w:spacing w:before="0" w:after="0" w:line="470" w:lineRule="exact"/>
        <w:ind w:left="1020" w:right="0" w:firstLine="0"/>
        <w:jc w:val="left"/>
      </w:pPr>
      <w:bookmarkStart w:id="267" w:name="bookmark267"/>
      <w:r>
        <w:rPr>
          <w:color w:val="000000"/>
          <w:spacing w:val="0"/>
          <w:w w:val="100"/>
          <w:position w:val="0"/>
        </w:rPr>
        <w:t>（</w:t>
      </w:r>
      <w:bookmarkEnd w:id="267"/>
      <w:r>
        <w:rPr>
          <w:rFonts w:ascii="Arial Narrow" w:eastAsia="Arial Narrow" w:hAnsi="Arial Narrow" w:cs="Arial Narrow"/>
          <w:color w:val="000000"/>
          <w:spacing w:val="0"/>
          <w:w w:val="100"/>
          <w:position w:val="0"/>
        </w:rPr>
        <w:t>3</w:t>
      </w:r>
      <w:r>
        <w:rPr>
          <w:color w:val="000000"/>
          <w:spacing w:val="0"/>
          <w:w w:val="100"/>
          <w:position w:val="0"/>
        </w:rPr>
        <w:t>）</w:t>
        <w:tab/>
        <w:t>存货的盘存制度：公司存货实行永续盘存制度，于每年年末对存货进行盘点。</w:t>
      </w:r>
    </w:p>
    <w:p>
      <w:pPr>
        <w:pStyle w:val="Style16"/>
        <w:keepNext w:val="0"/>
        <w:keepLines w:val="0"/>
        <w:widowControl w:val="0"/>
        <w:shd w:val="clear" w:color="auto" w:fill="auto"/>
        <w:tabs>
          <w:tab w:pos="1488" w:val="left"/>
        </w:tabs>
        <w:bidi w:val="0"/>
        <w:spacing w:before="0" w:after="0" w:line="470" w:lineRule="exact"/>
        <w:ind w:left="1020" w:right="0" w:firstLine="0"/>
        <w:jc w:val="left"/>
      </w:pPr>
      <w:bookmarkStart w:id="268" w:name="bookmark268"/>
      <w:r>
        <w:rPr>
          <w:color w:val="000000"/>
          <w:spacing w:val="0"/>
          <w:w w:val="100"/>
          <w:position w:val="0"/>
        </w:rPr>
        <w:t>（</w:t>
      </w:r>
      <w:bookmarkEnd w:id="268"/>
      <w:r>
        <w:rPr>
          <w:rFonts w:ascii="Arial Narrow" w:eastAsia="Arial Narrow" w:hAnsi="Arial Narrow" w:cs="Arial Narrow"/>
          <w:color w:val="000000"/>
          <w:spacing w:val="0"/>
          <w:w w:val="100"/>
          <w:position w:val="0"/>
        </w:rPr>
        <w:t>4</w:t>
      </w:r>
      <w:r>
        <w:rPr>
          <w:color w:val="000000"/>
          <w:spacing w:val="0"/>
          <w:w w:val="100"/>
          <w:position w:val="0"/>
        </w:rPr>
        <w:t>）</w:t>
        <w:tab/>
        <w:t>存货期末按成本与可变现净值孰低计量：</w:t>
      </w:r>
    </w:p>
    <w:p>
      <w:pPr>
        <w:pStyle w:val="Style16"/>
        <w:keepNext w:val="0"/>
        <w:keepLines w:val="0"/>
        <w:widowControl w:val="0"/>
        <w:shd w:val="clear" w:color="auto" w:fill="auto"/>
        <w:bidi w:val="0"/>
        <w:spacing w:before="0" w:after="0" w:line="470" w:lineRule="exact"/>
        <w:ind w:left="540" w:right="0" w:firstLine="720"/>
        <w:jc w:val="both"/>
      </w:pPr>
      <w:r>
        <w:rPr>
          <w:rFonts w:ascii="Arial Narrow" w:eastAsia="Arial Narrow" w:hAnsi="Arial Narrow" w:cs="Arial Narrow"/>
          <w:color w:val="000000"/>
          <w:spacing w:val="0"/>
          <w:w w:val="100"/>
          <w:position w:val="0"/>
        </w:rPr>
        <w:t>a</w:t>
      </w:r>
      <w:r>
        <w:rPr>
          <w:color w:val="000000"/>
          <w:spacing w:val="0"/>
          <w:w w:val="100"/>
          <w:position w:val="0"/>
        </w:rPr>
        <w:t>存货跌价准备的确认标准：存货遭受毁损、全部或部分陈旧过时或销售价格低于 成本等原因，使存货成本不可收回的部分。</w:t>
      </w:r>
    </w:p>
    <w:p>
      <w:pPr>
        <w:pStyle w:val="Style16"/>
        <w:keepNext w:val="0"/>
        <w:keepLines w:val="0"/>
        <w:widowControl w:val="0"/>
        <w:shd w:val="clear" w:color="auto" w:fill="auto"/>
        <w:bidi w:val="0"/>
        <w:spacing w:before="0" w:after="200" w:line="470" w:lineRule="exact"/>
        <w:ind w:left="540" w:right="0" w:firstLine="720"/>
        <w:jc w:val="both"/>
      </w:pPr>
      <w:r>
        <w:rPr>
          <w:rFonts w:ascii="Arial Narrow" w:eastAsia="Arial Narrow" w:hAnsi="Arial Narrow" w:cs="Arial Narrow"/>
          <w:color w:val="000000"/>
          <w:spacing w:val="0"/>
          <w:w w:val="100"/>
          <w:position w:val="0"/>
        </w:rPr>
        <w:t>b</w:t>
      </w:r>
      <w:r>
        <w:rPr>
          <w:color w:val="000000"/>
          <w:spacing w:val="0"/>
          <w:w w:val="100"/>
          <w:position w:val="0"/>
        </w:rPr>
        <w:t>存货跌价准备的计提方法：每年半年结束或年度终了时，按单个存货项目的可变 现净值低于其成本的差额提取。</w:t>
      </w:r>
    </w:p>
    <w:p>
      <w:pPr>
        <w:pStyle w:val="Style73"/>
        <w:keepNext/>
        <w:keepLines/>
        <w:widowControl w:val="0"/>
        <w:numPr>
          <w:ilvl w:val="0"/>
          <w:numId w:val="15"/>
        </w:numPr>
        <w:shd w:val="clear" w:color="auto" w:fill="auto"/>
        <w:tabs>
          <w:tab w:pos="955" w:val="left"/>
        </w:tabs>
        <w:bidi w:val="0"/>
        <w:spacing w:before="0" w:after="0" w:line="492" w:lineRule="auto"/>
        <w:ind w:left="0" w:right="0" w:firstLine="540"/>
        <w:jc w:val="both"/>
      </w:pPr>
      <w:bookmarkStart w:id="269" w:name="bookmark269"/>
      <w:bookmarkStart w:id="270" w:name="bookmark270"/>
      <w:bookmarkStart w:id="271" w:name="bookmark271"/>
      <w:bookmarkStart w:id="272" w:name="bookmark272"/>
      <w:bookmarkEnd w:id="271"/>
      <w:r>
        <w:rPr>
          <w:rFonts w:ascii="SimSun" w:eastAsia="SimSun" w:hAnsi="SimSun" w:cs="SimSun"/>
          <w:color w:val="000000"/>
          <w:spacing w:val="0"/>
          <w:w w:val="100"/>
          <w:position w:val="0"/>
        </w:rPr>
        <w:t>长期投资的核算方法</w:t>
      </w:r>
      <w:bookmarkEnd w:id="269"/>
      <w:bookmarkEnd w:id="270"/>
      <w:bookmarkEnd w:id="272"/>
    </w:p>
    <w:p>
      <w:pPr>
        <w:pStyle w:val="Style16"/>
        <w:keepNext w:val="0"/>
        <w:keepLines w:val="0"/>
        <w:widowControl w:val="0"/>
        <w:shd w:val="clear" w:color="auto" w:fill="auto"/>
        <w:tabs>
          <w:tab w:pos="1594" w:val="left"/>
        </w:tabs>
        <w:bidi w:val="0"/>
        <w:spacing w:before="0" w:after="0" w:line="470" w:lineRule="exact"/>
        <w:ind w:left="540" w:right="0" w:firstLine="480"/>
        <w:jc w:val="both"/>
      </w:pPr>
      <w:bookmarkStart w:id="273" w:name="bookmark273"/>
      <w:r>
        <w:rPr>
          <w:color w:val="000000"/>
          <w:spacing w:val="0"/>
          <w:w w:val="100"/>
          <w:position w:val="0"/>
        </w:rPr>
        <w:t>（</w:t>
      </w:r>
      <w:bookmarkEnd w:id="273"/>
      <w:r>
        <w:rPr>
          <w:rFonts w:ascii="Arial Narrow" w:eastAsia="Arial Narrow" w:hAnsi="Arial Narrow" w:cs="Arial Narrow"/>
          <w:color w:val="000000"/>
          <w:spacing w:val="0"/>
          <w:w w:val="100"/>
          <w:position w:val="0"/>
        </w:rPr>
        <w:t>1</w:t>
      </w:r>
      <w:r>
        <w:rPr>
          <w:color w:val="000000"/>
          <w:spacing w:val="0"/>
          <w:w w:val="100"/>
          <w:position w:val="0"/>
        </w:rPr>
        <w:t>）</w:t>
        <w:tab/>
        <w:t>长期债券投资的计价及收益确认方法：按实际支付的全部价款扣除已到期尚未领 取的债券利息后的余额作为实际成本记账，并按权责发生制原则计算应计利息。</w:t>
      </w:r>
    </w:p>
    <w:p>
      <w:pPr>
        <w:pStyle w:val="Style16"/>
        <w:keepNext w:val="0"/>
        <w:keepLines w:val="0"/>
        <w:widowControl w:val="0"/>
        <w:shd w:val="clear" w:color="auto" w:fill="auto"/>
        <w:tabs>
          <w:tab w:pos="1488" w:val="left"/>
        </w:tabs>
        <w:bidi w:val="0"/>
        <w:spacing w:before="0" w:after="0" w:line="470" w:lineRule="exact"/>
        <w:ind w:left="1020" w:right="0" w:firstLine="0"/>
        <w:jc w:val="left"/>
      </w:pPr>
      <w:bookmarkStart w:id="274" w:name="bookmark274"/>
      <w:r>
        <w:rPr>
          <w:color w:val="000000"/>
          <w:spacing w:val="0"/>
          <w:w w:val="100"/>
          <w:position w:val="0"/>
        </w:rPr>
        <w:t>（</w:t>
      </w:r>
      <w:bookmarkEnd w:id="274"/>
      <w:r>
        <w:rPr>
          <w:rFonts w:ascii="Arial Narrow" w:eastAsia="Arial Narrow" w:hAnsi="Arial Narrow" w:cs="Arial Narrow"/>
          <w:color w:val="000000"/>
          <w:spacing w:val="0"/>
          <w:w w:val="100"/>
          <w:position w:val="0"/>
        </w:rPr>
        <w:t>2</w:t>
      </w:r>
      <w:r>
        <w:rPr>
          <w:color w:val="000000"/>
          <w:spacing w:val="0"/>
          <w:w w:val="100"/>
          <w:position w:val="0"/>
        </w:rPr>
        <w:t>）</w:t>
        <w:tab/>
        <w:t>长期债券投资溢价和折价的摊销方法：在每期计提利息时分期摊销。</w:t>
      </w:r>
    </w:p>
    <w:p>
      <w:pPr>
        <w:pStyle w:val="Style16"/>
        <w:keepNext w:val="0"/>
        <w:keepLines w:val="0"/>
        <w:widowControl w:val="0"/>
        <w:shd w:val="clear" w:color="auto" w:fill="auto"/>
        <w:tabs>
          <w:tab w:pos="1599" w:val="left"/>
        </w:tabs>
        <w:bidi w:val="0"/>
        <w:spacing w:before="0" w:after="0" w:line="470" w:lineRule="exact"/>
        <w:ind w:left="540" w:right="0" w:firstLine="480"/>
        <w:jc w:val="both"/>
      </w:pPr>
      <w:bookmarkStart w:id="275" w:name="bookmark275"/>
      <w:r>
        <w:rPr>
          <w:color w:val="000000"/>
          <w:spacing w:val="0"/>
          <w:w w:val="100"/>
          <w:position w:val="0"/>
        </w:rPr>
        <w:t>（</w:t>
      </w:r>
      <w:bookmarkEnd w:id="275"/>
      <w:r>
        <w:rPr>
          <w:rFonts w:ascii="Arial Narrow" w:eastAsia="Arial Narrow" w:hAnsi="Arial Narrow" w:cs="Arial Narrow"/>
          <w:color w:val="000000"/>
          <w:spacing w:val="0"/>
          <w:w w:val="100"/>
          <w:position w:val="0"/>
        </w:rPr>
        <w:t>3</w:t>
      </w:r>
      <w:r>
        <w:rPr>
          <w:color w:val="000000"/>
          <w:spacing w:val="0"/>
          <w:w w:val="100"/>
          <w:position w:val="0"/>
        </w:rPr>
        <w:t>）</w:t>
        <w:tab/>
        <w:t>长期股权投资计价和收益确认方法：长期股权投资包括股票投资和其他股权投 资。长期股权投资，按投资时实际支付的价款或投资各方确定的价值记账。公司对其他单位 的投资占该单位有表决权资本总额</w:t>
      </w:r>
      <w:r>
        <w:rPr>
          <w:rFonts w:ascii="Arial Narrow" w:eastAsia="Arial Narrow" w:hAnsi="Arial Narrow" w:cs="Arial Narrow"/>
          <w:color w:val="000000"/>
          <w:spacing w:val="0"/>
          <w:w w:val="100"/>
          <w:position w:val="0"/>
        </w:rPr>
        <w:t>20%</w:t>
      </w:r>
      <w:r>
        <w:rPr>
          <w:color w:val="000000"/>
          <w:spacing w:val="0"/>
          <w:w w:val="100"/>
          <w:position w:val="0"/>
        </w:rPr>
        <w:t>或</w:t>
      </w:r>
      <w:r>
        <w:rPr>
          <w:rFonts w:ascii="Arial Narrow" w:eastAsia="Arial Narrow" w:hAnsi="Arial Narrow" w:cs="Arial Narrow"/>
          <w:color w:val="000000"/>
          <w:spacing w:val="0"/>
          <w:w w:val="100"/>
          <w:position w:val="0"/>
        </w:rPr>
        <w:t>20%</w:t>
      </w:r>
      <w:r>
        <w:rPr>
          <w:color w:val="000000"/>
          <w:spacing w:val="0"/>
          <w:w w:val="100"/>
          <w:position w:val="0"/>
        </w:rPr>
        <w:t>以上，或虽投资不足</w:t>
      </w:r>
      <w:r>
        <w:rPr>
          <w:rFonts w:ascii="Arial Narrow" w:eastAsia="Arial Narrow" w:hAnsi="Arial Narrow" w:cs="Arial Narrow"/>
          <w:color w:val="000000"/>
          <w:spacing w:val="0"/>
          <w:w w:val="100"/>
          <w:position w:val="0"/>
        </w:rPr>
        <w:t>20%</w:t>
      </w:r>
      <w:r>
        <w:rPr>
          <w:color w:val="000000"/>
          <w:spacing w:val="0"/>
          <w:w w:val="100"/>
          <w:position w:val="0"/>
        </w:rPr>
        <w:t>但有重大影响，采用 权益法核算;公司对其他单位的投资占该单位有表决权资本总额</w:t>
      </w:r>
      <w:r>
        <w:rPr>
          <w:rFonts w:ascii="Arial Narrow" w:eastAsia="Arial Narrow" w:hAnsi="Arial Narrow" w:cs="Arial Narrow"/>
          <w:color w:val="000000"/>
          <w:spacing w:val="0"/>
          <w:w w:val="100"/>
          <w:position w:val="0"/>
        </w:rPr>
        <w:t>20%</w:t>
      </w:r>
      <w:r>
        <w:rPr>
          <w:color w:val="000000"/>
          <w:spacing w:val="0"/>
          <w:w w:val="100"/>
          <w:position w:val="0"/>
        </w:rPr>
        <w:t>以下,或虽占</w:t>
      </w:r>
      <w:r>
        <w:rPr>
          <w:rFonts w:ascii="Arial Narrow" w:eastAsia="Arial Narrow" w:hAnsi="Arial Narrow" w:cs="Arial Narrow"/>
          <w:color w:val="000000"/>
          <w:spacing w:val="0"/>
          <w:w w:val="100"/>
          <w:position w:val="0"/>
        </w:rPr>
        <w:t>20%</w:t>
      </w:r>
      <w:r>
        <w:rPr>
          <w:color w:val="000000"/>
          <w:spacing w:val="0"/>
          <w:w w:val="100"/>
          <w:position w:val="0"/>
        </w:rPr>
        <w:t>或</w:t>
      </w:r>
      <w:r>
        <w:rPr>
          <w:rFonts w:ascii="Arial Narrow" w:eastAsia="Arial Narrow" w:hAnsi="Arial Narrow" w:cs="Arial Narrow"/>
          <w:color w:val="000000"/>
          <w:spacing w:val="0"/>
          <w:w w:val="100"/>
          <w:position w:val="0"/>
        </w:rPr>
        <w:t xml:space="preserve">20% </w:t>
      </w:r>
      <w:r>
        <w:rPr>
          <w:color w:val="000000"/>
          <w:spacing w:val="0"/>
          <w:w w:val="100"/>
          <w:position w:val="0"/>
        </w:rPr>
        <w:t>以上，但不具有重大影响，采用成本法核算；处置长期股权投资时，将长期股权投资的账面 价值与实际取得价款的差额，作为当期投资损益。</w:t>
      </w:r>
    </w:p>
    <w:p>
      <w:pPr>
        <w:pStyle w:val="Style16"/>
        <w:keepNext w:val="0"/>
        <w:keepLines w:val="0"/>
        <w:widowControl w:val="0"/>
        <w:shd w:val="clear" w:color="auto" w:fill="auto"/>
        <w:tabs>
          <w:tab w:pos="1590" w:val="left"/>
        </w:tabs>
        <w:bidi w:val="0"/>
        <w:spacing w:before="0" w:after="0" w:line="470" w:lineRule="exact"/>
        <w:ind w:left="540" w:right="0" w:firstLine="480"/>
        <w:jc w:val="both"/>
      </w:pPr>
      <w:bookmarkStart w:id="276" w:name="bookmark276"/>
      <w:r>
        <w:rPr>
          <w:color w:val="000000"/>
          <w:spacing w:val="0"/>
          <w:w w:val="100"/>
          <w:position w:val="0"/>
        </w:rPr>
        <w:t>（</w:t>
      </w:r>
      <w:bookmarkEnd w:id="276"/>
      <w:r>
        <w:rPr>
          <w:rFonts w:ascii="Arial Narrow" w:eastAsia="Arial Narrow" w:hAnsi="Arial Narrow" w:cs="Arial Narrow"/>
          <w:color w:val="000000"/>
          <w:spacing w:val="0"/>
          <w:w w:val="100"/>
          <w:position w:val="0"/>
        </w:rPr>
        <w:t>4</w:t>
      </w:r>
      <w:r>
        <w:rPr>
          <w:color w:val="000000"/>
          <w:spacing w:val="0"/>
          <w:w w:val="100"/>
          <w:position w:val="0"/>
        </w:rPr>
        <w:t>）</w:t>
        <w:tab/>
        <w:t>股权投资差额的摊销期限：合同规定投资期限的，按投资期限摊销；没有规定投 资期限的，借方差额一般按不超过</w:t>
      </w:r>
      <w:r>
        <w:rPr>
          <w:rFonts w:ascii="Arial Narrow" w:eastAsia="Arial Narrow" w:hAnsi="Arial Narrow" w:cs="Arial Narrow"/>
          <w:color w:val="000000"/>
          <w:spacing w:val="0"/>
          <w:w w:val="100"/>
          <w:position w:val="0"/>
        </w:rPr>
        <w:t>10</w:t>
      </w:r>
      <w:r>
        <w:rPr>
          <w:color w:val="000000"/>
          <w:spacing w:val="0"/>
          <w:w w:val="100"/>
          <w:position w:val="0"/>
        </w:rPr>
        <w:t>年的期限摊销，贷方差额计入资本公积。</w:t>
      </w:r>
    </w:p>
    <w:p>
      <w:pPr>
        <w:pStyle w:val="Style16"/>
        <w:keepNext w:val="0"/>
        <w:keepLines w:val="0"/>
        <w:widowControl w:val="0"/>
        <w:shd w:val="clear" w:color="auto" w:fill="auto"/>
        <w:tabs>
          <w:tab w:pos="1488" w:val="left"/>
        </w:tabs>
        <w:bidi w:val="0"/>
        <w:spacing w:before="0" w:after="0" w:line="470" w:lineRule="exact"/>
        <w:ind w:left="1020" w:right="0" w:firstLine="0"/>
        <w:jc w:val="left"/>
      </w:pPr>
      <w:bookmarkStart w:id="277" w:name="bookmark277"/>
      <w:r>
        <w:rPr>
          <w:color w:val="000000"/>
          <w:spacing w:val="0"/>
          <w:w w:val="100"/>
          <w:position w:val="0"/>
        </w:rPr>
        <w:t>（</w:t>
      </w:r>
      <w:bookmarkEnd w:id="277"/>
      <w:r>
        <w:rPr>
          <w:rFonts w:ascii="Arial Narrow" w:eastAsia="Arial Narrow" w:hAnsi="Arial Narrow" w:cs="Arial Narrow"/>
          <w:color w:val="000000"/>
          <w:spacing w:val="0"/>
          <w:w w:val="100"/>
          <w:position w:val="0"/>
        </w:rPr>
        <w:t>5</w:t>
      </w:r>
      <w:r>
        <w:rPr>
          <w:color w:val="000000"/>
          <w:spacing w:val="0"/>
          <w:w w:val="100"/>
          <w:position w:val="0"/>
        </w:rPr>
        <w:t>）</w:t>
        <w:tab/>
        <w:t>长期投资期末按账面价值与可回收金额孰低计量：</w:t>
      </w:r>
    </w:p>
    <w:p>
      <w:pPr>
        <w:pStyle w:val="Style16"/>
        <w:keepNext w:val="0"/>
        <w:keepLines w:val="0"/>
        <w:widowControl w:val="0"/>
        <w:shd w:val="clear" w:color="auto" w:fill="auto"/>
        <w:bidi w:val="0"/>
        <w:spacing w:before="0" w:after="0" w:line="470" w:lineRule="exact"/>
        <w:ind w:left="540" w:right="0" w:firstLine="720"/>
        <w:jc w:val="both"/>
      </w:pPr>
      <w:r>
        <w:rPr>
          <w:rFonts w:ascii="Arial Narrow" w:eastAsia="Arial Narrow" w:hAnsi="Arial Narrow" w:cs="Arial Narrow"/>
          <w:color w:val="000000"/>
          <w:spacing w:val="0"/>
          <w:w w:val="100"/>
          <w:position w:val="0"/>
        </w:rPr>
        <w:t>a</w:t>
      </w:r>
      <w:r>
        <w:rPr>
          <w:color w:val="000000"/>
          <w:spacing w:val="0"/>
          <w:w w:val="100"/>
          <w:position w:val="0"/>
        </w:rPr>
        <w:t>长期投资减值准备的确认标准：由于市价持续下跌或被投资单位经营状况恶化等 原因导致其可收回金额低于账面价值，并且这种降低的价值在可预计的未来期间内不可能恢 复。</w:t>
      </w:r>
    </w:p>
    <w:p>
      <w:pPr>
        <w:pStyle w:val="Style16"/>
        <w:keepNext w:val="0"/>
        <w:keepLines w:val="0"/>
        <w:widowControl w:val="0"/>
        <w:shd w:val="clear" w:color="auto" w:fill="auto"/>
        <w:bidi w:val="0"/>
        <w:spacing w:before="0" w:after="200" w:line="470" w:lineRule="exact"/>
        <w:ind w:left="1260" w:right="0" w:firstLine="0"/>
        <w:jc w:val="left"/>
      </w:pPr>
      <w:r>
        <w:rPr>
          <w:rFonts w:ascii="Arial Narrow" w:eastAsia="Arial Narrow" w:hAnsi="Arial Narrow" w:cs="Arial Narrow"/>
          <w:color w:val="000000"/>
          <w:spacing w:val="0"/>
          <w:w w:val="100"/>
          <w:position w:val="0"/>
        </w:rPr>
        <w:t>b</w:t>
      </w:r>
      <w:r>
        <w:rPr>
          <w:color w:val="000000"/>
          <w:spacing w:val="0"/>
          <w:w w:val="100"/>
          <w:position w:val="0"/>
        </w:rPr>
        <w:t>长期投资减值准备的计提方法：每年半年结束或年度终了时，按可收回金额低于</w:t>
      </w:r>
    </w:p>
    <w:p>
      <w:pPr>
        <w:pStyle w:val="Style16"/>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长期投资账面价值的差额提取。</w:t>
      </w:r>
    </w:p>
    <w:p>
      <w:pPr>
        <w:pStyle w:val="Style73"/>
        <w:keepNext/>
        <w:keepLines/>
        <w:widowControl w:val="0"/>
        <w:numPr>
          <w:ilvl w:val="0"/>
          <w:numId w:val="15"/>
        </w:numPr>
        <w:shd w:val="clear" w:color="auto" w:fill="auto"/>
        <w:bidi w:val="0"/>
        <w:spacing w:before="0" w:after="0" w:line="240" w:lineRule="auto"/>
        <w:ind w:left="0" w:right="0" w:firstLine="540"/>
        <w:jc w:val="both"/>
      </w:pPr>
      <w:bookmarkStart w:id="278" w:name="bookmark278"/>
      <w:bookmarkStart w:id="279" w:name="bookmark279"/>
      <w:bookmarkStart w:id="280" w:name="bookmark280"/>
      <w:bookmarkStart w:id="281" w:name="bookmark281"/>
      <w:bookmarkEnd w:id="280"/>
      <w:r>
        <w:rPr>
          <w:rFonts w:ascii="SimSun" w:eastAsia="SimSun" w:hAnsi="SimSun" w:cs="SimSun"/>
          <w:color w:val="000000"/>
          <w:spacing w:val="0"/>
          <w:w w:val="100"/>
          <w:position w:val="0"/>
        </w:rPr>
        <w:t>固定资产计价和折旧方法</w:t>
      </w:r>
      <w:bookmarkEnd w:id="278"/>
      <w:bookmarkEnd w:id="279"/>
      <w:bookmarkEnd w:id="281"/>
    </w:p>
    <w:p>
      <w:pPr>
        <w:pStyle w:val="Style16"/>
        <w:keepNext w:val="0"/>
        <w:keepLines w:val="0"/>
        <w:widowControl w:val="0"/>
        <w:numPr>
          <w:ilvl w:val="0"/>
          <w:numId w:val="19"/>
        </w:numPr>
        <w:shd w:val="clear" w:color="auto" w:fill="auto"/>
        <w:bidi w:val="0"/>
        <w:spacing w:before="0" w:after="0" w:line="468" w:lineRule="exact"/>
        <w:ind w:left="540" w:right="0" w:firstLine="460"/>
        <w:jc w:val="both"/>
      </w:pPr>
      <w:bookmarkStart w:id="282" w:name="bookmark282"/>
      <w:bookmarkEnd w:id="282"/>
      <w:r>
        <w:rPr>
          <w:color w:val="000000"/>
          <w:spacing w:val="0"/>
          <w:w w:val="100"/>
          <w:position w:val="0"/>
        </w:rPr>
        <w:t xml:space="preserve"> 固定资产确认标准为：为生产商品、提供劳务、出租或经营管理而持有的，使用 年限超过一年，单位价值较高的有形资产。</w:t>
      </w:r>
    </w:p>
    <w:p>
      <w:pPr>
        <w:pStyle w:val="Style16"/>
        <w:keepNext w:val="0"/>
        <w:keepLines w:val="0"/>
        <w:widowControl w:val="0"/>
        <w:numPr>
          <w:ilvl w:val="0"/>
          <w:numId w:val="19"/>
        </w:numPr>
        <w:shd w:val="clear" w:color="auto" w:fill="auto"/>
        <w:tabs>
          <w:tab w:pos="1424" w:val="left"/>
        </w:tabs>
        <w:bidi w:val="0"/>
        <w:spacing w:before="0" w:after="0" w:line="468" w:lineRule="exact"/>
        <w:ind w:left="0" w:right="0" w:firstLine="960"/>
        <w:jc w:val="left"/>
      </w:pPr>
      <w:bookmarkStart w:id="283" w:name="bookmark283"/>
      <w:bookmarkEnd w:id="283"/>
      <w:r>
        <w:rPr>
          <w:color w:val="000000"/>
          <w:spacing w:val="0"/>
          <w:w w:val="100"/>
          <w:position w:val="0"/>
        </w:rPr>
        <w:t>固定资产分类为：房屋建筑物、机器设备、运输工具、其他。</w:t>
      </w:r>
    </w:p>
    <w:p>
      <w:pPr>
        <w:pStyle w:val="Style16"/>
        <w:keepNext w:val="0"/>
        <w:keepLines w:val="0"/>
        <w:widowControl w:val="0"/>
        <w:numPr>
          <w:ilvl w:val="0"/>
          <w:numId w:val="19"/>
        </w:numPr>
        <w:shd w:val="clear" w:color="auto" w:fill="auto"/>
        <w:bidi w:val="0"/>
        <w:spacing w:before="0" w:after="0" w:line="468" w:lineRule="exact"/>
        <w:ind w:left="540" w:right="0" w:firstLine="460"/>
        <w:jc w:val="both"/>
      </w:pPr>
      <w:bookmarkStart w:id="284" w:name="bookmark284"/>
      <w:bookmarkEnd w:id="284"/>
      <w:r>
        <w:rPr>
          <w:color w:val="000000"/>
          <w:spacing w:val="0"/>
          <w:w w:val="100"/>
          <w:position w:val="0"/>
        </w:rPr>
        <w:t xml:space="preserve"> 固定资产计价：按其取得时的成本作为入账的价值，取得时的成本包括买价、进 口关税、运输和保险等费用，以及为使固定资产达到预定可使用状态前所必须的支出；对固 定资产的重大改建、扩建或改良而发生的后续支出予以资本化，对固定资产的修理及维护而 发生的后续支出，于发生时计入当期费用。</w:t>
      </w:r>
    </w:p>
    <w:p>
      <w:pPr>
        <w:pStyle w:val="Style16"/>
        <w:keepNext w:val="0"/>
        <w:keepLines w:val="0"/>
        <w:widowControl w:val="0"/>
        <w:numPr>
          <w:ilvl w:val="0"/>
          <w:numId w:val="19"/>
        </w:numPr>
        <w:shd w:val="clear" w:color="auto" w:fill="auto"/>
        <w:bidi w:val="0"/>
        <w:spacing w:before="0" w:after="0" w:line="468" w:lineRule="exact"/>
        <w:ind w:left="540" w:right="0" w:firstLine="460"/>
        <w:jc w:val="both"/>
      </w:pPr>
      <w:bookmarkStart w:id="285" w:name="bookmark285"/>
      <w:bookmarkEnd w:id="285"/>
      <w:r>
        <w:rPr>
          <w:color w:val="000000"/>
          <w:spacing w:val="0"/>
          <w:w w:val="100"/>
          <w:position w:val="0"/>
        </w:rPr>
        <w:t xml:space="preserve"> 固定资产折旧采用直线法计算，并按各类固定资产的原值扣除净残值(原值的</w:t>
      </w:r>
      <w:r>
        <w:rPr>
          <w:rFonts w:ascii="Arial Narrow" w:eastAsia="Arial Narrow" w:hAnsi="Arial Narrow" w:cs="Arial Narrow"/>
          <w:color w:val="000000"/>
          <w:spacing w:val="0"/>
          <w:w w:val="100"/>
          <w:position w:val="0"/>
        </w:rPr>
        <w:t xml:space="preserve">5 </w:t>
      </w:r>
      <w:r>
        <w:rPr>
          <w:color w:val="000000"/>
          <w:spacing w:val="0"/>
          <w:w w:val="100"/>
          <w:position w:val="0"/>
        </w:rPr>
        <w:t>%)后在估计经济使用年限内平均计提；经营租赁方式租入的固定资产发生的改良支出按剩 余租赁期与租赁资产尚可使用年限两者中较短的期间内计提折旧；固定资产装修费用按两次 装修期间与固定资产尚可使用年限两者中较短的期间内计提折旧。</w:t>
      </w:r>
    </w:p>
    <w:p>
      <w:pPr>
        <w:pStyle w:val="Style16"/>
        <w:keepNext w:val="0"/>
        <w:keepLines w:val="0"/>
        <w:widowControl w:val="0"/>
        <w:shd w:val="clear" w:color="auto" w:fill="auto"/>
        <w:bidi w:val="0"/>
        <w:spacing w:before="0" w:after="220" w:line="468" w:lineRule="exact"/>
        <w:ind w:left="1140" w:right="0" w:firstLine="0"/>
        <w:jc w:val="left"/>
      </w:pPr>
      <w:r>
        <w:rPr>
          <w:color w:val="000000"/>
          <w:spacing w:val="0"/>
          <w:w w:val="100"/>
          <w:position w:val="0"/>
        </w:rPr>
        <w:t>确定分类折旧率如下：</w:t>
      </w:r>
    </w:p>
    <w:tbl>
      <w:tblPr>
        <w:tblOverlap w:val="never"/>
        <w:jc w:val="center"/>
        <w:tblLayout w:type="fixed"/>
      </w:tblPr>
      <w:tblGrid>
        <w:gridCol w:w="2285"/>
        <w:gridCol w:w="2635"/>
        <w:gridCol w:w="2194"/>
      </w:tblGrid>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0"/>
                <w:szCs w:val="20"/>
              </w:rPr>
              <w:t>年折旧率</w:t>
            </w:r>
            <w:r>
              <w:rPr>
                <w:rFonts w:ascii="SimSun" w:eastAsia="SimSun" w:hAnsi="SimSun" w:cs="SimSun"/>
                <w:color w:val="000000"/>
                <w:spacing w:val="0"/>
                <w:w w:val="100"/>
                <w:position w:val="0"/>
                <w:sz w:val="24"/>
                <w:szCs w:val="24"/>
              </w:rPr>
              <w:t>％</w:t>
            </w:r>
          </w:p>
        </w:tc>
      </w:tr>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房屋及建筑物</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r>
              <w:rPr>
                <w:rFonts w:ascii="SimSun" w:eastAsia="SimSun" w:hAnsi="SimSun" w:cs="SimSun"/>
                <w:color w:val="000000"/>
                <w:spacing w:val="0"/>
                <w:w w:val="100"/>
                <w:position w:val="0"/>
                <w:sz w:val="20"/>
                <w:szCs w:val="20"/>
              </w:rPr>
              <w:t>-</w:t>
            </w:r>
            <w:r>
              <w:rPr>
                <w:color w:val="000000"/>
                <w:spacing w:val="0"/>
                <w:w w:val="100"/>
                <w:position w:val="0"/>
                <w:sz w:val="20"/>
                <w:szCs w:val="20"/>
              </w:rPr>
              <w:t>50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3.17</w:t>
            </w:r>
            <w:r>
              <w:rPr>
                <w:rFonts w:ascii="SimSun" w:eastAsia="SimSun" w:hAnsi="SimSun" w:cs="SimSun"/>
                <w:color w:val="000000"/>
                <w:spacing w:val="0"/>
                <w:w w:val="100"/>
                <w:position w:val="0"/>
                <w:sz w:val="20"/>
                <w:szCs w:val="20"/>
              </w:rPr>
              <w:t>-</w:t>
            </w:r>
            <w:r>
              <w:rPr>
                <w:color w:val="000000"/>
                <w:spacing w:val="0"/>
                <w:w w:val="100"/>
                <w:position w:val="0"/>
                <w:sz w:val="20"/>
                <w:szCs w:val="20"/>
              </w:rPr>
              <w:t>1.90</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机器设备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9.50</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9.50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w:t>
            </w:r>
            <w:r>
              <w:rPr>
                <w:color w:val="000000"/>
                <w:spacing w:val="0"/>
                <w:w w:val="100"/>
                <w:position w:val="0"/>
                <w:sz w:val="20"/>
                <w:szCs w:val="20"/>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19.00 </w:t>
            </w:r>
            <w:r>
              <w:rPr>
                <w:rFonts w:ascii="SimSun" w:eastAsia="SimSun" w:hAnsi="SimSun" w:cs="SimSun"/>
                <w:color w:val="000000"/>
                <w:spacing w:val="0"/>
                <w:w w:val="100"/>
                <w:position w:val="0"/>
                <w:sz w:val="20"/>
                <w:szCs w:val="20"/>
              </w:rPr>
              <w:t>-</w:t>
            </w:r>
            <w:r>
              <w:rPr>
                <w:color w:val="000000"/>
                <w:spacing w:val="0"/>
                <w:w w:val="100"/>
                <w:position w:val="0"/>
                <w:sz w:val="20"/>
                <w:szCs w:val="20"/>
              </w:rPr>
              <w:t>9.50</w:t>
            </w:r>
          </w:p>
        </w:tc>
      </w:tr>
    </w:tbl>
    <w:p>
      <w:pPr>
        <w:pStyle w:val="Style16"/>
        <w:keepNext w:val="0"/>
        <w:keepLines w:val="0"/>
        <w:widowControl w:val="0"/>
        <w:numPr>
          <w:ilvl w:val="0"/>
          <w:numId w:val="19"/>
        </w:numPr>
        <w:shd w:val="clear" w:color="auto" w:fill="auto"/>
        <w:bidi w:val="0"/>
        <w:spacing w:before="0" w:after="0" w:line="490" w:lineRule="exact"/>
        <w:ind w:left="0" w:right="0" w:firstLine="960"/>
        <w:jc w:val="left"/>
      </w:pPr>
      <w:bookmarkStart w:id="286" w:name="bookmark286"/>
      <w:bookmarkEnd w:id="286"/>
      <w:r>
        <w:rPr>
          <w:color w:val="000000"/>
          <w:spacing w:val="0"/>
          <w:w w:val="100"/>
          <w:position w:val="0"/>
        </w:rPr>
        <w:t>固定资产期末按账面价值与可回收金额孰低计量：</w:t>
      </w:r>
    </w:p>
    <w:p>
      <w:pPr>
        <w:pStyle w:val="Style16"/>
        <w:keepNext w:val="0"/>
        <w:keepLines w:val="0"/>
        <w:widowControl w:val="0"/>
        <w:shd w:val="clear" w:color="auto" w:fill="auto"/>
        <w:bidi w:val="0"/>
        <w:spacing w:before="0" w:after="0" w:line="490" w:lineRule="exact"/>
        <w:ind w:left="540" w:right="0" w:firstLine="720"/>
        <w:jc w:val="left"/>
      </w:pPr>
      <w:r>
        <w:rPr>
          <w:rFonts w:ascii="Arial Narrow" w:eastAsia="Arial Narrow" w:hAnsi="Arial Narrow" w:cs="Arial Narrow"/>
          <w:color w:val="000000"/>
          <w:spacing w:val="0"/>
          <w:w w:val="100"/>
          <w:position w:val="0"/>
        </w:rPr>
        <w:t>a</w:t>
      </w:r>
      <w:r>
        <w:rPr>
          <w:color w:val="000000"/>
          <w:spacing w:val="0"/>
          <w:w w:val="100"/>
          <w:position w:val="0"/>
        </w:rPr>
        <w:t>固定资产减值准备的确认标准：由于市价持续下跌，或技术陈旧、损坏、长期闲 置等原因导致其预计可收回金额低于账面价值。</w:t>
      </w:r>
    </w:p>
    <w:p>
      <w:pPr>
        <w:pStyle w:val="Style16"/>
        <w:keepNext w:val="0"/>
        <w:keepLines w:val="0"/>
        <w:widowControl w:val="0"/>
        <w:shd w:val="clear" w:color="auto" w:fill="auto"/>
        <w:bidi w:val="0"/>
        <w:spacing w:before="0" w:after="220" w:line="468" w:lineRule="exact"/>
        <w:ind w:left="540" w:right="0" w:firstLine="720"/>
        <w:jc w:val="left"/>
      </w:pPr>
      <w:r>
        <w:rPr>
          <w:rFonts w:ascii="Arial Narrow" w:eastAsia="Arial Narrow" w:hAnsi="Arial Narrow" w:cs="Arial Narrow"/>
          <w:color w:val="000000"/>
          <w:spacing w:val="0"/>
          <w:w w:val="100"/>
          <w:position w:val="0"/>
        </w:rPr>
        <w:t>b</w:t>
      </w:r>
      <w:r>
        <w:rPr>
          <w:color w:val="000000"/>
          <w:spacing w:val="0"/>
          <w:w w:val="100"/>
          <w:position w:val="0"/>
        </w:rPr>
        <w:t>固定资产减值准备的计提方法：每年半年结束或年度终了时，按单项固定资产的 可收回金额低于其账面价值的差额计提。如果某项固定资产已经不能再给公司带来未来经济 利益，则将该固定资产全额计提减值准备，全额计提减值准备后不再计提折旧。</w:t>
      </w:r>
    </w:p>
    <w:p>
      <w:pPr>
        <w:pStyle w:val="Style73"/>
        <w:keepNext/>
        <w:keepLines/>
        <w:widowControl w:val="0"/>
        <w:numPr>
          <w:ilvl w:val="0"/>
          <w:numId w:val="15"/>
        </w:numPr>
        <w:shd w:val="clear" w:color="auto" w:fill="auto"/>
        <w:bidi w:val="0"/>
        <w:spacing w:before="0" w:after="0" w:line="480" w:lineRule="auto"/>
        <w:ind w:left="0" w:right="0" w:firstLine="540"/>
        <w:jc w:val="both"/>
      </w:pPr>
      <w:bookmarkStart w:id="287" w:name="bookmark287"/>
      <w:bookmarkStart w:id="288" w:name="bookmark288"/>
      <w:bookmarkStart w:id="289" w:name="bookmark289"/>
      <w:bookmarkStart w:id="290" w:name="bookmark290"/>
      <w:bookmarkEnd w:id="289"/>
      <w:r>
        <w:rPr>
          <w:rFonts w:ascii="SimSun" w:eastAsia="SimSun" w:hAnsi="SimSun" w:cs="SimSun"/>
          <w:color w:val="000000"/>
          <w:spacing w:val="0"/>
          <w:w w:val="100"/>
          <w:position w:val="0"/>
        </w:rPr>
        <w:t>在建工程核算方法</w:t>
      </w:r>
      <w:bookmarkEnd w:id="287"/>
      <w:bookmarkEnd w:id="288"/>
      <w:bookmarkEnd w:id="290"/>
    </w:p>
    <w:p>
      <w:pPr>
        <w:pStyle w:val="Style16"/>
        <w:keepNext w:val="0"/>
        <w:keepLines w:val="0"/>
        <w:widowControl w:val="0"/>
        <w:numPr>
          <w:ilvl w:val="0"/>
          <w:numId w:val="21"/>
        </w:numPr>
        <w:shd w:val="clear" w:color="auto" w:fill="auto"/>
        <w:tabs>
          <w:tab w:pos="1537" w:val="left"/>
        </w:tabs>
        <w:bidi w:val="0"/>
        <w:spacing w:before="0" w:after="0" w:line="466" w:lineRule="exact"/>
        <w:ind w:left="540" w:right="0" w:firstLine="460"/>
        <w:jc w:val="both"/>
      </w:pPr>
      <w:bookmarkStart w:id="291" w:name="bookmark291"/>
      <w:bookmarkEnd w:id="291"/>
      <w:r>
        <w:rPr>
          <w:color w:val="000000"/>
          <w:spacing w:val="0"/>
          <w:w w:val="100"/>
          <w:position w:val="0"/>
        </w:rPr>
        <w:t>在建工程核算方法：按实际成本核算，在交付使用后转入固定资产。需要办理竣 工决算手续的工程已达到预定可使用状态但尚未办理竣工决算的，先估价入账，待完工验收 并办理竣工决算手续后再按决算数对原估计值进行调整。</w:t>
      </w:r>
    </w:p>
    <w:p>
      <w:pPr>
        <w:pStyle w:val="Style16"/>
        <w:keepNext w:val="0"/>
        <w:keepLines w:val="0"/>
        <w:widowControl w:val="0"/>
        <w:numPr>
          <w:ilvl w:val="0"/>
          <w:numId w:val="21"/>
        </w:numPr>
        <w:shd w:val="clear" w:color="auto" w:fill="auto"/>
        <w:tabs>
          <w:tab w:pos="1429" w:val="left"/>
        </w:tabs>
        <w:bidi w:val="0"/>
        <w:spacing w:before="0" w:after="0" w:line="466" w:lineRule="exact"/>
        <w:ind w:left="0" w:right="0" w:firstLine="960"/>
        <w:jc w:val="left"/>
      </w:pPr>
      <w:bookmarkStart w:id="292" w:name="bookmark292"/>
      <w:bookmarkEnd w:id="292"/>
      <w:r>
        <w:rPr>
          <w:color w:val="000000"/>
          <w:spacing w:val="0"/>
          <w:w w:val="100"/>
          <w:position w:val="0"/>
        </w:rPr>
        <w:t>在建工程期末按预计损失计提减值准备：</w:t>
      </w:r>
    </w:p>
    <w:p>
      <w:pPr>
        <w:pStyle w:val="Style16"/>
        <w:keepNext w:val="0"/>
        <w:keepLines w:val="0"/>
        <w:widowControl w:val="0"/>
        <w:shd w:val="clear" w:color="auto" w:fill="auto"/>
        <w:bidi w:val="0"/>
        <w:spacing w:before="0" w:after="0" w:line="466" w:lineRule="exact"/>
        <w:ind w:left="1260" w:right="0" w:firstLine="0"/>
        <w:jc w:val="left"/>
      </w:pPr>
      <w:r>
        <w:rPr>
          <w:rFonts w:ascii="Arial Narrow" w:eastAsia="Arial Narrow" w:hAnsi="Arial Narrow" w:cs="Arial Narrow"/>
          <w:color w:val="000000"/>
          <w:spacing w:val="0"/>
          <w:w w:val="100"/>
          <w:position w:val="0"/>
        </w:rPr>
        <w:t>a</w:t>
      </w:r>
      <w:r>
        <w:rPr>
          <w:color w:val="000000"/>
          <w:spacing w:val="0"/>
          <w:w w:val="100"/>
          <w:position w:val="0"/>
        </w:rPr>
        <w:t xml:space="preserve">在建工程减值准备确认标准：长期停建并且预计在未来三年内不会重新开工的在 </w:t>
      </w:r>
      <w:r>
        <w:rPr>
          <w:color w:val="000000"/>
          <w:spacing w:val="0"/>
          <w:w w:val="100"/>
          <w:position w:val="0"/>
        </w:rPr>
        <w:t>建工程或所建项目无论在性能上、还是技术上已经落后并且给企业带来的未来经济利益具有 很大的不确定性。</w:t>
      </w:r>
    </w:p>
    <w:p>
      <w:pPr>
        <w:pStyle w:val="Style16"/>
        <w:keepNext w:val="0"/>
        <w:keepLines w:val="0"/>
        <w:widowControl w:val="0"/>
        <w:shd w:val="clear" w:color="auto" w:fill="auto"/>
        <w:bidi w:val="0"/>
        <w:spacing w:before="0" w:after="200" w:line="490" w:lineRule="exact"/>
        <w:ind w:left="540" w:right="0" w:firstLine="720"/>
        <w:jc w:val="both"/>
      </w:pPr>
      <w:r>
        <w:rPr>
          <w:rFonts w:ascii="Arial Narrow" w:eastAsia="Arial Narrow" w:hAnsi="Arial Narrow" w:cs="Arial Narrow"/>
          <w:color w:val="000000"/>
          <w:spacing w:val="0"/>
          <w:w w:val="100"/>
          <w:position w:val="0"/>
        </w:rPr>
        <w:t>b</w:t>
      </w:r>
      <w:r>
        <w:rPr>
          <w:color w:val="000000"/>
          <w:spacing w:val="0"/>
          <w:w w:val="100"/>
          <w:position w:val="0"/>
        </w:rPr>
        <w:t>在建工程减值准备计提方法：每年半年结束或年度终了时，按单项在建工程项目 可收回金额低于其账面价值的差额计提。</w:t>
      </w:r>
    </w:p>
    <w:p>
      <w:pPr>
        <w:pStyle w:val="Style73"/>
        <w:keepNext/>
        <w:keepLines/>
        <w:widowControl w:val="0"/>
        <w:numPr>
          <w:ilvl w:val="0"/>
          <w:numId w:val="15"/>
        </w:numPr>
        <w:shd w:val="clear" w:color="auto" w:fill="auto"/>
        <w:tabs>
          <w:tab w:pos="948" w:val="left"/>
        </w:tabs>
        <w:bidi w:val="0"/>
        <w:spacing w:before="0" w:after="0" w:line="492" w:lineRule="auto"/>
        <w:ind w:left="0" w:right="0" w:firstLine="540"/>
        <w:jc w:val="both"/>
      </w:pPr>
      <w:bookmarkStart w:id="293" w:name="bookmark293"/>
      <w:bookmarkStart w:id="294" w:name="bookmark294"/>
      <w:bookmarkStart w:id="295" w:name="bookmark295"/>
      <w:bookmarkStart w:id="296" w:name="bookmark296"/>
      <w:bookmarkEnd w:id="295"/>
      <w:r>
        <w:rPr>
          <w:rFonts w:ascii="SimSun" w:eastAsia="SimSun" w:hAnsi="SimSun" w:cs="SimSun"/>
          <w:color w:val="000000"/>
          <w:spacing w:val="0"/>
          <w:w w:val="100"/>
          <w:position w:val="0"/>
        </w:rPr>
        <w:t>委托贷款核算方法</w:t>
      </w:r>
      <w:bookmarkEnd w:id="293"/>
      <w:bookmarkEnd w:id="294"/>
      <w:bookmarkEnd w:id="296"/>
    </w:p>
    <w:p>
      <w:pPr>
        <w:pStyle w:val="Style16"/>
        <w:keepNext w:val="0"/>
        <w:keepLines w:val="0"/>
        <w:widowControl w:val="0"/>
        <w:shd w:val="clear" w:color="auto" w:fill="auto"/>
        <w:tabs>
          <w:tab w:pos="1542" w:val="left"/>
        </w:tabs>
        <w:bidi w:val="0"/>
        <w:spacing w:before="0" w:after="0" w:line="470" w:lineRule="exact"/>
        <w:ind w:left="540" w:right="0" w:firstLine="460"/>
        <w:jc w:val="both"/>
      </w:pPr>
      <w:bookmarkStart w:id="297" w:name="bookmark297"/>
      <w:r>
        <w:rPr>
          <w:color w:val="000000"/>
          <w:spacing w:val="0"/>
          <w:w w:val="100"/>
          <w:position w:val="0"/>
        </w:rPr>
        <w:t>（</w:t>
      </w:r>
      <w:bookmarkEnd w:id="297"/>
      <w:r>
        <w:rPr>
          <w:rFonts w:ascii="Arial Narrow" w:eastAsia="Arial Narrow" w:hAnsi="Arial Narrow" w:cs="Arial Narrow"/>
          <w:color w:val="000000"/>
          <w:spacing w:val="0"/>
          <w:w w:val="100"/>
          <w:position w:val="0"/>
        </w:rPr>
        <w:t>1</w:t>
      </w:r>
      <w:r>
        <w:rPr>
          <w:color w:val="000000"/>
          <w:spacing w:val="0"/>
          <w:w w:val="100"/>
          <w:position w:val="0"/>
        </w:rPr>
        <w:t>）</w:t>
        <w:tab/>
        <w:t>委托贷款核算方法：按实际委托贷款金额计价，期末按照委托贷款规定的利率计 提应收利息。</w:t>
      </w:r>
    </w:p>
    <w:p>
      <w:pPr>
        <w:pStyle w:val="Style16"/>
        <w:keepNext w:val="0"/>
        <w:keepLines w:val="0"/>
        <w:widowControl w:val="0"/>
        <w:shd w:val="clear" w:color="auto" w:fill="auto"/>
        <w:tabs>
          <w:tab w:pos="1464" w:val="left"/>
        </w:tabs>
        <w:bidi w:val="0"/>
        <w:spacing w:before="0" w:after="0" w:line="470" w:lineRule="exact"/>
        <w:ind w:left="0" w:right="0" w:firstLine="960"/>
        <w:jc w:val="left"/>
      </w:pPr>
      <w:bookmarkStart w:id="298" w:name="bookmark298"/>
      <w:r>
        <w:rPr>
          <w:color w:val="000000"/>
          <w:spacing w:val="0"/>
          <w:w w:val="100"/>
          <w:position w:val="0"/>
        </w:rPr>
        <w:t>（</w:t>
      </w:r>
      <w:bookmarkEnd w:id="298"/>
      <w:r>
        <w:rPr>
          <w:rFonts w:ascii="Arial Narrow" w:eastAsia="Arial Narrow" w:hAnsi="Arial Narrow" w:cs="Arial Narrow"/>
          <w:color w:val="000000"/>
          <w:spacing w:val="0"/>
          <w:w w:val="100"/>
          <w:position w:val="0"/>
        </w:rPr>
        <w:t>2</w:t>
      </w:r>
      <w:r>
        <w:rPr>
          <w:color w:val="000000"/>
          <w:spacing w:val="0"/>
          <w:w w:val="100"/>
          <w:position w:val="0"/>
        </w:rPr>
        <w:t>）</w:t>
        <w:tab/>
        <w:t>委托贷款期末按委托贷款本金与可回收金额孰低计量：</w:t>
      </w:r>
    </w:p>
    <w:p>
      <w:pPr>
        <w:pStyle w:val="Style16"/>
        <w:keepNext w:val="0"/>
        <w:keepLines w:val="0"/>
        <w:widowControl w:val="0"/>
        <w:shd w:val="clear" w:color="auto" w:fill="auto"/>
        <w:bidi w:val="0"/>
        <w:spacing w:before="0" w:after="0" w:line="470" w:lineRule="exact"/>
        <w:ind w:left="540" w:right="0" w:firstLine="720"/>
        <w:jc w:val="both"/>
      </w:pPr>
      <w:r>
        <w:rPr>
          <w:rFonts w:ascii="Arial Narrow" w:eastAsia="Arial Narrow" w:hAnsi="Arial Narrow" w:cs="Arial Narrow"/>
          <w:color w:val="000000"/>
          <w:spacing w:val="0"/>
          <w:w w:val="100"/>
          <w:position w:val="0"/>
        </w:rPr>
        <w:t>a</w:t>
      </w:r>
      <w:r>
        <w:rPr>
          <w:color w:val="000000"/>
          <w:spacing w:val="0"/>
          <w:w w:val="100"/>
          <w:position w:val="0"/>
        </w:rPr>
        <w:t>委托贷款减值准备确认标准：由于借款单位经营状况恶化等原因导致其可收回金 额低于委托贷款本金，并且这种降低的价值在可预计的未来期间内不可能恢复。</w:t>
      </w:r>
    </w:p>
    <w:p>
      <w:pPr>
        <w:pStyle w:val="Style16"/>
        <w:keepNext w:val="0"/>
        <w:keepLines w:val="0"/>
        <w:widowControl w:val="0"/>
        <w:shd w:val="clear" w:color="auto" w:fill="auto"/>
        <w:bidi w:val="0"/>
        <w:spacing w:before="0" w:after="200" w:line="470" w:lineRule="exact"/>
        <w:ind w:left="540" w:right="0" w:firstLine="720"/>
        <w:jc w:val="both"/>
      </w:pPr>
      <w:r>
        <w:rPr>
          <w:rFonts w:ascii="Arial Narrow" w:eastAsia="Arial Narrow" w:hAnsi="Arial Narrow" w:cs="Arial Narrow"/>
          <w:color w:val="000000"/>
          <w:spacing w:val="0"/>
          <w:w w:val="100"/>
          <w:position w:val="0"/>
        </w:rPr>
        <w:t xml:space="preserve">b </w:t>
      </w:r>
      <w:r>
        <w:rPr>
          <w:color w:val="000000"/>
          <w:spacing w:val="0"/>
          <w:w w:val="100"/>
          <w:position w:val="0"/>
        </w:rPr>
        <w:t>委托贷款减值准备计提方法：每年半年结束或年度终了时，按单项委托贷款的可 收回金额低于委托贷款本金的差额计提。</w:t>
      </w:r>
    </w:p>
    <w:p>
      <w:pPr>
        <w:pStyle w:val="Style73"/>
        <w:keepNext/>
        <w:keepLines/>
        <w:widowControl w:val="0"/>
        <w:numPr>
          <w:ilvl w:val="0"/>
          <w:numId w:val="15"/>
        </w:numPr>
        <w:shd w:val="clear" w:color="auto" w:fill="auto"/>
        <w:tabs>
          <w:tab w:pos="948" w:val="left"/>
        </w:tabs>
        <w:bidi w:val="0"/>
        <w:spacing w:before="0" w:after="0" w:line="492" w:lineRule="auto"/>
        <w:ind w:left="0" w:right="0" w:firstLine="540"/>
        <w:jc w:val="both"/>
      </w:pPr>
      <w:bookmarkStart w:id="299" w:name="bookmark299"/>
      <w:bookmarkStart w:id="300" w:name="bookmark300"/>
      <w:bookmarkStart w:id="301" w:name="bookmark301"/>
      <w:bookmarkStart w:id="302" w:name="bookmark302"/>
      <w:bookmarkEnd w:id="301"/>
      <w:r>
        <w:rPr>
          <w:rFonts w:ascii="SimSun" w:eastAsia="SimSun" w:hAnsi="SimSun" w:cs="SimSun"/>
          <w:color w:val="000000"/>
          <w:spacing w:val="0"/>
          <w:w w:val="100"/>
          <w:position w:val="0"/>
        </w:rPr>
        <w:t>无形资产计价和摊销方法</w:t>
      </w:r>
      <w:bookmarkEnd w:id="299"/>
      <w:bookmarkEnd w:id="300"/>
      <w:bookmarkEnd w:id="302"/>
    </w:p>
    <w:p>
      <w:pPr>
        <w:pStyle w:val="Style16"/>
        <w:keepNext w:val="0"/>
        <w:keepLines w:val="0"/>
        <w:widowControl w:val="0"/>
        <w:shd w:val="clear" w:color="auto" w:fill="auto"/>
        <w:tabs>
          <w:tab w:pos="1594" w:val="left"/>
        </w:tabs>
        <w:bidi w:val="0"/>
        <w:spacing w:before="0" w:after="0" w:line="470" w:lineRule="exact"/>
        <w:ind w:left="540" w:right="0" w:firstLine="460"/>
        <w:jc w:val="both"/>
      </w:pPr>
      <w:bookmarkStart w:id="303" w:name="bookmark303"/>
      <w:r>
        <w:rPr>
          <w:color w:val="000000"/>
          <w:spacing w:val="0"/>
          <w:w w:val="100"/>
          <w:position w:val="0"/>
        </w:rPr>
        <w:t>（</w:t>
      </w:r>
      <w:bookmarkEnd w:id="303"/>
      <w:r>
        <w:rPr>
          <w:rFonts w:ascii="Arial Narrow" w:eastAsia="Arial Narrow" w:hAnsi="Arial Narrow" w:cs="Arial Narrow"/>
          <w:color w:val="000000"/>
          <w:spacing w:val="0"/>
          <w:w w:val="100"/>
          <w:position w:val="0"/>
        </w:rPr>
        <w:t>1</w:t>
      </w:r>
      <w:r>
        <w:rPr>
          <w:color w:val="000000"/>
          <w:spacing w:val="0"/>
          <w:w w:val="100"/>
          <w:position w:val="0"/>
        </w:rPr>
        <w:t>）</w:t>
        <w:tab/>
        <w:t>无形资产确认标准为：为生产商品、提供劳务、出租或经营管理而持有的，没有 实物形态的非货币性长期资产。</w:t>
      </w:r>
    </w:p>
    <w:p>
      <w:pPr>
        <w:pStyle w:val="Style16"/>
        <w:keepNext w:val="0"/>
        <w:keepLines w:val="0"/>
        <w:widowControl w:val="0"/>
        <w:shd w:val="clear" w:color="auto" w:fill="auto"/>
        <w:tabs>
          <w:tab w:pos="1599" w:val="left"/>
        </w:tabs>
        <w:bidi w:val="0"/>
        <w:spacing w:before="0" w:after="0" w:line="469" w:lineRule="exact"/>
        <w:ind w:left="540" w:right="0" w:firstLine="460"/>
        <w:jc w:val="both"/>
      </w:pPr>
      <w:bookmarkStart w:id="304" w:name="bookmark304"/>
      <w:r>
        <w:rPr>
          <w:color w:val="000000"/>
          <w:spacing w:val="0"/>
          <w:w w:val="100"/>
          <w:position w:val="0"/>
        </w:rPr>
        <w:t>（</w:t>
      </w:r>
      <w:bookmarkEnd w:id="304"/>
      <w:r>
        <w:rPr>
          <w:rFonts w:ascii="Arial Narrow" w:eastAsia="Arial Narrow" w:hAnsi="Arial Narrow" w:cs="Arial Narrow"/>
          <w:color w:val="000000"/>
          <w:spacing w:val="0"/>
          <w:w w:val="100"/>
          <w:position w:val="0"/>
        </w:rPr>
        <w:t>2</w:t>
      </w:r>
      <w:r>
        <w:rPr>
          <w:color w:val="000000"/>
          <w:spacing w:val="0"/>
          <w:w w:val="100"/>
          <w:position w:val="0"/>
        </w:rPr>
        <w:t>）</w:t>
        <w:tab/>
        <w:t>无形资产计价及摊销：外购或依照法律程序取得的，按购入时或依照法律程序取 得时的实际支付的价款入账；在受益期内按直线法分期摊销。</w:t>
      </w:r>
    </w:p>
    <w:p>
      <w:pPr>
        <w:pStyle w:val="Style16"/>
        <w:keepNext w:val="0"/>
        <w:keepLines w:val="0"/>
        <w:widowControl w:val="0"/>
        <w:shd w:val="clear" w:color="auto" w:fill="auto"/>
        <w:tabs>
          <w:tab w:pos="1464" w:val="left"/>
        </w:tabs>
        <w:bidi w:val="0"/>
        <w:spacing w:before="0" w:after="0" w:line="469" w:lineRule="exact"/>
        <w:ind w:left="0" w:right="0" w:firstLine="960"/>
        <w:jc w:val="left"/>
      </w:pPr>
      <w:bookmarkStart w:id="305" w:name="bookmark305"/>
      <w:r>
        <w:rPr>
          <w:color w:val="000000"/>
          <w:spacing w:val="0"/>
          <w:w w:val="100"/>
          <w:position w:val="0"/>
        </w:rPr>
        <w:t>（</w:t>
      </w:r>
      <w:bookmarkEnd w:id="305"/>
      <w:r>
        <w:rPr>
          <w:rFonts w:ascii="Arial Narrow" w:eastAsia="Arial Narrow" w:hAnsi="Arial Narrow" w:cs="Arial Narrow"/>
          <w:color w:val="000000"/>
          <w:spacing w:val="0"/>
          <w:w w:val="100"/>
          <w:position w:val="0"/>
        </w:rPr>
        <w:t>3</w:t>
      </w:r>
      <w:r>
        <w:rPr>
          <w:color w:val="000000"/>
          <w:spacing w:val="0"/>
          <w:w w:val="100"/>
          <w:position w:val="0"/>
        </w:rPr>
        <w:t>）</w:t>
        <w:tab/>
        <w:t>无形资产期末按账面价值与可回收金额孰低计量：</w:t>
      </w:r>
    </w:p>
    <w:p>
      <w:pPr>
        <w:pStyle w:val="Style16"/>
        <w:keepNext w:val="0"/>
        <w:keepLines w:val="0"/>
        <w:widowControl w:val="0"/>
        <w:shd w:val="clear" w:color="auto" w:fill="auto"/>
        <w:bidi w:val="0"/>
        <w:spacing w:before="0" w:after="0" w:line="469" w:lineRule="exact"/>
        <w:ind w:left="540" w:right="0" w:firstLine="720"/>
        <w:jc w:val="left"/>
      </w:pPr>
      <w:r>
        <w:rPr>
          <w:rFonts w:ascii="Arial Narrow" w:eastAsia="Arial Narrow" w:hAnsi="Arial Narrow" w:cs="Arial Narrow"/>
          <w:color w:val="000000"/>
          <w:spacing w:val="0"/>
          <w:w w:val="100"/>
          <w:position w:val="0"/>
        </w:rPr>
        <w:t>a</w:t>
      </w:r>
      <w:r>
        <w:rPr>
          <w:color w:val="000000"/>
          <w:spacing w:val="0"/>
          <w:w w:val="100"/>
          <w:position w:val="0"/>
        </w:rPr>
        <w:t>无形资产减值准备确认标准：由于下述原因导致某项无形资产的预计可收回金额 低于其账面价值：</w:t>
      </w:r>
      <w:r>
        <w:rPr>
          <w:rFonts w:ascii="Cambria" w:eastAsia="Cambria" w:hAnsi="Cambria" w:cs="Cambria"/>
          <w:color w:val="000000"/>
          <w:spacing w:val="0"/>
          <w:w w:val="100"/>
          <w:position w:val="0"/>
          <w:sz w:val="19"/>
          <w:szCs w:val="19"/>
        </w:rPr>
        <w:t>①</w:t>
      </w:r>
      <w:r>
        <w:rPr>
          <w:color w:val="000000"/>
          <w:spacing w:val="0"/>
          <w:w w:val="100"/>
          <w:position w:val="0"/>
        </w:rPr>
        <w:t>已被其他新技术所替代，使其为企业创造经济利益的能力受到重大不利 影响；</w:t>
      </w:r>
      <w:r>
        <w:rPr>
          <w:rFonts w:ascii="Cambria" w:eastAsia="Cambria" w:hAnsi="Cambria" w:cs="Cambria"/>
          <w:color w:val="000000"/>
          <w:spacing w:val="0"/>
          <w:w w:val="100"/>
          <w:position w:val="0"/>
          <w:sz w:val="19"/>
          <w:szCs w:val="19"/>
        </w:rPr>
        <w:t>②</w:t>
      </w:r>
      <w:r>
        <w:rPr>
          <w:color w:val="000000"/>
          <w:spacing w:val="0"/>
          <w:w w:val="100"/>
          <w:position w:val="0"/>
        </w:rPr>
        <w:t>市价在当期大幅下跌，在剩余摊销年限内预期不会恢复；</w:t>
      </w:r>
      <w:r>
        <w:rPr>
          <w:rFonts w:ascii="Cambria" w:eastAsia="Cambria" w:hAnsi="Cambria" w:cs="Cambria"/>
          <w:color w:val="000000"/>
          <w:spacing w:val="0"/>
          <w:w w:val="100"/>
          <w:position w:val="0"/>
          <w:sz w:val="19"/>
          <w:szCs w:val="19"/>
        </w:rPr>
        <w:t>③</w:t>
      </w:r>
      <w:r>
        <w:rPr>
          <w:color w:val="000000"/>
          <w:spacing w:val="0"/>
          <w:w w:val="100"/>
          <w:position w:val="0"/>
        </w:rPr>
        <w:t>已超过法定保护期限， 但仍然具有部分使用价值。</w:t>
      </w:r>
    </w:p>
    <w:p>
      <w:pPr>
        <w:pStyle w:val="Style16"/>
        <w:keepNext w:val="0"/>
        <w:keepLines w:val="0"/>
        <w:widowControl w:val="0"/>
        <w:shd w:val="clear" w:color="auto" w:fill="auto"/>
        <w:bidi w:val="0"/>
        <w:spacing w:before="0" w:after="200" w:line="478" w:lineRule="exact"/>
        <w:ind w:left="540" w:right="0" w:firstLine="720"/>
        <w:jc w:val="left"/>
      </w:pPr>
      <w:r>
        <w:rPr>
          <w:rFonts w:ascii="Arial Narrow" w:eastAsia="Arial Narrow" w:hAnsi="Arial Narrow" w:cs="Arial Narrow"/>
          <w:color w:val="000000"/>
          <w:spacing w:val="0"/>
          <w:w w:val="100"/>
          <w:position w:val="0"/>
        </w:rPr>
        <w:t xml:space="preserve">b </w:t>
      </w:r>
      <w:r>
        <w:rPr>
          <w:color w:val="000000"/>
          <w:spacing w:val="0"/>
          <w:w w:val="100"/>
          <w:position w:val="0"/>
        </w:rPr>
        <w:t>无形资产减值准备的计提方法：每年半年结束或年度终了时，按单项无形资产的 预计可收回金额低于其账面价值的差额计提。如果某项无形资产预期不能再给公司带来经济 利益，则将该无形资产的账面价值全部转入当期损益。</w:t>
      </w:r>
    </w:p>
    <w:p>
      <w:pPr>
        <w:pStyle w:val="Style73"/>
        <w:keepNext/>
        <w:keepLines/>
        <w:widowControl w:val="0"/>
        <w:numPr>
          <w:ilvl w:val="0"/>
          <w:numId w:val="15"/>
        </w:numPr>
        <w:shd w:val="clear" w:color="auto" w:fill="auto"/>
        <w:tabs>
          <w:tab w:pos="948" w:val="left"/>
        </w:tabs>
        <w:bidi w:val="0"/>
        <w:spacing w:before="0" w:after="0" w:line="499" w:lineRule="auto"/>
        <w:ind w:left="0" w:right="0" w:firstLine="540"/>
        <w:jc w:val="both"/>
      </w:pPr>
      <w:bookmarkStart w:id="306" w:name="bookmark306"/>
      <w:bookmarkStart w:id="307" w:name="bookmark307"/>
      <w:bookmarkStart w:id="308" w:name="bookmark308"/>
      <w:bookmarkStart w:id="309" w:name="bookmark309"/>
      <w:bookmarkEnd w:id="308"/>
      <w:r>
        <w:rPr>
          <w:rFonts w:ascii="SimSun" w:eastAsia="SimSun" w:hAnsi="SimSun" w:cs="SimSun"/>
          <w:color w:val="000000"/>
          <w:spacing w:val="0"/>
          <w:w w:val="100"/>
          <w:position w:val="0"/>
        </w:rPr>
        <w:t>长期待摊费用摊销方法</w:t>
      </w:r>
      <w:bookmarkEnd w:id="306"/>
      <w:bookmarkEnd w:id="307"/>
      <w:bookmarkEnd w:id="309"/>
    </w:p>
    <w:p>
      <w:pPr>
        <w:pStyle w:val="Style16"/>
        <w:keepNext w:val="0"/>
        <w:keepLines w:val="0"/>
        <w:widowControl w:val="0"/>
        <w:shd w:val="clear" w:color="auto" w:fill="auto"/>
        <w:tabs>
          <w:tab w:pos="1585" w:val="left"/>
        </w:tabs>
        <w:bidi w:val="0"/>
        <w:spacing w:before="0" w:after="0" w:line="478" w:lineRule="exact"/>
        <w:ind w:left="540" w:right="0" w:firstLine="460"/>
        <w:jc w:val="both"/>
      </w:pPr>
      <w:bookmarkStart w:id="310" w:name="bookmark310"/>
      <w:r>
        <w:rPr>
          <w:color w:val="000000"/>
          <w:spacing w:val="0"/>
          <w:w w:val="100"/>
          <w:position w:val="0"/>
        </w:rPr>
        <w:t>（</w:t>
      </w:r>
      <w:bookmarkEnd w:id="310"/>
      <w:r>
        <w:rPr>
          <w:rFonts w:ascii="Arial Narrow" w:eastAsia="Arial Narrow" w:hAnsi="Arial Narrow" w:cs="Arial Narrow"/>
          <w:color w:val="000000"/>
          <w:spacing w:val="0"/>
          <w:w w:val="100"/>
          <w:position w:val="0"/>
        </w:rPr>
        <w:t>1</w:t>
      </w:r>
      <w:r>
        <w:rPr>
          <w:color w:val="000000"/>
          <w:spacing w:val="0"/>
          <w:w w:val="100"/>
          <w:position w:val="0"/>
        </w:rPr>
        <w:t>）</w:t>
        <w:tab/>
        <w:t>长期待摊费用确认标准为：本公司已经支付，摊销期限在一年以上（不含一年） 的各项费用。</w:t>
      </w:r>
    </w:p>
    <w:p>
      <w:pPr>
        <w:pStyle w:val="Style16"/>
        <w:keepNext w:val="0"/>
        <w:keepLines w:val="0"/>
        <w:widowControl w:val="0"/>
        <w:shd w:val="clear" w:color="auto" w:fill="auto"/>
        <w:tabs>
          <w:tab w:pos="1599" w:val="left"/>
        </w:tabs>
        <w:bidi w:val="0"/>
        <w:spacing w:before="0" w:after="200" w:line="478" w:lineRule="exact"/>
        <w:ind w:left="540" w:right="0" w:firstLine="460"/>
        <w:jc w:val="both"/>
      </w:pPr>
      <w:bookmarkStart w:id="311" w:name="bookmark311"/>
      <w:r>
        <w:rPr>
          <w:color w:val="000000"/>
          <w:spacing w:val="0"/>
          <w:w w:val="100"/>
          <w:position w:val="0"/>
        </w:rPr>
        <w:t>（</w:t>
      </w:r>
      <w:bookmarkEnd w:id="311"/>
      <w:r>
        <w:rPr>
          <w:rFonts w:ascii="Arial Narrow" w:eastAsia="Arial Narrow" w:hAnsi="Arial Narrow" w:cs="Arial Narrow"/>
          <w:color w:val="000000"/>
          <w:spacing w:val="0"/>
          <w:w w:val="100"/>
          <w:position w:val="0"/>
        </w:rPr>
        <w:t>2</w:t>
      </w:r>
      <w:r>
        <w:rPr>
          <w:color w:val="000000"/>
          <w:spacing w:val="0"/>
          <w:w w:val="100"/>
          <w:position w:val="0"/>
        </w:rPr>
        <w:t>）</w:t>
        <w:tab/>
        <w:t>长期待摊费用计价及摊销：按实际发生额入账，在受益期内按直线法分期摊销； 属于筹建期间发生的各项开办费用于发生时计入长期待摊费用，自开始生产经营的当月起一</w:t>
      </w:r>
    </w:p>
    <w:p>
      <w:pPr>
        <w:pStyle w:val="Style16"/>
        <w:keepNext w:val="0"/>
        <w:keepLines w:val="0"/>
        <w:widowControl w:val="0"/>
        <w:shd w:val="clear" w:color="auto" w:fill="auto"/>
        <w:bidi w:val="0"/>
        <w:spacing w:before="0" w:after="200" w:line="470" w:lineRule="exact"/>
        <w:ind w:left="0" w:right="0" w:firstLine="540"/>
        <w:jc w:val="left"/>
      </w:pPr>
      <w:r>
        <w:rPr>
          <w:color w:val="000000"/>
          <w:spacing w:val="0"/>
          <w:w w:val="100"/>
          <w:position w:val="0"/>
        </w:rPr>
        <w:t>次计入开始生产经营当月的损益。</w:t>
      </w:r>
    </w:p>
    <w:p>
      <w:pPr>
        <w:pStyle w:val="Style73"/>
        <w:keepNext/>
        <w:keepLines/>
        <w:widowControl w:val="0"/>
        <w:numPr>
          <w:ilvl w:val="0"/>
          <w:numId w:val="15"/>
        </w:numPr>
        <w:shd w:val="clear" w:color="auto" w:fill="auto"/>
        <w:tabs>
          <w:tab w:pos="950" w:val="left"/>
        </w:tabs>
        <w:bidi w:val="0"/>
        <w:spacing w:before="0" w:after="0" w:line="492" w:lineRule="auto"/>
        <w:ind w:left="0" w:right="0" w:firstLine="540"/>
        <w:jc w:val="left"/>
      </w:pPr>
      <w:bookmarkStart w:id="312" w:name="bookmark312"/>
      <w:bookmarkStart w:id="313" w:name="bookmark313"/>
      <w:bookmarkStart w:id="314" w:name="bookmark314"/>
      <w:bookmarkStart w:id="315" w:name="bookmark315"/>
      <w:bookmarkEnd w:id="314"/>
      <w:r>
        <w:rPr>
          <w:rFonts w:ascii="SimSun" w:eastAsia="SimSun" w:hAnsi="SimSun" w:cs="SimSun"/>
          <w:color w:val="000000"/>
          <w:spacing w:val="0"/>
          <w:w w:val="100"/>
          <w:position w:val="0"/>
        </w:rPr>
        <w:t>借款费用的会计处理方法</w:t>
      </w:r>
      <w:bookmarkEnd w:id="312"/>
      <w:bookmarkEnd w:id="313"/>
      <w:bookmarkEnd w:id="315"/>
    </w:p>
    <w:p>
      <w:pPr>
        <w:pStyle w:val="Style16"/>
        <w:keepNext w:val="0"/>
        <w:keepLines w:val="0"/>
        <w:widowControl w:val="0"/>
        <w:shd w:val="clear" w:color="auto" w:fill="auto"/>
        <w:tabs>
          <w:tab w:pos="1753" w:val="left"/>
        </w:tabs>
        <w:bidi w:val="0"/>
        <w:spacing w:before="0" w:after="0" w:line="470" w:lineRule="exact"/>
        <w:ind w:left="540" w:right="0" w:firstLine="640"/>
        <w:jc w:val="both"/>
      </w:pPr>
      <w:bookmarkStart w:id="316" w:name="bookmark316"/>
      <w:r>
        <w:rPr>
          <w:color w:val="000000"/>
          <w:spacing w:val="0"/>
          <w:w w:val="100"/>
          <w:position w:val="0"/>
        </w:rPr>
        <w:t>（</w:t>
      </w:r>
      <w:bookmarkEnd w:id="316"/>
      <w:r>
        <w:rPr>
          <w:rFonts w:ascii="Arial Narrow" w:eastAsia="Arial Narrow" w:hAnsi="Arial Narrow" w:cs="Arial Narrow"/>
          <w:color w:val="000000"/>
          <w:spacing w:val="0"/>
          <w:w w:val="100"/>
          <w:position w:val="0"/>
        </w:rPr>
        <w:t>1</w:t>
      </w:r>
      <w:r>
        <w:rPr>
          <w:color w:val="000000"/>
          <w:spacing w:val="0"/>
          <w:w w:val="100"/>
          <w:position w:val="0"/>
        </w:rPr>
        <w:t>）</w:t>
        <w:tab/>
        <w:t>借款费用的确认：因专门借款而发生的利息、折价或溢价的摊销和辅助费用， 在符合借款费用资本化条件的情况下，予以资本化，计入该项固定资产的成本。其他的借款 利息、折价或溢价的摊销和汇兑差额，属于筹建期间发生的，先计入长期待摊费用，自开始 生产经营的当月起一次计入开始生产经营当月的损益；属于生产经营期间发生的，直接计入 当期损益。</w:t>
      </w:r>
    </w:p>
    <w:p>
      <w:pPr>
        <w:pStyle w:val="Style16"/>
        <w:keepNext w:val="0"/>
        <w:keepLines w:val="0"/>
        <w:widowControl w:val="0"/>
        <w:shd w:val="clear" w:color="auto" w:fill="auto"/>
        <w:tabs>
          <w:tab w:pos="1649" w:val="left"/>
        </w:tabs>
        <w:bidi w:val="0"/>
        <w:spacing w:before="0" w:after="0" w:line="470" w:lineRule="exact"/>
        <w:ind w:left="1180" w:right="0" w:firstLine="0"/>
        <w:jc w:val="left"/>
      </w:pPr>
      <w:bookmarkStart w:id="317" w:name="bookmark317"/>
      <w:r>
        <w:rPr>
          <w:color w:val="000000"/>
          <w:spacing w:val="0"/>
          <w:w w:val="100"/>
          <w:position w:val="0"/>
        </w:rPr>
        <w:t>（</w:t>
      </w:r>
      <w:bookmarkEnd w:id="317"/>
      <w:r>
        <w:rPr>
          <w:rFonts w:ascii="Arial Narrow" w:eastAsia="Arial Narrow" w:hAnsi="Arial Narrow" w:cs="Arial Narrow"/>
          <w:color w:val="000000"/>
          <w:spacing w:val="0"/>
          <w:w w:val="100"/>
          <w:position w:val="0"/>
        </w:rPr>
        <w:t>2</w:t>
      </w:r>
      <w:r>
        <w:rPr>
          <w:color w:val="000000"/>
          <w:spacing w:val="0"/>
          <w:w w:val="100"/>
          <w:position w:val="0"/>
        </w:rPr>
        <w:t>）</w:t>
        <w:tab/>
        <w:t>借款费用资本化条件：</w:t>
      </w:r>
    </w:p>
    <w:p>
      <w:pPr>
        <w:pStyle w:val="Style16"/>
        <w:keepNext w:val="0"/>
        <w:keepLines w:val="0"/>
        <w:widowControl w:val="0"/>
        <w:shd w:val="clear" w:color="auto" w:fill="auto"/>
        <w:bidi w:val="0"/>
        <w:spacing w:before="0" w:after="0" w:line="470" w:lineRule="exact"/>
        <w:ind w:left="540" w:right="0" w:firstLine="640"/>
        <w:jc w:val="both"/>
      </w:pPr>
      <w:r>
        <w:rPr>
          <w:rFonts w:ascii="Arial Narrow" w:eastAsia="Arial Narrow" w:hAnsi="Arial Narrow" w:cs="Arial Narrow"/>
          <w:color w:val="000000"/>
          <w:spacing w:val="0"/>
          <w:w w:val="100"/>
          <w:position w:val="0"/>
        </w:rPr>
        <w:t>a</w:t>
      </w:r>
      <w:r>
        <w:rPr>
          <w:color w:val="000000"/>
          <w:spacing w:val="0"/>
          <w:w w:val="100"/>
          <w:position w:val="0"/>
        </w:rPr>
        <w:t>开始资本化：资产支出已经发生、借款费用已经发生、为使资产达到预定可使用状 态所必要的购建活动已经开始。</w:t>
      </w:r>
    </w:p>
    <w:p>
      <w:pPr>
        <w:pStyle w:val="Style16"/>
        <w:keepNext w:val="0"/>
        <w:keepLines w:val="0"/>
        <w:widowControl w:val="0"/>
        <w:shd w:val="clear" w:color="auto" w:fill="auto"/>
        <w:bidi w:val="0"/>
        <w:spacing w:before="0" w:after="0" w:line="470" w:lineRule="exact"/>
        <w:ind w:left="540" w:right="0" w:firstLine="720"/>
        <w:jc w:val="both"/>
      </w:pPr>
      <w:r>
        <w:rPr>
          <w:rFonts w:ascii="Arial Narrow" w:eastAsia="Arial Narrow" w:hAnsi="Arial Narrow" w:cs="Arial Narrow"/>
          <w:color w:val="000000"/>
          <w:spacing w:val="0"/>
          <w:w w:val="100"/>
          <w:position w:val="0"/>
        </w:rPr>
        <w:t>b</w:t>
      </w:r>
      <w:r>
        <w:rPr>
          <w:color w:val="000000"/>
          <w:spacing w:val="0"/>
          <w:w w:val="100"/>
          <w:position w:val="0"/>
        </w:rPr>
        <w:t>暂停资本化：购建固定资产时，如发生非正常中断且中断时间连续超过</w:t>
      </w:r>
      <w:r>
        <w:rPr>
          <w:rFonts w:ascii="Arial Narrow" w:eastAsia="Arial Narrow" w:hAnsi="Arial Narrow" w:cs="Arial Narrow"/>
          <w:color w:val="000000"/>
          <w:spacing w:val="0"/>
          <w:w w:val="100"/>
          <w:position w:val="0"/>
        </w:rPr>
        <w:t>3</w:t>
      </w:r>
      <w:r>
        <w:rPr>
          <w:color w:val="000000"/>
          <w:spacing w:val="0"/>
          <w:w w:val="100"/>
          <w:position w:val="0"/>
        </w:rPr>
        <w:t xml:space="preserve">个月（含 </w:t>
      </w:r>
      <w:r>
        <w:rPr>
          <w:rFonts w:ascii="Arial Narrow" w:eastAsia="Arial Narrow" w:hAnsi="Arial Narrow" w:cs="Arial Narrow"/>
          <w:color w:val="000000"/>
          <w:spacing w:val="0"/>
          <w:w w:val="100"/>
          <w:position w:val="0"/>
        </w:rPr>
        <w:t>3</w:t>
      </w:r>
      <w:r>
        <w:rPr>
          <w:color w:val="000000"/>
          <w:spacing w:val="0"/>
          <w:w w:val="100"/>
          <w:position w:val="0"/>
        </w:rPr>
        <w:t>个月），中断期间发生的借款费用暂停资本化，将其确认为当期财务费用，直至资产的购 建活动重新开始；但如果中断是使购建的固定资产达到可使用状态所必要的程序，则中断期 间所发生的借款费用资本化继续进行。</w:t>
      </w:r>
    </w:p>
    <w:p>
      <w:pPr>
        <w:pStyle w:val="Style16"/>
        <w:keepNext w:val="0"/>
        <w:keepLines w:val="0"/>
        <w:widowControl w:val="0"/>
        <w:shd w:val="clear" w:color="auto" w:fill="auto"/>
        <w:bidi w:val="0"/>
        <w:spacing w:before="0" w:after="0" w:line="470" w:lineRule="exact"/>
        <w:ind w:left="540" w:right="0" w:firstLine="720"/>
        <w:jc w:val="both"/>
      </w:pPr>
      <w:r>
        <w:rPr>
          <w:rFonts w:ascii="Arial Narrow" w:eastAsia="Arial Narrow" w:hAnsi="Arial Narrow" w:cs="Arial Narrow"/>
          <w:color w:val="000000"/>
          <w:spacing w:val="0"/>
          <w:w w:val="100"/>
          <w:position w:val="0"/>
        </w:rPr>
        <w:t>c</w:t>
      </w:r>
      <w:r>
        <w:rPr>
          <w:color w:val="000000"/>
          <w:spacing w:val="0"/>
          <w:w w:val="100"/>
          <w:position w:val="0"/>
        </w:rPr>
        <w:t>停止资本化：当所购建的固定资产达到预定可使用状态时，停止其借款费用的资 本化，以后发生的借款费用于发生当期确认为费用。</w:t>
      </w:r>
    </w:p>
    <w:p>
      <w:pPr>
        <w:pStyle w:val="Style16"/>
        <w:keepNext w:val="0"/>
        <w:keepLines w:val="0"/>
        <w:widowControl w:val="0"/>
        <w:shd w:val="clear" w:color="auto" w:fill="auto"/>
        <w:tabs>
          <w:tab w:pos="1649" w:val="left"/>
        </w:tabs>
        <w:bidi w:val="0"/>
        <w:spacing w:before="0" w:after="0" w:line="470" w:lineRule="exact"/>
        <w:ind w:left="1180" w:right="0" w:firstLine="0"/>
        <w:jc w:val="left"/>
      </w:pPr>
      <w:bookmarkStart w:id="318" w:name="bookmark318"/>
      <w:r>
        <w:rPr>
          <w:color w:val="000000"/>
          <w:spacing w:val="0"/>
          <w:w w:val="100"/>
          <w:position w:val="0"/>
        </w:rPr>
        <w:t>（</w:t>
      </w:r>
      <w:bookmarkEnd w:id="318"/>
      <w:r>
        <w:rPr>
          <w:rFonts w:ascii="Arial Narrow" w:eastAsia="Arial Narrow" w:hAnsi="Arial Narrow" w:cs="Arial Narrow"/>
          <w:color w:val="000000"/>
          <w:spacing w:val="0"/>
          <w:w w:val="100"/>
          <w:position w:val="0"/>
        </w:rPr>
        <w:t>3</w:t>
      </w:r>
      <w:r>
        <w:rPr>
          <w:color w:val="000000"/>
          <w:spacing w:val="0"/>
          <w:w w:val="100"/>
          <w:position w:val="0"/>
        </w:rPr>
        <w:t>）</w:t>
        <w:tab/>
        <w:t>借款费用资本化金额的确定：</w:t>
      </w:r>
    </w:p>
    <w:p>
      <w:pPr>
        <w:pStyle w:val="Style16"/>
        <w:keepNext w:val="0"/>
        <w:keepLines w:val="0"/>
        <w:widowControl w:val="0"/>
        <w:shd w:val="clear" w:color="auto" w:fill="auto"/>
        <w:bidi w:val="0"/>
        <w:spacing w:before="0" w:after="0" w:line="474" w:lineRule="exact"/>
        <w:ind w:left="540" w:right="0" w:firstLine="720"/>
        <w:jc w:val="both"/>
      </w:pPr>
      <w:r>
        <w:rPr>
          <w:rFonts w:ascii="Arial Narrow" w:eastAsia="Arial Narrow" w:hAnsi="Arial Narrow" w:cs="Arial Narrow"/>
          <w:color w:val="000000"/>
          <w:spacing w:val="0"/>
          <w:w w:val="100"/>
          <w:position w:val="0"/>
        </w:rPr>
        <w:t>a</w:t>
      </w:r>
      <w:r>
        <w:rPr>
          <w:color w:val="000000"/>
          <w:spacing w:val="0"/>
          <w:w w:val="100"/>
          <w:position w:val="0"/>
        </w:rPr>
        <w:t>当期利息资本化金额按至当期末止购建固定资产累计支出加权平均数与资本化率 的乘积确定。</w:t>
      </w:r>
    </w:p>
    <w:p>
      <w:pPr>
        <w:pStyle w:val="Style16"/>
        <w:keepNext w:val="0"/>
        <w:keepLines w:val="0"/>
        <w:widowControl w:val="0"/>
        <w:shd w:val="clear" w:color="auto" w:fill="auto"/>
        <w:bidi w:val="0"/>
        <w:spacing w:before="0" w:after="200" w:line="474" w:lineRule="exact"/>
        <w:ind w:left="1260" w:right="0" w:firstLine="0"/>
        <w:jc w:val="left"/>
      </w:pPr>
      <w:r>
        <w:rPr>
          <w:rFonts w:ascii="Arial Narrow" w:eastAsia="Arial Narrow" w:hAnsi="Arial Narrow" w:cs="Arial Narrow"/>
          <w:color w:val="000000"/>
          <w:spacing w:val="0"/>
          <w:w w:val="100"/>
          <w:position w:val="0"/>
        </w:rPr>
        <w:t>b</w:t>
      </w:r>
      <w:r>
        <w:rPr>
          <w:color w:val="000000"/>
          <w:spacing w:val="0"/>
          <w:w w:val="100"/>
          <w:position w:val="0"/>
        </w:rPr>
        <w:t>当期汇兑差额的资本化金额为当期外币专门借款本金及利息所发生的汇兑差额。</w:t>
      </w:r>
    </w:p>
    <w:p>
      <w:pPr>
        <w:pStyle w:val="Style73"/>
        <w:keepNext/>
        <w:keepLines/>
        <w:widowControl w:val="0"/>
        <w:numPr>
          <w:ilvl w:val="0"/>
          <w:numId w:val="15"/>
        </w:numPr>
        <w:shd w:val="clear" w:color="auto" w:fill="auto"/>
        <w:tabs>
          <w:tab w:pos="950" w:val="left"/>
        </w:tabs>
        <w:bidi w:val="0"/>
        <w:spacing w:before="0" w:after="0" w:line="497" w:lineRule="auto"/>
        <w:ind w:left="0" w:right="0" w:firstLine="540"/>
        <w:jc w:val="both"/>
      </w:pPr>
      <w:bookmarkStart w:id="319" w:name="bookmark319"/>
      <w:bookmarkStart w:id="320" w:name="bookmark320"/>
      <w:bookmarkStart w:id="321" w:name="bookmark321"/>
      <w:bookmarkStart w:id="322" w:name="bookmark322"/>
      <w:bookmarkEnd w:id="321"/>
      <w:r>
        <w:rPr>
          <w:rFonts w:ascii="SimSun" w:eastAsia="SimSun" w:hAnsi="SimSun" w:cs="SimSun"/>
          <w:color w:val="000000"/>
          <w:spacing w:val="0"/>
          <w:w w:val="100"/>
          <w:position w:val="0"/>
        </w:rPr>
        <w:t>收入确认方法</w:t>
      </w:r>
      <w:bookmarkEnd w:id="319"/>
      <w:bookmarkEnd w:id="320"/>
      <w:bookmarkEnd w:id="322"/>
    </w:p>
    <w:p>
      <w:pPr>
        <w:pStyle w:val="Style16"/>
        <w:keepNext w:val="0"/>
        <w:keepLines w:val="0"/>
        <w:widowControl w:val="0"/>
        <w:shd w:val="clear" w:color="auto" w:fill="auto"/>
        <w:tabs>
          <w:tab w:pos="1599" w:val="left"/>
        </w:tabs>
        <w:bidi w:val="0"/>
        <w:spacing w:before="0" w:after="0" w:line="474" w:lineRule="exact"/>
        <w:ind w:left="540" w:right="0" w:firstLine="480"/>
        <w:jc w:val="both"/>
      </w:pPr>
      <w:bookmarkStart w:id="323" w:name="bookmark323"/>
      <w:r>
        <w:rPr>
          <w:color w:val="000000"/>
          <w:spacing w:val="0"/>
          <w:w w:val="100"/>
          <w:position w:val="0"/>
        </w:rPr>
        <w:t>（</w:t>
      </w:r>
      <w:bookmarkEnd w:id="323"/>
      <w:r>
        <w:rPr>
          <w:rFonts w:ascii="Arial Narrow" w:eastAsia="Arial Narrow" w:hAnsi="Arial Narrow" w:cs="Arial Narrow"/>
          <w:color w:val="000000"/>
          <w:spacing w:val="0"/>
          <w:w w:val="100"/>
          <w:position w:val="0"/>
        </w:rPr>
        <w:t>1</w:t>
      </w:r>
      <w:r>
        <w:rPr>
          <w:color w:val="000000"/>
          <w:spacing w:val="0"/>
          <w:w w:val="100"/>
          <w:position w:val="0"/>
        </w:rPr>
        <w:t>）</w:t>
        <w:tab/>
        <w:t>商品销售收入确认原则：公司已将商品所有权上的主要风险和报酬转移给购货方； 公司既没有保留通常与所有权相联系的继续管理权，也没有对售出的商品实施控制；与交易 相关的利益能够流入公司；相关的收入和成本能够可靠地计量。</w:t>
      </w:r>
    </w:p>
    <w:p>
      <w:pPr>
        <w:pStyle w:val="Style16"/>
        <w:keepNext w:val="0"/>
        <w:keepLines w:val="0"/>
        <w:widowControl w:val="0"/>
        <w:shd w:val="clear" w:color="auto" w:fill="auto"/>
        <w:tabs>
          <w:tab w:pos="1599" w:val="left"/>
        </w:tabs>
        <w:bidi w:val="0"/>
        <w:spacing w:before="0" w:after="0" w:line="474" w:lineRule="exact"/>
        <w:ind w:left="540" w:right="0" w:firstLine="480"/>
        <w:jc w:val="both"/>
      </w:pPr>
      <w:bookmarkStart w:id="324" w:name="bookmark324"/>
      <w:r>
        <w:rPr>
          <w:color w:val="000000"/>
          <w:spacing w:val="0"/>
          <w:w w:val="100"/>
          <w:position w:val="0"/>
        </w:rPr>
        <w:t>（</w:t>
      </w:r>
      <w:bookmarkEnd w:id="324"/>
      <w:r>
        <w:rPr>
          <w:rFonts w:ascii="Arial Narrow" w:eastAsia="Arial Narrow" w:hAnsi="Arial Narrow" w:cs="Arial Narrow"/>
          <w:color w:val="000000"/>
          <w:spacing w:val="0"/>
          <w:w w:val="100"/>
          <w:position w:val="0"/>
        </w:rPr>
        <w:t>2</w:t>
      </w:r>
      <w:r>
        <w:rPr>
          <w:color w:val="000000"/>
          <w:spacing w:val="0"/>
          <w:w w:val="100"/>
          <w:position w:val="0"/>
        </w:rPr>
        <w:t>）</w:t>
        <w:tab/>
        <w:t>劳务收入确认原则：在同一年度内开始并完成的，在完成劳务时确认收入；如劳 务跨年度，在交易的结果能够可靠地估计的情况下，在资产负债表日按完工百分比法确认相 关的劳务收入；在交易的结果不能可靠估计的情况下，在资产负债表日按已经发生并预计能 够补偿的劳务成本金额确认收入，并按相同金额结转成本；如果预计发生的成本不能得到补 偿，不确认收入，将发生的成本全部确认为费用。</w:t>
      </w:r>
    </w:p>
    <w:p>
      <w:pPr>
        <w:pStyle w:val="Style16"/>
        <w:keepNext w:val="0"/>
        <w:keepLines w:val="0"/>
        <w:widowControl w:val="0"/>
        <w:shd w:val="clear" w:color="auto" w:fill="auto"/>
        <w:tabs>
          <w:tab w:pos="1535" w:val="left"/>
        </w:tabs>
        <w:bidi w:val="0"/>
        <w:spacing w:before="0" w:after="100" w:line="474" w:lineRule="exact"/>
        <w:ind w:left="1020" w:right="0" w:firstLine="0"/>
        <w:jc w:val="both"/>
      </w:pPr>
      <w:bookmarkStart w:id="325" w:name="bookmark325"/>
      <w:r>
        <w:rPr>
          <w:color w:val="000000"/>
          <w:spacing w:val="0"/>
          <w:w w:val="100"/>
          <w:position w:val="0"/>
        </w:rPr>
        <w:t>（</w:t>
      </w:r>
      <w:bookmarkEnd w:id="325"/>
      <w:r>
        <w:rPr>
          <w:rFonts w:ascii="Arial Narrow" w:eastAsia="Arial Narrow" w:hAnsi="Arial Narrow" w:cs="Arial Narrow"/>
          <w:color w:val="000000"/>
          <w:spacing w:val="0"/>
          <w:w w:val="100"/>
          <w:position w:val="0"/>
        </w:rPr>
        <w:t>3</w:t>
      </w:r>
      <w:r>
        <w:rPr>
          <w:color w:val="000000"/>
          <w:spacing w:val="0"/>
          <w:w w:val="100"/>
          <w:position w:val="0"/>
        </w:rPr>
        <w:t>）</w:t>
        <w:tab/>
        <w:t>让渡资产使用权收入确认原则：确定与交易相关的经济利益能够流入公司以及相</w:t>
      </w:r>
      <w:r>
        <w:br w:type="page"/>
      </w:r>
    </w:p>
    <w:p>
      <w:pPr>
        <w:pStyle w:val="Style16"/>
        <w:keepNext w:val="0"/>
        <w:keepLines w:val="0"/>
        <w:widowControl w:val="0"/>
        <w:shd w:val="clear" w:color="auto" w:fill="auto"/>
        <w:bidi w:val="0"/>
        <w:spacing w:before="0" w:after="200" w:line="473" w:lineRule="exact"/>
        <w:ind w:left="0" w:right="0" w:firstLine="540"/>
        <w:jc w:val="left"/>
      </w:pPr>
      <w:r>
        <w:rPr>
          <w:color w:val="000000"/>
          <w:spacing w:val="0"/>
          <w:w w:val="100"/>
          <w:position w:val="0"/>
        </w:rPr>
        <w:t>关的收入和成本能够可靠地计量时，按有关合同、协议规定的收费时间和方法计算确认。</w:t>
      </w:r>
    </w:p>
    <w:p>
      <w:pPr>
        <w:pStyle w:val="Style73"/>
        <w:keepNext/>
        <w:keepLines/>
        <w:widowControl w:val="0"/>
        <w:numPr>
          <w:ilvl w:val="0"/>
          <w:numId w:val="15"/>
        </w:numPr>
        <w:shd w:val="clear" w:color="auto" w:fill="auto"/>
        <w:tabs>
          <w:tab w:pos="954" w:val="left"/>
        </w:tabs>
        <w:bidi w:val="0"/>
        <w:spacing w:before="0" w:after="0" w:line="494" w:lineRule="auto"/>
        <w:ind w:left="0" w:right="0" w:firstLine="540"/>
        <w:jc w:val="both"/>
      </w:pPr>
      <w:bookmarkStart w:id="326" w:name="bookmark326"/>
      <w:bookmarkStart w:id="327" w:name="bookmark327"/>
      <w:bookmarkStart w:id="328" w:name="bookmark328"/>
      <w:bookmarkStart w:id="329" w:name="bookmark329"/>
      <w:bookmarkEnd w:id="328"/>
      <w:r>
        <w:rPr>
          <w:rFonts w:ascii="SimSun" w:eastAsia="SimSun" w:hAnsi="SimSun" w:cs="SimSun"/>
          <w:color w:val="000000"/>
          <w:spacing w:val="0"/>
          <w:w w:val="100"/>
          <w:position w:val="0"/>
        </w:rPr>
        <w:t>所得税的会计处理方法</w:t>
      </w:r>
      <w:bookmarkEnd w:id="326"/>
      <w:bookmarkEnd w:id="327"/>
      <w:bookmarkEnd w:id="329"/>
    </w:p>
    <w:p>
      <w:pPr>
        <w:pStyle w:val="Style16"/>
        <w:keepNext w:val="0"/>
        <w:keepLines w:val="0"/>
        <w:widowControl w:val="0"/>
        <w:shd w:val="clear" w:color="auto" w:fill="auto"/>
        <w:bidi w:val="0"/>
        <w:spacing w:before="0" w:after="200" w:line="472" w:lineRule="exact"/>
        <w:ind w:left="0" w:right="0" w:firstLine="960"/>
        <w:jc w:val="left"/>
      </w:pPr>
      <w:r>
        <w:rPr>
          <w:color w:val="000000"/>
          <w:spacing w:val="0"/>
          <w:w w:val="100"/>
          <w:position w:val="0"/>
        </w:rPr>
        <w:t>公司采用应付税款法核算。</w:t>
      </w:r>
    </w:p>
    <w:p>
      <w:pPr>
        <w:pStyle w:val="Style73"/>
        <w:keepNext/>
        <w:keepLines/>
        <w:widowControl w:val="0"/>
        <w:numPr>
          <w:ilvl w:val="0"/>
          <w:numId w:val="15"/>
        </w:numPr>
        <w:shd w:val="clear" w:color="auto" w:fill="auto"/>
        <w:tabs>
          <w:tab w:pos="954" w:val="left"/>
        </w:tabs>
        <w:bidi w:val="0"/>
        <w:spacing w:before="0" w:after="0" w:line="494" w:lineRule="auto"/>
        <w:ind w:left="0" w:right="0" w:firstLine="540"/>
        <w:jc w:val="both"/>
      </w:pPr>
      <w:bookmarkStart w:id="330" w:name="bookmark330"/>
      <w:bookmarkStart w:id="331" w:name="bookmark331"/>
      <w:bookmarkStart w:id="332" w:name="bookmark332"/>
      <w:bookmarkStart w:id="333" w:name="bookmark333"/>
      <w:bookmarkEnd w:id="332"/>
      <w:r>
        <w:rPr>
          <w:rFonts w:ascii="SimSun" w:eastAsia="SimSun" w:hAnsi="SimSun" w:cs="SimSun"/>
          <w:color w:val="000000"/>
          <w:spacing w:val="0"/>
          <w:w w:val="100"/>
          <w:position w:val="0"/>
        </w:rPr>
        <w:t>主要会计政策、会计估计变更及重大会计差错更正</w:t>
      </w:r>
      <w:bookmarkEnd w:id="330"/>
      <w:bookmarkEnd w:id="331"/>
      <w:bookmarkEnd w:id="333"/>
    </w:p>
    <w:p>
      <w:pPr>
        <w:pStyle w:val="Style16"/>
        <w:keepNext w:val="0"/>
        <w:keepLines w:val="0"/>
        <w:widowControl w:val="0"/>
        <w:shd w:val="clear" w:color="auto" w:fill="auto"/>
        <w:bidi w:val="0"/>
        <w:spacing w:before="0" w:after="200" w:line="472" w:lineRule="exact"/>
        <w:ind w:left="0" w:right="0" w:firstLine="960"/>
        <w:jc w:val="left"/>
      </w:pPr>
      <w:r>
        <w:rPr>
          <w:color w:val="000000"/>
          <w:spacing w:val="0"/>
          <w:w w:val="100"/>
          <w:position w:val="0"/>
        </w:rPr>
        <w:t>公司本年度无主要会计政策、会计估计变更及重大会计差错更正。</w:t>
      </w:r>
    </w:p>
    <w:p>
      <w:pPr>
        <w:pStyle w:val="Style73"/>
        <w:keepNext/>
        <w:keepLines/>
        <w:widowControl w:val="0"/>
        <w:numPr>
          <w:ilvl w:val="0"/>
          <w:numId w:val="15"/>
        </w:numPr>
        <w:shd w:val="clear" w:color="auto" w:fill="auto"/>
        <w:tabs>
          <w:tab w:pos="954" w:val="left"/>
        </w:tabs>
        <w:bidi w:val="0"/>
        <w:spacing w:before="0" w:after="0" w:line="494" w:lineRule="auto"/>
        <w:ind w:left="0" w:right="0" w:firstLine="540"/>
        <w:jc w:val="both"/>
      </w:pPr>
      <w:bookmarkStart w:id="334" w:name="bookmark334"/>
      <w:bookmarkStart w:id="335" w:name="bookmark335"/>
      <w:bookmarkStart w:id="336" w:name="bookmark336"/>
      <w:bookmarkStart w:id="337" w:name="bookmark337"/>
      <w:bookmarkEnd w:id="336"/>
      <w:r>
        <w:rPr>
          <w:rFonts w:ascii="SimSun" w:eastAsia="SimSun" w:hAnsi="SimSun" w:cs="SimSun"/>
          <w:color w:val="000000"/>
          <w:spacing w:val="0"/>
          <w:w w:val="100"/>
          <w:position w:val="0"/>
        </w:rPr>
        <w:t>合并会计报表的编制方法</w:t>
      </w:r>
      <w:bookmarkEnd w:id="334"/>
      <w:bookmarkEnd w:id="335"/>
      <w:bookmarkEnd w:id="337"/>
    </w:p>
    <w:p>
      <w:pPr>
        <w:pStyle w:val="Style16"/>
        <w:keepNext w:val="0"/>
        <w:keepLines w:val="0"/>
        <w:widowControl w:val="0"/>
        <w:shd w:val="clear" w:color="auto" w:fill="auto"/>
        <w:bidi w:val="0"/>
        <w:spacing w:before="0" w:after="460" w:line="472" w:lineRule="exact"/>
        <w:ind w:left="540" w:right="0" w:firstLine="440"/>
        <w:jc w:val="both"/>
      </w:pPr>
      <w:r>
        <w:rPr>
          <w:color w:val="000000"/>
          <w:spacing w:val="0"/>
          <w:w w:val="100"/>
          <w:position w:val="0"/>
        </w:rPr>
        <w:t>公司根据财政部财会字（</w:t>
      </w:r>
      <w:r>
        <w:rPr>
          <w:rFonts w:ascii="Arial Narrow" w:eastAsia="Arial Narrow" w:hAnsi="Arial Narrow" w:cs="Arial Narrow"/>
          <w:color w:val="000000"/>
          <w:spacing w:val="0"/>
          <w:w w:val="100"/>
          <w:position w:val="0"/>
        </w:rPr>
        <w:t>1995</w:t>
      </w:r>
      <w:r>
        <w:rPr>
          <w:color w:val="000000"/>
          <w:spacing w:val="0"/>
          <w:w w:val="100"/>
          <w:position w:val="0"/>
        </w:rPr>
        <w:t>）</w:t>
      </w:r>
      <w:r>
        <w:rPr>
          <w:rFonts w:ascii="Arial Narrow" w:eastAsia="Arial Narrow" w:hAnsi="Arial Narrow" w:cs="Arial Narrow"/>
          <w:color w:val="000000"/>
          <w:spacing w:val="0"/>
          <w:w w:val="100"/>
          <w:position w:val="0"/>
        </w:rPr>
        <w:t>11</w:t>
      </w:r>
      <w:r>
        <w:rPr>
          <w:color w:val="000000"/>
          <w:spacing w:val="0"/>
          <w:w w:val="100"/>
          <w:position w:val="0"/>
        </w:rPr>
        <w:t>号《合并会计报表暂行规定》的要求编制合并会计 报表。合并范围是将占被投资单位资本总额</w:t>
      </w:r>
      <w:r>
        <w:rPr>
          <w:rFonts w:ascii="Arial Narrow" w:eastAsia="Arial Narrow" w:hAnsi="Arial Narrow" w:cs="Arial Narrow"/>
          <w:color w:val="000000"/>
          <w:spacing w:val="0"/>
          <w:w w:val="100"/>
          <w:position w:val="0"/>
        </w:rPr>
        <w:t>50%</w:t>
      </w:r>
      <w:r>
        <w:rPr>
          <w:color w:val="000000"/>
          <w:spacing w:val="0"/>
          <w:w w:val="100"/>
          <w:position w:val="0"/>
        </w:rPr>
        <w:t>以上，或虽不足</w:t>
      </w:r>
      <w:r>
        <w:rPr>
          <w:rFonts w:ascii="Arial Narrow" w:eastAsia="Arial Narrow" w:hAnsi="Arial Narrow" w:cs="Arial Narrow"/>
          <w:color w:val="000000"/>
          <w:spacing w:val="0"/>
          <w:w w:val="100"/>
          <w:position w:val="0"/>
        </w:rPr>
        <w:t>50%</w:t>
      </w:r>
      <w:r>
        <w:rPr>
          <w:color w:val="000000"/>
          <w:spacing w:val="0"/>
          <w:w w:val="100"/>
          <w:position w:val="0"/>
        </w:rPr>
        <w:t>但对被投资单位具有实 质控制权的单位纳入合并范围；合并会计报表范围内各公司间相互股权投资及相应权益、资 金往来、重大交易等在合并时予以抵销。</w:t>
      </w:r>
    </w:p>
    <w:p>
      <w:pPr>
        <w:pStyle w:val="Style73"/>
        <w:keepNext/>
        <w:keepLines/>
        <w:widowControl w:val="0"/>
        <w:shd w:val="clear" w:color="auto" w:fill="auto"/>
        <w:tabs>
          <w:tab w:pos="1474" w:val="left"/>
        </w:tabs>
        <w:bidi w:val="0"/>
        <w:spacing w:before="0" w:after="0" w:line="473" w:lineRule="exact"/>
        <w:ind w:left="0" w:right="0" w:firstLine="540"/>
        <w:jc w:val="both"/>
      </w:pPr>
      <w:bookmarkStart w:id="338" w:name="bookmark338"/>
      <w:bookmarkStart w:id="339" w:name="bookmark339"/>
      <w:bookmarkStart w:id="340" w:name="bookmark340"/>
      <w:r>
        <w:rPr>
          <w:color w:val="000000"/>
          <w:spacing w:val="0"/>
          <w:w w:val="100"/>
          <w:position w:val="0"/>
        </w:rPr>
        <w:t>三'</w:t>
        <w:tab/>
        <w:t>主要税项</w:t>
      </w:r>
      <w:bookmarkEnd w:id="338"/>
      <w:bookmarkEnd w:id="339"/>
      <w:bookmarkEnd w:id="340"/>
    </w:p>
    <w:p>
      <w:pPr>
        <w:pStyle w:val="Style16"/>
        <w:keepNext w:val="0"/>
        <w:keepLines w:val="0"/>
        <w:widowControl w:val="0"/>
        <w:shd w:val="clear" w:color="auto" w:fill="auto"/>
        <w:tabs>
          <w:tab w:pos="1474" w:val="left"/>
        </w:tabs>
        <w:bidi w:val="0"/>
        <w:spacing w:before="0" w:after="0" w:line="473" w:lineRule="exact"/>
        <w:ind w:left="0" w:right="0" w:firstLine="960"/>
        <w:jc w:val="left"/>
      </w:pPr>
      <w:bookmarkStart w:id="341" w:name="bookmark341"/>
      <w:r>
        <w:rPr>
          <w:color w:val="000000"/>
          <w:spacing w:val="0"/>
          <w:w w:val="100"/>
          <w:position w:val="0"/>
        </w:rPr>
        <w:t>（</w:t>
      </w:r>
      <w:bookmarkEnd w:id="341"/>
      <w:r>
        <w:rPr>
          <w:rFonts w:ascii="Times New Roman" w:eastAsia="Times New Roman" w:hAnsi="Times New Roman" w:cs="Times New Roman"/>
          <w:b/>
          <w:bCs/>
          <w:color w:val="000000"/>
          <w:spacing w:val="0"/>
          <w:w w:val="100"/>
          <w:position w:val="0"/>
        </w:rPr>
        <w:t>1</w:t>
      </w:r>
      <w:r>
        <w:rPr>
          <w:color w:val="000000"/>
          <w:spacing w:val="0"/>
          <w:w w:val="100"/>
          <w:position w:val="0"/>
        </w:rPr>
        <w:t>）</w:t>
        <w:tab/>
        <w:t>增值税：按应税收入的</w:t>
      </w:r>
      <w:r>
        <w:rPr>
          <w:rFonts w:ascii="Arial Narrow" w:eastAsia="Arial Narrow" w:hAnsi="Arial Narrow" w:cs="Arial Narrow"/>
          <w:color w:val="000000"/>
          <w:spacing w:val="0"/>
          <w:w w:val="100"/>
          <w:position w:val="0"/>
        </w:rPr>
        <w:t>17%</w:t>
      </w:r>
      <w:r>
        <w:rPr>
          <w:color w:val="000000"/>
          <w:spacing w:val="0"/>
          <w:w w:val="100"/>
          <w:position w:val="0"/>
        </w:rPr>
        <w:t>适用税率计算缴纳。</w:t>
      </w:r>
    </w:p>
    <w:p>
      <w:pPr>
        <w:pStyle w:val="Style16"/>
        <w:keepNext w:val="0"/>
        <w:keepLines w:val="0"/>
        <w:widowControl w:val="0"/>
        <w:shd w:val="clear" w:color="auto" w:fill="auto"/>
        <w:bidi w:val="0"/>
        <w:spacing w:before="0" w:after="0" w:line="473" w:lineRule="exact"/>
        <w:ind w:left="0" w:right="0" w:firstLine="960"/>
        <w:jc w:val="left"/>
      </w:pPr>
      <w:bookmarkStart w:id="342" w:name="bookmark342"/>
      <w:r>
        <w:rPr>
          <w:color w:val="000000"/>
          <w:spacing w:val="0"/>
          <w:w w:val="100"/>
          <w:position w:val="0"/>
        </w:rPr>
        <w:t>（</w:t>
      </w:r>
      <w:bookmarkEnd w:id="342"/>
      <w:r>
        <w:rPr>
          <w:rFonts w:ascii="Times New Roman" w:eastAsia="Times New Roman" w:hAnsi="Times New Roman" w:cs="Times New Roman"/>
          <w:b/>
          <w:bCs/>
          <w:color w:val="000000"/>
          <w:spacing w:val="0"/>
          <w:w w:val="100"/>
          <w:position w:val="0"/>
        </w:rPr>
        <w:t>2</w:t>
      </w:r>
      <w:r>
        <w:rPr>
          <w:color w:val="000000"/>
          <w:spacing w:val="0"/>
          <w:w w:val="100"/>
          <w:position w:val="0"/>
        </w:rPr>
        <w:t>） 营业税：按应税收入的</w:t>
      </w:r>
      <w:r>
        <w:rPr>
          <w:rFonts w:ascii="Arial Narrow" w:eastAsia="Arial Narrow" w:hAnsi="Arial Narrow" w:cs="Arial Narrow"/>
          <w:color w:val="000000"/>
          <w:spacing w:val="0"/>
          <w:w w:val="100"/>
          <w:position w:val="0"/>
        </w:rPr>
        <w:t>3%</w:t>
      </w:r>
      <w:r>
        <w:rPr>
          <w:color w:val="000000"/>
          <w:spacing w:val="0"/>
          <w:w w:val="100"/>
          <w:position w:val="0"/>
        </w:rPr>
        <w:t>、</w:t>
      </w:r>
      <w:r>
        <w:rPr>
          <w:rFonts w:ascii="Arial Narrow" w:eastAsia="Arial Narrow" w:hAnsi="Arial Narrow" w:cs="Arial Narrow"/>
          <w:color w:val="000000"/>
          <w:spacing w:val="0"/>
          <w:w w:val="100"/>
          <w:position w:val="0"/>
        </w:rPr>
        <w:t>5%</w:t>
      </w:r>
      <w:r>
        <w:rPr>
          <w:color w:val="000000"/>
          <w:spacing w:val="0"/>
          <w:w w:val="100"/>
          <w:position w:val="0"/>
        </w:rPr>
        <w:t>税率计算缴纳。</w:t>
      </w:r>
    </w:p>
    <w:p>
      <w:pPr>
        <w:pStyle w:val="Style16"/>
        <w:keepNext w:val="0"/>
        <w:keepLines w:val="0"/>
        <w:widowControl w:val="0"/>
        <w:shd w:val="clear" w:color="auto" w:fill="auto"/>
        <w:tabs>
          <w:tab w:pos="1542" w:val="left"/>
        </w:tabs>
        <w:bidi w:val="0"/>
        <w:spacing w:before="0" w:after="0" w:line="473" w:lineRule="exact"/>
        <w:ind w:left="540" w:right="0" w:firstLine="440"/>
        <w:jc w:val="both"/>
      </w:pPr>
      <w:bookmarkStart w:id="343" w:name="bookmark343"/>
      <w:r>
        <w:rPr>
          <w:color w:val="000000"/>
          <w:spacing w:val="0"/>
          <w:w w:val="100"/>
          <w:position w:val="0"/>
        </w:rPr>
        <w:t>（</w:t>
      </w:r>
      <w:bookmarkEnd w:id="343"/>
      <w:r>
        <w:rPr>
          <w:rFonts w:ascii="Times New Roman" w:eastAsia="Times New Roman" w:hAnsi="Times New Roman" w:cs="Times New Roman"/>
          <w:b/>
          <w:bCs/>
          <w:color w:val="000000"/>
          <w:spacing w:val="0"/>
          <w:w w:val="100"/>
          <w:position w:val="0"/>
        </w:rPr>
        <w:t>3</w:t>
      </w:r>
      <w:r>
        <w:rPr>
          <w:color w:val="000000"/>
          <w:spacing w:val="0"/>
          <w:w w:val="100"/>
          <w:position w:val="0"/>
        </w:rPr>
        <w:t>）</w:t>
        <w:tab/>
        <w:t>所得税：本公司属于在郑州高新技术产业开发区内设立的高新技术企业，按</w:t>
      </w:r>
      <w:r>
        <w:rPr>
          <w:rFonts w:ascii="Arial Narrow" w:eastAsia="Arial Narrow" w:hAnsi="Arial Narrow" w:cs="Arial Narrow"/>
          <w:color w:val="000000"/>
          <w:spacing w:val="0"/>
          <w:w w:val="100"/>
          <w:position w:val="0"/>
        </w:rPr>
        <w:t xml:space="preserve">15% </w:t>
      </w:r>
      <w:r>
        <w:rPr>
          <w:color w:val="000000"/>
          <w:spacing w:val="0"/>
          <w:w w:val="100"/>
          <w:position w:val="0"/>
        </w:rPr>
        <w:t>的税率征收所得税。</w:t>
      </w:r>
    </w:p>
    <w:p>
      <w:pPr>
        <w:pStyle w:val="Style16"/>
        <w:keepNext w:val="0"/>
        <w:keepLines w:val="0"/>
        <w:widowControl w:val="0"/>
        <w:shd w:val="clear" w:color="auto" w:fill="auto"/>
        <w:bidi w:val="0"/>
        <w:spacing w:before="0" w:after="0" w:line="473" w:lineRule="exact"/>
        <w:ind w:left="1080" w:right="0" w:firstLine="0"/>
        <w:jc w:val="left"/>
      </w:pPr>
      <w:r>
        <w:rPr>
          <w:color w:val="000000"/>
          <w:spacing w:val="0"/>
          <w:w w:val="100"/>
          <w:position w:val="0"/>
        </w:rPr>
        <w:t>公司控股子公司所得税情况如下：</w:t>
      </w:r>
    </w:p>
    <w:p>
      <w:pPr>
        <w:pStyle w:val="Style16"/>
        <w:keepNext w:val="0"/>
        <w:keepLines w:val="0"/>
        <w:widowControl w:val="0"/>
        <w:shd w:val="clear" w:color="auto" w:fill="auto"/>
        <w:bidi w:val="0"/>
        <w:spacing w:before="0" w:after="0" w:line="473" w:lineRule="exact"/>
        <w:ind w:left="540" w:right="0" w:firstLine="440"/>
        <w:jc w:val="both"/>
      </w:pPr>
      <w:r>
        <w:rPr>
          <w:color w:val="000000"/>
          <w:spacing w:val="0"/>
          <w:w w:val="100"/>
          <w:position w:val="0"/>
        </w:rPr>
        <w:t>上海英迈吉东影图像设备有限公司</w:t>
      </w:r>
      <w:r>
        <w:rPr>
          <w:rFonts w:ascii="Arial Narrow" w:eastAsia="Arial Narrow" w:hAnsi="Arial Narrow" w:cs="Arial Narrow"/>
          <w:color w:val="000000"/>
          <w:spacing w:val="0"/>
          <w:w w:val="100"/>
          <w:position w:val="0"/>
        </w:rPr>
        <w:t>2004</w:t>
      </w:r>
      <w:r>
        <w:rPr>
          <w:color w:val="000000"/>
          <w:spacing w:val="0"/>
          <w:w w:val="100"/>
          <w:position w:val="0"/>
        </w:rPr>
        <w:t>、</w:t>
      </w:r>
      <w:r>
        <w:rPr>
          <w:rFonts w:ascii="Arial Narrow" w:eastAsia="Arial Narrow" w:hAnsi="Arial Narrow" w:cs="Arial Narrow"/>
          <w:color w:val="000000"/>
          <w:spacing w:val="0"/>
          <w:w w:val="100"/>
          <w:position w:val="0"/>
        </w:rPr>
        <w:t>2005</w:t>
      </w:r>
      <w:r>
        <w:rPr>
          <w:color w:val="000000"/>
          <w:spacing w:val="0"/>
          <w:w w:val="100"/>
          <w:position w:val="0"/>
        </w:rPr>
        <w:t>年免于征收企业所得税，</w:t>
      </w:r>
      <w:r>
        <w:rPr>
          <w:rFonts w:ascii="Arial Narrow" w:eastAsia="Arial Narrow" w:hAnsi="Arial Narrow" w:cs="Arial Narrow"/>
          <w:color w:val="000000"/>
          <w:spacing w:val="0"/>
          <w:w w:val="100"/>
          <w:position w:val="0"/>
        </w:rPr>
        <w:t>2006</w:t>
      </w:r>
      <w:r>
        <w:rPr>
          <w:color w:val="000000"/>
          <w:spacing w:val="0"/>
          <w:w w:val="100"/>
          <w:position w:val="0"/>
        </w:rPr>
        <w:t xml:space="preserve">年减半按 </w:t>
      </w:r>
      <w:r>
        <w:rPr>
          <w:rFonts w:ascii="Arial Narrow" w:eastAsia="Arial Narrow" w:hAnsi="Arial Narrow" w:cs="Arial Narrow"/>
          <w:color w:val="000000"/>
          <w:spacing w:val="0"/>
          <w:w w:val="100"/>
          <w:position w:val="0"/>
        </w:rPr>
        <w:t>7.50%</w:t>
      </w:r>
      <w:r>
        <w:rPr>
          <w:color w:val="000000"/>
          <w:spacing w:val="0"/>
          <w:w w:val="100"/>
          <w:position w:val="0"/>
        </w:rPr>
        <w:t>税率计算缴纳；其子公司南京东影生物医学影像技术有限公司按</w:t>
      </w:r>
      <w:r>
        <w:rPr>
          <w:rFonts w:ascii="Arial Narrow" w:eastAsia="Arial Narrow" w:hAnsi="Arial Narrow" w:cs="Arial Narrow"/>
          <w:color w:val="000000"/>
          <w:spacing w:val="0"/>
          <w:w w:val="100"/>
          <w:position w:val="0"/>
        </w:rPr>
        <w:t>33</w:t>
      </w:r>
      <w:r>
        <w:rPr>
          <w:color w:val="000000"/>
          <w:spacing w:val="0"/>
          <w:w w:val="100"/>
          <w:position w:val="0"/>
        </w:rPr>
        <w:t>%税率计算缴纳。</w:t>
      </w:r>
    </w:p>
    <w:p>
      <w:pPr>
        <w:pStyle w:val="Style16"/>
        <w:keepNext w:val="0"/>
        <w:keepLines w:val="0"/>
        <w:widowControl w:val="0"/>
        <w:shd w:val="clear" w:color="auto" w:fill="auto"/>
        <w:bidi w:val="0"/>
        <w:spacing w:before="0" w:after="0" w:line="473" w:lineRule="exact"/>
        <w:ind w:left="540" w:right="0" w:firstLine="440"/>
        <w:jc w:val="both"/>
      </w:pPr>
      <w:r>
        <w:rPr>
          <w:color w:val="000000"/>
          <w:spacing w:val="0"/>
          <w:w w:val="100"/>
          <w:position w:val="0"/>
        </w:rPr>
        <w:t>深圳市思达仪表有限公司系成立于深圳经济特区的生产型企业，按</w:t>
      </w:r>
      <w:r>
        <w:rPr>
          <w:rFonts w:ascii="Arial Narrow" w:eastAsia="Arial Narrow" w:hAnsi="Arial Narrow" w:cs="Arial Narrow"/>
          <w:color w:val="000000"/>
          <w:spacing w:val="0"/>
          <w:w w:val="100"/>
          <w:position w:val="0"/>
        </w:rPr>
        <w:t>15%</w:t>
      </w:r>
      <w:r>
        <w:rPr>
          <w:color w:val="000000"/>
          <w:spacing w:val="0"/>
          <w:w w:val="100"/>
          <w:position w:val="0"/>
        </w:rPr>
        <w:t>税率计算缴纳； 其子公司江西思科电子有限公司按</w:t>
      </w:r>
      <w:r>
        <w:rPr>
          <w:rFonts w:ascii="Arial Narrow" w:eastAsia="Arial Narrow" w:hAnsi="Arial Narrow" w:cs="Arial Narrow"/>
          <w:color w:val="000000"/>
          <w:spacing w:val="0"/>
          <w:w w:val="100"/>
          <w:position w:val="0"/>
        </w:rPr>
        <w:t>33%</w:t>
      </w:r>
      <w:r>
        <w:rPr>
          <w:color w:val="000000"/>
          <w:spacing w:val="0"/>
          <w:w w:val="100"/>
          <w:position w:val="0"/>
        </w:rPr>
        <w:t>税率计算缴纳；其子公司深圳思达光电通信技术有限 公司属中外合资企业，</w:t>
      </w:r>
      <w:r>
        <w:rPr>
          <w:rFonts w:ascii="Arial Narrow" w:eastAsia="Arial Narrow" w:hAnsi="Arial Narrow" w:cs="Arial Narrow"/>
          <w:color w:val="000000"/>
          <w:spacing w:val="0"/>
          <w:w w:val="100"/>
          <w:position w:val="0"/>
        </w:rPr>
        <w:t>2006</w:t>
      </w:r>
      <w:r>
        <w:rPr>
          <w:color w:val="000000"/>
          <w:spacing w:val="0"/>
          <w:w w:val="100"/>
          <w:position w:val="0"/>
        </w:rPr>
        <w:t>年免缴所得税。</w:t>
      </w:r>
    </w:p>
    <w:p>
      <w:pPr>
        <w:pStyle w:val="Style16"/>
        <w:keepNext w:val="0"/>
        <w:keepLines w:val="0"/>
        <w:widowControl w:val="0"/>
        <w:shd w:val="clear" w:color="auto" w:fill="auto"/>
        <w:bidi w:val="0"/>
        <w:spacing w:before="0" w:after="0" w:line="473" w:lineRule="exact"/>
        <w:ind w:left="540" w:right="0" w:firstLine="440"/>
        <w:jc w:val="both"/>
      </w:pPr>
      <w:r>
        <w:rPr>
          <w:color w:val="000000"/>
          <w:spacing w:val="0"/>
          <w:w w:val="100"/>
          <w:position w:val="0"/>
        </w:rPr>
        <w:t>深圳伊达科技有限公司按</w:t>
      </w:r>
      <w:r>
        <w:rPr>
          <w:rFonts w:ascii="Arial Narrow" w:eastAsia="Arial Narrow" w:hAnsi="Arial Narrow" w:cs="Arial Narrow"/>
          <w:color w:val="000000"/>
          <w:spacing w:val="0"/>
          <w:w w:val="100"/>
          <w:position w:val="0"/>
        </w:rPr>
        <w:t>15%</w:t>
      </w:r>
      <w:r>
        <w:rPr>
          <w:color w:val="000000"/>
          <w:spacing w:val="0"/>
          <w:w w:val="100"/>
          <w:position w:val="0"/>
        </w:rPr>
        <w:t>税率计算缴纳；其子公司中山市伊达科技有限公司属中外 合资企业，</w:t>
      </w:r>
      <w:r>
        <w:rPr>
          <w:rFonts w:ascii="Arial Narrow" w:eastAsia="Arial Narrow" w:hAnsi="Arial Narrow" w:cs="Arial Narrow"/>
          <w:color w:val="000000"/>
          <w:spacing w:val="0"/>
          <w:w w:val="100"/>
          <w:position w:val="0"/>
        </w:rPr>
        <w:t>2006</w:t>
      </w:r>
      <w:r>
        <w:rPr>
          <w:color w:val="000000"/>
          <w:spacing w:val="0"/>
          <w:w w:val="100"/>
          <w:position w:val="0"/>
        </w:rPr>
        <w:t>年该公司减半按</w:t>
      </w:r>
      <w:r>
        <w:rPr>
          <w:rFonts w:ascii="Arial Narrow" w:eastAsia="Arial Narrow" w:hAnsi="Arial Narrow" w:cs="Arial Narrow"/>
          <w:color w:val="000000"/>
          <w:spacing w:val="0"/>
          <w:w w:val="100"/>
          <w:position w:val="0"/>
        </w:rPr>
        <w:t>12%</w:t>
      </w:r>
      <w:r>
        <w:rPr>
          <w:color w:val="000000"/>
          <w:spacing w:val="0"/>
          <w:w w:val="100"/>
          <w:position w:val="0"/>
        </w:rPr>
        <w:t>税率计算缴纳。</w:t>
      </w:r>
    </w:p>
    <w:p>
      <w:pPr>
        <w:pStyle w:val="Style16"/>
        <w:keepNext w:val="0"/>
        <w:keepLines w:val="0"/>
        <w:widowControl w:val="0"/>
        <w:shd w:val="clear" w:color="auto" w:fill="auto"/>
        <w:bidi w:val="0"/>
        <w:spacing w:before="0" w:after="0" w:line="473" w:lineRule="exact"/>
        <w:ind w:left="540" w:right="0" w:firstLine="440"/>
        <w:jc w:val="both"/>
      </w:pPr>
      <w:r>
        <w:rPr>
          <w:color w:val="000000"/>
          <w:spacing w:val="0"/>
          <w:w w:val="100"/>
          <w:position w:val="0"/>
        </w:rPr>
        <w:t>深圳银思奇电子有限公司</w:t>
      </w:r>
      <w:r>
        <w:rPr>
          <w:rFonts w:ascii="Arial Narrow" w:eastAsia="Arial Narrow" w:hAnsi="Arial Narrow" w:cs="Arial Narrow"/>
          <w:color w:val="000000"/>
          <w:spacing w:val="0"/>
          <w:w w:val="100"/>
          <w:position w:val="0"/>
        </w:rPr>
        <w:t>2002</w:t>
      </w:r>
      <w:r>
        <w:rPr>
          <w:color w:val="000000"/>
          <w:spacing w:val="0"/>
          <w:w w:val="100"/>
          <w:position w:val="0"/>
        </w:rPr>
        <w:t>至</w:t>
      </w:r>
      <w:r>
        <w:rPr>
          <w:rFonts w:ascii="Arial Narrow" w:eastAsia="Arial Narrow" w:hAnsi="Arial Narrow" w:cs="Arial Narrow"/>
          <w:color w:val="000000"/>
          <w:spacing w:val="0"/>
          <w:w w:val="100"/>
          <w:position w:val="0"/>
        </w:rPr>
        <w:t>2003</w:t>
      </w:r>
      <w:r>
        <w:rPr>
          <w:color w:val="000000"/>
          <w:spacing w:val="0"/>
          <w:w w:val="100"/>
          <w:position w:val="0"/>
        </w:rPr>
        <w:t>年免缴企业所得税，</w:t>
      </w:r>
      <w:r>
        <w:rPr>
          <w:rFonts w:ascii="Arial Narrow" w:eastAsia="Arial Narrow" w:hAnsi="Arial Narrow" w:cs="Arial Narrow"/>
          <w:color w:val="000000"/>
          <w:spacing w:val="0"/>
          <w:w w:val="100"/>
          <w:position w:val="0"/>
        </w:rPr>
        <w:t>2004</w:t>
      </w:r>
      <w:r>
        <w:rPr>
          <w:color w:val="000000"/>
          <w:spacing w:val="0"/>
          <w:w w:val="100"/>
          <w:position w:val="0"/>
        </w:rPr>
        <w:t xml:space="preserve">— </w:t>
      </w:r>
      <w:r>
        <w:rPr>
          <w:rFonts w:ascii="Arial Narrow" w:eastAsia="Arial Narrow" w:hAnsi="Arial Narrow" w:cs="Arial Narrow"/>
          <w:color w:val="000000"/>
          <w:spacing w:val="0"/>
          <w:w w:val="100"/>
          <w:position w:val="0"/>
        </w:rPr>
        <w:t>2006</w:t>
      </w:r>
      <w:r>
        <w:rPr>
          <w:color w:val="000000"/>
          <w:spacing w:val="0"/>
          <w:w w:val="100"/>
          <w:position w:val="0"/>
        </w:rPr>
        <w:t>年减半按</w:t>
      </w:r>
      <w:r>
        <w:rPr>
          <w:rFonts w:ascii="Arial Narrow" w:eastAsia="Arial Narrow" w:hAnsi="Arial Narrow" w:cs="Arial Narrow"/>
          <w:color w:val="000000"/>
          <w:spacing w:val="0"/>
          <w:w w:val="100"/>
          <w:position w:val="0"/>
        </w:rPr>
        <w:t>7.5%</w:t>
      </w:r>
      <w:r>
        <w:rPr>
          <w:color w:val="000000"/>
          <w:spacing w:val="0"/>
          <w:w w:val="100"/>
          <w:position w:val="0"/>
        </w:rPr>
        <w:t>税 率计算缴纳。</w:t>
      </w:r>
    </w:p>
    <w:p>
      <w:pPr>
        <w:pStyle w:val="Style16"/>
        <w:keepNext w:val="0"/>
        <w:keepLines w:val="0"/>
        <w:widowControl w:val="0"/>
        <w:shd w:val="clear" w:color="auto" w:fill="auto"/>
        <w:bidi w:val="0"/>
        <w:spacing w:before="0" w:after="200" w:line="473" w:lineRule="exact"/>
        <w:ind w:left="540" w:right="0" w:firstLine="440"/>
        <w:jc w:val="both"/>
      </w:pPr>
      <w:r>
        <w:rPr>
          <w:color w:val="000000"/>
          <w:spacing w:val="0"/>
          <w:w w:val="100"/>
          <w:position w:val="0"/>
        </w:rPr>
        <w:t>河南思达软件工程有限公司、河南思达电力通信有限公司属于在郑州高新技术产业开发 区内设立的高新技术企业，按</w:t>
      </w:r>
      <w:r>
        <w:rPr>
          <w:rFonts w:ascii="Arial Narrow" w:eastAsia="Arial Narrow" w:hAnsi="Arial Narrow" w:cs="Arial Narrow"/>
          <w:color w:val="000000"/>
          <w:spacing w:val="0"/>
          <w:w w:val="100"/>
          <w:position w:val="0"/>
        </w:rPr>
        <w:t>15%</w:t>
      </w:r>
      <w:r>
        <w:rPr>
          <w:color w:val="000000"/>
          <w:spacing w:val="0"/>
          <w:w w:val="100"/>
          <w:position w:val="0"/>
        </w:rPr>
        <w:t>税率计算缴纳。</w:t>
      </w:r>
    </w:p>
    <w:p>
      <w:pPr>
        <w:widowControl w:val="0"/>
        <w:spacing w:line="1" w:lineRule="exact"/>
      </w:pPr>
      <w:r>
        <mc:AlternateContent>
          <mc:Choice Requires="wps">
            <w:drawing>
              <wp:anchor distT="355600" distB="3175" distL="0" distR="0" simplePos="0" relativeHeight="125829384" behindDoc="0" locked="0" layoutInCell="1" allowOverlap="1">
                <wp:simplePos x="0" y="0"/>
                <wp:positionH relativeFrom="page">
                  <wp:posOffset>1163320</wp:posOffset>
                </wp:positionH>
                <wp:positionV relativeFrom="paragraph">
                  <wp:posOffset>355600</wp:posOffset>
                </wp:positionV>
                <wp:extent cx="283210" cy="176530"/>
                <wp:wrapTopAndBottom/>
                <wp:docPr id="32" name="Shape 32"/>
                <a:graphic xmlns:a="http://schemas.openxmlformats.org/drawingml/2006/main">
                  <a:graphicData uri="http://schemas.microsoft.com/office/word/2010/wordprocessingShape">
                    <wps:wsp>
                      <wps:cNvSpPr txBox="1"/>
                      <wps:spPr>
                        <a:xfrm>
                          <a:ext cx="283210" cy="1765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四'</w:t>
                            </w:r>
                          </w:p>
                        </w:txbxContent>
                      </wps:txbx>
                      <wps:bodyPr wrap="none" lIns="0" tIns="0" rIns="0" bIns="0">
                        <a:noAutoFit/>
                      </wps:bodyPr>
                    </wps:wsp>
                  </a:graphicData>
                </a:graphic>
              </wp:anchor>
            </w:drawing>
          </mc:Choice>
          <mc:Fallback>
            <w:pict>
              <v:shape id="_x0000_s1058" type="#_x0000_t202" style="position:absolute;margin-left:91.600000000000009pt;margin-top:28.pt;width:22.300000000000001pt;height:13.9pt;z-index:-125829369;mso-wrap-distance-left:0;mso-wrap-distance-top:28.pt;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四'</w:t>
                      </w:r>
                    </w:p>
                  </w:txbxContent>
                </v:textbox>
                <w10:wrap type="topAndBottom" anchorx="page"/>
              </v:shape>
            </w:pict>
          </mc:Fallback>
        </mc:AlternateContent>
      </w:r>
      <w:r>
        <mc:AlternateContent>
          <mc:Choice Requires="wps">
            <w:drawing>
              <wp:anchor distT="355600" distB="0" distL="0" distR="0" simplePos="0" relativeHeight="125829386" behindDoc="0" locked="0" layoutInCell="1" allowOverlap="1">
                <wp:simplePos x="0" y="0"/>
                <wp:positionH relativeFrom="page">
                  <wp:posOffset>1690370</wp:posOffset>
                </wp:positionH>
                <wp:positionV relativeFrom="paragraph">
                  <wp:posOffset>355600</wp:posOffset>
                </wp:positionV>
                <wp:extent cx="1371600" cy="179705"/>
                <wp:wrapTopAndBottom/>
                <wp:docPr id="34" name="Shape 34"/>
                <a:graphic xmlns:a="http://schemas.openxmlformats.org/drawingml/2006/main">
                  <a:graphicData uri="http://schemas.microsoft.com/office/word/2010/wordprocessingShape">
                    <wps:wsp>
                      <wps:cNvSpPr txBox="1"/>
                      <wps:spPr>
                        <a:xfrm>
                          <a:ext cx="1371600" cy="17970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控股子公司及合营企业</w:t>
                            </w:r>
                          </w:p>
                        </w:txbxContent>
                      </wps:txbx>
                      <wps:bodyPr wrap="none" lIns="0" tIns="0" rIns="0" bIns="0">
                        <a:noAutoFit/>
                      </wps:bodyPr>
                    </wps:wsp>
                  </a:graphicData>
                </a:graphic>
              </wp:anchor>
            </w:drawing>
          </mc:Choice>
          <mc:Fallback>
            <w:pict>
              <v:shape id="_x0000_s1060" type="#_x0000_t202" style="position:absolute;margin-left:133.09999999999999pt;margin-top:28.pt;width:108.pt;height:14.15pt;z-index:-125829367;mso-wrap-distance-left:0;mso-wrap-distance-top:28.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控股子公司及合营企业</w:t>
                      </w:r>
                    </w:p>
                  </w:txbxContent>
                </v:textbox>
                <w10:wrap type="topAndBottom" anchorx="page"/>
              </v:shape>
            </w:pict>
          </mc:Fallback>
        </mc:AlternateContent>
      </w:r>
      <w:r>
        <w:br w:type="page"/>
      </w:r>
    </w:p>
    <w:p>
      <w:pPr>
        <w:pStyle w:val="Style33"/>
        <w:keepNext/>
        <w:keepLines/>
        <w:widowControl w:val="0"/>
        <w:shd w:val="clear" w:color="auto" w:fill="auto"/>
        <w:bidi w:val="0"/>
        <w:spacing w:before="0" w:after="180" w:line="240" w:lineRule="auto"/>
        <w:ind w:left="0" w:right="0" w:firstLine="500"/>
        <w:jc w:val="left"/>
      </w:pPr>
      <w:r>
        <mc:AlternateContent>
          <mc:Choice Requires="wps">
            <w:drawing>
              <wp:anchor distT="0" distB="0" distL="114300" distR="114300" simplePos="0" relativeHeight="125829388" behindDoc="0" locked="0" layoutInCell="1" allowOverlap="1">
                <wp:simplePos x="0" y="0"/>
                <wp:positionH relativeFrom="page">
                  <wp:posOffset>5790565</wp:posOffset>
                </wp:positionH>
                <wp:positionV relativeFrom="paragraph">
                  <wp:posOffset>12700</wp:posOffset>
                </wp:positionV>
                <wp:extent cx="554990" cy="176530"/>
                <wp:wrapSquare wrapText="left"/>
                <wp:docPr id="36" name="Shape 36"/>
                <a:graphic xmlns:a="http://schemas.openxmlformats.org/drawingml/2006/main">
                  <a:graphicData uri="http://schemas.microsoft.com/office/word/2010/wordprocessingShape">
                    <wps:wsp>
                      <wps:cNvSpPr txBox="1"/>
                      <wps:spPr>
                        <a:xfrm>
                          <a:ext cx="554990" cy="1765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w:t>
                            </w:r>
                          </w:p>
                        </w:txbxContent>
                      </wps:txbx>
                      <wps:bodyPr wrap="none" lIns="0" tIns="0" rIns="0" bIns="0">
                        <a:noAutoFit/>
                      </wps:bodyPr>
                    </wps:wsp>
                  </a:graphicData>
                </a:graphic>
              </wp:anchor>
            </w:drawing>
          </mc:Choice>
          <mc:Fallback>
            <w:pict>
              <v:shape id="_x0000_s1062" type="#_x0000_t202" style="position:absolute;margin-left:455.94999999999999pt;margin-top:1.pt;width:43.700000000000003pt;height:13.9pt;z-index:-12582936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w:t>
                      </w:r>
                    </w:p>
                  </w:txbxContent>
                </v:textbox>
                <w10:wrap type="square" side="left" anchorx="page"/>
              </v:shape>
            </w:pict>
          </mc:Fallback>
        </mc:AlternateContent>
      </w:r>
      <w:bookmarkStart w:id="344" w:name="bookmark344"/>
      <w:bookmarkStart w:id="345" w:name="bookmark345"/>
      <w:bookmarkStart w:id="346" w:name="bookmark346"/>
      <w:r>
        <w:rPr>
          <w:rFonts w:ascii="Arial Narrow" w:eastAsia="Arial Narrow" w:hAnsi="Arial Narrow" w:cs="Arial Narrow"/>
          <w:color w:val="000000"/>
          <w:spacing w:val="0"/>
          <w:w w:val="100"/>
          <w:position w:val="0"/>
        </w:rPr>
        <w:t>（1</w:t>
      </w:r>
      <w:r>
        <w:rPr>
          <w:color w:val="000000"/>
          <w:spacing w:val="0"/>
          <w:w w:val="100"/>
          <w:position w:val="0"/>
        </w:rPr>
        <w:t>）控股公司</w:t>
      </w:r>
      <w:r>
        <w:rPr>
          <w:rFonts w:ascii="Arial Narrow" w:eastAsia="Arial Narrow" w:hAnsi="Arial Narrow" w:cs="Arial Narrow"/>
          <w:color w:val="000000"/>
          <w:spacing w:val="0"/>
          <w:w w:val="100"/>
          <w:position w:val="0"/>
        </w:rPr>
        <w:t>（</w:t>
      </w:r>
      <w:r>
        <w:rPr>
          <w:color w:val="000000"/>
          <w:spacing w:val="0"/>
          <w:w w:val="100"/>
          <w:position w:val="0"/>
        </w:rPr>
        <w:t>含间接控股</w:t>
      </w:r>
      <w:r>
        <w:rPr>
          <w:rFonts w:ascii="Arial Narrow" w:eastAsia="Arial Narrow" w:hAnsi="Arial Narrow" w:cs="Arial Narrow"/>
          <w:color w:val="000000"/>
          <w:spacing w:val="0"/>
          <w:w w:val="100"/>
          <w:position w:val="0"/>
        </w:rPr>
        <w:t>）</w:t>
      </w:r>
      <w:r>
        <w:rPr>
          <w:color w:val="000000"/>
          <w:spacing w:val="0"/>
          <w:w w:val="100"/>
          <w:position w:val="0"/>
        </w:rPr>
        <w:t>情况</w:t>
      </w:r>
      <w:bookmarkEnd w:id="344"/>
      <w:bookmarkEnd w:id="345"/>
      <w:bookmarkEnd w:id="346"/>
    </w:p>
    <w:p>
      <w:pPr>
        <w:pStyle w:val="Style33"/>
        <w:keepNext/>
        <w:keepLines/>
        <w:widowControl w:val="0"/>
        <w:shd w:val="clear" w:color="auto" w:fill="auto"/>
        <w:bidi w:val="0"/>
        <w:spacing w:before="0" w:after="620" w:line="240" w:lineRule="auto"/>
        <w:ind w:left="0" w:right="0" w:firstLine="740"/>
        <w:jc w:val="left"/>
      </w:pPr>
      <w:bookmarkStart w:id="347" w:name="bookmark347"/>
      <w:bookmarkStart w:id="348" w:name="bookmark348"/>
      <w:bookmarkStart w:id="349" w:name="bookmark349"/>
      <w:r>
        <w:rPr>
          <w:color w:val="000000"/>
          <w:spacing w:val="0"/>
          <w:w w:val="100"/>
          <w:position w:val="0"/>
        </w:rPr>
        <w:t>民币元</w:t>
      </w:r>
      <w:bookmarkEnd w:id="347"/>
      <w:bookmarkEnd w:id="348"/>
      <w:bookmarkEnd w:id="349"/>
    </w:p>
    <w:tbl>
      <w:tblPr>
        <w:tblOverlap w:val="never"/>
        <w:jc w:val="center"/>
        <w:tblLayout w:type="fixed"/>
      </w:tblPr>
      <w:tblGrid>
        <w:gridCol w:w="3053"/>
        <w:gridCol w:w="1291"/>
        <w:gridCol w:w="2309"/>
        <w:gridCol w:w="1224"/>
        <w:gridCol w:w="979"/>
        <w:gridCol w:w="734"/>
      </w:tblGrid>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注册资本</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主营业务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投资金额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拥有权益</w:t>
            </w:r>
          </w:p>
        </w:tc>
        <w:tc>
          <w:tcPr>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是否合 并报表</w:t>
            </w: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河南思达软件工程有限公司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软件产品、技术开发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河南思达电力通信有限公司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电力载波通信设备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深圳市思达仪表有限公司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江西思达电子有限公司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深圳思达光电通信技术有限公司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深圳市银思奇电子有限公司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电子产品、电子配件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上海英迈吉东影图像设备有限公司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生物医学工程、医疗器械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24,620,400.00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南京东影生物医学影像技术有限责任公司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生物医学工程；医疗器械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九江思达实业有限公司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24,370,000.00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电子产品、进出口贸易</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24,370,000.00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组合音响、视听产品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14,010,000.00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深圳市伊达数码有限公司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数码产品、视听产品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UNISTARHI-TECHSYSTEMSLIMITED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3,112,135.00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1,851,645.74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33"/>
        <w:keepNext/>
        <w:keepLines/>
        <w:widowControl w:val="0"/>
        <w:shd w:val="clear" w:color="auto" w:fill="auto"/>
        <w:bidi w:val="0"/>
        <w:spacing w:before="0" w:after="0" w:line="475" w:lineRule="exact"/>
        <w:ind w:left="380" w:right="0" w:firstLine="460"/>
        <w:jc w:val="left"/>
      </w:pPr>
      <w:bookmarkStart w:id="350" w:name="bookmark350"/>
      <w:bookmarkStart w:id="351" w:name="bookmark351"/>
      <w:bookmarkStart w:id="352" w:name="bookmark352"/>
      <w:r>
        <w:rPr>
          <w:color w:val="000000"/>
          <w:spacing w:val="0"/>
          <w:w w:val="100"/>
          <w:position w:val="0"/>
        </w:rPr>
        <w:t>控股子公司九江思达实业有限公司资产总额为</w:t>
      </w:r>
      <w:r>
        <w:rPr>
          <w:rFonts w:ascii="Arial Narrow" w:eastAsia="Arial Narrow" w:hAnsi="Arial Narrow" w:cs="Arial Narrow"/>
          <w:color w:val="000000"/>
          <w:spacing w:val="0"/>
          <w:w w:val="100"/>
          <w:position w:val="0"/>
        </w:rPr>
        <w:t>2,291,661.53</w:t>
      </w:r>
      <w:r>
        <w:rPr>
          <w:color w:val="000000"/>
          <w:spacing w:val="0"/>
          <w:w w:val="100"/>
          <w:position w:val="0"/>
        </w:rPr>
        <w:t>元，由于资产规模较小，依 据财政部财会二字（</w:t>
      </w:r>
      <w:r>
        <w:rPr>
          <w:rFonts w:ascii="Arial Narrow" w:eastAsia="Arial Narrow" w:hAnsi="Arial Narrow" w:cs="Arial Narrow"/>
          <w:color w:val="000000"/>
          <w:spacing w:val="0"/>
          <w:w w:val="100"/>
          <w:position w:val="0"/>
        </w:rPr>
        <w:t>1996</w:t>
      </w: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号文，本期按权益法核算，未纳入合并会计报表范围。</w:t>
      </w:r>
      <w:bookmarkEnd w:id="350"/>
      <w:bookmarkEnd w:id="351"/>
      <w:bookmarkEnd w:id="352"/>
    </w:p>
    <w:p>
      <w:pPr>
        <w:pStyle w:val="Style33"/>
        <w:keepNext/>
        <w:keepLines/>
        <w:widowControl w:val="0"/>
        <w:shd w:val="clear" w:color="auto" w:fill="auto"/>
        <w:bidi w:val="0"/>
        <w:spacing w:before="0" w:after="0" w:line="475" w:lineRule="exact"/>
        <w:ind w:left="380" w:right="0" w:firstLine="460"/>
        <w:jc w:val="left"/>
      </w:pPr>
      <w:bookmarkStart w:id="353" w:name="bookmark353"/>
      <w:bookmarkStart w:id="354" w:name="bookmark354"/>
      <w:bookmarkStart w:id="355" w:name="bookmark355"/>
      <w:r>
        <w:rPr>
          <w:color w:val="000000"/>
          <w:spacing w:val="0"/>
          <w:w w:val="100"/>
          <w:position w:val="0"/>
        </w:rPr>
        <w:t>公司尼日利亚子公司</w:t>
      </w:r>
      <w:r>
        <w:rPr>
          <w:rFonts w:ascii="Arial Narrow" w:eastAsia="Arial Narrow" w:hAnsi="Arial Narrow" w:cs="Arial Narrow"/>
          <w:color w:val="000000"/>
          <w:spacing w:val="0"/>
          <w:w w:val="100"/>
          <w:position w:val="0"/>
        </w:rPr>
        <w:t>UNISTAR HI-TECH SYSTEMS LIMITED</w:t>
      </w:r>
      <w:r>
        <w:rPr>
          <w:color w:val="000000"/>
          <w:spacing w:val="0"/>
          <w:w w:val="100"/>
          <w:position w:val="0"/>
        </w:rPr>
        <w:t>，</w:t>
      </w:r>
      <w:r>
        <w:rPr>
          <w:color w:val="000000"/>
          <w:spacing w:val="0"/>
          <w:w w:val="100"/>
          <w:position w:val="0"/>
        </w:rPr>
        <w:t>公司拟转让该公司股权，本 期未纳入合并会计报表范围。</w:t>
      </w:r>
      <w:bookmarkEnd w:id="353"/>
      <w:bookmarkEnd w:id="354"/>
      <w:bookmarkEnd w:id="355"/>
    </w:p>
    <w:p>
      <w:pPr>
        <w:pStyle w:val="Style33"/>
        <w:keepNext/>
        <w:keepLines/>
        <w:widowControl w:val="0"/>
        <w:shd w:val="clear" w:color="auto" w:fill="auto"/>
        <w:bidi w:val="0"/>
        <w:spacing w:before="0" w:after="0" w:line="475" w:lineRule="exact"/>
        <w:ind w:left="0" w:right="0" w:firstLine="800"/>
        <w:jc w:val="left"/>
      </w:pPr>
      <w:bookmarkStart w:id="356" w:name="bookmark356"/>
      <w:bookmarkStart w:id="357" w:name="bookmark357"/>
      <w:bookmarkStart w:id="358" w:name="bookmark358"/>
      <w:r>
        <w:rPr>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）合并会计报表范围的变更</w:t>
      </w:r>
      <w:bookmarkEnd w:id="356"/>
      <w:bookmarkEnd w:id="357"/>
      <w:bookmarkEnd w:id="358"/>
    </w:p>
    <w:p>
      <w:pPr>
        <w:pStyle w:val="Style33"/>
        <w:keepNext/>
        <w:keepLines/>
        <w:widowControl w:val="0"/>
        <w:shd w:val="clear" w:color="auto" w:fill="auto"/>
        <w:bidi w:val="0"/>
        <w:spacing w:before="0" w:after="0" w:line="475" w:lineRule="exact"/>
        <w:ind w:left="380" w:right="0" w:firstLine="460"/>
        <w:jc w:val="left"/>
      </w:pPr>
      <w:bookmarkStart w:id="359" w:name="bookmark359"/>
      <w:bookmarkStart w:id="360" w:name="bookmark360"/>
      <w:bookmarkStart w:id="361" w:name="bookmark361"/>
      <w:r>
        <w:rPr>
          <w:rFonts w:ascii="Arial Narrow" w:eastAsia="Arial Narrow" w:hAnsi="Arial Narrow" w:cs="Arial Narrow"/>
          <w:color w:val="000000"/>
          <w:spacing w:val="0"/>
          <w:w w:val="100"/>
          <w:position w:val="0"/>
        </w:rPr>
        <w:t>2006</w:t>
      </w:r>
      <w:r>
        <w:rPr>
          <w:color w:val="000000"/>
          <w:spacing w:val="0"/>
          <w:w w:val="100"/>
          <w:position w:val="0"/>
        </w:rPr>
        <w:t>年，公司将持有的上海艾莱克电子进出口有限公司的股权作价人民币</w:t>
      </w:r>
      <w:r>
        <w:rPr>
          <w:rFonts w:ascii="Arial Narrow" w:eastAsia="Arial Narrow" w:hAnsi="Arial Narrow" w:cs="Arial Narrow"/>
          <w:color w:val="000000"/>
          <w:spacing w:val="0"/>
          <w:w w:val="100"/>
          <w:position w:val="0"/>
        </w:rPr>
        <w:t>460</w:t>
      </w:r>
      <w:r>
        <w:rPr>
          <w:color w:val="000000"/>
          <w:spacing w:val="0"/>
          <w:w w:val="100"/>
          <w:position w:val="0"/>
        </w:rPr>
        <w:t>万元转让 给河南博浩贸易有限公司，本期未纳入合并会计报表范围。</w:t>
      </w:r>
      <w:bookmarkEnd w:id="359"/>
      <w:bookmarkEnd w:id="360"/>
      <w:bookmarkEnd w:id="361"/>
    </w:p>
    <w:p>
      <w:pPr>
        <w:pStyle w:val="Style33"/>
        <w:keepNext/>
        <w:keepLines/>
        <w:widowControl w:val="0"/>
        <w:shd w:val="clear" w:color="auto" w:fill="auto"/>
        <w:bidi w:val="0"/>
        <w:spacing w:before="0" w:after="180" w:line="475" w:lineRule="exact"/>
        <w:ind w:left="0" w:right="0" w:firstLine="740"/>
        <w:jc w:val="left"/>
      </w:pPr>
      <w:bookmarkStart w:id="362" w:name="bookmark362"/>
      <w:bookmarkStart w:id="363" w:name="bookmark363"/>
      <w:bookmarkStart w:id="364" w:name="bookmark364"/>
      <w:r>
        <w:rPr>
          <w:color w:val="000000"/>
          <w:spacing w:val="0"/>
          <w:w w:val="100"/>
          <w:position w:val="0"/>
        </w:rPr>
        <w:t>上海艾莱克电子进出口有限公司主要财务状况及经营成果：</w:t>
      </w:r>
      <w:bookmarkEnd w:id="362"/>
      <w:bookmarkEnd w:id="363"/>
      <w:bookmarkEnd w:id="364"/>
    </w:p>
    <w:tbl>
      <w:tblPr>
        <w:tblOverlap w:val="never"/>
        <w:jc w:val="center"/>
        <w:tblLayout w:type="fixed"/>
      </w:tblPr>
      <w:tblGrid>
        <w:gridCol w:w="1387"/>
        <w:gridCol w:w="1882"/>
        <w:gridCol w:w="1747"/>
        <w:gridCol w:w="1402"/>
        <w:gridCol w:w="1560"/>
        <w:gridCol w:w="1138"/>
      </w:tblGrid>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主要财务状况</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主要经营成果</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1-10 </w:t>
            </w:r>
            <w:r>
              <w:rPr>
                <w:rFonts w:ascii="SimSun" w:eastAsia="SimSun" w:hAnsi="SimSun" w:cs="SimSun"/>
                <w:color w:val="000000"/>
                <w:spacing w:val="0"/>
                <w:w w:val="100"/>
                <w:position w:val="0"/>
                <w:sz w:val="17"/>
                <w:szCs w:val="17"/>
              </w:rPr>
              <w:t>月</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年度</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5,077,172.13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5,660,055.96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6,144,875.75</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255,530.78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284,671.02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1,050,009.07</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-501,415.35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-63,166.84</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316,185.12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423,262.28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-504,946.91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-91,995.57</w:t>
            </w:r>
          </w:p>
        </w:tc>
      </w:tr>
    </w:tbl>
    <w:p>
      <w:pPr>
        <w:widowControl w:val="0"/>
        <w:spacing w:after="659" w:line="1" w:lineRule="exact"/>
      </w:pPr>
    </w:p>
    <w:p>
      <w:pPr>
        <w:pStyle w:val="Style73"/>
        <w:keepNext/>
        <w:keepLines/>
        <w:widowControl w:val="0"/>
        <w:shd w:val="clear" w:color="auto" w:fill="auto"/>
        <w:tabs>
          <w:tab w:pos="1158" w:val="left"/>
        </w:tabs>
        <w:bidi w:val="0"/>
        <w:spacing w:before="0" w:after="180" w:line="240" w:lineRule="auto"/>
        <w:ind w:left="0" w:right="0" w:firstLine="380"/>
        <w:jc w:val="left"/>
      </w:pPr>
      <w:bookmarkStart w:id="365" w:name="bookmark365"/>
      <w:bookmarkStart w:id="366" w:name="bookmark366"/>
      <w:bookmarkStart w:id="367" w:name="bookmark367"/>
      <w:r>
        <w:rPr>
          <w:color w:val="000000"/>
          <w:spacing w:val="0"/>
          <w:w w:val="100"/>
          <w:position w:val="0"/>
        </w:rPr>
        <w:t>五'</w:t>
        <w:tab/>
        <w:t>会计报表主要项目注释（截至</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日止，金额单位：人民币元）</w:t>
      </w:r>
      <w:bookmarkEnd w:id="365"/>
      <w:bookmarkEnd w:id="366"/>
      <w:bookmarkEnd w:id="367"/>
    </w:p>
    <w:p>
      <w:pPr>
        <w:pStyle w:val="Style73"/>
        <w:keepNext/>
        <w:keepLines/>
        <w:widowControl w:val="0"/>
        <w:shd w:val="clear" w:color="auto" w:fill="auto"/>
        <w:bidi w:val="0"/>
        <w:spacing w:before="0" w:after="280" w:line="240" w:lineRule="auto"/>
        <w:ind w:left="0" w:right="0" w:firstLine="800"/>
        <w:jc w:val="left"/>
      </w:pPr>
      <w:bookmarkStart w:id="365" w:name="bookmark365"/>
      <w:bookmarkStart w:id="366" w:name="bookmark366"/>
      <w:bookmarkStart w:id="368" w:name="bookmark368"/>
      <w:r>
        <w:rPr>
          <w:color w:val="000000"/>
          <w:spacing w:val="0"/>
          <w:w w:val="100"/>
          <w:position w:val="0"/>
        </w:rPr>
        <w:t>（一）合并会计报表主要项目注释</w:t>
      </w:r>
      <w:bookmarkEnd w:id="365"/>
      <w:bookmarkEnd w:id="366"/>
      <w:bookmarkEnd w:id="368"/>
      <w:r>
        <w:br w:type="page"/>
      </w:r>
    </w:p>
    <w:p>
      <w:pPr>
        <w:pStyle w:val="Style73"/>
        <w:keepNext/>
        <w:keepLines/>
        <w:widowControl w:val="0"/>
        <w:shd w:val="clear" w:color="auto" w:fill="auto"/>
        <w:tabs>
          <w:tab w:pos="1379" w:val="left"/>
        </w:tabs>
        <w:bidi w:val="0"/>
        <w:spacing w:before="0" w:after="240" w:line="240" w:lineRule="auto"/>
        <w:ind w:left="0" w:right="0" w:firstLine="340"/>
        <w:jc w:val="left"/>
      </w:pPr>
      <w:bookmarkStart w:id="369" w:name="bookmark369"/>
      <w:bookmarkStart w:id="370" w:name="bookmark370"/>
      <w:bookmarkStart w:id="371" w:name="bookmark371"/>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color w:val="000000"/>
          <w:spacing w:val="0"/>
          <w:w w:val="100"/>
          <w:position w:val="0"/>
        </w:rPr>
        <w:t>货币资金</w:t>
      </w:r>
      <w:bookmarkEnd w:id="369"/>
      <w:bookmarkEnd w:id="370"/>
      <w:bookmarkEnd w:id="371"/>
    </w:p>
    <w:tbl>
      <w:tblPr>
        <w:tblOverlap w:val="never"/>
        <w:jc w:val="center"/>
        <w:tblLayout w:type="fixed"/>
      </w:tblPr>
      <w:tblGrid>
        <w:gridCol w:w="1406"/>
        <w:gridCol w:w="1248"/>
        <w:gridCol w:w="970"/>
        <w:gridCol w:w="1435"/>
        <w:gridCol w:w="1181"/>
        <w:gridCol w:w="883"/>
        <w:gridCol w:w="1267"/>
      </w:tblGrid>
      <w:tr>
        <w:trPr>
          <w:trHeight w:val="331"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项目</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原币金额</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期初数</w:t>
            </w:r>
          </w:p>
        </w:tc>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90"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汇率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折合人民币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原币余额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20" w:firstLine="0"/>
              <w:jc w:val="right"/>
              <w:rPr>
                <w:sz w:val="20"/>
                <w:szCs w:val="20"/>
              </w:rPr>
            </w:pPr>
            <w:r>
              <w:rPr>
                <w:rFonts w:ascii="SimSun" w:eastAsia="SimSun" w:hAnsi="SimSun" w:cs="SimSun"/>
                <w:color w:val="000000"/>
                <w:spacing w:val="0"/>
                <w:w w:val="100"/>
                <w:position w:val="0"/>
                <w:sz w:val="20"/>
                <w:szCs w:val="20"/>
              </w:rPr>
              <w:t>汇率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折合人民币</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1,592,705.59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1,145,961.22</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45,197.00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364,748.83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27,835.84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217,361.74</w:t>
            </w:r>
          </w:p>
        </w:tc>
      </w:tr>
      <w:tr>
        <w:trPr>
          <w:trHeight w:val="3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港元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65,479.00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68,117.81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44,760.59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1.0047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44,970.97</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2,531.87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9.5797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24,254.56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21,640.14</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334,228,905.35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419,377,085.69</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4,192,415.15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33,833,628.74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1,388,538.81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10,842,683.03</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37,343.05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38,847.98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18,484.74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1.0047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18,571.62</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英磅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155.99</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21,364,868.93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21,082,365.49</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2,576,077.21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20,789,458.30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2,666,175.61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20,819,365.49</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357,186,479.87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441,605,412.40</w:t>
            </w:r>
          </w:p>
        </w:tc>
      </w:tr>
    </w:tbl>
    <w:p>
      <w:pPr>
        <w:widowControl w:val="0"/>
        <w:spacing w:after="599" w:line="1" w:lineRule="exact"/>
      </w:pPr>
    </w:p>
    <w:p>
      <w:pPr>
        <w:pStyle w:val="Style33"/>
        <w:keepNext/>
        <w:keepLines/>
        <w:widowControl w:val="0"/>
        <w:shd w:val="clear" w:color="auto" w:fill="auto"/>
        <w:bidi w:val="0"/>
        <w:spacing w:before="0" w:after="660" w:line="240" w:lineRule="auto"/>
        <w:ind w:left="0" w:right="0" w:firstLine="800"/>
        <w:jc w:val="left"/>
      </w:pPr>
      <w:bookmarkStart w:id="372" w:name="bookmark372"/>
      <w:bookmarkStart w:id="373" w:name="bookmark373"/>
      <w:bookmarkStart w:id="374" w:name="bookmark374"/>
      <w:r>
        <w:rPr>
          <w:color w:val="000000"/>
          <w:spacing w:val="0"/>
          <w:w w:val="100"/>
          <w:position w:val="0"/>
        </w:rPr>
        <w:t>货币资金期末余额中编号为</w:t>
      </w:r>
      <w:r>
        <w:rPr>
          <w:rFonts w:ascii="Arial Narrow" w:eastAsia="Arial Narrow" w:hAnsi="Arial Narrow" w:cs="Arial Narrow"/>
          <w:color w:val="000000"/>
          <w:spacing w:val="0"/>
          <w:w w:val="100"/>
          <w:position w:val="0"/>
        </w:rPr>
        <w:t>410000058020</w:t>
      </w:r>
      <w:r>
        <w:rPr>
          <w:color w:val="000000"/>
          <w:spacing w:val="0"/>
          <w:w w:val="100"/>
          <w:position w:val="0"/>
        </w:rPr>
        <w:t>的定期存单</w:t>
      </w:r>
      <w:r>
        <w:rPr>
          <w:rFonts w:ascii="Arial Narrow" w:eastAsia="Arial Narrow" w:hAnsi="Arial Narrow" w:cs="Arial Narrow"/>
          <w:color w:val="000000"/>
          <w:spacing w:val="0"/>
          <w:w w:val="100"/>
          <w:position w:val="0"/>
        </w:rPr>
        <w:t>11,200,000.00</w:t>
      </w:r>
      <w:r>
        <w:rPr>
          <w:color w:val="000000"/>
          <w:spacing w:val="0"/>
          <w:w w:val="100"/>
          <w:position w:val="0"/>
        </w:rPr>
        <w:t>元已质押。</w:t>
      </w:r>
      <w:bookmarkEnd w:id="372"/>
      <w:bookmarkEnd w:id="373"/>
      <w:bookmarkEnd w:id="374"/>
    </w:p>
    <w:p>
      <w:pPr>
        <w:pStyle w:val="Style73"/>
        <w:keepNext/>
        <w:keepLines/>
        <w:widowControl w:val="0"/>
        <w:shd w:val="clear" w:color="auto" w:fill="auto"/>
        <w:tabs>
          <w:tab w:pos="1379" w:val="left"/>
        </w:tabs>
        <w:bidi w:val="0"/>
        <w:spacing w:before="0" w:after="0" w:line="240" w:lineRule="auto"/>
        <w:ind w:left="0" w:right="0" w:firstLine="340"/>
        <w:jc w:val="left"/>
      </w:pPr>
      <w:bookmarkStart w:id="375" w:name="bookmark375"/>
      <w:bookmarkStart w:id="376" w:name="bookmark376"/>
      <w:bookmarkStart w:id="377" w:name="bookmark377"/>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短期投资</w:t>
      </w:r>
      <w:bookmarkEnd w:id="375"/>
      <w:bookmarkEnd w:id="376"/>
      <w:bookmarkEnd w:id="377"/>
    </w:p>
    <w:p>
      <w:pPr>
        <w:widowControl w:val="0"/>
        <w:spacing w:line="1" w:lineRule="exact"/>
      </w:pPr>
      <w:r>
        <mc:AlternateContent>
          <mc:Choice Requires="wps">
            <w:drawing>
              <wp:anchor distT="179705" distB="94615" distL="0" distR="0" simplePos="0" relativeHeight="125829390" behindDoc="0" locked="0" layoutInCell="1" allowOverlap="1">
                <wp:simplePos x="0" y="0"/>
                <wp:positionH relativeFrom="page">
                  <wp:posOffset>1318895</wp:posOffset>
                </wp:positionH>
                <wp:positionV relativeFrom="paragraph">
                  <wp:posOffset>179705</wp:posOffset>
                </wp:positionV>
                <wp:extent cx="289560" cy="176530"/>
                <wp:wrapTopAndBottom/>
                <wp:docPr id="38" name="Shape 38"/>
                <a:graphic xmlns:a="http://schemas.openxmlformats.org/drawingml/2006/main">
                  <a:graphicData uri="http://schemas.microsoft.com/office/word/2010/wordprocessingShape">
                    <wps:wsp>
                      <wps:cNvSpPr txBox="1"/>
                      <wps:spPr>
                        <a:xfrm>
                          <a:ext cx="289560" cy="17653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189" w:name="bookmark189"/>
                            <w:bookmarkStart w:id="190" w:name="bookmark190"/>
                            <w:bookmarkStart w:id="191" w:name="bookmark191"/>
                            <w:r>
                              <w:rPr>
                                <w:color w:val="000000"/>
                                <w:spacing w:val="0"/>
                                <w:w w:val="100"/>
                                <w:position w:val="0"/>
                              </w:rPr>
                              <w:t>项目</w:t>
                            </w:r>
                            <w:bookmarkEnd w:id="189"/>
                            <w:bookmarkEnd w:id="190"/>
                            <w:bookmarkEnd w:id="191"/>
                          </w:p>
                        </w:txbxContent>
                      </wps:txbx>
                      <wps:bodyPr wrap="none" lIns="0" tIns="0" rIns="0" bIns="0">
                        <a:noAutoFit/>
                      </wps:bodyPr>
                    </wps:wsp>
                  </a:graphicData>
                </a:graphic>
              </wp:anchor>
            </w:drawing>
          </mc:Choice>
          <mc:Fallback>
            <w:pict>
              <v:shape id="_x0000_s1064" type="#_x0000_t202" style="position:absolute;margin-left:103.85000000000001pt;margin-top:14.15pt;width:22.800000000000001pt;height:13.9pt;z-index:-125829363;mso-wrap-distance-left:0;mso-wrap-distance-top:14.15pt;mso-wrap-distance-right:0;mso-wrap-distance-bottom:7.4500000000000002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189" w:name="bookmark189"/>
                      <w:bookmarkStart w:id="190" w:name="bookmark190"/>
                      <w:bookmarkStart w:id="191" w:name="bookmark191"/>
                      <w:r>
                        <w:rPr>
                          <w:color w:val="000000"/>
                          <w:spacing w:val="0"/>
                          <w:w w:val="100"/>
                          <w:position w:val="0"/>
                        </w:rPr>
                        <w:t>项目</w:t>
                      </w:r>
                      <w:bookmarkEnd w:id="189"/>
                      <w:bookmarkEnd w:id="190"/>
                      <w:bookmarkEnd w:id="191"/>
                    </w:p>
                  </w:txbxContent>
                </v:textbox>
                <w10:wrap type="topAndBottom" anchorx="page"/>
              </v:shape>
            </w:pict>
          </mc:Fallback>
        </mc:AlternateContent>
      </w:r>
      <w:r>
        <mc:AlternateContent>
          <mc:Choice Requires="wps">
            <w:drawing>
              <wp:anchor distT="76200" distB="8890" distL="0" distR="0" simplePos="0" relativeHeight="125829392" behindDoc="0" locked="0" layoutInCell="1" allowOverlap="1">
                <wp:simplePos x="0" y="0"/>
                <wp:positionH relativeFrom="page">
                  <wp:posOffset>2477135</wp:posOffset>
                </wp:positionH>
                <wp:positionV relativeFrom="paragraph">
                  <wp:posOffset>76200</wp:posOffset>
                </wp:positionV>
                <wp:extent cx="1493520" cy="365760"/>
                <wp:wrapTopAndBottom/>
                <wp:docPr id="40" name="Shape 40"/>
                <a:graphic xmlns:a="http://schemas.openxmlformats.org/drawingml/2006/main">
                  <a:graphicData uri="http://schemas.microsoft.com/office/word/2010/wordprocessingShape">
                    <wps:wsp>
                      <wps:cNvSpPr txBox="1"/>
                      <wps:spPr>
                        <a:xfrm>
                          <a:ext cx="1493520" cy="365760"/>
                        </a:xfrm>
                        <a:prstGeom prst="rect"/>
                        <a:noFill/>
                      </wps:spPr>
                      <wps:txbx>
                        <w:txbxContent>
                          <w:p>
                            <w:pPr>
                              <w:pStyle w:val="Style33"/>
                              <w:keepNext/>
                              <w:keepLines/>
                              <w:widowControl w:val="0"/>
                              <w:shd w:val="clear" w:color="auto" w:fill="auto"/>
                              <w:bidi w:val="0"/>
                              <w:spacing w:before="0" w:after="40" w:line="240" w:lineRule="auto"/>
                              <w:ind w:left="0" w:right="0" w:firstLine="0"/>
                              <w:jc w:val="center"/>
                            </w:pPr>
                            <w:bookmarkStart w:id="192" w:name="bookmark192"/>
                            <w:bookmarkStart w:id="193" w:name="bookmark193"/>
                            <w:bookmarkStart w:id="194" w:name="bookmark194"/>
                            <w:r>
                              <w:rPr>
                                <w:color w:val="000000"/>
                                <w:spacing w:val="0"/>
                                <w:w w:val="100"/>
                                <w:position w:val="0"/>
                              </w:rPr>
                              <w:t>期初数</w:t>
                            </w:r>
                            <w:bookmarkEnd w:id="192"/>
                            <w:bookmarkEnd w:id="193"/>
                            <w:bookmarkEnd w:id="194"/>
                          </w:p>
                          <w:p>
                            <w:pPr>
                              <w:pStyle w:val="Style33"/>
                              <w:keepNext/>
                              <w:keepLines/>
                              <w:widowControl w:val="0"/>
                              <w:shd w:val="clear" w:color="auto" w:fill="auto"/>
                              <w:tabs>
                                <w:tab w:pos="1891" w:val="left"/>
                              </w:tabs>
                              <w:bidi w:val="0"/>
                              <w:spacing w:before="0" w:after="0" w:line="240" w:lineRule="auto"/>
                              <w:ind w:left="0" w:right="0" w:firstLine="0"/>
                              <w:jc w:val="center"/>
                            </w:pPr>
                            <w:bookmarkStart w:id="195" w:name="bookmark195"/>
                            <w:bookmarkStart w:id="196" w:name="bookmark196"/>
                            <w:bookmarkStart w:id="197" w:name="bookmark197"/>
                            <w:r>
                              <w:rPr>
                                <w:color w:val="000000"/>
                                <w:spacing w:val="0"/>
                                <w:w w:val="100"/>
                                <w:position w:val="0"/>
                              </w:rPr>
                              <w:t>金额</w:t>
                              <w:tab/>
                              <w:t>市价</w:t>
                            </w:r>
                            <w:bookmarkEnd w:id="195"/>
                            <w:bookmarkEnd w:id="196"/>
                            <w:bookmarkEnd w:id="197"/>
                          </w:p>
                        </w:txbxContent>
                      </wps:txbx>
                      <wps:bodyPr lIns="0" tIns="0" rIns="0" bIns="0">
                        <a:noAutoFit/>
                      </wps:bodyPr>
                    </wps:wsp>
                  </a:graphicData>
                </a:graphic>
              </wp:anchor>
            </w:drawing>
          </mc:Choice>
          <mc:Fallback>
            <w:pict>
              <v:shape id="_x0000_s1066" type="#_x0000_t202" style="position:absolute;margin-left:195.05000000000001pt;margin-top:6.pt;width:117.60000000000001pt;height:28.800000000000001pt;z-index:-125829361;mso-wrap-distance-left:0;mso-wrap-distance-top:6.pt;mso-wrap-distance-right:0;mso-wrap-distance-bottom:0.70000000000000007pt;mso-position-horizontal-relative:page" filled="f" stroked="f">
                <v:textbox inset="0,0,0,0">
                  <w:txbxContent>
                    <w:p>
                      <w:pPr>
                        <w:pStyle w:val="Style33"/>
                        <w:keepNext/>
                        <w:keepLines/>
                        <w:widowControl w:val="0"/>
                        <w:shd w:val="clear" w:color="auto" w:fill="auto"/>
                        <w:bidi w:val="0"/>
                        <w:spacing w:before="0" w:after="40" w:line="240" w:lineRule="auto"/>
                        <w:ind w:left="0" w:right="0" w:firstLine="0"/>
                        <w:jc w:val="center"/>
                      </w:pPr>
                      <w:bookmarkStart w:id="192" w:name="bookmark192"/>
                      <w:bookmarkStart w:id="193" w:name="bookmark193"/>
                      <w:bookmarkStart w:id="194" w:name="bookmark194"/>
                      <w:r>
                        <w:rPr>
                          <w:color w:val="000000"/>
                          <w:spacing w:val="0"/>
                          <w:w w:val="100"/>
                          <w:position w:val="0"/>
                        </w:rPr>
                        <w:t>期初数</w:t>
                      </w:r>
                      <w:bookmarkEnd w:id="192"/>
                      <w:bookmarkEnd w:id="193"/>
                      <w:bookmarkEnd w:id="194"/>
                    </w:p>
                    <w:p>
                      <w:pPr>
                        <w:pStyle w:val="Style33"/>
                        <w:keepNext/>
                        <w:keepLines/>
                        <w:widowControl w:val="0"/>
                        <w:shd w:val="clear" w:color="auto" w:fill="auto"/>
                        <w:tabs>
                          <w:tab w:pos="1891" w:val="left"/>
                        </w:tabs>
                        <w:bidi w:val="0"/>
                        <w:spacing w:before="0" w:after="0" w:line="240" w:lineRule="auto"/>
                        <w:ind w:left="0" w:right="0" w:firstLine="0"/>
                        <w:jc w:val="center"/>
                      </w:pPr>
                      <w:bookmarkStart w:id="195" w:name="bookmark195"/>
                      <w:bookmarkStart w:id="196" w:name="bookmark196"/>
                      <w:bookmarkStart w:id="197" w:name="bookmark197"/>
                      <w:r>
                        <w:rPr>
                          <w:color w:val="000000"/>
                          <w:spacing w:val="0"/>
                          <w:w w:val="100"/>
                          <w:position w:val="0"/>
                        </w:rPr>
                        <w:t>金额</w:t>
                        <w:tab/>
                        <w:t>市价</w:t>
                      </w:r>
                      <w:bookmarkEnd w:id="195"/>
                      <w:bookmarkEnd w:id="196"/>
                      <w:bookmarkEnd w:id="197"/>
                    </w:p>
                  </w:txbxContent>
                </v:textbox>
                <w10:wrap type="topAndBottom" anchorx="page"/>
              </v:shape>
            </w:pict>
          </mc:Fallback>
        </mc:AlternateContent>
      </w:r>
      <w:r>
        <mc:AlternateContent>
          <mc:Choice Requires="wps">
            <w:drawing>
              <wp:anchor distT="76200" distB="0" distL="0" distR="0" simplePos="0" relativeHeight="125829394" behindDoc="0" locked="0" layoutInCell="1" allowOverlap="1">
                <wp:simplePos x="0" y="0"/>
                <wp:positionH relativeFrom="page">
                  <wp:posOffset>4744720</wp:posOffset>
                </wp:positionH>
                <wp:positionV relativeFrom="paragraph">
                  <wp:posOffset>76200</wp:posOffset>
                </wp:positionV>
                <wp:extent cx="1264920" cy="374650"/>
                <wp:wrapTopAndBottom/>
                <wp:docPr id="42" name="Shape 42"/>
                <a:graphic xmlns:a="http://schemas.openxmlformats.org/drawingml/2006/main">
                  <a:graphicData uri="http://schemas.microsoft.com/office/word/2010/wordprocessingShape">
                    <wps:wsp>
                      <wps:cNvSpPr txBox="1"/>
                      <wps:spPr>
                        <a:xfrm>
                          <a:ext cx="1264920" cy="374650"/>
                        </a:xfrm>
                        <a:prstGeom prst="rect"/>
                        <a:noFill/>
                      </wps:spPr>
                      <wps:txbx>
                        <w:txbxContent>
                          <w:p>
                            <w:pPr>
                              <w:pStyle w:val="Style33"/>
                              <w:keepNext/>
                              <w:keepLines/>
                              <w:widowControl w:val="0"/>
                              <w:shd w:val="clear" w:color="auto" w:fill="auto"/>
                              <w:bidi w:val="0"/>
                              <w:spacing w:before="0" w:after="40" w:line="240" w:lineRule="auto"/>
                              <w:ind w:left="0" w:right="0" w:firstLine="0"/>
                              <w:jc w:val="center"/>
                            </w:pPr>
                            <w:bookmarkStart w:id="198" w:name="bookmark198"/>
                            <w:bookmarkStart w:id="199" w:name="bookmark199"/>
                            <w:bookmarkStart w:id="200" w:name="bookmark200"/>
                            <w:r>
                              <w:rPr>
                                <w:color w:val="000000"/>
                                <w:spacing w:val="0"/>
                                <w:w w:val="100"/>
                                <w:position w:val="0"/>
                              </w:rPr>
                              <w:t>期末数</w:t>
                            </w:r>
                            <w:bookmarkEnd w:id="198"/>
                            <w:bookmarkEnd w:id="199"/>
                            <w:bookmarkEnd w:id="200"/>
                          </w:p>
                          <w:p>
                            <w:pPr>
                              <w:pStyle w:val="Style33"/>
                              <w:keepNext/>
                              <w:keepLines/>
                              <w:widowControl w:val="0"/>
                              <w:shd w:val="clear" w:color="auto" w:fill="auto"/>
                              <w:tabs>
                                <w:tab w:pos="1531" w:val="left"/>
                              </w:tabs>
                              <w:bidi w:val="0"/>
                              <w:spacing w:before="0" w:after="0" w:line="240" w:lineRule="auto"/>
                              <w:ind w:left="0" w:right="0" w:firstLine="0"/>
                              <w:jc w:val="center"/>
                            </w:pPr>
                            <w:bookmarkStart w:id="201" w:name="bookmark201"/>
                            <w:bookmarkStart w:id="202" w:name="bookmark202"/>
                            <w:bookmarkStart w:id="203" w:name="bookmark203"/>
                            <w:r>
                              <w:rPr>
                                <w:color w:val="000000"/>
                                <w:spacing w:val="0"/>
                                <w:w w:val="100"/>
                                <w:position w:val="0"/>
                              </w:rPr>
                              <w:t>金额</w:t>
                              <w:tab/>
                              <w:t>市价</w:t>
                            </w:r>
                            <w:bookmarkEnd w:id="201"/>
                            <w:bookmarkEnd w:id="202"/>
                            <w:bookmarkEnd w:id="203"/>
                          </w:p>
                        </w:txbxContent>
                      </wps:txbx>
                      <wps:bodyPr lIns="0" tIns="0" rIns="0" bIns="0">
                        <a:noAutoFit/>
                      </wps:bodyPr>
                    </wps:wsp>
                  </a:graphicData>
                </a:graphic>
              </wp:anchor>
            </w:drawing>
          </mc:Choice>
          <mc:Fallback>
            <w:pict>
              <v:shape id="_x0000_s1068" type="#_x0000_t202" style="position:absolute;margin-left:373.60000000000002pt;margin-top:6.pt;width:99.600000000000009pt;height:29.5pt;z-index:-125829359;mso-wrap-distance-left:0;mso-wrap-distance-top:6.pt;mso-wrap-distance-right:0;mso-position-horizontal-relative:page" filled="f" stroked="f">
                <v:textbox inset="0,0,0,0">
                  <w:txbxContent>
                    <w:p>
                      <w:pPr>
                        <w:pStyle w:val="Style33"/>
                        <w:keepNext/>
                        <w:keepLines/>
                        <w:widowControl w:val="0"/>
                        <w:shd w:val="clear" w:color="auto" w:fill="auto"/>
                        <w:bidi w:val="0"/>
                        <w:spacing w:before="0" w:after="40" w:line="240" w:lineRule="auto"/>
                        <w:ind w:left="0" w:right="0" w:firstLine="0"/>
                        <w:jc w:val="center"/>
                      </w:pPr>
                      <w:bookmarkStart w:id="198" w:name="bookmark198"/>
                      <w:bookmarkStart w:id="199" w:name="bookmark199"/>
                      <w:bookmarkStart w:id="200" w:name="bookmark200"/>
                      <w:r>
                        <w:rPr>
                          <w:color w:val="000000"/>
                          <w:spacing w:val="0"/>
                          <w:w w:val="100"/>
                          <w:position w:val="0"/>
                        </w:rPr>
                        <w:t>期末数</w:t>
                      </w:r>
                      <w:bookmarkEnd w:id="198"/>
                      <w:bookmarkEnd w:id="199"/>
                      <w:bookmarkEnd w:id="200"/>
                    </w:p>
                    <w:p>
                      <w:pPr>
                        <w:pStyle w:val="Style33"/>
                        <w:keepNext/>
                        <w:keepLines/>
                        <w:widowControl w:val="0"/>
                        <w:shd w:val="clear" w:color="auto" w:fill="auto"/>
                        <w:tabs>
                          <w:tab w:pos="1531" w:val="left"/>
                        </w:tabs>
                        <w:bidi w:val="0"/>
                        <w:spacing w:before="0" w:after="0" w:line="240" w:lineRule="auto"/>
                        <w:ind w:left="0" w:right="0" w:firstLine="0"/>
                        <w:jc w:val="center"/>
                      </w:pPr>
                      <w:bookmarkStart w:id="201" w:name="bookmark201"/>
                      <w:bookmarkStart w:id="202" w:name="bookmark202"/>
                      <w:bookmarkStart w:id="203" w:name="bookmark203"/>
                      <w:r>
                        <w:rPr>
                          <w:color w:val="000000"/>
                          <w:spacing w:val="0"/>
                          <w:w w:val="100"/>
                          <w:position w:val="0"/>
                        </w:rPr>
                        <w:t>金额</w:t>
                        <w:tab/>
                        <w:t>市价</w:t>
                      </w:r>
                      <w:bookmarkEnd w:id="201"/>
                      <w:bookmarkEnd w:id="202"/>
                      <w:bookmarkEnd w:id="203"/>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396" behindDoc="0" locked="0" layoutInCell="1" allowOverlap="1">
                <wp:simplePos x="0" y="0"/>
                <wp:positionH relativeFrom="page">
                  <wp:posOffset>1181735</wp:posOffset>
                </wp:positionH>
                <wp:positionV relativeFrom="paragraph">
                  <wp:posOffset>0</wp:posOffset>
                </wp:positionV>
                <wp:extent cx="557530" cy="414655"/>
                <wp:wrapTopAndBottom/>
                <wp:docPr id="44" name="Shape 44"/>
                <a:graphic xmlns:a="http://schemas.openxmlformats.org/drawingml/2006/main">
                  <a:graphicData uri="http://schemas.microsoft.com/office/word/2010/wordprocessingShape">
                    <wps:wsp>
                      <wps:cNvSpPr txBox="1"/>
                      <wps:spPr>
                        <a:xfrm>
                          <a:ext cx="557530" cy="414655"/>
                        </a:xfrm>
                        <a:prstGeom prst="rect"/>
                        <a:noFill/>
                      </wps:spPr>
                      <wps:txbx>
                        <w:txbxContent>
                          <w:p>
                            <w:pPr>
                              <w:pStyle w:val="Style33"/>
                              <w:keepNext/>
                              <w:keepLines/>
                              <w:widowControl w:val="0"/>
                              <w:shd w:val="clear" w:color="auto" w:fill="auto"/>
                              <w:bidi w:val="0"/>
                              <w:spacing w:before="0" w:after="0" w:line="317" w:lineRule="exact"/>
                              <w:ind w:left="0" w:right="0" w:firstLine="0"/>
                              <w:jc w:val="center"/>
                            </w:pPr>
                            <w:bookmarkStart w:id="204" w:name="bookmark204"/>
                            <w:bookmarkStart w:id="205" w:name="bookmark205"/>
                            <w:bookmarkStart w:id="206" w:name="bookmark206"/>
                            <w:r>
                              <w:rPr>
                                <w:color w:val="000000"/>
                                <w:spacing w:val="0"/>
                                <w:w w:val="100"/>
                                <w:position w:val="0"/>
                              </w:rPr>
                              <w:t>其他投资</w:t>
                              <w:br/>
                              <w:t>合计</w:t>
                            </w:r>
                            <w:bookmarkEnd w:id="204"/>
                            <w:bookmarkEnd w:id="205"/>
                            <w:bookmarkEnd w:id="206"/>
                          </w:p>
                        </w:txbxContent>
                      </wps:txbx>
                      <wps:bodyPr lIns="0" tIns="0" rIns="0" bIns="0">
                        <a:noAutoFit/>
                      </wps:bodyPr>
                    </wps:wsp>
                  </a:graphicData>
                </a:graphic>
              </wp:anchor>
            </w:drawing>
          </mc:Choice>
          <mc:Fallback>
            <w:pict>
              <v:shape id="_x0000_s1070" type="#_x0000_t202" style="position:absolute;margin-left:93.049999999999997pt;margin-top:0;width:43.899999999999999pt;height:32.649999999999999pt;z-index:-125829357;mso-wrap-distance-left:0;mso-wrap-distance-right:0;mso-position-horizontal-relative:page" filled="f" stroked="f">
                <v:textbox inset="0,0,0,0">
                  <w:txbxContent>
                    <w:p>
                      <w:pPr>
                        <w:pStyle w:val="Style33"/>
                        <w:keepNext/>
                        <w:keepLines/>
                        <w:widowControl w:val="0"/>
                        <w:shd w:val="clear" w:color="auto" w:fill="auto"/>
                        <w:bidi w:val="0"/>
                        <w:spacing w:before="0" w:after="0" w:line="317" w:lineRule="exact"/>
                        <w:ind w:left="0" w:right="0" w:firstLine="0"/>
                        <w:jc w:val="center"/>
                      </w:pPr>
                      <w:bookmarkStart w:id="204" w:name="bookmark204"/>
                      <w:bookmarkStart w:id="205" w:name="bookmark205"/>
                      <w:bookmarkStart w:id="206" w:name="bookmark206"/>
                      <w:r>
                        <w:rPr>
                          <w:color w:val="000000"/>
                          <w:spacing w:val="0"/>
                          <w:w w:val="100"/>
                          <w:position w:val="0"/>
                        </w:rPr>
                        <w:t>其他投资</w:t>
                        <w:br/>
                        <w:t>合计</w:t>
                      </w:r>
                      <w:bookmarkEnd w:id="204"/>
                      <w:bookmarkEnd w:id="205"/>
                      <w:bookmarkEnd w:id="206"/>
                    </w:p>
                  </w:txbxContent>
                </v:textbox>
                <w10:wrap type="topAndBottom" anchorx="page"/>
              </v:shape>
            </w:pict>
          </mc:Fallback>
        </mc:AlternateContent>
      </w:r>
      <w:r>
        <mc:AlternateContent>
          <mc:Choice Requires="wps">
            <w:drawing>
              <wp:anchor distT="54610" distB="6350" distL="0" distR="0" simplePos="0" relativeHeight="125829398" behindDoc="0" locked="0" layoutInCell="1" allowOverlap="1">
                <wp:simplePos x="0" y="0"/>
                <wp:positionH relativeFrom="page">
                  <wp:posOffset>2343150</wp:posOffset>
                </wp:positionH>
                <wp:positionV relativeFrom="paragraph">
                  <wp:posOffset>54610</wp:posOffset>
                </wp:positionV>
                <wp:extent cx="560705" cy="353695"/>
                <wp:wrapTopAndBottom/>
                <wp:docPr id="46" name="Shape 46"/>
                <a:graphic xmlns:a="http://schemas.openxmlformats.org/drawingml/2006/main">
                  <a:graphicData uri="http://schemas.microsoft.com/office/word/2010/wordprocessingShape">
                    <wps:wsp>
                      <wps:cNvSpPr txBox="1"/>
                      <wps:spPr>
                        <a:xfrm>
                          <a:ext cx="560705" cy="353695"/>
                        </a:xfrm>
                        <a:prstGeom prst="rect"/>
                        <a:noFill/>
                      </wps:spPr>
                      <wps:txbx>
                        <w:txbxContent>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xbxContent>
                      </wps:txbx>
                      <wps:bodyPr lIns="0" tIns="0" rIns="0" bIns="0">
                        <a:noAutoFit/>
                      </wps:bodyPr>
                    </wps:wsp>
                  </a:graphicData>
                </a:graphic>
              </wp:anchor>
            </w:drawing>
          </mc:Choice>
          <mc:Fallback>
            <w:pict>
              <v:shape id="_x0000_s1072" type="#_x0000_t202" style="position:absolute;margin-left:184.5pt;margin-top:4.2999999999999998pt;width:44.149999999999999pt;height:27.850000000000001pt;z-index:-125829355;mso-wrap-distance-left:0;mso-wrap-distance-top:4.2999999999999998pt;mso-wrap-distance-right:0;mso-wrap-distance-bottom:0.5pt;mso-position-horizontal-relative:page" filled="f" stroked="f">
                <v:textbox inset="0,0,0,0">
                  <w:txbxContent>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xbxContent>
                </v:textbox>
                <w10:wrap type="topAndBottom" anchorx="page"/>
              </v:shape>
            </w:pict>
          </mc:Fallback>
        </mc:AlternateContent>
      </w:r>
    </w:p>
    <w:p>
      <w:pPr>
        <w:widowControl w:val="0"/>
        <w:spacing w:line="1" w:lineRule="exact"/>
      </w:pPr>
      <w:r>
        <mc:AlternateContent>
          <mc:Choice Requires="wps">
            <w:drawing>
              <wp:anchor distT="444500" distB="0" distL="0" distR="0" simplePos="0" relativeHeight="125829400" behindDoc="0" locked="0" layoutInCell="1" allowOverlap="1">
                <wp:simplePos x="0" y="0"/>
                <wp:positionH relativeFrom="page">
                  <wp:posOffset>1002030</wp:posOffset>
                </wp:positionH>
                <wp:positionV relativeFrom="paragraph">
                  <wp:posOffset>444500</wp:posOffset>
                </wp:positionV>
                <wp:extent cx="490855" cy="179705"/>
                <wp:wrapTopAndBottom/>
                <wp:docPr id="48" name="Shape 48"/>
                <a:graphic xmlns:a="http://schemas.openxmlformats.org/drawingml/2006/main">
                  <a:graphicData uri="http://schemas.microsoft.com/office/word/2010/wordprocessingShape">
                    <wps:wsp>
                      <wps:cNvSpPr txBox="1"/>
                      <wps:spPr>
                        <a:xfrm>
                          <a:ext cx="490855" cy="179705"/>
                        </a:xfrm>
                        <a:prstGeom prst="rect"/>
                        <a:noFill/>
                      </wps:spPr>
                      <wps:txbx>
                        <w:txbxContent>
                          <w:p>
                            <w:pPr>
                              <w:pStyle w:val="Style73"/>
                              <w:keepNext/>
                              <w:keepLines/>
                              <w:widowControl w:val="0"/>
                              <w:shd w:val="clear" w:color="auto" w:fill="auto"/>
                              <w:bidi w:val="0"/>
                              <w:spacing w:before="0" w:after="0" w:line="240" w:lineRule="auto"/>
                              <w:ind w:left="0" w:right="0" w:firstLine="0"/>
                              <w:jc w:val="left"/>
                            </w:pPr>
                            <w:bookmarkStart w:id="207" w:name="bookmark207"/>
                            <w:bookmarkStart w:id="208" w:name="bookmark208"/>
                            <w:bookmarkStart w:id="209" w:name="bookmark209"/>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bookmarkEnd w:id="207"/>
                            <w:bookmarkEnd w:id="208"/>
                            <w:bookmarkEnd w:id="209"/>
                          </w:p>
                        </w:txbxContent>
                      </wps:txbx>
                      <wps:bodyPr wrap="none" lIns="0" tIns="0" rIns="0" bIns="0">
                        <a:noAutoFit/>
                      </wps:bodyPr>
                    </wps:wsp>
                  </a:graphicData>
                </a:graphic>
              </wp:anchor>
            </w:drawing>
          </mc:Choice>
          <mc:Fallback>
            <w:pict>
              <v:shape id="_x0000_s1074" type="#_x0000_t202" style="position:absolute;margin-left:78.900000000000006pt;margin-top:35.pt;width:38.649999999999999pt;height:14.15pt;z-index:-125829353;mso-wrap-distance-left:0;mso-wrap-distance-top:35.pt;mso-wrap-distance-right:0;mso-position-horizontal-relative:page" filled="f" stroked="f">
                <v:textbox inset="0,0,0,0">
                  <w:txbxContent>
                    <w:p>
                      <w:pPr>
                        <w:pStyle w:val="Style73"/>
                        <w:keepNext/>
                        <w:keepLines/>
                        <w:widowControl w:val="0"/>
                        <w:shd w:val="clear" w:color="auto" w:fill="auto"/>
                        <w:bidi w:val="0"/>
                        <w:spacing w:before="0" w:after="0" w:line="240" w:lineRule="auto"/>
                        <w:ind w:left="0" w:right="0" w:firstLine="0"/>
                        <w:jc w:val="left"/>
                      </w:pPr>
                      <w:bookmarkStart w:id="207" w:name="bookmark207"/>
                      <w:bookmarkStart w:id="208" w:name="bookmark208"/>
                      <w:bookmarkStart w:id="209" w:name="bookmark209"/>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bookmarkEnd w:id="207"/>
                      <w:bookmarkEnd w:id="208"/>
                      <w:bookmarkEnd w:id="209"/>
                    </w:p>
                  </w:txbxContent>
                </v:textbox>
                <w10:wrap type="topAndBottom" anchorx="page"/>
              </v:shape>
            </w:pict>
          </mc:Fallback>
        </mc:AlternateContent>
      </w:r>
      <w:r>
        <mc:AlternateContent>
          <mc:Choice Requires="wps">
            <w:drawing>
              <wp:anchor distT="444500" distB="0" distL="0" distR="0" simplePos="0" relativeHeight="125829402" behindDoc="0" locked="0" layoutInCell="1" allowOverlap="1">
                <wp:simplePos x="0" y="0"/>
                <wp:positionH relativeFrom="page">
                  <wp:posOffset>1687830</wp:posOffset>
                </wp:positionH>
                <wp:positionV relativeFrom="paragraph">
                  <wp:posOffset>444500</wp:posOffset>
                </wp:positionV>
                <wp:extent cx="560705" cy="179705"/>
                <wp:wrapTopAndBottom/>
                <wp:docPr id="50" name="Shape 50"/>
                <a:graphic xmlns:a="http://schemas.openxmlformats.org/drawingml/2006/main">
                  <a:graphicData uri="http://schemas.microsoft.com/office/word/2010/wordprocessingShape">
                    <wps:wsp>
                      <wps:cNvSpPr txBox="1"/>
                      <wps:spPr>
                        <a:xfrm>
                          <a:ext cx="560705" cy="179705"/>
                        </a:xfrm>
                        <a:prstGeom prst="rect"/>
                        <a:noFill/>
                      </wps:spPr>
                      <wps:txbx>
                        <w:txbxContent>
                          <w:p>
                            <w:pPr>
                              <w:pStyle w:val="Style73"/>
                              <w:keepNext/>
                              <w:keepLines/>
                              <w:widowControl w:val="0"/>
                              <w:shd w:val="clear" w:color="auto" w:fill="auto"/>
                              <w:bidi w:val="0"/>
                              <w:spacing w:before="0" w:after="0" w:line="240" w:lineRule="auto"/>
                              <w:ind w:left="0" w:right="0" w:firstLine="0"/>
                              <w:jc w:val="left"/>
                            </w:pPr>
                            <w:bookmarkStart w:id="210" w:name="bookmark210"/>
                            <w:bookmarkStart w:id="211" w:name="bookmark211"/>
                            <w:bookmarkStart w:id="212" w:name="bookmark212"/>
                            <w:r>
                              <w:rPr>
                                <w:color w:val="000000"/>
                                <w:spacing w:val="0"/>
                                <w:w w:val="100"/>
                                <w:position w:val="0"/>
                              </w:rPr>
                              <w:t>应收票据</w:t>
                            </w:r>
                            <w:bookmarkEnd w:id="210"/>
                            <w:bookmarkEnd w:id="211"/>
                            <w:bookmarkEnd w:id="212"/>
                          </w:p>
                        </w:txbxContent>
                      </wps:txbx>
                      <wps:bodyPr wrap="none" lIns="0" tIns="0" rIns="0" bIns="0">
                        <a:noAutoFit/>
                      </wps:bodyPr>
                    </wps:wsp>
                  </a:graphicData>
                </a:graphic>
              </wp:anchor>
            </w:drawing>
          </mc:Choice>
          <mc:Fallback>
            <w:pict>
              <v:shape id="_x0000_s1076" type="#_x0000_t202" style="position:absolute;margin-left:132.90000000000001pt;margin-top:35.pt;width:44.149999999999999pt;height:14.15pt;z-index:-125829351;mso-wrap-distance-left:0;mso-wrap-distance-top:35.pt;mso-wrap-distance-right:0;mso-position-horizontal-relative:page" filled="f" stroked="f">
                <v:textbox inset="0,0,0,0">
                  <w:txbxContent>
                    <w:p>
                      <w:pPr>
                        <w:pStyle w:val="Style73"/>
                        <w:keepNext/>
                        <w:keepLines/>
                        <w:widowControl w:val="0"/>
                        <w:shd w:val="clear" w:color="auto" w:fill="auto"/>
                        <w:bidi w:val="0"/>
                        <w:spacing w:before="0" w:after="0" w:line="240" w:lineRule="auto"/>
                        <w:ind w:left="0" w:right="0" w:firstLine="0"/>
                        <w:jc w:val="left"/>
                      </w:pPr>
                      <w:bookmarkStart w:id="210" w:name="bookmark210"/>
                      <w:bookmarkStart w:id="211" w:name="bookmark211"/>
                      <w:bookmarkStart w:id="212" w:name="bookmark212"/>
                      <w:r>
                        <w:rPr>
                          <w:color w:val="000000"/>
                          <w:spacing w:val="0"/>
                          <w:w w:val="100"/>
                          <w:position w:val="0"/>
                        </w:rPr>
                        <w:t>应收票据</w:t>
                      </w:r>
                      <w:bookmarkEnd w:id="210"/>
                      <w:bookmarkEnd w:id="211"/>
                      <w:bookmarkEnd w:id="212"/>
                    </w:p>
                  </w:txbxContent>
                </v:textbox>
                <w10:wrap type="topAndBottom" anchorx="page"/>
              </v:shape>
            </w:pict>
          </mc:Fallback>
        </mc:AlternateContent>
      </w:r>
    </w:p>
    <w:tbl>
      <w:tblPr>
        <w:tblOverlap w:val="never"/>
        <w:jc w:val="center"/>
        <w:tblLayout w:type="fixed"/>
      </w:tblPr>
      <w:tblGrid>
        <w:gridCol w:w="1037"/>
        <w:gridCol w:w="1627"/>
        <w:gridCol w:w="2486"/>
        <w:gridCol w:w="1402"/>
        <w:gridCol w:w="1018"/>
        <w:gridCol w:w="1493"/>
      </w:tblGrid>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备注</w:t>
            </w:r>
          </w:p>
        </w:tc>
      </w:tr>
      <w:tr>
        <w:trPr>
          <w:trHeight w:val="336"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银行承兑汇票</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3,574,520.50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3,939,131.54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商业承兑汇票</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3,574,520.50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4,139,131.54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4</w:t>
            </w:r>
            <w:r>
              <w:rPr>
                <w:rFonts w:ascii="SimHei" w:eastAsia="SimHei" w:hAnsi="SimHei" w:cs="SimHei"/>
                <w:b/>
                <w:bCs/>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账龄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shd w:val="clear" w:color="auto" w:fill="FFFFFF"/>
            <w:vAlign w:val="top"/>
          </w:tcPr>
          <w:p>
            <w:pPr>
              <w:pStyle w:val="Style22"/>
              <w:keepNext w:val="0"/>
              <w:keepLines w:val="0"/>
              <w:widowControl w:val="0"/>
              <w:shd w:val="clear" w:color="auto" w:fill="auto"/>
              <w:tabs>
                <w:tab w:pos="1225" w:val="left"/>
              </w:tabs>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比例</w:t>
              <w:tab/>
              <w:t>坏账准备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坏账准备</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269,238,966.72</w:t>
            </w:r>
          </w:p>
        </w:tc>
        <w:tc>
          <w:tcPr>
            <w:tcBorders>
              <w:top w:val="single" w:sz="4"/>
            </w:tcBorders>
            <w:shd w:val="clear" w:color="auto" w:fill="FFFFFF"/>
            <w:vAlign w:val="center"/>
          </w:tcPr>
          <w:p>
            <w:pPr>
              <w:pStyle w:val="Style22"/>
              <w:keepNext w:val="0"/>
              <w:keepLines w:val="0"/>
              <w:widowControl w:val="0"/>
              <w:shd w:val="clear" w:color="auto" w:fill="auto"/>
              <w:tabs>
                <w:tab w:pos="1412" w:val="left"/>
              </w:tabs>
              <w:bidi w:val="0"/>
              <w:spacing w:before="0" w:after="0" w:line="240" w:lineRule="auto"/>
              <w:ind w:left="0" w:right="0" w:firstLine="260"/>
              <w:jc w:val="left"/>
            </w:pPr>
            <w:r>
              <w:rPr>
                <w:color w:val="000000"/>
                <w:spacing w:val="0"/>
                <w:w w:val="100"/>
                <w:position w:val="0"/>
              </w:rPr>
              <w:t>75.36%</w:t>
              <w:tab/>
            </w:r>
            <w:r>
              <w:rPr>
                <w:color w:val="000000"/>
                <w:spacing w:val="0"/>
                <w:w w:val="100"/>
                <w:position w:val="0"/>
              </w:rPr>
              <w:t>5,384,779.34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238,293,825.40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4,765,876.51</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56,974,914.08</w:t>
            </w:r>
          </w:p>
        </w:tc>
        <w:tc>
          <w:tcPr>
            <w:tcBorders/>
            <w:shd w:val="clear" w:color="auto" w:fill="FFFFFF"/>
            <w:vAlign w:val="center"/>
          </w:tcPr>
          <w:p>
            <w:pPr>
              <w:pStyle w:val="Style22"/>
              <w:keepNext w:val="0"/>
              <w:keepLines w:val="0"/>
              <w:widowControl w:val="0"/>
              <w:shd w:val="clear" w:color="auto" w:fill="auto"/>
              <w:tabs>
                <w:tab w:pos="1402" w:val="left"/>
              </w:tabs>
              <w:bidi w:val="0"/>
              <w:spacing w:before="0" w:after="0" w:line="240" w:lineRule="auto"/>
              <w:ind w:left="0" w:right="0" w:firstLine="260"/>
              <w:jc w:val="left"/>
            </w:pPr>
            <w:r>
              <w:rPr>
                <w:color w:val="000000"/>
                <w:spacing w:val="0"/>
                <w:w w:val="100"/>
                <w:position w:val="0"/>
              </w:rPr>
              <w:t>15.95%</w:t>
              <w:tab/>
            </w:r>
            <w:r>
              <w:rPr>
                <w:color w:val="000000"/>
                <w:spacing w:val="0"/>
                <w:w w:val="100"/>
                <w:position w:val="0"/>
              </w:rPr>
              <w:t>2,848,745.71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75,423,048.10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3,771,152.41</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17,354,499.60</w:t>
            </w:r>
          </w:p>
        </w:tc>
        <w:tc>
          <w:tcPr>
            <w:tcBorders/>
            <w:shd w:val="clear" w:color="auto" w:fill="FFFFFF"/>
            <w:vAlign w:val="bottom"/>
          </w:tcPr>
          <w:p>
            <w:pPr>
              <w:pStyle w:val="Style22"/>
              <w:keepNext w:val="0"/>
              <w:keepLines w:val="0"/>
              <w:widowControl w:val="0"/>
              <w:shd w:val="clear" w:color="auto" w:fill="auto"/>
              <w:tabs>
                <w:tab w:pos="1398" w:val="left"/>
              </w:tabs>
              <w:bidi w:val="0"/>
              <w:spacing w:before="0" w:after="0" w:line="240" w:lineRule="auto"/>
              <w:ind w:left="0" w:right="0" w:firstLine="260"/>
              <w:jc w:val="left"/>
            </w:pPr>
            <w:r>
              <w:rPr>
                <w:color w:val="000000"/>
                <w:spacing w:val="0"/>
                <w:w w:val="100"/>
                <w:position w:val="0"/>
              </w:rPr>
              <w:t>4.86%</w:t>
              <w:tab/>
              <w:t>1,735,449.97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22,811,323.25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2,281,132.33</w:t>
            </w:r>
          </w:p>
        </w:tc>
      </w:tr>
    </w:tbl>
    <w:p>
      <w:pPr>
        <w:sectPr>
          <w:headerReference w:type="default" r:id="rId20"/>
          <w:footerReference w:type="default" r:id="rId21"/>
          <w:footnotePr>
            <w:pos w:val="pageBottom"/>
            <w:numFmt w:val="decimal"/>
            <w:numRestart w:val="continuous"/>
          </w:footnotePr>
          <w:pgSz w:w="11900" w:h="16840"/>
          <w:pgMar w:top="1306" w:right="1024" w:bottom="1270" w:left="1285" w:header="878" w:footer="3" w:gutter="0"/>
          <w:cols w:space="720"/>
          <w:noEndnote/>
          <w:rtlGutter w:val="0"/>
          <w:docGrid w:linePitch="360"/>
        </w:sectPr>
      </w:pPr>
    </w:p>
    <w:p>
      <w:pPr>
        <w:widowControl w:val="0"/>
        <w:spacing w:line="1" w:lineRule="exact"/>
      </w:pPr>
      <w:r>
        <mc:AlternateContent>
          <mc:Choice Requires="wps">
            <w:drawing>
              <wp:anchor distT="0" distB="535940" distL="0" distR="0" simplePos="0" relativeHeight="125829404" behindDoc="0" locked="0" layoutInCell="1" allowOverlap="1">
                <wp:simplePos x="0" y="0"/>
                <wp:positionH relativeFrom="page">
                  <wp:posOffset>1206500</wp:posOffset>
                </wp:positionH>
                <wp:positionV relativeFrom="paragraph">
                  <wp:posOffset>0</wp:posOffset>
                </wp:positionV>
                <wp:extent cx="524510" cy="173990"/>
                <wp:wrapTopAndBottom/>
                <wp:docPr id="54" name="Shape 54"/>
                <a:graphic xmlns:a="http://schemas.openxmlformats.org/drawingml/2006/main">
                  <a:graphicData uri="http://schemas.microsoft.com/office/word/2010/wordprocessingShape">
                    <wps:wsp>
                      <wps:cNvSpPr txBox="1"/>
                      <wps:spPr>
                        <a:xfrm>
                          <a:ext cx="524510" cy="17399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378" w:name="bookmark378"/>
                            <w:bookmarkStart w:id="379" w:name="bookmark379"/>
                            <w:bookmarkStart w:id="380" w:name="bookmark380"/>
                            <w:r>
                              <w:rPr>
                                <w:rFonts w:ascii="Arial Narrow" w:eastAsia="Arial Narrow" w:hAnsi="Arial Narrow" w:cs="Arial Narrow"/>
                                <w:color w:val="000000"/>
                                <w:spacing w:val="0"/>
                                <w:w w:val="100"/>
                                <w:position w:val="0"/>
                              </w:rPr>
                              <w:t>3</w:t>
                            </w:r>
                            <w:r>
                              <w:rPr>
                                <w:color w:val="000000"/>
                                <w:spacing w:val="0"/>
                                <w:w w:val="100"/>
                                <w:position w:val="0"/>
                              </w:rPr>
                              <w:t>年以上</w:t>
                            </w:r>
                            <w:bookmarkEnd w:id="378"/>
                            <w:bookmarkEnd w:id="379"/>
                            <w:bookmarkEnd w:id="380"/>
                          </w:p>
                        </w:txbxContent>
                      </wps:txbx>
                      <wps:bodyPr wrap="none" lIns="0" tIns="0" rIns="0" bIns="0">
                        <a:noAutoFit/>
                      </wps:bodyPr>
                    </wps:wsp>
                  </a:graphicData>
                </a:graphic>
              </wp:anchor>
            </w:drawing>
          </mc:Choice>
          <mc:Fallback>
            <w:pict>
              <v:shape id="_x0000_s1080" type="#_x0000_t202" style="position:absolute;margin-left:95.pt;margin-top:0;width:41.300000000000004pt;height:13.700000000000001pt;z-index:-125829349;mso-wrap-distance-left:0;mso-wrap-distance-right:0;mso-wrap-distance-bottom:42.200000000000003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378" w:name="bookmark378"/>
                      <w:bookmarkStart w:id="379" w:name="bookmark379"/>
                      <w:bookmarkStart w:id="380" w:name="bookmark380"/>
                      <w:r>
                        <w:rPr>
                          <w:rFonts w:ascii="Arial Narrow" w:eastAsia="Arial Narrow" w:hAnsi="Arial Narrow" w:cs="Arial Narrow"/>
                          <w:color w:val="000000"/>
                          <w:spacing w:val="0"/>
                          <w:w w:val="100"/>
                          <w:position w:val="0"/>
                        </w:rPr>
                        <w:t>3</w:t>
                      </w:r>
                      <w:r>
                        <w:rPr>
                          <w:color w:val="000000"/>
                          <w:spacing w:val="0"/>
                          <w:w w:val="100"/>
                          <w:position w:val="0"/>
                        </w:rPr>
                        <w:t>年以上</w:t>
                      </w:r>
                      <w:bookmarkEnd w:id="378"/>
                      <w:bookmarkEnd w:id="379"/>
                      <w:bookmarkEnd w:id="380"/>
                    </w:p>
                  </w:txbxContent>
                </v:textbox>
                <w10:wrap type="topAndBottom" anchorx="page"/>
              </v:shape>
            </w:pict>
          </mc:Fallback>
        </mc:AlternateContent>
      </w:r>
      <w:r>
        <mc:AlternateContent>
          <mc:Choice Requires="wps">
            <w:drawing>
              <wp:anchor distT="21590" distB="539115" distL="0" distR="0" simplePos="0" relativeHeight="125829406" behindDoc="0" locked="0" layoutInCell="1" allowOverlap="1">
                <wp:simplePos x="0" y="0"/>
                <wp:positionH relativeFrom="page">
                  <wp:posOffset>2117725</wp:posOffset>
                </wp:positionH>
                <wp:positionV relativeFrom="paragraph">
                  <wp:posOffset>21590</wp:posOffset>
                </wp:positionV>
                <wp:extent cx="1149350" cy="149225"/>
                <wp:wrapTopAndBottom/>
                <wp:docPr id="56" name="Shape 56"/>
                <a:graphic xmlns:a="http://schemas.openxmlformats.org/drawingml/2006/main">
                  <a:graphicData uri="http://schemas.microsoft.com/office/word/2010/wordprocessingShape">
                    <wps:wsp>
                      <wps:cNvSpPr txBox="1"/>
                      <wps:spPr>
                        <a:xfrm>
                          <a:ext cx="1149350" cy="149225"/>
                        </a:xfrm>
                        <a:prstGeom prst="rect"/>
                        <a:noFill/>
                      </wps:spPr>
                      <wps:txbx>
                        <w:txbxContent>
                          <w:p>
                            <w:pPr>
                              <w:pStyle w:val="Style22"/>
                              <w:keepNext w:val="0"/>
                              <w:keepLines w:val="0"/>
                              <w:widowControl w:val="0"/>
                              <w:shd w:val="clear" w:color="auto" w:fill="auto"/>
                              <w:tabs>
                                <w:tab w:pos="1349" w:val="left"/>
                              </w:tabs>
                              <w:bidi w:val="0"/>
                              <w:spacing w:before="0" w:after="0" w:line="240" w:lineRule="auto"/>
                              <w:ind w:left="0" w:right="0" w:firstLine="0"/>
                              <w:jc w:val="left"/>
                            </w:pPr>
                            <w:r>
                              <w:rPr>
                                <w:color w:val="000000"/>
                                <w:spacing w:val="0"/>
                                <w:w w:val="100"/>
                                <w:position w:val="0"/>
                              </w:rPr>
                              <w:t>13,699,703.41</w:t>
                              <w:tab/>
                              <w:t>3.83%</w:t>
                            </w:r>
                          </w:p>
                        </w:txbxContent>
                      </wps:txbx>
                      <wps:bodyPr wrap="none" lIns="0" tIns="0" rIns="0" bIns="0">
                        <a:noAutoFit/>
                      </wps:bodyPr>
                    </wps:wsp>
                  </a:graphicData>
                </a:graphic>
              </wp:anchor>
            </w:drawing>
          </mc:Choice>
          <mc:Fallback>
            <w:pict>
              <v:shape id="_x0000_s1082" type="#_x0000_t202" style="position:absolute;margin-left:166.75pt;margin-top:1.7pt;width:90.5pt;height:11.75pt;z-index:-125829347;mso-wrap-distance-left:0;mso-wrap-distance-top:1.7pt;mso-wrap-distance-right:0;mso-wrap-distance-bottom:42.450000000000003pt;mso-position-horizontal-relative:page" filled="f" stroked="f">
                <v:textbox inset="0,0,0,0">
                  <w:txbxContent>
                    <w:p>
                      <w:pPr>
                        <w:pStyle w:val="Style22"/>
                        <w:keepNext w:val="0"/>
                        <w:keepLines w:val="0"/>
                        <w:widowControl w:val="0"/>
                        <w:shd w:val="clear" w:color="auto" w:fill="auto"/>
                        <w:tabs>
                          <w:tab w:pos="1349" w:val="left"/>
                        </w:tabs>
                        <w:bidi w:val="0"/>
                        <w:spacing w:before="0" w:after="0" w:line="240" w:lineRule="auto"/>
                        <w:ind w:left="0" w:right="0" w:firstLine="0"/>
                        <w:jc w:val="left"/>
                      </w:pPr>
                      <w:r>
                        <w:rPr>
                          <w:color w:val="000000"/>
                          <w:spacing w:val="0"/>
                          <w:w w:val="100"/>
                          <w:position w:val="0"/>
                        </w:rPr>
                        <w:t>13,699,703.41</w:t>
                        <w:tab/>
                        <w:t>3.83%</w:t>
                      </w:r>
                    </w:p>
                  </w:txbxContent>
                </v:textbox>
                <w10:wrap type="topAndBottom" anchorx="page"/>
              </v:shape>
            </w:pict>
          </mc:Fallback>
        </mc:AlternateContent>
      </w:r>
      <w:r>
        <mc:AlternateContent>
          <mc:Choice Requires="wps">
            <w:drawing>
              <wp:anchor distT="21590" distB="539115" distL="0" distR="0" simplePos="0" relativeHeight="125829408" behindDoc="0" locked="0" layoutInCell="1" allowOverlap="1">
                <wp:simplePos x="0" y="0"/>
                <wp:positionH relativeFrom="page">
                  <wp:posOffset>3693795</wp:posOffset>
                </wp:positionH>
                <wp:positionV relativeFrom="paragraph">
                  <wp:posOffset>21590</wp:posOffset>
                </wp:positionV>
                <wp:extent cx="560705" cy="149225"/>
                <wp:wrapTopAndBottom/>
                <wp:docPr id="58" name="Shape 58"/>
                <a:graphic xmlns:a="http://schemas.openxmlformats.org/drawingml/2006/main">
                  <a:graphicData uri="http://schemas.microsoft.com/office/word/2010/wordprocessingShape">
                    <wps:wsp>
                      <wps:cNvSpPr txBox="1"/>
                      <wps:spPr>
                        <a:xfrm>
                          <a:ext cx="5607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6,887,343.91</w:t>
                            </w:r>
                          </w:p>
                        </w:txbxContent>
                      </wps:txbx>
                      <wps:bodyPr wrap="none" lIns="0" tIns="0" rIns="0" bIns="0">
                        <a:noAutoFit/>
                      </wps:bodyPr>
                    </wps:wsp>
                  </a:graphicData>
                </a:graphic>
              </wp:anchor>
            </w:drawing>
          </mc:Choice>
          <mc:Fallback>
            <w:pict>
              <v:shape id="_x0000_s1084" type="#_x0000_t202" style="position:absolute;margin-left:290.85000000000002pt;margin-top:1.7pt;width:44.149999999999999pt;height:11.75pt;z-index:-125829345;mso-wrap-distance-left:0;mso-wrap-distance-top:1.7pt;mso-wrap-distance-right:0;mso-wrap-distance-bottom:42.4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6,887,343.91</w:t>
                      </w:r>
                    </w:p>
                  </w:txbxContent>
                </v:textbox>
                <w10:wrap type="topAndBottom" anchorx="page"/>
              </v:shape>
            </w:pict>
          </mc:Fallback>
        </mc:AlternateContent>
      </w:r>
      <w:r>
        <mc:AlternateContent>
          <mc:Choice Requires="wps">
            <w:drawing>
              <wp:anchor distT="21590" distB="539115" distL="0" distR="0" simplePos="0" relativeHeight="125829410" behindDoc="0" locked="0" layoutInCell="1" allowOverlap="1">
                <wp:simplePos x="0" y="0"/>
                <wp:positionH relativeFrom="page">
                  <wp:posOffset>4547235</wp:posOffset>
                </wp:positionH>
                <wp:positionV relativeFrom="paragraph">
                  <wp:posOffset>21590</wp:posOffset>
                </wp:positionV>
                <wp:extent cx="1139825" cy="149225"/>
                <wp:wrapTopAndBottom/>
                <wp:docPr id="60" name="Shape 60"/>
                <a:graphic xmlns:a="http://schemas.openxmlformats.org/drawingml/2006/main">
                  <a:graphicData uri="http://schemas.microsoft.com/office/word/2010/wordprocessingShape">
                    <wps:wsp>
                      <wps:cNvSpPr txBox="1"/>
                      <wps:spPr>
                        <a:xfrm>
                          <a:ext cx="1139825" cy="149225"/>
                        </a:xfrm>
                        <a:prstGeom prst="rect"/>
                        <a:noFill/>
                      </wps:spPr>
                      <wps:txbx>
                        <w:txbxContent>
                          <w:p>
                            <w:pPr>
                              <w:pStyle w:val="Style22"/>
                              <w:keepNext w:val="0"/>
                              <w:keepLines w:val="0"/>
                              <w:widowControl w:val="0"/>
                              <w:shd w:val="clear" w:color="auto" w:fill="auto"/>
                              <w:tabs>
                                <w:tab w:pos="1334" w:val="left"/>
                              </w:tabs>
                              <w:bidi w:val="0"/>
                              <w:spacing w:before="0" w:after="0" w:line="240" w:lineRule="auto"/>
                              <w:ind w:left="0" w:right="0" w:firstLine="0"/>
                              <w:jc w:val="left"/>
                            </w:pPr>
                            <w:r>
                              <w:rPr>
                                <w:color w:val="000000"/>
                                <w:spacing w:val="0"/>
                                <w:w w:val="100"/>
                                <w:position w:val="0"/>
                              </w:rPr>
                              <w:t>17,737,783.36</w:t>
                              <w:tab/>
                              <w:t>5.01%</w:t>
                            </w:r>
                          </w:p>
                        </w:txbxContent>
                      </wps:txbx>
                      <wps:bodyPr wrap="none" lIns="0" tIns="0" rIns="0" bIns="0">
                        <a:noAutoFit/>
                      </wps:bodyPr>
                    </wps:wsp>
                  </a:graphicData>
                </a:graphic>
              </wp:anchor>
            </w:drawing>
          </mc:Choice>
          <mc:Fallback>
            <w:pict>
              <v:shape id="_x0000_s1086" type="#_x0000_t202" style="position:absolute;margin-left:358.05000000000001pt;margin-top:1.7pt;width:89.75pt;height:11.75pt;z-index:-125829343;mso-wrap-distance-left:0;mso-wrap-distance-top:1.7pt;mso-wrap-distance-right:0;mso-wrap-distance-bottom:42.450000000000003pt;mso-position-horizontal-relative:page" filled="f" stroked="f">
                <v:textbox inset="0,0,0,0">
                  <w:txbxContent>
                    <w:p>
                      <w:pPr>
                        <w:pStyle w:val="Style22"/>
                        <w:keepNext w:val="0"/>
                        <w:keepLines w:val="0"/>
                        <w:widowControl w:val="0"/>
                        <w:shd w:val="clear" w:color="auto" w:fill="auto"/>
                        <w:tabs>
                          <w:tab w:pos="1334" w:val="left"/>
                        </w:tabs>
                        <w:bidi w:val="0"/>
                        <w:spacing w:before="0" w:after="0" w:line="240" w:lineRule="auto"/>
                        <w:ind w:left="0" w:right="0" w:firstLine="0"/>
                        <w:jc w:val="left"/>
                      </w:pPr>
                      <w:r>
                        <w:rPr>
                          <w:color w:val="000000"/>
                          <w:spacing w:val="0"/>
                          <w:w w:val="100"/>
                          <w:position w:val="0"/>
                        </w:rPr>
                        <w:t>17,737,783.36</w:t>
                        <w:tab/>
                        <w:t>5.01%</w:t>
                      </w:r>
                    </w:p>
                  </w:txbxContent>
                </v:textbox>
                <w10:wrap type="topAndBottom" anchorx="page"/>
              </v:shape>
            </w:pict>
          </mc:Fallback>
        </mc:AlternateContent>
      </w:r>
      <w:r>
        <mc:AlternateContent>
          <mc:Choice Requires="wps">
            <w:drawing>
              <wp:anchor distT="21590" distB="539115" distL="0" distR="0" simplePos="0" relativeHeight="125829412" behindDoc="0" locked="0" layoutInCell="1" allowOverlap="1">
                <wp:simplePos x="0" y="0"/>
                <wp:positionH relativeFrom="page">
                  <wp:posOffset>6198870</wp:posOffset>
                </wp:positionH>
                <wp:positionV relativeFrom="paragraph">
                  <wp:posOffset>21590</wp:posOffset>
                </wp:positionV>
                <wp:extent cx="563880" cy="149225"/>
                <wp:wrapTopAndBottom/>
                <wp:docPr id="62" name="Shape 62"/>
                <a:graphic xmlns:a="http://schemas.openxmlformats.org/drawingml/2006/main">
                  <a:graphicData uri="http://schemas.microsoft.com/office/word/2010/wordprocessingShape">
                    <wps:wsp>
                      <wps:cNvSpPr txBox="1"/>
                      <wps:spPr>
                        <a:xfrm>
                          <a:ext cx="56388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9,077,877.87</w:t>
                            </w:r>
                          </w:p>
                        </w:txbxContent>
                      </wps:txbx>
                      <wps:bodyPr wrap="none" lIns="0" tIns="0" rIns="0" bIns="0">
                        <a:noAutoFit/>
                      </wps:bodyPr>
                    </wps:wsp>
                  </a:graphicData>
                </a:graphic>
              </wp:anchor>
            </w:drawing>
          </mc:Choice>
          <mc:Fallback>
            <w:pict>
              <v:shape id="_x0000_s1088" type="#_x0000_t202" style="position:absolute;margin-left:488.10000000000002pt;margin-top:1.7pt;width:44.399999999999999pt;height:11.75pt;z-index:-125829341;mso-wrap-distance-left:0;mso-wrap-distance-top:1.7pt;mso-wrap-distance-right:0;mso-wrap-distance-bottom:42.4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9,077,877.87</w:t>
                      </w:r>
                    </w:p>
                  </w:txbxContent>
                </v:textbox>
                <w10:wrap type="topAndBottom" anchorx="page"/>
              </v:shape>
            </w:pict>
          </mc:Fallback>
        </mc:AlternateContent>
      </w:r>
      <w:r>
        <mc:AlternateContent>
          <mc:Choice Requires="wps">
            <w:drawing>
              <wp:anchor distT="228600" distB="304800" distL="0" distR="0" simplePos="0" relativeHeight="125829414" behindDoc="0" locked="0" layoutInCell="1" allowOverlap="1">
                <wp:simplePos x="0" y="0"/>
                <wp:positionH relativeFrom="page">
                  <wp:posOffset>1325245</wp:posOffset>
                </wp:positionH>
                <wp:positionV relativeFrom="paragraph">
                  <wp:posOffset>228600</wp:posOffset>
                </wp:positionV>
                <wp:extent cx="289560" cy="176530"/>
                <wp:wrapTopAndBottom/>
                <wp:docPr id="64" name="Shape 64"/>
                <a:graphic xmlns:a="http://schemas.openxmlformats.org/drawingml/2006/main">
                  <a:graphicData uri="http://schemas.microsoft.com/office/word/2010/wordprocessingShape">
                    <wps:wsp>
                      <wps:cNvSpPr txBox="1"/>
                      <wps:spPr>
                        <a:xfrm>
                          <a:ext cx="289560" cy="17653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381" w:name="bookmark381"/>
                            <w:bookmarkStart w:id="382" w:name="bookmark382"/>
                            <w:bookmarkStart w:id="383" w:name="bookmark383"/>
                            <w:r>
                              <w:rPr>
                                <w:color w:val="000000"/>
                                <w:spacing w:val="0"/>
                                <w:w w:val="100"/>
                                <w:position w:val="0"/>
                              </w:rPr>
                              <w:t>合计</w:t>
                            </w:r>
                            <w:bookmarkEnd w:id="381"/>
                            <w:bookmarkEnd w:id="382"/>
                            <w:bookmarkEnd w:id="383"/>
                          </w:p>
                        </w:txbxContent>
                      </wps:txbx>
                      <wps:bodyPr wrap="none" lIns="0" tIns="0" rIns="0" bIns="0">
                        <a:noAutoFit/>
                      </wps:bodyPr>
                    </wps:wsp>
                  </a:graphicData>
                </a:graphic>
              </wp:anchor>
            </w:drawing>
          </mc:Choice>
          <mc:Fallback>
            <w:pict>
              <v:shape id="_x0000_s1090" type="#_x0000_t202" style="position:absolute;margin-left:104.35000000000001pt;margin-top:18.pt;width:22.800000000000001pt;height:13.9pt;z-index:-125829339;mso-wrap-distance-left:0;mso-wrap-distance-top:18.pt;mso-wrap-distance-right:0;mso-wrap-distance-bottom:24.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381" w:name="bookmark381"/>
                      <w:bookmarkStart w:id="382" w:name="bookmark382"/>
                      <w:bookmarkStart w:id="383" w:name="bookmark383"/>
                      <w:r>
                        <w:rPr>
                          <w:color w:val="000000"/>
                          <w:spacing w:val="0"/>
                          <w:w w:val="100"/>
                          <w:position w:val="0"/>
                        </w:rPr>
                        <w:t>合计</w:t>
                      </w:r>
                      <w:bookmarkEnd w:id="381"/>
                      <w:bookmarkEnd w:id="382"/>
                      <w:bookmarkEnd w:id="383"/>
                    </w:p>
                  </w:txbxContent>
                </v:textbox>
                <w10:wrap type="topAndBottom" anchorx="page"/>
              </v:shape>
            </w:pict>
          </mc:Fallback>
        </mc:AlternateContent>
      </w:r>
      <w:r>
        <mc:AlternateContent>
          <mc:Choice Requires="wps">
            <w:drawing>
              <wp:anchor distT="250190" distB="310515" distL="0" distR="0" simplePos="0" relativeHeight="125829416" behindDoc="0" locked="0" layoutInCell="1" allowOverlap="1">
                <wp:simplePos x="0" y="0"/>
                <wp:positionH relativeFrom="page">
                  <wp:posOffset>2063115</wp:posOffset>
                </wp:positionH>
                <wp:positionV relativeFrom="paragraph">
                  <wp:posOffset>250190</wp:posOffset>
                </wp:positionV>
                <wp:extent cx="1261745" cy="149225"/>
                <wp:wrapTopAndBottom/>
                <wp:docPr id="66" name="Shape 66"/>
                <a:graphic xmlns:a="http://schemas.openxmlformats.org/drawingml/2006/main">
                  <a:graphicData uri="http://schemas.microsoft.com/office/word/2010/wordprocessingShape">
                    <wps:wsp>
                      <wps:cNvSpPr txBox="1"/>
                      <wps:spPr>
                        <a:xfrm>
                          <a:ext cx="1261745" cy="149225"/>
                        </a:xfrm>
                        <a:prstGeom prst="rect"/>
                        <a:noFill/>
                      </wps:spPr>
                      <wps:txbx>
                        <w:txbxContent>
                          <w:p>
                            <w:pPr>
                              <w:pStyle w:val="Style22"/>
                              <w:keepNext w:val="0"/>
                              <w:keepLines w:val="0"/>
                              <w:widowControl w:val="0"/>
                              <w:shd w:val="clear" w:color="auto" w:fill="auto"/>
                              <w:tabs>
                                <w:tab w:pos="1373" w:val="left"/>
                              </w:tabs>
                              <w:bidi w:val="0"/>
                              <w:spacing w:before="0" w:after="0" w:line="240" w:lineRule="auto"/>
                              <w:ind w:left="0" w:right="0" w:firstLine="0"/>
                              <w:jc w:val="left"/>
                            </w:pPr>
                            <w:r>
                              <w:rPr>
                                <w:color w:val="000000"/>
                                <w:spacing w:val="0"/>
                                <w:w w:val="100"/>
                                <w:position w:val="0"/>
                              </w:rPr>
                              <w:t>357,268,083.81</w:t>
                              <w:tab/>
                              <w:t>100.00%</w:t>
                            </w:r>
                          </w:p>
                        </w:txbxContent>
                      </wps:txbx>
                      <wps:bodyPr wrap="none" lIns="0" tIns="0" rIns="0" bIns="0">
                        <a:noAutoFit/>
                      </wps:bodyPr>
                    </wps:wsp>
                  </a:graphicData>
                </a:graphic>
              </wp:anchor>
            </w:drawing>
          </mc:Choice>
          <mc:Fallback>
            <w:pict>
              <v:shape id="_x0000_s1092" type="#_x0000_t202" style="position:absolute;margin-left:162.45000000000002pt;margin-top:19.699999999999999pt;width:99.350000000000009pt;height:11.75pt;z-index:-125829337;mso-wrap-distance-left:0;mso-wrap-distance-top:19.699999999999999pt;mso-wrap-distance-right:0;mso-wrap-distance-bottom:24.449999999999999pt;mso-position-horizontal-relative:page" filled="f" stroked="f">
                <v:textbox inset="0,0,0,0">
                  <w:txbxContent>
                    <w:p>
                      <w:pPr>
                        <w:pStyle w:val="Style22"/>
                        <w:keepNext w:val="0"/>
                        <w:keepLines w:val="0"/>
                        <w:widowControl w:val="0"/>
                        <w:shd w:val="clear" w:color="auto" w:fill="auto"/>
                        <w:tabs>
                          <w:tab w:pos="1373" w:val="left"/>
                        </w:tabs>
                        <w:bidi w:val="0"/>
                        <w:spacing w:before="0" w:after="0" w:line="240" w:lineRule="auto"/>
                        <w:ind w:left="0" w:right="0" w:firstLine="0"/>
                        <w:jc w:val="left"/>
                      </w:pPr>
                      <w:r>
                        <w:rPr>
                          <w:color w:val="000000"/>
                          <w:spacing w:val="0"/>
                          <w:w w:val="100"/>
                          <w:position w:val="0"/>
                        </w:rPr>
                        <w:t>357,268,083.81</w:t>
                        <w:tab/>
                        <w:t>100.00%</w:t>
                      </w:r>
                    </w:p>
                  </w:txbxContent>
                </v:textbox>
                <w10:wrap type="topAndBottom" anchorx="page"/>
              </v:shape>
            </w:pict>
          </mc:Fallback>
        </mc:AlternateContent>
      </w:r>
      <w:r>
        <mc:AlternateContent>
          <mc:Choice Requires="wps">
            <w:drawing>
              <wp:anchor distT="250190" distB="310515" distL="0" distR="0" simplePos="0" relativeHeight="125829418" behindDoc="0" locked="0" layoutInCell="1" allowOverlap="1">
                <wp:simplePos x="0" y="0"/>
                <wp:positionH relativeFrom="page">
                  <wp:posOffset>3641725</wp:posOffset>
                </wp:positionH>
                <wp:positionV relativeFrom="paragraph">
                  <wp:posOffset>250190</wp:posOffset>
                </wp:positionV>
                <wp:extent cx="2103120" cy="149225"/>
                <wp:wrapTopAndBottom/>
                <wp:docPr id="68" name="Shape 68"/>
                <a:graphic xmlns:a="http://schemas.openxmlformats.org/drawingml/2006/main">
                  <a:graphicData uri="http://schemas.microsoft.com/office/word/2010/wordprocessingShape">
                    <wps:wsp>
                      <wps:cNvSpPr txBox="1"/>
                      <wps:spPr>
                        <a:xfrm>
                          <a:ext cx="2103120" cy="149225"/>
                        </a:xfrm>
                        <a:prstGeom prst="rect"/>
                        <a:noFill/>
                      </wps:spPr>
                      <wps:txbx>
                        <w:txbxContent>
                          <w:p>
                            <w:pPr>
                              <w:pStyle w:val="Style22"/>
                              <w:keepNext w:val="0"/>
                              <w:keepLines w:val="0"/>
                              <w:widowControl w:val="0"/>
                              <w:shd w:val="clear" w:color="auto" w:fill="auto"/>
                              <w:tabs>
                                <w:tab w:pos="1334" w:val="left"/>
                                <w:tab w:pos="2693" w:val="left"/>
                              </w:tabs>
                              <w:bidi w:val="0"/>
                              <w:spacing w:before="0" w:after="0" w:line="240" w:lineRule="auto"/>
                              <w:ind w:left="0" w:right="0" w:firstLine="0"/>
                              <w:jc w:val="left"/>
                            </w:pPr>
                            <w:r>
                              <w:rPr>
                                <w:color w:val="000000"/>
                                <w:spacing w:val="0"/>
                                <w:w w:val="100"/>
                                <w:position w:val="0"/>
                              </w:rPr>
                              <w:t>16,856,318.93</w:t>
                              <w:tab/>
                              <w:t>354,265,980.11</w:t>
                              <w:tab/>
                            </w:r>
                            <w:r>
                              <w:rPr>
                                <w:color w:val="000000"/>
                                <w:spacing w:val="0"/>
                                <w:w w:val="100"/>
                                <w:position w:val="0"/>
                              </w:rPr>
                              <w:t>100.00%</w:t>
                            </w:r>
                          </w:p>
                        </w:txbxContent>
                      </wps:txbx>
                      <wps:bodyPr wrap="none" lIns="0" tIns="0" rIns="0" bIns="0">
                        <a:noAutoFit/>
                      </wps:bodyPr>
                    </wps:wsp>
                  </a:graphicData>
                </a:graphic>
              </wp:anchor>
            </w:drawing>
          </mc:Choice>
          <mc:Fallback>
            <w:pict>
              <v:shape id="_x0000_s1094" type="#_x0000_t202" style="position:absolute;margin-left:286.75pt;margin-top:19.699999999999999pt;width:165.59999999999999pt;height:11.75pt;z-index:-125829335;mso-wrap-distance-left:0;mso-wrap-distance-top:19.699999999999999pt;mso-wrap-distance-right:0;mso-wrap-distance-bottom:24.449999999999999pt;mso-position-horizontal-relative:page" filled="f" stroked="f">
                <v:textbox inset="0,0,0,0">
                  <w:txbxContent>
                    <w:p>
                      <w:pPr>
                        <w:pStyle w:val="Style22"/>
                        <w:keepNext w:val="0"/>
                        <w:keepLines w:val="0"/>
                        <w:widowControl w:val="0"/>
                        <w:shd w:val="clear" w:color="auto" w:fill="auto"/>
                        <w:tabs>
                          <w:tab w:pos="1334" w:val="left"/>
                          <w:tab w:pos="2693" w:val="left"/>
                        </w:tabs>
                        <w:bidi w:val="0"/>
                        <w:spacing w:before="0" w:after="0" w:line="240" w:lineRule="auto"/>
                        <w:ind w:left="0" w:right="0" w:firstLine="0"/>
                        <w:jc w:val="left"/>
                      </w:pPr>
                      <w:r>
                        <w:rPr>
                          <w:color w:val="000000"/>
                          <w:spacing w:val="0"/>
                          <w:w w:val="100"/>
                          <w:position w:val="0"/>
                        </w:rPr>
                        <w:t>16,856,318.93</w:t>
                        <w:tab/>
                        <w:t>354,265,980.11</w:t>
                        <w:tab/>
                      </w:r>
                      <w:r>
                        <w:rPr>
                          <w:color w:val="000000"/>
                          <w:spacing w:val="0"/>
                          <w:w w:val="100"/>
                          <w:position w:val="0"/>
                        </w:rPr>
                        <w:t>100.00%</w:t>
                      </w:r>
                    </w:p>
                  </w:txbxContent>
                </v:textbox>
                <w10:wrap type="topAndBottom" anchorx="page"/>
              </v:shape>
            </w:pict>
          </mc:Fallback>
        </mc:AlternateContent>
      </w:r>
      <w:r>
        <mc:AlternateContent>
          <mc:Choice Requires="wps">
            <w:drawing>
              <wp:anchor distT="250190" distB="310515" distL="0" distR="0" simplePos="0" relativeHeight="125829420" behindDoc="0" locked="0" layoutInCell="1" allowOverlap="1">
                <wp:simplePos x="0" y="0"/>
                <wp:positionH relativeFrom="page">
                  <wp:posOffset>6147435</wp:posOffset>
                </wp:positionH>
                <wp:positionV relativeFrom="paragraph">
                  <wp:posOffset>250190</wp:posOffset>
                </wp:positionV>
                <wp:extent cx="621665" cy="149225"/>
                <wp:wrapTopAndBottom/>
                <wp:docPr id="70" name="Shape 70"/>
                <a:graphic xmlns:a="http://schemas.openxmlformats.org/drawingml/2006/main">
                  <a:graphicData uri="http://schemas.microsoft.com/office/word/2010/wordprocessingShape">
                    <wps:wsp>
                      <wps:cNvSpPr txBox="1"/>
                      <wps:spPr>
                        <a:xfrm>
                          <a:ext cx="62166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19,896,039.12</w:t>
                            </w:r>
                          </w:p>
                        </w:txbxContent>
                      </wps:txbx>
                      <wps:bodyPr wrap="none" lIns="0" tIns="0" rIns="0" bIns="0">
                        <a:noAutoFit/>
                      </wps:bodyPr>
                    </wps:wsp>
                  </a:graphicData>
                </a:graphic>
              </wp:anchor>
            </w:drawing>
          </mc:Choice>
          <mc:Fallback>
            <w:pict>
              <v:shape id="_x0000_s1096" type="#_x0000_t202" style="position:absolute;margin-left:484.05000000000001pt;margin-top:19.699999999999999pt;width:48.950000000000003pt;height:11.75pt;z-index:-125829333;mso-wrap-distance-left:0;mso-wrap-distance-top:19.699999999999999pt;mso-wrap-distance-right:0;mso-wrap-distance-bottom:24.449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19,896,039.12</w:t>
                      </w:r>
                    </w:p>
                  </w:txbxContent>
                </v:textbox>
                <w10:wrap type="topAndBottom" anchorx="page"/>
              </v:shape>
            </w:pict>
          </mc:Fallback>
        </mc:AlternateContent>
      </w:r>
    </w:p>
    <w:p>
      <w:pPr>
        <w:pStyle w:val="Style33"/>
        <w:keepNext/>
        <w:keepLines/>
        <w:widowControl w:val="0"/>
        <w:shd w:val="clear" w:color="auto" w:fill="auto"/>
        <w:bidi w:val="0"/>
        <w:spacing w:before="0" w:after="120" w:line="240" w:lineRule="auto"/>
        <w:ind w:left="0" w:right="0" w:firstLine="440"/>
        <w:jc w:val="left"/>
      </w:pPr>
      <w:bookmarkStart w:id="387" w:name="bookmark387"/>
      <w:bookmarkStart w:id="388" w:name="bookmark388"/>
      <w:bookmarkStart w:id="389" w:name="bookmark389"/>
      <w:r>
        <w:rPr>
          <w:color w:val="000000"/>
          <w:spacing w:val="0"/>
          <w:w w:val="100"/>
          <w:position w:val="0"/>
        </w:rPr>
        <w:t>应收帐款中无应收持本公司</w:t>
      </w:r>
      <w:r>
        <w:rPr>
          <w:rFonts w:ascii="Arial Narrow" w:eastAsia="Arial Narrow" w:hAnsi="Arial Narrow" w:cs="Arial Narrow"/>
          <w:color w:val="000000"/>
          <w:spacing w:val="0"/>
          <w:w w:val="100"/>
          <w:position w:val="0"/>
        </w:rPr>
        <w:t>5%</w:t>
      </w:r>
      <w:r>
        <w:rPr>
          <w:color w:val="000000"/>
          <w:spacing w:val="0"/>
          <w:w w:val="100"/>
          <w:position w:val="0"/>
        </w:rPr>
        <w:t>以上（含</w:t>
      </w:r>
      <w:r>
        <w:rPr>
          <w:rFonts w:ascii="Arial Narrow" w:eastAsia="Arial Narrow" w:hAnsi="Arial Narrow" w:cs="Arial Narrow"/>
          <w:color w:val="000000"/>
          <w:spacing w:val="0"/>
          <w:w w:val="100"/>
          <w:position w:val="0"/>
        </w:rPr>
        <w:t>5%</w:t>
      </w:r>
      <w:r>
        <w:rPr>
          <w:color w:val="000000"/>
          <w:spacing w:val="0"/>
          <w:w w:val="100"/>
          <w:position w:val="0"/>
        </w:rPr>
        <w:t>）股份的股东单位的欠款。</w:t>
      </w:r>
      <w:bookmarkEnd w:id="387"/>
      <w:bookmarkEnd w:id="388"/>
      <w:bookmarkEnd w:id="389"/>
    </w:p>
    <w:p>
      <w:pPr>
        <w:pStyle w:val="Style33"/>
        <w:keepNext/>
        <w:keepLines/>
        <w:widowControl w:val="0"/>
        <w:shd w:val="clear" w:color="auto" w:fill="auto"/>
        <w:bidi w:val="0"/>
        <w:spacing w:before="0" w:after="0" w:line="240" w:lineRule="auto"/>
        <w:ind w:left="4760" w:right="0" w:firstLine="0"/>
        <w:jc w:val="left"/>
      </w:pPr>
      <w:r>
        <mc:AlternateContent>
          <mc:Choice Requires="wps">
            <w:drawing>
              <wp:anchor distT="0" distB="0" distL="114300" distR="114300" simplePos="0" relativeHeight="125829422" behindDoc="0" locked="0" layoutInCell="1" allowOverlap="1">
                <wp:simplePos x="0" y="0"/>
                <wp:positionH relativeFrom="page">
                  <wp:posOffset>5973445</wp:posOffset>
                </wp:positionH>
                <wp:positionV relativeFrom="paragraph">
                  <wp:posOffset>12700</wp:posOffset>
                </wp:positionV>
                <wp:extent cx="280670" cy="173990"/>
                <wp:wrapSquare wrapText="left"/>
                <wp:docPr id="72" name="Shape 72"/>
                <a:graphic xmlns:a="http://schemas.openxmlformats.org/drawingml/2006/main">
                  <a:graphicData uri="http://schemas.microsoft.com/office/word/2010/wordprocessingShape">
                    <wps:wsp>
                      <wps:cNvSpPr txBox="1"/>
                      <wps:spPr>
                        <a:xfrm>
                          <a:ext cx="280670"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xbxContent>
                      </wps:txbx>
                      <wps:bodyPr wrap="none" lIns="0" tIns="0" rIns="0" bIns="0">
                        <a:noAutoFit/>
                      </wps:bodyPr>
                    </wps:wsp>
                  </a:graphicData>
                </a:graphic>
              </wp:anchor>
            </w:drawing>
          </mc:Choice>
          <mc:Fallback>
            <w:pict>
              <v:shape id="_x0000_s1098" type="#_x0000_t202" style="position:absolute;margin-left:470.35000000000002pt;margin-top:1.pt;width:22.100000000000001pt;height:13.700000000000001pt;z-index:-12582933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xbxContent>
                </v:textbox>
                <w10:wrap type="square" side="left" anchorx="page"/>
              </v:shape>
            </w:pict>
          </mc:Fallback>
        </mc:AlternateContent>
      </w:r>
      <w:bookmarkStart w:id="390" w:name="bookmark390"/>
      <w:bookmarkStart w:id="391" w:name="bookmark391"/>
      <w:bookmarkStart w:id="392" w:name="bookmark392"/>
      <w:r>
        <w:rPr>
          <w:color w:val="000000"/>
          <w:spacing w:val="0"/>
          <w:w w:val="100"/>
          <w:position w:val="0"/>
        </w:rPr>
        <w:t>金额</w:t>
      </w:r>
      <w:bookmarkEnd w:id="390"/>
      <w:bookmarkEnd w:id="391"/>
      <w:bookmarkEnd w:id="392"/>
    </w:p>
    <w:p>
      <w:pPr>
        <w:widowControl w:val="0"/>
        <w:spacing w:line="1" w:lineRule="exact"/>
        <w:sectPr>
          <w:footnotePr>
            <w:pos w:val="pageBottom"/>
            <w:numFmt w:val="decimal"/>
            <w:numRestart w:val="continuous"/>
          </w:footnotePr>
          <w:pgSz w:w="11900" w:h="16840"/>
          <w:pgMar w:top="1494" w:right="1749" w:bottom="2014" w:left="1751" w:header="1066" w:footer="3" w:gutter="0"/>
          <w:cols w:space="720"/>
          <w:noEndnote/>
          <w:rtlGutter w:val="0"/>
          <w:docGrid w:linePitch="360"/>
        </w:sectPr>
      </w:pPr>
      <w:r>
        <mc:AlternateContent>
          <mc:Choice Requires="wps">
            <w:drawing>
              <wp:anchor distT="38100" distB="54610" distL="0" distR="0" simplePos="0" relativeHeight="125829424" behindDoc="0" locked="0" layoutInCell="1" allowOverlap="1">
                <wp:simplePos x="0" y="0"/>
                <wp:positionH relativeFrom="page">
                  <wp:posOffset>1191260</wp:posOffset>
                </wp:positionH>
                <wp:positionV relativeFrom="paragraph">
                  <wp:posOffset>38100</wp:posOffset>
                </wp:positionV>
                <wp:extent cx="1758950" cy="170815"/>
                <wp:wrapTopAndBottom/>
                <wp:docPr id="74" name="Shape 74"/>
                <a:graphic xmlns:a="http://schemas.openxmlformats.org/drawingml/2006/main">
                  <a:graphicData uri="http://schemas.microsoft.com/office/word/2010/wordprocessingShape">
                    <wps:wsp>
                      <wps:cNvSpPr txBox="1"/>
                      <wps:spPr>
                        <a:xfrm>
                          <a:ext cx="1758950" cy="170815"/>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384" w:name="bookmark384"/>
                            <w:bookmarkStart w:id="385" w:name="bookmark385"/>
                            <w:bookmarkStart w:id="386" w:name="bookmark386"/>
                            <w:r>
                              <w:rPr>
                                <w:color w:val="000000"/>
                                <w:spacing w:val="0"/>
                                <w:w w:val="100"/>
                                <w:position w:val="0"/>
                              </w:rPr>
                              <w:t>应收账款项目前五名金额合计</w:t>
                            </w:r>
                            <w:bookmarkEnd w:id="384"/>
                            <w:bookmarkEnd w:id="385"/>
                            <w:bookmarkEnd w:id="386"/>
                          </w:p>
                        </w:txbxContent>
                      </wps:txbx>
                      <wps:bodyPr wrap="none" lIns="0" tIns="0" rIns="0" bIns="0">
                        <a:noAutoFit/>
                      </wps:bodyPr>
                    </wps:wsp>
                  </a:graphicData>
                </a:graphic>
              </wp:anchor>
            </w:drawing>
          </mc:Choice>
          <mc:Fallback>
            <w:pict>
              <v:shape id="_x0000_s1100" type="#_x0000_t202" style="position:absolute;margin-left:93.799999999999997pt;margin-top:3.pt;width:138.5pt;height:13.450000000000001pt;z-index:-125829329;mso-wrap-distance-left:0;mso-wrap-distance-top:3.pt;mso-wrap-distance-right:0;mso-wrap-distance-bottom:4.2999999999999998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384" w:name="bookmark384"/>
                      <w:bookmarkStart w:id="385" w:name="bookmark385"/>
                      <w:bookmarkStart w:id="386" w:name="bookmark386"/>
                      <w:r>
                        <w:rPr>
                          <w:color w:val="000000"/>
                          <w:spacing w:val="0"/>
                          <w:w w:val="100"/>
                          <w:position w:val="0"/>
                        </w:rPr>
                        <w:t>应收账款项目前五名金额合计</w:t>
                      </w:r>
                      <w:bookmarkEnd w:id="384"/>
                      <w:bookmarkEnd w:id="385"/>
                      <w:bookmarkEnd w:id="386"/>
                    </w:p>
                  </w:txbxContent>
                </v:textbox>
                <w10:wrap type="topAndBottom" anchorx="page"/>
              </v:shape>
            </w:pict>
          </mc:Fallback>
        </mc:AlternateContent>
      </w:r>
      <w:r>
        <mc:AlternateContent>
          <mc:Choice Requires="wps">
            <w:drawing>
              <wp:anchor distT="114300" distB="0" distL="0" distR="0" simplePos="0" relativeHeight="125829426" behindDoc="0" locked="0" layoutInCell="1" allowOverlap="1">
                <wp:simplePos x="0" y="0"/>
                <wp:positionH relativeFrom="page">
                  <wp:posOffset>3968115</wp:posOffset>
                </wp:positionH>
                <wp:positionV relativeFrom="paragraph">
                  <wp:posOffset>114300</wp:posOffset>
                </wp:positionV>
                <wp:extent cx="628015" cy="149225"/>
                <wp:wrapTopAndBottom/>
                <wp:docPr id="76" name="Shape 76"/>
                <a:graphic xmlns:a="http://schemas.openxmlformats.org/drawingml/2006/main">
                  <a:graphicData uri="http://schemas.microsoft.com/office/word/2010/wordprocessingShape">
                    <wps:wsp>
                      <wps:cNvSpPr txBox="1"/>
                      <wps:spPr>
                        <a:xfrm>
                          <a:ext cx="62801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84,719,641.16</w:t>
                            </w:r>
                          </w:p>
                        </w:txbxContent>
                      </wps:txbx>
                      <wps:bodyPr wrap="none" lIns="0" tIns="0" rIns="0" bIns="0">
                        <a:noAutoFit/>
                      </wps:bodyPr>
                    </wps:wsp>
                  </a:graphicData>
                </a:graphic>
              </wp:anchor>
            </w:drawing>
          </mc:Choice>
          <mc:Fallback>
            <w:pict>
              <v:shape id="_x0000_s1102" type="#_x0000_t202" style="position:absolute;margin-left:312.44999999999999pt;margin-top:9.pt;width:49.450000000000003pt;height:11.75pt;z-index:-125829327;mso-wrap-distance-left:0;mso-wrap-distance-top:9.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84,719,641.16</w:t>
                      </w:r>
                    </w:p>
                  </w:txbxContent>
                </v:textbox>
                <w10:wrap type="topAndBottom" anchorx="page"/>
              </v:shape>
            </w:pict>
          </mc:Fallback>
        </mc:AlternateContent>
      </w:r>
      <w:r>
        <mc:AlternateContent>
          <mc:Choice Requires="wps">
            <w:drawing>
              <wp:anchor distT="92710" distB="18415" distL="0" distR="0" simplePos="0" relativeHeight="125829428" behindDoc="0" locked="0" layoutInCell="1" allowOverlap="1">
                <wp:simplePos x="0" y="0"/>
                <wp:positionH relativeFrom="page">
                  <wp:posOffset>5930900</wp:posOffset>
                </wp:positionH>
                <wp:positionV relativeFrom="paragraph">
                  <wp:posOffset>92710</wp:posOffset>
                </wp:positionV>
                <wp:extent cx="328930" cy="152400"/>
                <wp:wrapTopAndBottom/>
                <wp:docPr id="78" name="Shape 78"/>
                <a:graphic xmlns:a="http://schemas.openxmlformats.org/drawingml/2006/main">
                  <a:graphicData uri="http://schemas.microsoft.com/office/word/2010/wordprocessingShape">
                    <wps:wsp>
                      <wps:cNvSpPr txBox="1"/>
                      <wps:spPr>
                        <a:xfrm>
                          <a:ext cx="32893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w:t>
                            </w:r>
                          </w:p>
                        </w:txbxContent>
                      </wps:txbx>
                      <wps:bodyPr wrap="none" lIns="0" tIns="0" rIns="0" bIns="0">
                        <a:noAutoFit/>
                      </wps:bodyPr>
                    </wps:wsp>
                  </a:graphicData>
                </a:graphic>
              </wp:anchor>
            </w:drawing>
          </mc:Choice>
          <mc:Fallback>
            <w:pict>
              <v:shape id="_x0000_s1104" type="#_x0000_t202" style="position:absolute;margin-left:467.pt;margin-top:7.2999999999999998pt;width:25.900000000000002pt;height:12.pt;z-index:-125829325;mso-wrap-distance-left:0;mso-wrap-distance-top:7.2999999999999998pt;mso-wrap-distance-right:0;mso-wrap-distance-bottom:1.4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w:t>
                      </w:r>
                    </w:p>
                  </w:txbxContent>
                </v:textbox>
                <w10:wrap type="topAndBottom" anchorx="page"/>
              </v:shape>
            </w:pict>
          </mc:Fallback>
        </mc:AlternateContent>
      </w:r>
    </w:p>
    <w:p>
      <w:pPr>
        <w:widowControl w:val="0"/>
        <w:spacing w:line="240" w:lineRule="exact"/>
        <w:rPr>
          <w:sz w:val="19"/>
          <w:szCs w:val="19"/>
        </w:rPr>
      </w:pP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65" w:right="0" w:bottom="1519" w:left="0" w:header="0" w:footer="3" w:gutter="0"/>
          <w:cols w:space="720"/>
          <w:noEndnote/>
          <w:rtlGutter w:val="0"/>
          <w:docGrid w:linePitch="360"/>
        </w:sectPr>
      </w:pPr>
    </w:p>
    <w:p>
      <w:pPr>
        <w:pStyle w:val="Style73"/>
        <w:keepNext/>
        <w:keepLines/>
        <w:widowControl w:val="0"/>
        <w:shd w:val="clear" w:color="auto" w:fill="auto"/>
        <w:tabs>
          <w:tab w:pos="1039" w:val="left"/>
        </w:tabs>
        <w:bidi w:val="0"/>
        <w:spacing w:before="0" w:after="240" w:line="240" w:lineRule="auto"/>
        <w:ind w:left="0" w:right="0" w:firstLine="0"/>
        <w:jc w:val="left"/>
      </w:pPr>
      <w:bookmarkStart w:id="453" w:name="bookmark453"/>
      <w:bookmarkStart w:id="454" w:name="bookmark454"/>
      <w:bookmarkStart w:id="455" w:name="bookmark455"/>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其他应收款</w:t>
      </w:r>
      <w:bookmarkEnd w:id="453"/>
      <w:bookmarkEnd w:id="454"/>
      <w:bookmarkEnd w:id="455"/>
    </w:p>
    <w:p>
      <w:pPr>
        <w:pStyle w:val="Style50"/>
        <w:keepNext w:val="0"/>
        <w:keepLines w:val="0"/>
        <w:widowControl w:val="0"/>
        <w:shd w:val="clear" w:color="auto" w:fill="auto"/>
        <w:tabs>
          <w:tab w:pos="3730" w:val="left"/>
        </w:tabs>
        <w:bidi w:val="0"/>
        <w:spacing w:before="0" w:after="0" w:line="240" w:lineRule="auto"/>
        <w:ind w:left="0" w:right="0" w:firstLine="0"/>
        <w:jc w:val="center"/>
        <w:rPr>
          <w:sz w:val="20"/>
          <w:szCs w:val="20"/>
        </w:rPr>
      </w:pPr>
      <w:r>
        <w:rPr>
          <w:color w:val="000000"/>
          <w:spacing w:val="0"/>
          <w:w w:val="100"/>
          <w:position w:val="0"/>
          <w:sz w:val="20"/>
          <w:szCs w:val="20"/>
        </w:rPr>
        <w:t>期初数</w:t>
        <w:tab/>
        <w:t>期末数</w:t>
      </w:r>
    </w:p>
    <w:tbl>
      <w:tblPr>
        <w:tblOverlap w:val="never"/>
        <w:jc w:val="left"/>
        <w:tblLayout w:type="fixed"/>
      </w:tblPr>
      <w:tblGrid>
        <w:gridCol w:w="984"/>
        <w:gridCol w:w="1349"/>
        <w:gridCol w:w="950"/>
        <w:gridCol w:w="1253"/>
        <w:gridCol w:w="1445"/>
        <w:gridCol w:w="1094"/>
        <w:gridCol w:w="1147"/>
      </w:tblGrid>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账龄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坏账准备</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33,235,082.38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45.22%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3,323,508.24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36,830,623.30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3,683,062.33</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18,012,081.70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1,801,208.17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13,246,062.97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1,324,606.30</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15,634,633.27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1,563,463.32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16,001,463.51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1,600,146.35</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6,618,813.98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661,881.40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19,434,603.44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1,943,460.34</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73,500,611.33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7,350,061.13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85,512,753.22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8,551,275.32</w:t>
            </w:r>
          </w:p>
        </w:tc>
      </w:tr>
    </w:tbl>
    <w:p>
      <w:pPr>
        <w:widowControl w:val="0"/>
        <w:spacing w:after="599" w:line="1" w:lineRule="exact"/>
      </w:pPr>
    </w:p>
    <w:p>
      <w:pPr>
        <w:pStyle w:val="Style33"/>
        <w:keepNext/>
        <w:keepLines/>
        <w:widowControl w:val="0"/>
        <w:shd w:val="clear" w:color="auto" w:fill="auto"/>
        <w:bidi w:val="0"/>
        <w:spacing w:before="0" w:after="100" w:line="240" w:lineRule="auto"/>
        <w:ind w:left="0" w:right="0" w:firstLine="540"/>
        <w:jc w:val="left"/>
      </w:pPr>
      <w:bookmarkStart w:id="456" w:name="bookmark456"/>
      <w:bookmarkStart w:id="457" w:name="bookmark457"/>
      <w:bookmarkStart w:id="458" w:name="bookmark458"/>
      <w:r>
        <w:rPr>
          <w:color w:val="000000"/>
          <w:spacing w:val="0"/>
          <w:w w:val="100"/>
          <w:position w:val="0"/>
        </w:rPr>
        <w:t>其他应收款中无应收持本公司</w:t>
      </w:r>
      <w:r>
        <w:rPr>
          <w:rFonts w:ascii="Arial Narrow" w:eastAsia="Arial Narrow" w:hAnsi="Arial Narrow" w:cs="Arial Narrow"/>
          <w:color w:val="000000"/>
          <w:spacing w:val="0"/>
          <w:w w:val="100"/>
          <w:position w:val="0"/>
        </w:rPr>
        <w:t>5%</w:t>
      </w:r>
      <w:r>
        <w:rPr>
          <w:color w:val="000000"/>
          <w:spacing w:val="0"/>
          <w:w w:val="100"/>
          <w:position w:val="0"/>
        </w:rPr>
        <w:t>以上（含</w:t>
      </w:r>
      <w:r>
        <w:rPr>
          <w:rFonts w:ascii="Arial Narrow" w:eastAsia="Arial Narrow" w:hAnsi="Arial Narrow" w:cs="Arial Narrow"/>
          <w:color w:val="000000"/>
          <w:spacing w:val="0"/>
          <w:w w:val="100"/>
          <w:position w:val="0"/>
        </w:rPr>
        <w:t>5%</w:t>
      </w:r>
      <w:r>
        <w:rPr>
          <w:color w:val="000000"/>
          <w:spacing w:val="0"/>
          <w:w w:val="100"/>
          <w:position w:val="0"/>
        </w:rPr>
        <w:t>）股份的股东单位的欠款。</w:t>
      </w:r>
      <w:bookmarkEnd w:id="456"/>
      <w:bookmarkEnd w:id="457"/>
      <w:bookmarkEnd w:id="458"/>
    </w:p>
    <w:p>
      <w:pPr>
        <w:pStyle w:val="Style33"/>
        <w:keepNext/>
        <w:keepLines/>
        <w:widowControl w:val="0"/>
        <w:pBdr>
          <w:bottom w:val="single" w:sz="4" w:space="0" w:color="auto"/>
        </w:pBdr>
        <w:shd w:val="clear" w:color="auto" w:fill="auto"/>
        <w:tabs>
          <w:tab w:pos="2990" w:val="left"/>
        </w:tabs>
        <w:bidi w:val="0"/>
        <w:spacing w:before="0" w:after="300" w:line="240" w:lineRule="auto"/>
        <w:ind w:left="0" w:right="780" w:firstLine="0"/>
        <w:jc w:val="right"/>
      </w:pPr>
      <w:bookmarkStart w:id="459" w:name="bookmark459"/>
      <w:bookmarkStart w:id="460" w:name="bookmark460"/>
      <w:bookmarkStart w:id="461" w:name="bookmark461"/>
      <w:r>
        <w:rPr>
          <w:color w:val="000000"/>
          <w:spacing w:val="0"/>
          <w:w w:val="100"/>
          <w:position w:val="0"/>
        </w:rPr>
        <w:t>金额</w:t>
        <w:tab/>
        <w:t>比例</w:t>
      </w:r>
      <w:bookmarkEnd w:id="459"/>
      <w:bookmarkEnd w:id="460"/>
      <w:bookmarkEnd w:id="461"/>
    </w:p>
    <w:p>
      <w:pPr>
        <w:pStyle w:val="Style22"/>
        <w:keepNext w:val="0"/>
        <w:keepLines w:val="0"/>
        <w:widowControl w:val="0"/>
        <w:shd w:val="clear" w:color="auto" w:fill="auto"/>
        <w:tabs>
          <w:tab w:pos="4662" w:val="left"/>
          <w:tab w:pos="7778" w:val="left"/>
        </w:tabs>
        <w:bidi w:val="0"/>
        <w:spacing w:before="0" w:after="240" w:line="240" w:lineRule="auto"/>
        <w:ind w:left="0" w:right="0" w:firstLine="180"/>
        <w:jc w:val="left"/>
      </w:pPr>
      <w:r>
        <w:rPr>
          <w:rFonts w:ascii="SimSun" w:eastAsia="SimSun" w:hAnsi="SimSun" w:cs="SimSun"/>
          <w:color w:val="000000"/>
          <w:spacing w:val="0"/>
          <w:w w:val="100"/>
          <w:position w:val="0"/>
          <w:sz w:val="20"/>
          <w:szCs w:val="20"/>
        </w:rPr>
        <w:t>其他应收款项目前五名金额合计</w:t>
        <w:tab/>
      </w:r>
      <w:r>
        <w:rPr>
          <w:color w:val="000000"/>
          <w:spacing w:val="0"/>
          <w:w w:val="100"/>
          <w:position w:val="0"/>
        </w:rPr>
        <w:t>18,265,889.24</w:t>
        <w:tab/>
        <w:t>21.36%</w:t>
      </w:r>
    </w:p>
    <w:p>
      <w:pPr>
        <w:pStyle w:val="Style33"/>
        <w:keepNext/>
        <w:keepLines/>
        <w:widowControl w:val="0"/>
        <w:shd w:val="clear" w:color="auto" w:fill="auto"/>
        <w:bidi w:val="0"/>
        <w:spacing w:before="0" w:after="240" w:line="240" w:lineRule="auto"/>
        <w:ind w:left="0" w:right="0" w:firstLine="540"/>
        <w:jc w:val="left"/>
      </w:pPr>
      <w:bookmarkStart w:id="462" w:name="bookmark462"/>
      <w:bookmarkStart w:id="463" w:name="bookmark463"/>
      <w:bookmarkStart w:id="464" w:name="bookmark464"/>
      <w:r>
        <w:rPr>
          <w:color w:val="000000"/>
          <w:spacing w:val="0"/>
          <w:w w:val="100"/>
          <w:position w:val="0"/>
        </w:rPr>
        <w:t>金额较大的其他应收款项：</w:t>
      </w:r>
      <w:bookmarkEnd w:id="462"/>
      <w:bookmarkEnd w:id="463"/>
      <w:bookmarkEnd w:id="464"/>
    </w:p>
    <w:p>
      <w:pPr>
        <w:pStyle w:val="Style82"/>
        <w:keepNext w:val="0"/>
        <w:keepLines w:val="0"/>
        <w:widowControl w:val="0"/>
        <w:pBdr>
          <w:bottom w:val="single" w:sz="4" w:space="0" w:color="auto"/>
        </w:pBdr>
        <w:shd w:val="clear" w:color="auto" w:fill="auto"/>
        <w:tabs>
          <w:tab w:pos="2275" w:val="left"/>
          <w:tab w:pos="3514" w:val="left"/>
          <w:tab w:pos="4662" w:val="left"/>
          <w:tab w:pos="6000" w:val="left"/>
          <w:tab w:pos="7402" w:val="left"/>
        </w:tabs>
        <w:bidi w:val="0"/>
        <w:spacing w:before="0" w:after="240" w:line="240" w:lineRule="auto"/>
        <w:ind w:left="0" w:right="0" w:firstLine="0"/>
        <w:jc w:val="center"/>
      </w:pPr>
      <w:r>
        <w:rPr>
          <w:b w:val="0"/>
          <w:bCs w:val="0"/>
          <w:color w:val="000000"/>
          <w:spacing w:val="0"/>
          <w:w w:val="100"/>
          <w:position w:val="0"/>
        </w:rPr>
        <w:t>单位名称</w:t>
        <w:tab/>
        <w:t>所欠金额</w:t>
        <w:tab/>
        <w:t>欠款时间</w:t>
        <w:tab/>
        <w:t>性质内容</w:t>
        <w:tab/>
        <w:t>欠款原因</w:t>
        <w:tab/>
        <w:t>比例</w:t>
      </w:r>
    </w:p>
    <w:p>
      <w:pPr>
        <w:pStyle w:val="Style82"/>
        <w:keepNext w:val="0"/>
        <w:keepLines w:val="0"/>
        <w:widowControl w:val="0"/>
        <w:shd w:val="clear" w:color="auto" w:fill="auto"/>
        <w:tabs>
          <w:tab w:pos="6698" w:val="left"/>
        </w:tabs>
        <w:bidi w:val="0"/>
        <w:spacing w:before="0" w:after="240" w:line="240" w:lineRule="auto"/>
        <w:ind w:left="0" w:right="0" w:firstLine="0"/>
        <w:jc w:val="left"/>
      </w:pPr>
      <w:r>
        <w:rPr>
          <w:b w:val="0"/>
          <w:bCs w:val="0"/>
          <w:color w:val="000000"/>
          <w:spacing w:val="0"/>
          <w:w w:val="100"/>
          <w:position w:val="0"/>
        </w:rPr>
        <w:t>中山小榄镇城镇建设发展总公</w:t>
        <w:tab/>
        <w:t>正常往来</w:t>
      </w:r>
    </w:p>
    <w:p>
      <w:pPr>
        <w:pStyle w:val="Style22"/>
        <w:keepNext w:val="0"/>
        <w:keepLines w:val="0"/>
        <w:widowControl w:val="0"/>
        <w:shd w:val="clear" w:color="auto" w:fill="auto"/>
        <w:tabs>
          <w:tab w:pos="1738" w:val="left"/>
          <w:tab w:pos="3216" w:val="left"/>
          <w:tab w:pos="4296" w:val="left"/>
          <w:tab w:pos="6698" w:val="left"/>
        </w:tabs>
        <w:bidi w:val="0"/>
        <w:spacing w:before="0" w:after="800" w:line="240" w:lineRule="auto"/>
        <w:ind w:left="0" w:right="0" w:firstLine="0"/>
        <w:jc w:val="center"/>
      </w:pPr>
      <w:r>
        <w:rPr>
          <w:rFonts w:ascii="SimSun" w:eastAsia="SimSun" w:hAnsi="SimSun" w:cs="SimSun"/>
          <w:color w:val="000000"/>
          <w:spacing w:val="0"/>
          <w:w w:val="100"/>
          <w:position w:val="0"/>
          <w:sz w:val="17"/>
          <w:szCs w:val="17"/>
        </w:rPr>
        <w:t>司</w:t>
        <w:tab/>
      </w:r>
      <w:r>
        <w:rPr>
          <w:color w:val="000000"/>
          <w:spacing w:val="0"/>
          <w:w w:val="100"/>
          <w:position w:val="0"/>
        </w:rPr>
        <w:t>9,101,137.56</w:t>
        <w:tab/>
        <w:t xml:space="preserve">1-3 </w:t>
      </w:r>
      <w:r>
        <w:rPr>
          <w:rFonts w:ascii="SimSun" w:eastAsia="SimSun" w:hAnsi="SimSun" w:cs="SimSun"/>
          <w:color w:val="000000"/>
          <w:spacing w:val="0"/>
          <w:w w:val="100"/>
          <w:position w:val="0"/>
          <w:sz w:val="17"/>
          <w:szCs w:val="17"/>
        </w:rPr>
        <w:t>年</w:t>
        <w:tab/>
        <w:t>暂借款</w:t>
        <w:tab/>
      </w:r>
      <w:r>
        <w:rPr>
          <w:color w:val="000000"/>
          <w:spacing w:val="0"/>
          <w:w w:val="100"/>
          <w:position w:val="0"/>
        </w:rPr>
        <w:t>10.64%</w:t>
      </w:r>
    </w:p>
    <w:p>
      <w:pPr>
        <w:pStyle w:val="Style73"/>
        <w:keepNext/>
        <w:keepLines/>
        <w:widowControl w:val="0"/>
        <w:shd w:val="clear" w:color="auto" w:fill="auto"/>
        <w:tabs>
          <w:tab w:pos="1039" w:val="left"/>
        </w:tabs>
        <w:bidi w:val="0"/>
        <w:spacing w:before="0" w:after="240" w:line="240" w:lineRule="auto"/>
        <w:ind w:left="0" w:right="0" w:firstLine="0"/>
        <w:jc w:val="left"/>
      </w:pPr>
      <w:bookmarkStart w:id="465" w:name="bookmark465"/>
      <w:bookmarkStart w:id="466" w:name="bookmark466"/>
      <w:bookmarkStart w:id="467" w:name="bookmark467"/>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预付账款</w:t>
      </w:r>
      <w:bookmarkEnd w:id="465"/>
      <w:bookmarkEnd w:id="466"/>
      <w:bookmarkEnd w:id="467"/>
    </w:p>
    <w:p>
      <w:pPr>
        <w:pStyle w:val="Style33"/>
        <w:keepNext/>
        <w:keepLines/>
        <w:widowControl w:val="0"/>
        <w:shd w:val="clear" w:color="auto" w:fill="auto"/>
        <w:tabs>
          <w:tab w:pos="3514" w:val="left"/>
        </w:tabs>
        <w:bidi w:val="0"/>
        <w:spacing w:before="0" w:after="100" w:line="240" w:lineRule="auto"/>
        <w:ind w:left="0" w:right="0" w:firstLine="0"/>
        <w:jc w:val="center"/>
      </w:pPr>
      <w:bookmarkStart w:id="468" w:name="bookmark468"/>
      <w:bookmarkStart w:id="469" w:name="bookmark469"/>
      <w:bookmarkStart w:id="470" w:name="bookmark470"/>
      <w:r>
        <w:rPr>
          <w:color w:val="000000"/>
          <w:spacing w:val="0"/>
          <w:w w:val="100"/>
          <w:position w:val="0"/>
        </w:rPr>
        <w:t>期初数</w:t>
        <w:tab/>
        <w:t>期末数</w:t>
      </w:r>
      <w:bookmarkEnd w:id="468"/>
      <w:bookmarkEnd w:id="469"/>
      <w:bookmarkEnd w:id="470"/>
    </w:p>
    <w:tbl>
      <w:tblPr>
        <w:tblOverlap w:val="never"/>
        <w:jc w:val="left"/>
        <w:tblLayout w:type="fixed"/>
      </w:tblPr>
      <w:tblGrid>
        <w:gridCol w:w="1258"/>
        <w:gridCol w:w="1843"/>
        <w:gridCol w:w="1459"/>
        <w:gridCol w:w="1915"/>
        <w:gridCol w:w="1090"/>
      </w:tblGrid>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账龄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比例</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21,304,989.41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23,540,495.20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72.17%</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2,195,303.15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6,913,468.93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262,721.71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2,009,405.43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6.16%</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93,406.28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156,879.11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0.48%</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23,856,420.55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32,620,248.67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p>
      <w:pPr>
        <w:pStyle w:val="Style33"/>
        <w:keepNext/>
        <w:keepLines/>
        <w:widowControl w:val="0"/>
        <w:shd w:val="clear" w:color="auto" w:fill="auto"/>
        <w:bidi w:val="0"/>
        <w:spacing w:before="0" w:after="780" w:line="240" w:lineRule="auto"/>
        <w:ind w:left="0" w:right="0" w:firstLine="540"/>
        <w:jc w:val="left"/>
      </w:pPr>
      <w:bookmarkStart w:id="471" w:name="bookmark471"/>
      <w:bookmarkStart w:id="472" w:name="bookmark472"/>
      <w:bookmarkStart w:id="473" w:name="bookmark473"/>
      <w:r>
        <w:rPr>
          <w:color w:val="000000"/>
          <w:spacing w:val="0"/>
          <w:w w:val="100"/>
          <w:position w:val="0"/>
        </w:rPr>
        <w:t>预付帐款中无预付持本公司</w:t>
      </w:r>
      <w:r>
        <w:rPr>
          <w:rFonts w:ascii="Arial Narrow" w:eastAsia="Arial Narrow" w:hAnsi="Arial Narrow" w:cs="Arial Narrow"/>
          <w:color w:val="000000"/>
          <w:spacing w:val="0"/>
          <w:w w:val="100"/>
          <w:position w:val="0"/>
        </w:rPr>
        <w:t>5%</w:t>
      </w:r>
      <w:r>
        <w:rPr>
          <w:color w:val="000000"/>
          <w:spacing w:val="0"/>
          <w:w w:val="100"/>
          <w:position w:val="0"/>
        </w:rPr>
        <w:t>以上(含</w:t>
      </w:r>
      <w:r>
        <w:rPr>
          <w:rFonts w:ascii="Arial Narrow" w:eastAsia="Arial Narrow" w:hAnsi="Arial Narrow" w:cs="Arial Narrow"/>
          <w:color w:val="000000"/>
          <w:spacing w:val="0"/>
          <w:w w:val="100"/>
          <w:position w:val="0"/>
        </w:rPr>
        <w:t>5%</w:t>
      </w:r>
      <w:r>
        <w:rPr>
          <w:color w:val="000000"/>
          <w:spacing w:val="0"/>
          <w:w w:val="100"/>
          <w:position w:val="0"/>
        </w:rPr>
        <w:t>)股份的股东单位的款项。</w:t>
      </w:r>
      <w:bookmarkEnd w:id="471"/>
      <w:bookmarkEnd w:id="472"/>
      <w:bookmarkEnd w:id="473"/>
    </w:p>
    <w:p>
      <w:pPr>
        <w:pStyle w:val="Style73"/>
        <w:keepNext/>
        <w:keepLines/>
        <w:widowControl w:val="0"/>
        <w:shd w:val="clear" w:color="auto" w:fill="auto"/>
        <w:tabs>
          <w:tab w:pos="1032" w:val="left"/>
        </w:tabs>
        <w:bidi w:val="0"/>
        <w:spacing w:before="0" w:after="260" w:line="240" w:lineRule="auto"/>
        <w:ind w:left="0" w:right="0" w:firstLine="0"/>
        <w:jc w:val="left"/>
      </w:pPr>
      <w:bookmarkStart w:id="474" w:name="bookmark474"/>
      <w:bookmarkStart w:id="475" w:name="bookmark475"/>
      <w:bookmarkStart w:id="476" w:name="bookmark476"/>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应收补贴款</w:t>
      </w:r>
      <w:bookmarkEnd w:id="474"/>
      <w:bookmarkEnd w:id="475"/>
      <w:bookmarkEnd w:id="476"/>
    </w:p>
    <w:tbl>
      <w:tblPr>
        <w:tblOverlap w:val="never"/>
        <w:jc w:val="center"/>
        <w:tblLayout w:type="fixed"/>
      </w:tblPr>
      <w:tblGrid>
        <w:gridCol w:w="6091"/>
        <w:gridCol w:w="2472"/>
      </w:tblGrid>
      <w:tr>
        <w:trPr>
          <w:trHeight w:val="446" w:hRule="exact"/>
        </w:trPr>
        <w:tc>
          <w:tcPr>
            <w:tcBorders/>
            <w:shd w:val="clear" w:color="auto" w:fill="FFFFFF"/>
            <w:vAlign w:val="top"/>
          </w:tcPr>
          <w:p>
            <w:pPr>
              <w:pStyle w:val="Style22"/>
              <w:keepNext w:val="0"/>
              <w:keepLines w:val="0"/>
              <w:widowControl w:val="0"/>
              <w:shd w:val="clear" w:color="auto" w:fill="auto"/>
              <w:tabs>
                <w:tab w:pos="4494" w:val="left"/>
              </w:tabs>
              <w:bidi w:val="0"/>
              <w:spacing w:before="0" w:after="0" w:line="240" w:lineRule="auto"/>
              <w:ind w:left="1460" w:right="0" w:firstLine="0"/>
              <w:jc w:val="left"/>
              <w:rPr>
                <w:sz w:val="20"/>
                <w:szCs w:val="20"/>
              </w:rPr>
            </w:pPr>
            <w:r>
              <w:rPr>
                <w:rFonts w:ascii="SimSun" w:eastAsia="SimSun" w:hAnsi="SimSun" w:cs="SimSun"/>
                <w:color w:val="000000"/>
                <w:spacing w:val="0"/>
                <w:w w:val="100"/>
                <w:position w:val="0"/>
                <w:sz w:val="20"/>
                <w:szCs w:val="20"/>
              </w:rPr>
              <w:t>内容</w:t>
              <w:tab/>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增值税出口退税款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3,661,190.20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3,661,190.20</w:t>
            </w:r>
          </w:p>
        </w:tc>
      </w:tr>
    </w:tbl>
    <w:p>
      <w:pPr>
        <w:widowControl w:val="0"/>
        <w:spacing w:after="859" w:line="1" w:lineRule="exact"/>
      </w:pPr>
    </w:p>
    <w:p>
      <w:pPr>
        <w:pStyle w:val="Style73"/>
        <w:keepNext/>
        <w:keepLines/>
        <w:widowControl w:val="0"/>
        <w:shd w:val="clear" w:color="auto" w:fill="auto"/>
        <w:tabs>
          <w:tab w:pos="1032" w:val="left"/>
        </w:tabs>
        <w:bidi w:val="0"/>
        <w:spacing w:before="0" w:after="260" w:line="240" w:lineRule="auto"/>
        <w:ind w:left="0" w:right="0" w:firstLine="0"/>
        <w:jc w:val="left"/>
      </w:pPr>
      <w:bookmarkStart w:id="477" w:name="bookmark477"/>
      <w:bookmarkStart w:id="478" w:name="bookmark478"/>
      <w:bookmarkStart w:id="479" w:name="bookmark479"/>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存货</w:t>
      </w:r>
      <w:bookmarkEnd w:id="477"/>
      <w:bookmarkEnd w:id="478"/>
      <w:bookmarkEnd w:id="479"/>
    </w:p>
    <w:tbl>
      <w:tblPr>
        <w:tblOverlap w:val="never"/>
        <w:jc w:val="center"/>
        <w:tblLayout w:type="fixed"/>
      </w:tblPr>
      <w:tblGrid>
        <w:gridCol w:w="2208"/>
        <w:gridCol w:w="2597"/>
        <w:gridCol w:w="1877"/>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原材料</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58,846,331.66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83,581,528.32</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在产品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71,213,505.70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85,236,173.31</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产成品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81,889,908.08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85,312,776.73</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低值易耗品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384,992.60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536,290.94</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委托加工物资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3,448,677.22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5,219,410.80</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215,783,415.26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259,886,180.10</w:t>
            </w:r>
          </w:p>
        </w:tc>
      </w:tr>
    </w:tbl>
    <w:p>
      <w:pPr>
        <w:widowControl w:val="0"/>
        <w:spacing w:after="719" w:line="1" w:lineRule="exact"/>
      </w:pPr>
    </w:p>
    <w:p>
      <w:pPr>
        <w:widowControl w:val="0"/>
        <w:spacing w:line="1" w:lineRule="exact"/>
      </w:pPr>
    </w:p>
    <w:p>
      <w:pPr>
        <w:pStyle w:val="Style50"/>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存货跌价准备:</w:t>
      </w:r>
    </w:p>
    <w:tbl>
      <w:tblPr>
        <w:tblOverlap w:val="never"/>
        <w:jc w:val="center"/>
        <w:tblLayout w:type="fixed"/>
      </w:tblPr>
      <w:tblGrid>
        <w:gridCol w:w="1118"/>
        <w:gridCol w:w="1790"/>
        <w:gridCol w:w="1872"/>
        <w:gridCol w:w="1694"/>
        <w:gridCol w:w="1243"/>
      </w:tblGrid>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期末数</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原材料</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119,193.39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119,193.39</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产成品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1,218,209.60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150,709.50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1,368,919.10</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在产品</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910,784.92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910,784.92</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1,337,402.99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1,061,494.42</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2,398,897.41</w:t>
            </w:r>
          </w:p>
        </w:tc>
      </w:tr>
    </w:tbl>
    <w:p>
      <w:pPr>
        <w:widowControl w:val="0"/>
        <w:spacing w:after="599" w:line="1" w:lineRule="exact"/>
      </w:pPr>
    </w:p>
    <w:p>
      <w:pPr>
        <w:pStyle w:val="Style33"/>
        <w:keepNext/>
        <w:keepLines/>
        <w:widowControl w:val="0"/>
        <w:shd w:val="clear" w:color="auto" w:fill="auto"/>
        <w:bidi w:val="0"/>
        <w:spacing w:before="0" w:after="200" w:line="240" w:lineRule="auto"/>
        <w:ind w:left="0" w:right="0" w:firstLine="660"/>
        <w:jc w:val="left"/>
      </w:pPr>
      <w:bookmarkStart w:id="480" w:name="bookmark480"/>
      <w:bookmarkStart w:id="481" w:name="bookmark481"/>
      <w:bookmarkStart w:id="482" w:name="bookmark482"/>
      <w:r>
        <w:rPr>
          <w:color w:val="000000"/>
          <w:spacing w:val="0"/>
          <w:w w:val="100"/>
          <w:position w:val="0"/>
        </w:rPr>
        <w:t>存货可变现净值系根据存货销售净价确定。</w:t>
      </w:r>
      <w:bookmarkEnd w:id="480"/>
      <w:bookmarkEnd w:id="481"/>
      <w:bookmarkEnd w:id="482"/>
    </w:p>
    <w:p>
      <w:pPr>
        <w:pStyle w:val="Style73"/>
        <w:keepNext/>
        <w:keepLines/>
        <w:widowControl w:val="0"/>
        <w:shd w:val="clear" w:color="auto" w:fill="auto"/>
        <w:tabs>
          <w:tab w:pos="1032" w:val="left"/>
        </w:tabs>
        <w:bidi w:val="0"/>
        <w:spacing w:before="0" w:after="260" w:line="240" w:lineRule="auto"/>
        <w:ind w:left="0" w:right="0" w:firstLine="0"/>
        <w:jc w:val="left"/>
      </w:pPr>
      <w:bookmarkStart w:id="483" w:name="bookmark483"/>
      <w:bookmarkStart w:id="484" w:name="bookmark484"/>
      <w:bookmarkStart w:id="485" w:name="bookmark485"/>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长期股权投资</w:t>
      </w:r>
      <w:bookmarkEnd w:id="483"/>
      <w:bookmarkEnd w:id="484"/>
      <w:bookmarkEnd w:id="485"/>
    </w:p>
    <w:tbl>
      <w:tblPr>
        <w:tblOverlap w:val="never"/>
        <w:jc w:val="center"/>
        <w:tblLayout w:type="fixed"/>
      </w:tblPr>
      <w:tblGrid>
        <w:gridCol w:w="1363"/>
        <w:gridCol w:w="2122"/>
        <w:gridCol w:w="1138"/>
        <w:gridCol w:w="2266"/>
        <w:gridCol w:w="2117"/>
      </w:tblGrid>
      <w:tr>
        <w:trPr>
          <w:trHeight w:val="264"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vMerge w:val="restart"/>
            <w:tcBorders/>
            <w:shd w:val="clear" w:color="auto" w:fill="FFFFFF"/>
            <w:vAlign w:val="bottom"/>
          </w:tcPr>
          <w:p>
            <w:pPr>
              <w:pStyle w:val="Style22"/>
              <w:keepNext w:val="0"/>
              <w:keepLines w:val="0"/>
              <w:widowControl w:val="0"/>
              <w:shd w:val="clear" w:color="auto" w:fill="auto"/>
              <w:tabs>
                <w:tab w:pos="114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tab/>
              <w:t>本期转销</w:t>
            </w:r>
          </w:p>
        </w:tc>
        <w:tc>
          <w:tcPr>
            <w:vMerge w:val="restart"/>
            <w:tcBorders/>
            <w:shd w:val="clear" w:color="auto" w:fill="FFFFFF"/>
            <w:vAlign w:val="top"/>
          </w:tcPr>
          <w:p>
            <w:pPr>
              <w:pStyle w:val="Style22"/>
              <w:keepNext w:val="0"/>
              <w:keepLines w:val="0"/>
              <w:widowControl w:val="0"/>
              <w:shd w:val="clear" w:color="auto" w:fill="auto"/>
              <w:bidi w:val="0"/>
              <w:spacing w:before="0" w:after="6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p>
            <w:pPr>
              <w:pStyle w:val="Style22"/>
              <w:keepNext w:val="0"/>
              <w:keepLines w:val="0"/>
              <w:widowControl w:val="0"/>
              <w:shd w:val="clear" w:color="auto" w:fill="auto"/>
              <w:tabs>
                <w:tab w:pos="1264" w:val="left"/>
              </w:tabs>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tab/>
              <w:t>减值准备</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22"/>
              <w:keepNext w:val="0"/>
              <w:keepLines w:val="0"/>
              <w:widowControl w:val="0"/>
              <w:shd w:val="clear" w:color="auto" w:fill="auto"/>
              <w:tabs>
                <w:tab w:pos="1223" w:val="left"/>
              </w:tabs>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金额</w:t>
              <w:tab/>
              <w:t>减值准备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w:t>
            </w:r>
          </w:p>
        </w:tc>
        <w:tc>
          <w:tcPr>
            <w:vMerge/>
            <w:tcBorders/>
            <w:shd w:val="clear" w:color="auto" w:fill="FFFFFF"/>
            <w:vAlign w:val="bottom"/>
          </w:tcPr>
          <w:p>
            <w:pPr/>
          </w:p>
        </w:tc>
        <w:tc>
          <w:tcPr>
            <w:vMerge/>
            <w:tcBorders/>
            <w:shd w:val="clear" w:color="auto" w:fill="FFFFFF"/>
            <w:vAlign w:val="top"/>
          </w:tcPr>
          <w:p>
            <w:pP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2,627,330.02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139,971.28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287,899.59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2,479,401.71</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其他企业投资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57,492,822.94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2,041,007.59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58,183,830.53</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60,120,152.96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2,180,978.87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1,637,899.59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60,663,232.24</w:t>
            </w:r>
          </w:p>
        </w:tc>
      </w:tr>
    </w:tbl>
    <w:p>
      <w:pPr>
        <w:widowControl w:val="0"/>
        <w:spacing w:after="599" w:line="1" w:lineRule="exact"/>
      </w:pPr>
    </w:p>
    <w:p>
      <w:pPr>
        <w:pStyle w:val="Style82"/>
        <w:keepNext w:val="0"/>
        <w:keepLines w:val="0"/>
        <w:widowControl w:val="0"/>
        <w:shd w:val="clear" w:color="auto" w:fill="auto"/>
        <w:bidi w:val="0"/>
        <w:spacing w:before="0" w:after="600" w:line="240" w:lineRule="auto"/>
        <w:ind w:left="0" w:right="0" w:firstLine="660"/>
        <w:jc w:val="left"/>
      </w:pP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rPr>
        <w:t>长期股权投资</w:t>
      </w:r>
      <w:r>
        <w:br w:type="page"/>
      </w:r>
    </w:p>
    <w:tbl>
      <w:tblPr>
        <w:tblOverlap w:val="never"/>
        <w:jc w:val="center"/>
        <w:tblLayout w:type="fixed"/>
      </w:tblPr>
      <w:tblGrid>
        <w:gridCol w:w="3178"/>
        <w:gridCol w:w="1042"/>
        <w:gridCol w:w="1027"/>
        <w:gridCol w:w="1555"/>
        <w:gridCol w:w="2266"/>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投资期限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初始投资成本</w:t>
            </w:r>
          </w:p>
        </w:tc>
        <w:tc>
          <w:tcPr>
            <w:tcBorders/>
            <w:shd w:val="clear" w:color="auto" w:fill="FFFFFF"/>
            <w:vAlign w:val="top"/>
          </w:tcPr>
          <w:p>
            <w:pPr>
              <w:pStyle w:val="Style22"/>
              <w:keepNext w:val="0"/>
              <w:keepLines w:val="0"/>
              <w:widowControl w:val="0"/>
              <w:shd w:val="clear" w:color="auto" w:fill="auto"/>
              <w:tabs>
                <w:tab w:pos="1396" w:val="left"/>
              </w:tabs>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投资余额</w:t>
              <w:tab/>
              <w:t>减值准备</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河南省中小企业投资担保股份有限公</w:t>
            </w:r>
          </w:p>
        </w:tc>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45,000,000.00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46,049,918.36</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河南思达连锁商业有限公司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8,987,152.02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8,987,152.02</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九江思达实业有限公司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627,755.97</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UNISTAR HI-TECH SYSTEMS LIMITED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1,851,645.74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1,851,645.74</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上海思达东影电力技术有限公司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1,843,619.53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1,843,619.53</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河南博通思达电器设备有限公司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1,303,140.62</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58,972,417.29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60,663,232.24</w:t>
            </w:r>
          </w:p>
        </w:tc>
      </w:tr>
    </w:tbl>
    <w:p>
      <w:pPr>
        <w:widowControl w:val="0"/>
        <w:spacing w:after="599" w:line="1" w:lineRule="exact"/>
      </w:pPr>
    </w:p>
    <w:p>
      <w:pPr>
        <w:widowControl w:val="0"/>
        <w:spacing w:line="1" w:lineRule="exact"/>
      </w:pPr>
    </w:p>
    <w:tbl>
      <w:tblPr>
        <w:tblOverlap w:val="never"/>
        <w:jc w:val="center"/>
        <w:tblLayout w:type="fixed"/>
      </w:tblPr>
      <w:tblGrid>
        <w:gridCol w:w="2707"/>
        <w:gridCol w:w="1272"/>
        <w:gridCol w:w="1238"/>
        <w:gridCol w:w="1296"/>
        <w:gridCol w:w="1200"/>
        <w:gridCol w:w="1248"/>
      </w:tblGrid>
      <w:tr>
        <w:trPr>
          <w:trHeight w:val="312"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其中采用权益法核算的长期投资：</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损益调整</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现金股利</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河南省中小企业投资担保股份公司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46,662,051.39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737,866.97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46,049,918.36</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九江思达实业有限公司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915,655.56</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-287,899.59</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627,755.97</w:t>
            </w: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河南博通思达电器设备有限公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103,140.62</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1,303,140.62</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47,577,706.95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553,108.00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47,980,814.95</w:t>
            </w:r>
          </w:p>
        </w:tc>
      </w:tr>
    </w:tbl>
    <w:p>
      <w:pPr>
        <w:widowControl w:val="0"/>
        <w:spacing w:after="599" w:line="1" w:lineRule="exact"/>
      </w:pPr>
    </w:p>
    <w:p>
      <w:pPr>
        <w:widowControl w:val="0"/>
        <w:spacing w:line="1" w:lineRule="exact"/>
      </w:pPr>
    </w:p>
    <w:p>
      <w:pPr>
        <w:pStyle w:val="Style5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sz w:val="20"/>
          <w:szCs w:val="20"/>
        </w:rPr>
        <w:t>)</w:t>
      </w:r>
      <w:r>
        <w:rPr>
          <w:color w:val="000000"/>
          <w:spacing w:val="0"/>
          <w:w w:val="100"/>
          <w:position w:val="0"/>
        </w:rPr>
        <w:t>合并价差</w:t>
      </w:r>
    </w:p>
    <w:tbl>
      <w:tblPr>
        <w:tblOverlap w:val="never"/>
        <w:jc w:val="right"/>
        <w:tblLayout w:type="fixed"/>
      </w:tblPr>
      <w:tblGrid>
        <w:gridCol w:w="2741"/>
        <w:gridCol w:w="1061"/>
        <w:gridCol w:w="1008"/>
        <w:gridCol w:w="1018"/>
        <w:gridCol w:w="1829"/>
        <w:gridCol w:w="989"/>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被投资单位名称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初始金额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期初余额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本期摊销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累计摊销本期转出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19"/>
                <w:szCs w:val="19"/>
              </w:rPr>
            </w:pPr>
            <w:r>
              <w:rPr>
                <w:rFonts w:ascii="SimSun" w:eastAsia="SimSun" w:hAnsi="SimSun" w:cs="SimSun"/>
                <w:color w:val="000000"/>
                <w:spacing w:val="0"/>
                <w:w w:val="100"/>
                <w:position w:val="0"/>
                <w:sz w:val="19"/>
                <w:szCs w:val="19"/>
              </w:rPr>
              <w:t>摊余金额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河南思达电力通信有限公司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630,026.85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372,765.97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63,002.64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320,263.52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309,763.33</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深圳思达仪表有限公司</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-1,791,004.74 -1,201,465.67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-179,100.48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-768,639.55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-1,022,365.19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深圳市银思奇电子有限公司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5,194,069.42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3,908,408.67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617,117.16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1,902,777.91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3,291,291.51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上海英迈吉东影图像设备有限公司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36,770.69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28,845.94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3,803.88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11,728.63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25,042.06</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中山市伊达科技有限公司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4,422,238.19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3,722,050.54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442,223.76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1,142,411.41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3,279,826.78</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南京东影生物医学影像技术有限公司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494, 000.00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386,966.60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156,433.40 337,566.60</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8,986,100.41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7,217,572.05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996,446.96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2,764,975.32 337,566.60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5,883,558.49</w:t>
            </w:r>
          </w:p>
        </w:tc>
      </w:tr>
    </w:tbl>
    <w:p>
      <w:pPr>
        <w:widowControl w:val="0"/>
        <w:spacing w:after="719" w:line="1" w:lineRule="exact"/>
      </w:pPr>
    </w:p>
    <w:p>
      <w:pPr>
        <w:pStyle w:val="Style73"/>
        <w:keepNext/>
        <w:keepLines/>
        <w:widowControl w:val="0"/>
        <w:shd w:val="clear" w:color="auto" w:fill="auto"/>
        <w:bidi w:val="0"/>
        <w:spacing w:before="0" w:after="240" w:line="240" w:lineRule="auto"/>
        <w:ind w:left="0" w:right="0" w:firstLine="620"/>
        <w:jc w:val="left"/>
      </w:pPr>
      <w:bookmarkStart w:id="486" w:name="bookmark486"/>
      <w:bookmarkStart w:id="487" w:name="bookmark487"/>
      <w:bookmarkStart w:id="488" w:name="bookmark488"/>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固定资产</w:t>
      </w:r>
      <w:bookmarkEnd w:id="486"/>
      <w:bookmarkEnd w:id="487"/>
      <w:bookmarkEnd w:id="488"/>
    </w:p>
    <w:tbl>
      <w:tblPr>
        <w:tblOverlap w:val="never"/>
        <w:jc w:val="center"/>
        <w:tblLayout w:type="fixed"/>
      </w:tblPr>
      <w:tblGrid>
        <w:gridCol w:w="1786"/>
        <w:gridCol w:w="1853"/>
        <w:gridCol w:w="1622"/>
        <w:gridCol w:w="1618"/>
        <w:gridCol w:w="1450"/>
      </w:tblGrid>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年初价值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本期增加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本期减少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期末价值</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房屋建筑物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183,984,051.54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267,916.44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184,251,967.98</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机器设备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107, 218,945.23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4,846,681.24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1,118,966.21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110,946,660.26</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16,419,450.31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1,386,679.00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699,129.00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17,107,000.31</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33,599,843.83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1,887,477.49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1,222,054.49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34,265,266.83</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341,222,290.91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8,388,754.17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3,040,149.70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346,570,895.38</w:t>
            </w:r>
          </w:p>
        </w:tc>
      </w:tr>
      <w:tr>
        <w:trPr>
          <w:trHeight w:val="34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房屋建筑物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13,385,244.73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5,446,644.06</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18,831,888.79</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机器设备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36,887,718.77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11,786,018.48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1,097,624.11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47,576,113.14</w:t>
            </w:r>
          </w:p>
        </w:tc>
      </w:tr>
    </w:tbl>
    <w:p>
      <w:pPr>
        <w:widowControl w:val="0"/>
        <w:spacing w:line="1" w:lineRule="exact"/>
      </w:pPr>
      <w:r>
        <w:br w:type="page"/>
      </w:r>
    </w:p>
    <w:tbl>
      <w:tblPr>
        <w:tblOverlap w:val="never"/>
        <w:jc w:val="center"/>
        <w:tblLayout w:type="fixed"/>
      </w:tblPr>
      <w:tblGrid>
        <w:gridCol w:w="1517"/>
        <w:gridCol w:w="1968"/>
        <w:gridCol w:w="1670"/>
        <w:gridCol w:w="1531"/>
        <w:gridCol w:w="1344"/>
      </w:tblGrid>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6,786,581.40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1,471,408.75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486,064.54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7,771,925.61</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18,508,405.08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4,699,258.26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934,295.17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22,273,368.17</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75,567,949.98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23,403,329.55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2,517,983.82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96,453,295.71</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净值</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265,654,340.93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250,117,599.67</w:t>
            </w:r>
          </w:p>
        </w:tc>
      </w:tr>
    </w:tbl>
    <w:p>
      <w:pPr>
        <w:widowControl w:val="0"/>
        <w:spacing w:after="399" w:line="1" w:lineRule="exact"/>
      </w:pPr>
    </w:p>
    <w:p>
      <w:pPr>
        <w:pStyle w:val="Style16"/>
        <w:keepNext w:val="0"/>
        <w:keepLines w:val="0"/>
        <w:widowControl w:val="0"/>
        <w:shd w:val="clear" w:color="auto" w:fill="auto"/>
        <w:bidi w:val="0"/>
        <w:spacing w:before="0" w:after="0" w:line="586" w:lineRule="exact"/>
        <w:ind w:left="400" w:right="0" w:firstLine="40"/>
        <w:jc w:val="left"/>
      </w:pPr>
      <w:r>
        <w:rPr>
          <w:color w:val="000000"/>
          <w:spacing w:val="0"/>
          <w:w w:val="100"/>
          <w:position w:val="0"/>
        </w:rPr>
        <w:t>本期减少的固定资产中因合并报表范围变更减少本期固定资产原值</w:t>
      </w:r>
      <w:r>
        <w:rPr>
          <w:rFonts w:ascii="Arial Narrow" w:eastAsia="Arial Narrow" w:hAnsi="Arial Narrow" w:cs="Arial Narrow"/>
          <w:color w:val="000000"/>
          <w:spacing w:val="0"/>
          <w:w w:val="100"/>
          <w:position w:val="0"/>
        </w:rPr>
        <w:t>337,936.72</w:t>
      </w:r>
      <w:r>
        <w:rPr>
          <w:color w:val="000000"/>
          <w:spacing w:val="0"/>
          <w:w w:val="100"/>
          <w:position w:val="0"/>
        </w:rPr>
        <w:t>元。 本期减少的累计折旧中因合并报表范围变更减少本期累计折旧</w:t>
      </w:r>
      <w:r>
        <w:rPr>
          <w:rFonts w:ascii="Arial Narrow" w:eastAsia="Arial Narrow" w:hAnsi="Arial Narrow" w:cs="Arial Narrow"/>
          <w:color w:val="000000"/>
          <w:spacing w:val="0"/>
          <w:w w:val="100"/>
          <w:position w:val="0"/>
        </w:rPr>
        <w:t>53,265.7</w:t>
      </w:r>
      <w:r>
        <w:rPr>
          <w:rFonts w:ascii="Arial Narrow" w:eastAsia="Arial Narrow" w:hAnsi="Arial Narrow" w:cs="Arial Narrow"/>
          <w:color w:val="000000"/>
          <w:spacing w:val="0"/>
          <w:w w:val="100"/>
          <w:position w:val="0"/>
        </w:rPr>
        <w:t>0</w:t>
      </w:r>
      <w:r>
        <w:rPr>
          <w:color w:val="000000"/>
          <w:spacing w:val="0"/>
          <w:w w:val="100"/>
          <w:position w:val="0"/>
        </w:rPr>
        <w:t>元。</w:t>
      </w:r>
    </w:p>
    <w:p>
      <w:pPr>
        <w:pStyle w:val="Style16"/>
        <w:keepNext w:val="0"/>
        <w:keepLines w:val="0"/>
        <w:widowControl w:val="0"/>
        <w:shd w:val="clear" w:color="auto" w:fill="auto"/>
        <w:bidi w:val="0"/>
        <w:spacing w:before="0" w:after="0" w:line="586" w:lineRule="exact"/>
        <w:ind w:left="0" w:right="0"/>
        <w:jc w:val="left"/>
      </w:pPr>
      <w:r>
        <w:rPr>
          <w:color w:val="000000"/>
          <w:spacing w:val="0"/>
          <w:w w:val="100"/>
          <w:position w:val="0"/>
        </w:rPr>
        <w:t>固定资产抵押情况见附注七。</w:t>
      </w:r>
    </w:p>
    <w:p>
      <w:pPr>
        <w:pStyle w:val="Style16"/>
        <w:keepNext w:val="0"/>
        <w:keepLines w:val="0"/>
        <w:widowControl w:val="0"/>
        <w:shd w:val="clear" w:color="auto" w:fill="auto"/>
        <w:bidi w:val="0"/>
        <w:spacing w:before="0" w:after="280" w:line="586" w:lineRule="exact"/>
        <w:ind w:left="0" w:right="0"/>
        <w:jc w:val="left"/>
      </w:pPr>
      <w:r>
        <w:rPr>
          <w:color w:val="000000"/>
          <w:spacing w:val="0"/>
          <w:w w:val="100"/>
          <w:position w:val="0"/>
        </w:rPr>
        <w:t>固定资产减值准备：</w:t>
      </w:r>
    </w:p>
    <w:tbl>
      <w:tblPr>
        <w:tblOverlap w:val="never"/>
        <w:jc w:val="center"/>
        <w:tblLayout w:type="fixed"/>
      </w:tblPr>
      <w:tblGrid>
        <w:gridCol w:w="1162"/>
        <w:gridCol w:w="1579"/>
        <w:gridCol w:w="1493"/>
        <w:gridCol w:w="1478"/>
        <w:gridCol w:w="1522"/>
        <w:gridCol w:w="1450"/>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备注</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2,304,910.10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2,304,910.10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长期闲置不用</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2,304,910.10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2,304,910.10</w:t>
            </w:r>
          </w:p>
        </w:tc>
        <w:tc>
          <w:tcPr>
            <w:tcBorders/>
            <w:shd w:val="clear" w:color="auto" w:fill="FFFFFF"/>
            <w:vAlign w:val="top"/>
          </w:tcPr>
          <w:p>
            <w:pPr>
              <w:widowControl w:val="0"/>
              <w:rPr>
                <w:sz w:val="10"/>
                <w:szCs w:val="10"/>
              </w:rPr>
            </w:pPr>
          </w:p>
        </w:tc>
      </w:tr>
    </w:tbl>
    <w:p>
      <w:pPr>
        <w:widowControl w:val="0"/>
        <w:spacing w:after="1199" w:line="1" w:lineRule="exact"/>
      </w:pPr>
    </w:p>
    <w:p>
      <w:pPr>
        <w:pStyle w:val="Style73"/>
        <w:keepNext/>
        <w:keepLines/>
        <w:widowControl w:val="0"/>
        <w:shd w:val="clear" w:color="auto" w:fill="auto"/>
        <w:bidi w:val="0"/>
        <w:spacing w:before="0" w:after="280" w:line="240" w:lineRule="auto"/>
        <w:ind w:left="0" w:right="0" w:firstLine="0"/>
        <w:jc w:val="left"/>
      </w:pPr>
      <w:bookmarkStart w:id="489" w:name="bookmark489"/>
      <w:bookmarkStart w:id="490" w:name="bookmark490"/>
      <w:bookmarkStart w:id="491" w:name="bookmark491"/>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 无形资产</w:t>
      </w:r>
      <w:bookmarkEnd w:id="489"/>
      <w:bookmarkEnd w:id="490"/>
      <w:bookmarkEnd w:id="491"/>
    </w:p>
    <w:tbl>
      <w:tblPr>
        <w:tblOverlap w:val="never"/>
        <w:jc w:val="center"/>
        <w:tblLayout w:type="fixed"/>
      </w:tblPr>
      <w:tblGrid>
        <w:gridCol w:w="2155"/>
        <w:gridCol w:w="1003"/>
        <w:gridCol w:w="926"/>
        <w:gridCol w:w="691"/>
        <w:gridCol w:w="475"/>
        <w:gridCol w:w="883"/>
        <w:gridCol w:w="840"/>
        <w:gridCol w:w="878"/>
        <w:gridCol w:w="494"/>
        <w:gridCol w:w="629"/>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本期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累计</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剩余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取得</w:t>
            </w:r>
          </w:p>
        </w:tc>
      </w:tr>
      <w:tr>
        <w:trPr>
          <w:trHeight w:val="65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原值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期初数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增加</w:t>
            </w:r>
          </w:p>
        </w:tc>
        <w:tc>
          <w:tcPr>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转出</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摊销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摊销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期末数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方式</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土地</w:t>
            </w:r>
            <w:r>
              <w:rPr>
                <w:color w:val="000000"/>
                <w:spacing w:val="0"/>
                <w:w w:val="100"/>
                <w:position w:val="0"/>
                <w:sz w:val="16"/>
                <w:szCs w:val="16"/>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5,223,600.00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4,326,882.00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104,472.00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1,001,190.00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4,222,410.00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土地</w:t>
            </w:r>
            <w:r>
              <w:rPr>
                <w:color w:val="000000"/>
                <w:spacing w:val="0"/>
                <w:w w:val="100"/>
                <w:position w:val="0"/>
                <w:sz w:val="16"/>
                <w:szCs w:val="16"/>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6,278,500.00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5,407,244.34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125,750.04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997,005.70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5,281,494.30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42.00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土地</w:t>
            </w:r>
            <w:r>
              <w:rPr>
                <w:color w:val="000000"/>
                <w:spacing w:val="0"/>
                <w:w w:val="100"/>
                <w:position w:val="0"/>
                <w:sz w:val="16"/>
                <w:szCs w:val="16"/>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14,011,763.52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13,986,919.97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298,122.60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322,966.15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13,688,797.37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土地</w:t>
            </w:r>
            <w:r>
              <w:rPr>
                <w:color w:val="000000"/>
                <w:spacing w:val="0"/>
                <w:w w:val="100"/>
                <w:position w:val="0"/>
                <w:sz w:val="16"/>
                <w:szCs w:val="16"/>
              </w:rPr>
              <w:t>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5,093,700.00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4,412,816.31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103,425.36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784,309.05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4,309,390.95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知识产权</w:t>
            </w:r>
            <w:r>
              <w:rPr>
                <w:color w:val="000000"/>
                <w:spacing w:val="0"/>
                <w:w w:val="100"/>
                <w:position w:val="0"/>
                <w:sz w:val="16"/>
                <w:szCs w:val="16"/>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535,326.89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258,741.20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53,532.72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330,118.41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205,208.48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知识产权</w:t>
            </w:r>
            <w:r>
              <w:rPr>
                <w:color w:val="000000"/>
                <w:spacing w:val="0"/>
                <w:w w:val="100"/>
                <w:position w:val="0"/>
                <w:sz w:val="16"/>
                <w:szCs w:val="16"/>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2,600,000.00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1,364,999.78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260,000.04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1,495,000.26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1,104,999.7 4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4.25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知识产权</w:t>
            </w:r>
            <w:r>
              <w:rPr>
                <w:color w:val="000000"/>
                <w:spacing w:val="0"/>
                <w:w w:val="100"/>
                <w:position w:val="0"/>
                <w:sz w:val="16"/>
                <w:szCs w:val="16"/>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1,500,000.00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812,500.00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837,500.00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662,500.00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4.42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专有技术</w:t>
            </w:r>
            <w:r>
              <w:rPr>
                <w:color w:val="000000"/>
                <w:spacing w:val="0"/>
                <w:w w:val="100"/>
                <w:position w:val="0"/>
                <w:sz w:val="16"/>
                <w:szCs w:val="16"/>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785,865.96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595,948.42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78,586.56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268,504.10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517,361.86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6.60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专有技术</w:t>
            </w:r>
            <w:r>
              <w:rPr>
                <w:color w:val="000000"/>
                <w:spacing w:val="0"/>
                <w:w w:val="100"/>
                <w:position w:val="0"/>
                <w:sz w:val="16"/>
                <w:szCs w:val="16"/>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9,000,000.00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6,750,000.00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900,000.00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3,150,000.00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5,850,000.00</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6.60</w:t>
            </w:r>
            <w:r>
              <w:rPr>
                <w:rFonts w:ascii="SimSun" w:eastAsia="SimSun" w:hAnsi="SimSun" w:cs="SimSun"/>
                <w:color w:val="000000"/>
                <w:spacing w:val="0"/>
                <w:w w:val="100"/>
                <w:position w:val="0"/>
                <w:sz w:val="16"/>
                <w:szCs w:val="16"/>
              </w:rPr>
              <w:t>股东投入</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财务软件</w:t>
            </w:r>
            <w:r>
              <w:rPr>
                <w:color w:val="000000"/>
                <w:spacing w:val="0"/>
                <w:w w:val="100"/>
                <w:position w:val="0"/>
                <w:sz w:val="16"/>
                <w:szCs w:val="16"/>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25,760.00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19,319.96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2,576.04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9,016.08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16,743.92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6.50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电气</w:t>
            </w:r>
            <w:r>
              <w:rPr>
                <w:color w:val="000000"/>
                <w:spacing w:val="0"/>
                <w:w w:val="100"/>
                <w:position w:val="0"/>
                <w:sz w:val="16"/>
                <w:szCs w:val="16"/>
              </w:rPr>
              <w:t>CAD</w:t>
            </w:r>
            <w:r>
              <w:rPr>
                <w:rFonts w:ascii="SimSun" w:eastAsia="SimSun" w:hAnsi="SimSun" w:cs="SimSun"/>
                <w:color w:val="000000"/>
                <w:spacing w:val="0"/>
                <w:w w:val="100"/>
                <w:position w:val="0"/>
                <w:sz w:val="16"/>
                <w:szCs w:val="16"/>
              </w:rPr>
              <w:t>软件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77,000.00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68,566.67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16,133.33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60,866.67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7.90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3"/>
                <w:szCs w:val="13"/>
              </w:rPr>
              <w:t>BI-D</w:t>
            </w:r>
            <w:r>
              <w:rPr>
                <w:rFonts w:ascii="SimSun" w:eastAsia="SimSun" w:hAnsi="SimSun" w:cs="SimSun"/>
                <w:color w:val="000000"/>
                <w:spacing w:val="0"/>
                <w:w w:val="100"/>
                <w:position w:val="0"/>
                <w:sz w:val="14"/>
                <w:szCs w:val="14"/>
              </w:rPr>
              <w:t>及</w:t>
            </w:r>
            <w:r>
              <w:rPr>
                <w:color w:val="000000"/>
                <w:spacing w:val="0"/>
                <w:w w:val="100"/>
                <w:position w:val="0"/>
                <w:sz w:val="13"/>
                <w:szCs w:val="13"/>
              </w:rPr>
              <w:t>SFF/SFP</w:t>
            </w:r>
            <w:r>
              <w:rPr>
                <w:rFonts w:ascii="SimSun" w:eastAsia="SimSun" w:hAnsi="SimSun" w:cs="SimSun"/>
                <w:color w:val="000000"/>
                <w:spacing w:val="0"/>
                <w:w w:val="100"/>
                <w:position w:val="0"/>
                <w:sz w:val="14"/>
                <w:szCs w:val="14"/>
              </w:rPr>
              <w:t>模块技术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4,000,000.00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3,833,333.35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399,999.97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566,666.62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3,433,333.38</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 xml:space="preserve">8.58 </w:t>
            </w:r>
            <w:r>
              <w:rPr>
                <w:rFonts w:ascii="SimSun" w:eastAsia="SimSun" w:hAnsi="SimSun" w:cs="SimSun"/>
                <w:color w:val="000000"/>
                <w:spacing w:val="0"/>
                <w:w w:val="100"/>
                <w:position w:val="0"/>
                <w:sz w:val="16"/>
                <w:szCs w:val="16"/>
              </w:rPr>
              <w:t>股东投入</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EIS</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1,120,000.00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1,064,000.02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111,999.96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167,999.94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952,000.06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8.50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数字化医院系统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3,300,000.00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3,272,500.00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330,000.00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357,500.00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2,942,500.00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8.92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0.01</w:t>
            </w:r>
            <w:r>
              <w:rPr>
                <w:rFonts w:ascii="SimSun" w:eastAsia="SimSun" w:hAnsi="SimSun" w:cs="SimSun"/>
                <w:color w:val="000000"/>
                <w:spacing w:val="0"/>
                <w:w w:val="100"/>
                <w:position w:val="0"/>
                <w:sz w:val="14"/>
                <w:szCs w:val="14"/>
              </w:rPr>
              <w:t>级三项标准电能表控制软件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1,666.66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1,666.66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98,333.34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9.83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 xml:space="preserve">0.0 </w:t>
            </w:r>
            <w:r>
              <w:rPr>
                <w:color w:val="000000"/>
                <w:spacing w:val="0"/>
                <w:w w:val="100"/>
                <w:position w:val="0"/>
                <w:sz w:val="13"/>
                <w:szCs w:val="13"/>
              </w:rPr>
              <w:t>2</w:t>
            </w:r>
            <w:r>
              <w:rPr>
                <w:rFonts w:ascii="SimSun" w:eastAsia="SimSun" w:hAnsi="SimSun" w:cs="SimSun"/>
                <w:color w:val="000000"/>
                <w:spacing w:val="0"/>
                <w:w w:val="100"/>
                <w:position w:val="0"/>
                <w:sz w:val="14"/>
                <w:szCs w:val="14"/>
              </w:rPr>
              <w:t>级三项标准电能表相关技术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15,000.02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15,000.02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184,999.98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9.25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53,851,516.37</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46,173,772.02 300,000.00</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2,942,831.97 10,320,576.32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43,530,940.05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260" w:line="240" w:lineRule="auto"/>
        <w:ind w:left="0" w:right="0" w:firstLine="560"/>
        <w:jc w:val="left"/>
      </w:pPr>
      <w:bookmarkStart w:id="492" w:name="bookmark492"/>
      <w:bookmarkStart w:id="493" w:name="bookmark493"/>
      <w:bookmarkStart w:id="494" w:name="bookmark494"/>
      <w:r>
        <w:rPr>
          <w:color w:val="000000"/>
          <w:spacing w:val="0"/>
          <w:w w:val="100"/>
          <w:position w:val="0"/>
        </w:rPr>
        <w:t>土地使用权抵押情况见附注七。</w:t>
      </w:r>
      <w:bookmarkEnd w:id="492"/>
      <w:bookmarkEnd w:id="493"/>
      <w:bookmarkEnd w:id="494"/>
    </w:p>
    <w:p>
      <w:pPr>
        <w:pStyle w:val="Style73"/>
        <w:keepNext/>
        <w:keepLines/>
        <w:widowControl w:val="0"/>
        <w:shd w:val="clear" w:color="auto" w:fill="auto"/>
        <w:tabs>
          <w:tab w:pos="1018" w:val="left"/>
        </w:tabs>
        <w:bidi w:val="0"/>
        <w:spacing w:before="0" w:after="260" w:line="240" w:lineRule="auto"/>
        <w:ind w:left="0" w:right="0" w:firstLine="0"/>
        <w:jc w:val="left"/>
      </w:pPr>
      <w:bookmarkStart w:id="495" w:name="bookmark495"/>
      <w:bookmarkStart w:id="496" w:name="bookmark496"/>
      <w:bookmarkStart w:id="497" w:name="bookmark497"/>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w:t>
        <w:tab/>
        <w:t>长期待摊费用</w:t>
      </w:r>
      <w:bookmarkEnd w:id="495"/>
      <w:bookmarkEnd w:id="496"/>
      <w:bookmarkEnd w:id="497"/>
    </w:p>
    <w:tbl>
      <w:tblPr>
        <w:tblOverlap w:val="never"/>
        <w:jc w:val="left"/>
        <w:tblLayout w:type="fixed"/>
      </w:tblPr>
      <w:tblGrid>
        <w:gridCol w:w="1358"/>
        <w:gridCol w:w="1502"/>
        <w:gridCol w:w="1253"/>
        <w:gridCol w:w="2016"/>
        <w:gridCol w:w="1219"/>
        <w:gridCol w:w="1042"/>
      </w:tblGrid>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原值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本期增加本期摊销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累计摊销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装修</w:t>
            </w:r>
            <w:r>
              <w:rPr>
                <w:color w:val="000000"/>
                <w:spacing w:val="0"/>
                <w:w w:val="100"/>
                <w:position w:val="0"/>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1,124,000.00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466,616.75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224,799.96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882,183.21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241,816.79</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装修</w:t>
            </w:r>
            <w:r>
              <w:rPr>
                <w:color w:val="000000"/>
                <w:spacing w:val="0"/>
                <w:w w:val="100"/>
                <w:position w:val="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56,683.26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4,723.61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4,723.61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56,683.26</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模具</w:t>
            </w:r>
            <w:r>
              <w:rPr>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180,356.00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118,176.16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36,071.16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98,251.00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82,105.00</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模具</w:t>
            </w:r>
            <w:r>
              <w:rPr>
                <w:color w:val="000000"/>
                <w:spacing w:val="0"/>
                <w:w w:val="100"/>
                <w:position w:val="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592,735.04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10,998.70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592,735.04</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模具</w:t>
            </w:r>
            <w:r>
              <w:rPr>
                <w:color w:val="000000"/>
                <w:spacing w:val="0"/>
                <w:w w:val="100"/>
                <w:position w:val="0"/>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764,812.25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272,246.21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152,962.44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645,528.48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119,283.77</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开办费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1,663,290.01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1,663,290.01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1,663,290.01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1,663,290.01</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4,381,876.56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2,536,051.44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2,092,845.88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3,938,671.00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443,205.56</w:t>
            </w:r>
          </w:p>
        </w:tc>
      </w:tr>
    </w:tbl>
    <w:p>
      <w:pPr>
        <w:widowControl w:val="0"/>
        <w:spacing w:after="719" w:line="1" w:lineRule="exact"/>
      </w:pPr>
    </w:p>
    <w:p>
      <w:pPr>
        <w:widowControl w:val="0"/>
        <w:spacing w:line="1" w:lineRule="exact"/>
      </w:pPr>
    </w:p>
    <w:tbl>
      <w:tblPr>
        <w:tblOverlap w:val="never"/>
        <w:jc w:val="left"/>
        <w:tblLayout w:type="fixed"/>
      </w:tblPr>
      <w:tblGrid>
        <w:gridCol w:w="2947"/>
        <w:gridCol w:w="2405"/>
        <w:gridCol w:w="1896"/>
        <w:gridCol w:w="1142"/>
      </w:tblGrid>
      <w:tr>
        <w:trPr>
          <w:trHeight w:val="840" w:hRule="exact"/>
        </w:trPr>
        <w:tc>
          <w:tcPr>
            <w:tcBorders/>
            <w:shd w:val="clear" w:color="auto" w:fill="FFFFFF"/>
            <w:vAlign w:val="top"/>
          </w:tcPr>
          <w:p>
            <w:pPr>
              <w:pStyle w:val="Style22"/>
              <w:keepNext w:val="0"/>
              <w:keepLines w:val="0"/>
              <w:widowControl w:val="0"/>
              <w:shd w:val="clear" w:color="auto" w:fill="auto"/>
              <w:tabs>
                <w:tab w:pos="1018" w:val="left"/>
              </w:tabs>
              <w:bidi w:val="0"/>
              <w:spacing w:before="0" w:after="26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13</w:t>
            </w:r>
            <w:r>
              <w:rPr>
                <w:rFonts w:ascii="SimHei" w:eastAsia="SimHei" w:hAnsi="SimHei" w:cs="SimHei"/>
                <w:b/>
                <w:bCs/>
                <w:color w:val="000000"/>
                <w:spacing w:val="0"/>
                <w:w w:val="100"/>
                <w:position w:val="0"/>
                <w:sz w:val="20"/>
                <w:szCs w:val="20"/>
              </w:rPr>
              <w:t>、</w:t>
              <w:tab/>
              <w:t>短期借款</w:t>
            </w:r>
          </w:p>
          <w:p>
            <w:pPr>
              <w:pStyle w:val="Style22"/>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借款类别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抵押借款</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73,000,000.00</w:t>
            </w: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保证加抵押</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10,000,000.00</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质押借款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10,000,000.00</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保证借款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422,500,000.00</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信用借款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19,843,301.59</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535,343,301.59</w:t>
            </w:r>
          </w:p>
        </w:tc>
        <w:tc>
          <w:tcPr>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480" w:lineRule="exact"/>
        <w:ind w:left="0" w:right="0" w:firstLine="460"/>
        <w:jc w:val="left"/>
      </w:pPr>
      <w:bookmarkStart w:id="498" w:name="bookmark498"/>
      <w:bookmarkStart w:id="499" w:name="bookmark499"/>
      <w:bookmarkStart w:id="500" w:name="bookmark500"/>
      <w:r>
        <w:rPr>
          <w:color w:val="000000"/>
          <w:spacing w:val="0"/>
          <w:w w:val="100"/>
          <w:position w:val="0"/>
        </w:rPr>
        <w:t>公司以位于江西九江的房产及土地使用权作抵押取得借款</w:t>
      </w:r>
      <w:r>
        <w:rPr>
          <w:rFonts w:ascii="Arial Narrow" w:eastAsia="Arial Narrow" w:hAnsi="Arial Narrow" w:cs="Arial Narrow"/>
          <w:color w:val="000000"/>
          <w:spacing w:val="0"/>
          <w:w w:val="100"/>
          <w:position w:val="0"/>
        </w:rPr>
        <w:t>3,000,000.00</w:t>
      </w:r>
      <w:r>
        <w:rPr>
          <w:color w:val="000000"/>
          <w:spacing w:val="0"/>
          <w:w w:val="100"/>
          <w:position w:val="0"/>
        </w:rPr>
        <w:t>元。</w:t>
      </w:r>
      <w:bookmarkEnd w:id="498"/>
      <w:bookmarkEnd w:id="499"/>
      <w:bookmarkEnd w:id="500"/>
    </w:p>
    <w:p>
      <w:pPr>
        <w:pStyle w:val="Style33"/>
        <w:keepNext/>
        <w:keepLines/>
        <w:widowControl w:val="0"/>
        <w:shd w:val="clear" w:color="auto" w:fill="auto"/>
        <w:bidi w:val="0"/>
        <w:spacing w:before="0" w:after="0" w:line="480" w:lineRule="exact"/>
        <w:ind w:left="0" w:right="0" w:firstLine="460"/>
        <w:jc w:val="left"/>
      </w:pPr>
      <w:bookmarkStart w:id="501" w:name="bookmark501"/>
      <w:bookmarkStart w:id="502" w:name="bookmark502"/>
      <w:bookmarkStart w:id="503" w:name="bookmark503"/>
      <w:r>
        <w:rPr>
          <w:color w:val="000000"/>
          <w:spacing w:val="0"/>
          <w:w w:val="100"/>
          <w:position w:val="0"/>
        </w:rPr>
        <w:t>公司以位于深圳市龙岗区的房产作抵押取得借款</w:t>
      </w:r>
      <w:r>
        <w:rPr>
          <w:rFonts w:ascii="Arial Narrow" w:eastAsia="Arial Narrow" w:hAnsi="Arial Narrow" w:cs="Arial Narrow"/>
          <w:color w:val="000000"/>
          <w:spacing w:val="0"/>
          <w:w w:val="100"/>
          <w:position w:val="0"/>
        </w:rPr>
        <w:t>35,000,000.00</w:t>
      </w:r>
      <w:r>
        <w:rPr>
          <w:color w:val="000000"/>
          <w:spacing w:val="0"/>
          <w:w w:val="100"/>
          <w:position w:val="0"/>
        </w:rPr>
        <w:t>元。</w:t>
      </w:r>
      <w:bookmarkEnd w:id="501"/>
      <w:bookmarkEnd w:id="502"/>
      <w:bookmarkEnd w:id="503"/>
    </w:p>
    <w:p>
      <w:pPr>
        <w:pStyle w:val="Style33"/>
        <w:keepNext/>
        <w:keepLines/>
        <w:widowControl w:val="0"/>
        <w:shd w:val="clear" w:color="auto" w:fill="auto"/>
        <w:bidi w:val="0"/>
        <w:spacing w:before="0" w:after="220" w:line="480" w:lineRule="exact"/>
        <w:ind w:left="0" w:right="0" w:firstLine="460"/>
        <w:jc w:val="left"/>
      </w:pPr>
      <w:bookmarkStart w:id="504" w:name="bookmark504"/>
      <w:bookmarkStart w:id="505" w:name="bookmark505"/>
      <w:bookmarkStart w:id="506" w:name="bookmark506"/>
      <w:r>
        <w:rPr>
          <w:color w:val="000000"/>
          <w:spacing w:val="0"/>
          <w:w w:val="100"/>
          <w:position w:val="0"/>
          <w:shd w:val="clear" w:color="auto" w:fill="FFFFFF"/>
        </w:rPr>
        <w:t>公司以位于郑州高新技术产业开发区的房产及土地使用权作抵押取得借款</w:t>
      </w:r>
      <w:r>
        <w:rPr>
          <w:rFonts w:ascii="Arial Narrow" w:eastAsia="Arial Narrow" w:hAnsi="Arial Narrow" w:cs="Arial Narrow"/>
          <w:color w:val="000000"/>
          <w:spacing w:val="0"/>
          <w:w w:val="100"/>
          <w:position w:val="0"/>
          <w:shd w:val="clear" w:color="auto" w:fill="FFFFFF"/>
        </w:rPr>
        <w:t>35,000,000.00</w:t>
      </w:r>
      <w:bookmarkEnd w:id="504"/>
      <w:bookmarkEnd w:id="505"/>
      <w:bookmarkEnd w:id="506"/>
    </w:p>
    <w:p>
      <w:pPr>
        <w:pStyle w:val="Style22"/>
        <w:keepNext w:val="0"/>
        <w:keepLines w:val="0"/>
        <w:widowControl w:val="0"/>
        <w:shd w:val="clear" w:color="auto" w:fill="auto"/>
        <w:bidi w:val="0"/>
        <w:spacing w:before="0" w:after="0" w:line="480" w:lineRule="exact"/>
        <w:ind w:left="0" w:right="0" w:firstLine="0"/>
        <w:jc w:val="left"/>
        <w:rPr>
          <w:sz w:val="20"/>
          <w:szCs w:val="20"/>
        </w:rPr>
      </w:pPr>
      <w:r>
        <w:rPr>
          <w:rFonts w:ascii="Times New Roman" w:eastAsia="Times New Roman" w:hAnsi="Times New Roman" w:cs="Times New Roman"/>
          <w:i/>
          <w:iCs/>
          <w:color w:val="000000"/>
          <w:spacing w:val="0"/>
          <w:w w:val="100"/>
          <w:position w:val="0"/>
          <w:sz w:val="18"/>
          <w:szCs w:val="18"/>
        </w:rPr>
        <w:t>J</w:t>
      </w:r>
      <w:r>
        <w:rPr>
          <w:rFonts w:ascii="SimSun" w:eastAsia="SimSun" w:hAnsi="SimSun" w:cs="SimSun"/>
          <w:i/>
          <w:iCs/>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O</w:t>
      </w:r>
    </w:p>
    <w:p>
      <w:pPr>
        <w:pStyle w:val="Style33"/>
        <w:keepNext/>
        <w:keepLines/>
        <w:widowControl w:val="0"/>
        <w:shd w:val="clear" w:color="auto" w:fill="auto"/>
        <w:bidi w:val="0"/>
        <w:spacing w:before="0" w:after="220" w:line="480" w:lineRule="exact"/>
        <w:ind w:left="0" w:right="0" w:firstLine="460"/>
        <w:jc w:val="left"/>
      </w:pPr>
      <w:bookmarkStart w:id="507" w:name="bookmark507"/>
      <w:bookmarkStart w:id="508" w:name="bookmark508"/>
      <w:bookmarkStart w:id="509" w:name="bookmark509"/>
      <w:r>
        <w:rPr>
          <w:color w:val="000000"/>
          <w:spacing w:val="0"/>
          <w:w w:val="100"/>
          <w:position w:val="0"/>
        </w:rPr>
        <w:t>公司以位于郑州市金水区经三路</w:t>
      </w:r>
      <w:r>
        <w:rPr>
          <w:rFonts w:ascii="Arial Narrow" w:eastAsia="Arial Narrow" w:hAnsi="Arial Narrow" w:cs="Arial Narrow"/>
          <w:color w:val="000000"/>
          <w:spacing w:val="0"/>
          <w:w w:val="100"/>
          <w:position w:val="0"/>
        </w:rPr>
        <w:t>26</w:t>
      </w:r>
      <w:r>
        <w:rPr>
          <w:color w:val="000000"/>
          <w:spacing w:val="0"/>
          <w:w w:val="100"/>
          <w:position w:val="0"/>
        </w:rPr>
        <w:t>号思达数码大厦</w:t>
      </w:r>
      <w:r>
        <w:rPr>
          <w:rFonts w:ascii="Arial Narrow" w:eastAsia="Arial Narrow" w:hAnsi="Arial Narrow" w:cs="Arial Narrow"/>
          <w:color w:val="000000"/>
          <w:spacing w:val="0"/>
          <w:w w:val="100"/>
          <w:position w:val="0"/>
        </w:rPr>
        <w:t>9</w:t>
      </w:r>
      <w:r>
        <w:rPr>
          <w:color w:val="000000"/>
          <w:spacing w:val="0"/>
          <w:w w:val="100"/>
          <w:position w:val="0"/>
        </w:rPr>
        <w:t>层、</w:t>
      </w:r>
      <w:r>
        <w:rPr>
          <w:rFonts w:ascii="Arial Narrow" w:eastAsia="Arial Narrow" w:hAnsi="Arial Narrow" w:cs="Arial Narrow"/>
          <w:color w:val="000000"/>
          <w:spacing w:val="0"/>
          <w:w w:val="100"/>
          <w:position w:val="0"/>
        </w:rPr>
        <w:t>16</w:t>
      </w:r>
      <w:r>
        <w:rPr>
          <w:color w:val="000000"/>
          <w:spacing w:val="0"/>
          <w:w w:val="100"/>
          <w:position w:val="0"/>
        </w:rPr>
        <w:t>层、</w:t>
      </w:r>
      <w:r>
        <w:rPr>
          <w:rFonts w:ascii="Arial Narrow" w:eastAsia="Arial Narrow" w:hAnsi="Arial Narrow" w:cs="Arial Narrow"/>
          <w:color w:val="000000"/>
          <w:spacing w:val="0"/>
          <w:w w:val="100"/>
          <w:position w:val="0"/>
        </w:rPr>
        <w:t>14</w:t>
      </w:r>
      <w:r>
        <w:rPr>
          <w:color w:val="000000"/>
          <w:spacing w:val="0"/>
          <w:w w:val="100"/>
          <w:position w:val="0"/>
        </w:rPr>
        <w:t>层作抵押取得借款</w:t>
      </w:r>
      <w:bookmarkEnd w:id="507"/>
      <w:bookmarkEnd w:id="508"/>
      <w:bookmarkEnd w:id="509"/>
    </w:p>
    <w:p>
      <w:pPr>
        <w:pStyle w:val="Style33"/>
        <w:keepNext/>
        <w:keepLines/>
        <w:widowControl w:val="0"/>
        <w:shd w:val="clear" w:color="auto" w:fill="auto"/>
        <w:bidi w:val="0"/>
        <w:spacing w:before="0" w:after="0" w:line="502" w:lineRule="auto"/>
        <w:ind w:left="0" w:right="0" w:firstLine="0"/>
        <w:jc w:val="left"/>
      </w:pPr>
      <w:bookmarkStart w:id="510" w:name="bookmark510"/>
      <w:bookmarkStart w:id="511" w:name="bookmark511"/>
      <w:bookmarkStart w:id="512" w:name="bookmark512"/>
      <w:r>
        <w:rPr>
          <w:rFonts w:ascii="Arial Narrow" w:eastAsia="Arial Narrow" w:hAnsi="Arial Narrow" w:cs="Arial Narrow"/>
          <w:color w:val="000000"/>
          <w:spacing w:val="0"/>
          <w:w w:val="100"/>
          <w:position w:val="0"/>
        </w:rPr>
        <w:t xml:space="preserve">10,000,000.00 </w:t>
      </w:r>
      <w:r>
        <w:rPr>
          <w:color w:val="000000"/>
          <w:spacing w:val="0"/>
          <w:w w:val="100"/>
          <w:position w:val="0"/>
        </w:rPr>
        <w:t>元。</w:t>
      </w:r>
      <w:bookmarkEnd w:id="510"/>
      <w:bookmarkEnd w:id="511"/>
      <w:bookmarkEnd w:id="512"/>
    </w:p>
    <w:p>
      <w:pPr>
        <w:pStyle w:val="Style33"/>
        <w:keepNext/>
        <w:keepLines/>
        <w:widowControl w:val="0"/>
        <w:shd w:val="clear" w:color="auto" w:fill="auto"/>
        <w:bidi w:val="0"/>
        <w:spacing w:before="0" w:after="0" w:line="480" w:lineRule="exact"/>
        <w:ind w:left="0" w:right="0" w:firstLine="460"/>
        <w:jc w:val="left"/>
      </w:pPr>
      <w:bookmarkStart w:id="513" w:name="bookmark513"/>
      <w:bookmarkStart w:id="514" w:name="bookmark514"/>
      <w:bookmarkStart w:id="515" w:name="bookmark515"/>
      <w:r>
        <w:rPr>
          <w:color w:val="000000"/>
          <w:spacing w:val="0"/>
          <w:w w:val="100"/>
          <w:position w:val="0"/>
        </w:rPr>
        <w:t>公司以编号</w:t>
      </w:r>
      <w:r>
        <w:rPr>
          <w:rFonts w:ascii="Arial Narrow" w:eastAsia="Arial Narrow" w:hAnsi="Arial Narrow" w:cs="Arial Narrow"/>
          <w:color w:val="000000"/>
          <w:spacing w:val="0"/>
          <w:w w:val="100"/>
          <w:position w:val="0"/>
        </w:rPr>
        <w:t>410000058020</w:t>
      </w:r>
      <w:r>
        <w:rPr>
          <w:color w:val="000000"/>
          <w:spacing w:val="0"/>
          <w:w w:val="100"/>
          <w:position w:val="0"/>
        </w:rPr>
        <w:t>的定期存单作质押取得借款</w:t>
      </w:r>
      <w:r>
        <w:rPr>
          <w:rFonts w:ascii="Arial Narrow" w:eastAsia="Arial Narrow" w:hAnsi="Arial Narrow" w:cs="Arial Narrow"/>
          <w:color w:val="000000"/>
          <w:spacing w:val="0"/>
          <w:w w:val="100"/>
          <w:position w:val="0"/>
        </w:rPr>
        <w:t>10,000,000.00</w:t>
      </w:r>
      <w:r>
        <w:rPr>
          <w:color w:val="000000"/>
          <w:spacing w:val="0"/>
          <w:w w:val="100"/>
          <w:position w:val="0"/>
        </w:rPr>
        <w:t>元。</w:t>
      </w:r>
      <w:bookmarkEnd w:id="513"/>
      <w:bookmarkEnd w:id="514"/>
      <w:bookmarkEnd w:id="515"/>
    </w:p>
    <w:p>
      <w:pPr>
        <w:pStyle w:val="Style33"/>
        <w:keepNext/>
        <w:keepLines/>
        <w:widowControl w:val="0"/>
        <w:shd w:val="clear" w:color="auto" w:fill="auto"/>
        <w:bidi w:val="0"/>
        <w:spacing w:before="0" w:after="0" w:line="480" w:lineRule="exact"/>
        <w:ind w:left="0" w:right="0" w:firstLine="460"/>
        <w:jc w:val="left"/>
      </w:pPr>
      <w:bookmarkStart w:id="516" w:name="bookmark516"/>
      <w:bookmarkStart w:id="517" w:name="bookmark517"/>
      <w:bookmarkStart w:id="518" w:name="bookmark518"/>
      <w:r>
        <w:rPr>
          <w:color w:val="000000"/>
          <w:spacing w:val="0"/>
          <w:w w:val="100"/>
          <w:position w:val="0"/>
        </w:rPr>
        <w:t>郑州宇通集团有限公司为本公司提供担保</w:t>
      </w:r>
      <w:r>
        <w:rPr>
          <w:rFonts w:ascii="Arial Narrow" w:eastAsia="Arial Narrow" w:hAnsi="Arial Narrow" w:cs="Arial Narrow"/>
          <w:color w:val="000000"/>
          <w:spacing w:val="0"/>
          <w:w w:val="100"/>
          <w:position w:val="0"/>
        </w:rPr>
        <w:t>1,900.00</w:t>
      </w:r>
      <w:r>
        <w:rPr>
          <w:color w:val="000000"/>
          <w:spacing w:val="0"/>
          <w:w w:val="100"/>
          <w:position w:val="0"/>
        </w:rPr>
        <w:t>万元；河南黄河实业集团股份有限公</w:t>
      </w:r>
      <w:bookmarkEnd w:id="516"/>
      <w:bookmarkEnd w:id="517"/>
      <w:bookmarkEnd w:id="518"/>
    </w:p>
    <w:p>
      <w:pPr>
        <w:pStyle w:val="Style33"/>
        <w:keepNext/>
        <w:keepLines/>
        <w:widowControl w:val="0"/>
        <w:shd w:val="clear" w:color="auto" w:fill="auto"/>
        <w:bidi w:val="0"/>
        <w:spacing w:before="0" w:after="680" w:line="480" w:lineRule="exact"/>
        <w:ind w:left="0" w:right="0" w:firstLine="0"/>
        <w:jc w:val="left"/>
      </w:pPr>
      <w:bookmarkStart w:id="519" w:name="bookmark519"/>
      <w:bookmarkStart w:id="520" w:name="bookmark520"/>
      <w:bookmarkStart w:id="521" w:name="bookmark521"/>
      <w:r>
        <w:rPr>
          <w:color w:val="000000"/>
          <w:spacing w:val="0"/>
          <w:w w:val="100"/>
          <w:position w:val="0"/>
        </w:rPr>
        <w:t>司为本公司提供担保</w:t>
      </w:r>
      <w:r>
        <w:rPr>
          <w:rFonts w:ascii="Arial Narrow" w:eastAsia="Arial Narrow" w:hAnsi="Arial Narrow" w:cs="Arial Narrow"/>
          <w:color w:val="000000"/>
          <w:spacing w:val="0"/>
          <w:w w:val="100"/>
          <w:position w:val="0"/>
        </w:rPr>
        <w:t>17,400.00</w:t>
      </w:r>
      <w:r>
        <w:rPr>
          <w:color w:val="000000"/>
          <w:spacing w:val="0"/>
          <w:w w:val="100"/>
          <w:position w:val="0"/>
        </w:rPr>
        <w:t>万元；关联方为本公司提供担保情况见附注六（二）之</w:t>
      </w:r>
      <w:r>
        <w:rPr>
          <w:rFonts w:ascii="Arial Narrow" w:eastAsia="Arial Narrow" w:hAnsi="Arial Narrow" w:cs="Arial Narrow"/>
          <w:color w:val="000000"/>
          <w:spacing w:val="0"/>
          <w:w w:val="100"/>
          <w:position w:val="0"/>
        </w:rPr>
        <w:t>2</w:t>
      </w:r>
      <w:r>
        <w:rPr>
          <w:color w:val="000000"/>
          <w:spacing w:val="0"/>
          <w:w w:val="100"/>
          <w:position w:val="0"/>
        </w:rPr>
        <w:t>。</w:t>
      </w:r>
      <w:bookmarkEnd w:id="519"/>
      <w:bookmarkEnd w:id="520"/>
      <w:bookmarkEnd w:id="521"/>
    </w:p>
    <w:p>
      <w:pPr>
        <w:pStyle w:val="Style73"/>
        <w:keepNext/>
        <w:keepLines/>
        <w:widowControl w:val="0"/>
        <w:shd w:val="clear" w:color="auto" w:fill="auto"/>
        <w:tabs>
          <w:tab w:pos="1018" w:val="left"/>
        </w:tabs>
        <w:bidi w:val="0"/>
        <w:spacing w:before="0" w:after="260" w:line="240" w:lineRule="auto"/>
        <w:ind w:left="0" w:right="0" w:firstLine="0"/>
        <w:jc w:val="left"/>
      </w:pPr>
      <w:bookmarkStart w:id="522" w:name="bookmark522"/>
      <w:bookmarkStart w:id="523" w:name="bookmark523"/>
      <w:bookmarkStart w:id="524" w:name="bookmark524"/>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w:t>
        <w:tab/>
        <w:t>应付票据</w:t>
      </w:r>
      <w:bookmarkEnd w:id="522"/>
      <w:bookmarkEnd w:id="523"/>
      <w:bookmarkEnd w:id="524"/>
    </w:p>
    <w:p>
      <w:pPr>
        <w:widowControl w:val="0"/>
        <w:spacing w:line="1" w:lineRule="exact"/>
      </w:pPr>
      <w:r>
        <mc:AlternateContent>
          <mc:Choice Requires="wps">
            <w:drawing>
              <wp:anchor distT="88900" distB="289560" distL="0" distR="0" simplePos="0" relativeHeight="125829430" behindDoc="0" locked="0" layoutInCell="1" allowOverlap="1">
                <wp:simplePos x="0" y="0"/>
                <wp:positionH relativeFrom="page">
                  <wp:posOffset>1689735</wp:posOffset>
                </wp:positionH>
                <wp:positionV relativeFrom="paragraph">
                  <wp:posOffset>88900</wp:posOffset>
                </wp:positionV>
                <wp:extent cx="292735" cy="176530"/>
                <wp:wrapTopAndBottom/>
                <wp:docPr id="80" name="Shape 80"/>
                <a:graphic xmlns:a="http://schemas.openxmlformats.org/drawingml/2006/main">
                  <a:graphicData uri="http://schemas.microsoft.com/office/word/2010/wordprocessingShape">
                    <wps:wsp>
                      <wps:cNvSpPr txBox="1"/>
                      <wps:spPr>
                        <a:xfrm>
                          <a:ext cx="292735" cy="17653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393" w:name="bookmark393"/>
                            <w:bookmarkStart w:id="394" w:name="bookmark394"/>
                            <w:bookmarkStart w:id="395" w:name="bookmark395"/>
                            <w:r>
                              <w:rPr>
                                <w:color w:val="000000"/>
                                <w:spacing w:val="0"/>
                                <w:w w:val="100"/>
                                <w:position w:val="0"/>
                              </w:rPr>
                              <w:t>种类</w:t>
                            </w:r>
                            <w:bookmarkEnd w:id="393"/>
                            <w:bookmarkEnd w:id="394"/>
                            <w:bookmarkEnd w:id="395"/>
                          </w:p>
                        </w:txbxContent>
                      </wps:txbx>
                      <wps:bodyPr wrap="none" lIns="0" tIns="0" rIns="0" bIns="0">
                        <a:noAutoFit/>
                      </wps:bodyPr>
                    </wps:wsp>
                  </a:graphicData>
                </a:graphic>
              </wp:anchor>
            </w:drawing>
          </mc:Choice>
          <mc:Fallback>
            <w:pict>
              <v:shape id="_x0000_s1106" type="#_x0000_t202" style="position:absolute;margin-left:133.05000000000001pt;margin-top:7.pt;width:23.050000000000001pt;height:13.9pt;z-index:-125829323;mso-wrap-distance-left:0;mso-wrap-distance-top:7.pt;mso-wrap-distance-right:0;mso-wrap-distance-bottom:22.800000000000001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393" w:name="bookmark393"/>
                      <w:bookmarkStart w:id="394" w:name="bookmark394"/>
                      <w:bookmarkStart w:id="395" w:name="bookmark395"/>
                      <w:r>
                        <w:rPr>
                          <w:color w:val="000000"/>
                          <w:spacing w:val="0"/>
                          <w:w w:val="100"/>
                          <w:position w:val="0"/>
                        </w:rPr>
                        <w:t>种类</w:t>
                      </w:r>
                      <w:bookmarkEnd w:id="393"/>
                      <w:bookmarkEnd w:id="394"/>
                      <w:bookmarkEnd w:id="395"/>
                    </w:p>
                  </w:txbxContent>
                </v:textbox>
                <w10:wrap type="topAndBottom" anchorx="page"/>
              </v:shape>
            </w:pict>
          </mc:Fallback>
        </mc:AlternateContent>
      </w:r>
      <w:r>
        <mc:AlternateContent>
          <mc:Choice Requires="wps">
            <w:drawing>
              <wp:anchor distT="88900" distB="289560" distL="0" distR="0" simplePos="0" relativeHeight="125829432" behindDoc="0" locked="0" layoutInCell="1" allowOverlap="1">
                <wp:simplePos x="0" y="0"/>
                <wp:positionH relativeFrom="page">
                  <wp:posOffset>3432810</wp:posOffset>
                </wp:positionH>
                <wp:positionV relativeFrom="paragraph">
                  <wp:posOffset>88900</wp:posOffset>
                </wp:positionV>
                <wp:extent cx="426720" cy="176530"/>
                <wp:wrapTopAndBottom/>
                <wp:docPr id="82" name="Shape 82"/>
                <a:graphic xmlns:a="http://schemas.openxmlformats.org/drawingml/2006/main">
                  <a:graphicData uri="http://schemas.microsoft.com/office/word/2010/wordprocessingShape">
                    <wps:wsp>
                      <wps:cNvSpPr txBox="1"/>
                      <wps:spPr>
                        <a:xfrm>
                          <a:ext cx="426720" cy="176530"/>
                        </a:xfrm>
                        <a:prstGeom prst="rect"/>
                        <a:noFill/>
                      </wps:spPr>
                      <wps:txbx>
                        <w:txbxContent>
                          <w:p>
                            <w:pPr>
                              <w:pStyle w:val="Style33"/>
                              <w:keepNext/>
                              <w:keepLines/>
                              <w:widowControl w:val="0"/>
                              <w:shd w:val="clear" w:color="auto" w:fill="auto"/>
                              <w:bidi w:val="0"/>
                              <w:spacing w:before="0" w:after="0" w:line="240" w:lineRule="auto"/>
                              <w:ind w:left="0" w:right="0" w:firstLine="0"/>
                              <w:jc w:val="center"/>
                            </w:pPr>
                            <w:bookmarkStart w:id="396" w:name="bookmark396"/>
                            <w:bookmarkStart w:id="397" w:name="bookmark397"/>
                            <w:bookmarkStart w:id="398" w:name="bookmark398"/>
                            <w:r>
                              <w:rPr>
                                <w:color w:val="000000"/>
                                <w:spacing w:val="0"/>
                                <w:w w:val="100"/>
                                <w:position w:val="0"/>
                              </w:rPr>
                              <w:t>期初数</w:t>
                            </w:r>
                            <w:bookmarkEnd w:id="396"/>
                            <w:bookmarkEnd w:id="397"/>
                            <w:bookmarkEnd w:id="398"/>
                          </w:p>
                        </w:txbxContent>
                      </wps:txbx>
                      <wps:bodyPr wrap="none" lIns="0" tIns="0" rIns="0" bIns="0">
                        <a:noAutoFit/>
                      </wps:bodyPr>
                    </wps:wsp>
                  </a:graphicData>
                </a:graphic>
              </wp:anchor>
            </w:drawing>
          </mc:Choice>
          <mc:Fallback>
            <w:pict>
              <v:shape id="_x0000_s1108" type="#_x0000_t202" style="position:absolute;margin-left:270.30000000000001pt;margin-top:7.pt;width:33.600000000000001pt;height:13.9pt;z-index:-125829321;mso-wrap-distance-left:0;mso-wrap-distance-top:7.pt;mso-wrap-distance-right:0;mso-wrap-distance-bottom:22.800000000000001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pPr>
                      <w:bookmarkStart w:id="396" w:name="bookmark396"/>
                      <w:bookmarkStart w:id="397" w:name="bookmark397"/>
                      <w:bookmarkStart w:id="398" w:name="bookmark398"/>
                      <w:r>
                        <w:rPr>
                          <w:color w:val="000000"/>
                          <w:spacing w:val="0"/>
                          <w:w w:val="100"/>
                          <w:position w:val="0"/>
                        </w:rPr>
                        <w:t>期初数</w:t>
                      </w:r>
                      <w:bookmarkEnd w:id="396"/>
                      <w:bookmarkEnd w:id="397"/>
                      <w:bookmarkEnd w:id="398"/>
                    </w:p>
                  </w:txbxContent>
                </v:textbox>
                <w10:wrap type="topAndBottom" anchorx="page"/>
              </v:shape>
            </w:pict>
          </mc:Fallback>
        </mc:AlternateContent>
      </w:r>
      <w:r>
        <mc:AlternateContent>
          <mc:Choice Requires="wps">
            <w:drawing>
              <wp:anchor distT="88900" distB="289560" distL="0" distR="0" simplePos="0" relativeHeight="125829434" behindDoc="0" locked="0" layoutInCell="1" allowOverlap="1">
                <wp:simplePos x="0" y="0"/>
                <wp:positionH relativeFrom="page">
                  <wp:posOffset>5215890</wp:posOffset>
                </wp:positionH>
                <wp:positionV relativeFrom="paragraph">
                  <wp:posOffset>88900</wp:posOffset>
                </wp:positionV>
                <wp:extent cx="423545" cy="176530"/>
                <wp:wrapTopAndBottom/>
                <wp:docPr id="84" name="Shape 84"/>
                <a:graphic xmlns:a="http://schemas.openxmlformats.org/drawingml/2006/main">
                  <a:graphicData uri="http://schemas.microsoft.com/office/word/2010/wordprocessingShape">
                    <wps:wsp>
                      <wps:cNvSpPr txBox="1"/>
                      <wps:spPr>
                        <a:xfrm>
                          <a:ext cx="423545" cy="176530"/>
                        </a:xfrm>
                        <a:prstGeom prst="rect"/>
                        <a:noFill/>
                      </wps:spPr>
                      <wps:txbx>
                        <w:txbxContent>
                          <w:p>
                            <w:pPr>
                              <w:pStyle w:val="Style33"/>
                              <w:keepNext/>
                              <w:keepLines/>
                              <w:widowControl w:val="0"/>
                              <w:shd w:val="clear" w:color="auto" w:fill="auto"/>
                              <w:bidi w:val="0"/>
                              <w:spacing w:before="0" w:after="0" w:line="240" w:lineRule="auto"/>
                              <w:ind w:left="0" w:right="0" w:firstLine="0"/>
                              <w:jc w:val="center"/>
                            </w:pPr>
                            <w:bookmarkStart w:id="399" w:name="bookmark399"/>
                            <w:bookmarkStart w:id="400" w:name="bookmark400"/>
                            <w:bookmarkStart w:id="401" w:name="bookmark401"/>
                            <w:r>
                              <w:rPr>
                                <w:color w:val="000000"/>
                                <w:spacing w:val="0"/>
                                <w:w w:val="100"/>
                                <w:position w:val="0"/>
                              </w:rPr>
                              <w:t>期末数</w:t>
                            </w:r>
                            <w:bookmarkEnd w:id="399"/>
                            <w:bookmarkEnd w:id="400"/>
                            <w:bookmarkEnd w:id="401"/>
                          </w:p>
                        </w:txbxContent>
                      </wps:txbx>
                      <wps:bodyPr wrap="none" lIns="0" tIns="0" rIns="0" bIns="0">
                        <a:noAutoFit/>
                      </wps:bodyPr>
                    </wps:wsp>
                  </a:graphicData>
                </a:graphic>
              </wp:anchor>
            </w:drawing>
          </mc:Choice>
          <mc:Fallback>
            <w:pict>
              <v:shape id="_x0000_s1110" type="#_x0000_t202" style="position:absolute;margin-left:410.69999999999999pt;margin-top:7.pt;width:33.350000000000001pt;height:13.9pt;z-index:-125829319;mso-wrap-distance-left:0;mso-wrap-distance-top:7.pt;mso-wrap-distance-right:0;mso-wrap-distance-bottom:22.800000000000001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pPr>
                      <w:bookmarkStart w:id="399" w:name="bookmark399"/>
                      <w:bookmarkStart w:id="400" w:name="bookmark400"/>
                      <w:bookmarkStart w:id="401" w:name="bookmark401"/>
                      <w:r>
                        <w:rPr>
                          <w:color w:val="000000"/>
                          <w:spacing w:val="0"/>
                          <w:w w:val="100"/>
                          <w:position w:val="0"/>
                        </w:rPr>
                        <w:t>期末数</w:t>
                      </w:r>
                      <w:bookmarkEnd w:id="399"/>
                      <w:bookmarkEnd w:id="400"/>
                      <w:bookmarkEnd w:id="401"/>
                    </w:p>
                  </w:txbxContent>
                </v:textbox>
                <w10:wrap type="topAndBottom" anchorx="page"/>
              </v:shape>
            </w:pict>
          </mc:Fallback>
        </mc:AlternateContent>
      </w:r>
      <w:r>
        <mc:AlternateContent>
          <mc:Choice Requires="wps">
            <w:drawing>
              <wp:anchor distT="366395" distB="14605" distL="0" distR="0" simplePos="0" relativeHeight="125829436" behindDoc="0" locked="0" layoutInCell="1" allowOverlap="1">
                <wp:simplePos x="0" y="0"/>
                <wp:positionH relativeFrom="page">
                  <wp:posOffset>1424305</wp:posOffset>
                </wp:positionH>
                <wp:positionV relativeFrom="paragraph">
                  <wp:posOffset>366395</wp:posOffset>
                </wp:positionV>
                <wp:extent cx="826135" cy="173990"/>
                <wp:wrapTopAndBottom/>
                <wp:docPr id="86" name="Shape 86"/>
                <a:graphic xmlns:a="http://schemas.openxmlformats.org/drawingml/2006/main">
                  <a:graphicData uri="http://schemas.microsoft.com/office/word/2010/wordprocessingShape">
                    <wps:wsp>
                      <wps:cNvSpPr txBox="1"/>
                      <wps:spPr>
                        <a:xfrm>
                          <a:ext cx="826135" cy="17399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402" w:name="bookmark402"/>
                            <w:bookmarkStart w:id="403" w:name="bookmark403"/>
                            <w:bookmarkStart w:id="404" w:name="bookmark404"/>
                            <w:r>
                              <w:rPr>
                                <w:color w:val="000000"/>
                                <w:spacing w:val="0"/>
                                <w:w w:val="100"/>
                                <w:position w:val="0"/>
                              </w:rPr>
                              <w:t>银行承兑汇票</w:t>
                            </w:r>
                            <w:bookmarkEnd w:id="402"/>
                            <w:bookmarkEnd w:id="403"/>
                            <w:bookmarkEnd w:id="404"/>
                          </w:p>
                        </w:txbxContent>
                      </wps:txbx>
                      <wps:bodyPr wrap="none" lIns="0" tIns="0" rIns="0" bIns="0">
                        <a:noAutoFit/>
                      </wps:bodyPr>
                    </wps:wsp>
                  </a:graphicData>
                </a:graphic>
              </wp:anchor>
            </w:drawing>
          </mc:Choice>
          <mc:Fallback>
            <w:pict>
              <v:shape id="_x0000_s1112" type="#_x0000_t202" style="position:absolute;margin-left:112.15000000000001pt;margin-top:28.850000000000001pt;width:65.049999999999997pt;height:13.700000000000001pt;z-index:-125829317;mso-wrap-distance-left:0;mso-wrap-distance-top:28.850000000000001pt;mso-wrap-distance-right:0;mso-wrap-distance-bottom:1.1500000000000001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402" w:name="bookmark402"/>
                      <w:bookmarkStart w:id="403" w:name="bookmark403"/>
                      <w:bookmarkStart w:id="404" w:name="bookmark404"/>
                      <w:r>
                        <w:rPr>
                          <w:color w:val="000000"/>
                          <w:spacing w:val="0"/>
                          <w:w w:val="100"/>
                          <w:position w:val="0"/>
                        </w:rPr>
                        <w:t>银行承兑汇票</w:t>
                      </w:r>
                      <w:bookmarkEnd w:id="402"/>
                      <w:bookmarkEnd w:id="403"/>
                      <w:bookmarkEnd w:id="404"/>
                    </w:p>
                  </w:txbxContent>
                </v:textbox>
                <w10:wrap type="topAndBottom" anchorx="page"/>
              </v:shape>
            </w:pict>
          </mc:Fallback>
        </mc:AlternateContent>
      </w:r>
      <w:r>
        <mc:AlternateContent>
          <mc:Choice Requires="wps">
            <w:drawing>
              <wp:anchor distT="402590" distB="0" distL="0" distR="0" simplePos="0" relativeHeight="125829438" behindDoc="0" locked="0" layoutInCell="1" allowOverlap="1">
                <wp:simplePos x="0" y="0"/>
                <wp:positionH relativeFrom="page">
                  <wp:posOffset>3332480</wp:posOffset>
                </wp:positionH>
                <wp:positionV relativeFrom="paragraph">
                  <wp:posOffset>402590</wp:posOffset>
                </wp:positionV>
                <wp:extent cx="631190" cy="152400"/>
                <wp:wrapTopAndBottom/>
                <wp:docPr id="88" name="Shape 88"/>
                <a:graphic xmlns:a="http://schemas.openxmlformats.org/drawingml/2006/main">
                  <a:graphicData uri="http://schemas.microsoft.com/office/word/2010/wordprocessingShape">
                    <wps:wsp>
                      <wps:cNvSpPr txBox="1"/>
                      <wps:spPr>
                        <a:xfrm>
                          <a:ext cx="63119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xbxContent>
                      </wps:txbx>
                      <wps:bodyPr wrap="none" lIns="0" tIns="0" rIns="0" bIns="0">
                        <a:noAutoFit/>
                      </wps:bodyPr>
                    </wps:wsp>
                  </a:graphicData>
                </a:graphic>
              </wp:anchor>
            </w:drawing>
          </mc:Choice>
          <mc:Fallback>
            <w:pict>
              <v:shape id="_x0000_s1114" type="#_x0000_t202" style="position:absolute;margin-left:262.39999999999998pt;margin-top:31.699999999999999pt;width:49.700000000000003pt;height:12.pt;z-index:-125829315;mso-wrap-distance-left:0;mso-wrap-distance-top:31.699999999999999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xbxContent>
                </v:textbox>
                <w10:wrap type="topAndBottom" anchorx="page"/>
              </v:shape>
            </w:pict>
          </mc:Fallback>
        </mc:AlternateContent>
      </w:r>
      <w:r>
        <mc:AlternateContent>
          <mc:Choice Requires="wps">
            <w:drawing>
              <wp:anchor distT="402590" distB="0" distL="0" distR="0" simplePos="0" relativeHeight="125829440" behindDoc="0" locked="0" layoutInCell="1" allowOverlap="1">
                <wp:simplePos x="0" y="0"/>
                <wp:positionH relativeFrom="page">
                  <wp:posOffset>5115560</wp:posOffset>
                </wp:positionH>
                <wp:positionV relativeFrom="paragraph">
                  <wp:posOffset>402590</wp:posOffset>
                </wp:positionV>
                <wp:extent cx="628015" cy="152400"/>
                <wp:wrapTopAndBottom/>
                <wp:docPr id="90" name="Shape 90"/>
                <a:graphic xmlns:a="http://schemas.openxmlformats.org/drawingml/2006/main">
                  <a:graphicData uri="http://schemas.microsoft.com/office/word/2010/wordprocessingShape">
                    <wps:wsp>
                      <wps:cNvSpPr txBox="1"/>
                      <wps:spPr>
                        <a:xfrm>
                          <a:ext cx="628015"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xbxContent>
                      </wps:txbx>
                      <wps:bodyPr wrap="none" lIns="0" tIns="0" rIns="0" bIns="0">
                        <a:noAutoFit/>
                      </wps:bodyPr>
                    </wps:wsp>
                  </a:graphicData>
                </a:graphic>
              </wp:anchor>
            </w:drawing>
          </mc:Choice>
          <mc:Fallback>
            <w:pict>
              <v:shape id="_x0000_s1116" type="#_x0000_t202" style="position:absolute;margin-left:402.80000000000001pt;margin-top:31.699999999999999pt;width:49.450000000000003pt;height:12.pt;z-index:-125829313;mso-wrap-distance-left:0;mso-wrap-distance-top:31.699999999999999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xbxContent>
                </v:textbox>
                <w10:wrap type="topAndBottom" anchorx="page"/>
              </v:shape>
            </w:pict>
          </mc:Fallback>
        </mc:AlternateContent>
      </w:r>
      <w:r>
        <w:br w:type="page"/>
      </w:r>
    </w:p>
    <w:p>
      <w:pPr>
        <w:widowControl w:val="0"/>
        <w:spacing w:line="1" w:lineRule="exact"/>
      </w:pPr>
      <w:r>
        <mc:AlternateContent>
          <mc:Choice Requires="wps">
            <w:drawing>
              <wp:anchor distT="0" distB="5770880" distL="0" distR="0" simplePos="0" relativeHeight="125829442" behindDoc="0" locked="0" layoutInCell="1" allowOverlap="1">
                <wp:simplePos x="0" y="0"/>
                <wp:positionH relativeFrom="page">
                  <wp:posOffset>1889125</wp:posOffset>
                </wp:positionH>
                <wp:positionV relativeFrom="paragraph">
                  <wp:posOffset>0</wp:posOffset>
                </wp:positionV>
                <wp:extent cx="292735" cy="176530"/>
                <wp:wrapTopAndBottom/>
                <wp:docPr id="92" name="Shape 92"/>
                <a:graphic xmlns:a="http://schemas.openxmlformats.org/drawingml/2006/main">
                  <a:graphicData uri="http://schemas.microsoft.com/office/word/2010/wordprocessingShape">
                    <wps:wsp>
                      <wps:cNvSpPr txBox="1"/>
                      <wps:spPr>
                        <a:xfrm>
                          <a:ext cx="292735" cy="176530"/>
                        </a:xfrm>
                        <a:prstGeom prst="rect"/>
                        <a:noFill/>
                      </wps:spPr>
                      <wps:txbx>
                        <w:txbxContent>
                          <w:p>
                            <w:pPr>
                              <w:pStyle w:val="Style33"/>
                              <w:keepNext/>
                              <w:keepLines/>
                              <w:widowControl w:val="0"/>
                              <w:shd w:val="clear" w:color="auto" w:fill="auto"/>
                              <w:bidi w:val="0"/>
                              <w:spacing w:before="0" w:after="0" w:line="240" w:lineRule="auto"/>
                              <w:ind w:left="0" w:right="0" w:firstLine="0"/>
                              <w:jc w:val="center"/>
                            </w:pPr>
                            <w:bookmarkStart w:id="405" w:name="bookmark405"/>
                            <w:bookmarkStart w:id="406" w:name="bookmark406"/>
                            <w:bookmarkStart w:id="407" w:name="bookmark407"/>
                            <w:r>
                              <w:rPr>
                                <w:color w:val="000000"/>
                                <w:spacing w:val="0"/>
                                <w:w w:val="100"/>
                                <w:position w:val="0"/>
                              </w:rPr>
                              <w:t>合计</w:t>
                            </w:r>
                            <w:bookmarkEnd w:id="405"/>
                            <w:bookmarkEnd w:id="406"/>
                            <w:bookmarkEnd w:id="407"/>
                          </w:p>
                        </w:txbxContent>
                      </wps:txbx>
                      <wps:bodyPr wrap="none" lIns="0" tIns="0" rIns="0" bIns="0">
                        <a:noAutoFit/>
                      </wps:bodyPr>
                    </wps:wsp>
                  </a:graphicData>
                </a:graphic>
              </wp:anchor>
            </w:drawing>
          </mc:Choice>
          <mc:Fallback>
            <w:pict>
              <v:shape id="_x0000_s1118" type="#_x0000_t202" style="position:absolute;margin-left:148.75pt;margin-top:0;width:23.050000000000001pt;height:13.9pt;z-index:-125829311;mso-wrap-distance-left:0;mso-wrap-distance-right:0;mso-wrap-distance-bottom:454.40000000000003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pPr>
                      <w:bookmarkStart w:id="405" w:name="bookmark405"/>
                      <w:bookmarkStart w:id="406" w:name="bookmark406"/>
                      <w:bookmarkStart w:id="407" w:name="bookmark407"/>
                      <w:r>
                        <w:rPr>
                          <w:color w:val="000000"/>
                          <w:spacing w:val="0"/>
                          <w:w w:val="100"/>
                          <w:position w:val="0"/>
                        </w:rPr>
                        <w:t>合计</w:t>
                      </w:r>
                      <w:bookmarkEnd w:id="405"/>
                      <w:bookmarkEnd w:id="406"/>
                      <w:bookmarkEnd w:id="407"/>
                    </w:p>
                  </w:txbxContent>
                </v:textbox>
                <w10:wrap type="topAndBottom" anchorx="page"/>
              </v:shape>
            </w:pict>
          </mc:Fallback>
        </mc:AlternateContent>
      </w:r>
      <w:r>
        <mc:AlternateContent>
          <mc:Choice Requires="wps">
            <w:drawing>
              <wp:anchor distT="39370" distB="5758815" distL="0" distR="0" simplePos="0" relativeHeight="125829444" behindDoc="0" locked="0" layoutInCell="1" allowOverlap="1">
                <wp:simplePos x="0" y="0"/>
                <wp:positionH relativeFrom="page">
                  <wp:posOffset>3531870</wp:posOffset>
                </wp:positionH>
                <wp:positionV relativeFrom="paragraph">
                  <wp:posOffset>39370</wp:posOffset>
                </wp:positionV>
                <wp:extent cx="631190" cy="149225"/>
                <wp:wrapTopAndBottom/>
                <wp:docPr id="94" name="Shape 94"/>
                <a:graphic xmlns:a="http://schemas.openxmlformats.org/drawingml/2006/main">
                  <a:graphicData uri="http://schemas.microsoft.com/office/word/2010/wordprocessingShape">
                    <wps:wsp>
                      <wps:cNvSpPr txBox="1"/>
                      <wps:spPr>
                        <a:xfrm>
                          <a:ext cx="63119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xbxContent>
                      </wps:txbx>
                      <wps:bodyPr wrap="none" lIns="0" tIns="0" rIns="0" bIns="0">
                        <a:noAutoFit/>
                      </wps:bodyPr>
                    </wps:wsp>
                  </a:graphicData>
                </a:graphic>
              </wp:anchor>
            </w:drawing>
          </mc:Choice>
          <mc:Fallback>
            <w:pict>
              <v:shape id="_x0000_s1120" type="#_x0000_t202" style="position:absolute;margin-left:278.10000000000002pt;margin-top:3.1000000000000001pt;width:49.700000000000003pt;height:11.75pt;z-index:-125829309;mso-wrap-distance-left:0;mso-wrap-distance-top:3.1000000000000001pt;mso-wrap-distance-right:0;mso-wrap-distance-bottom:453.44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xbxContent>
                </v:textbox>
                <w10:wrap type="topAndBottom" anchorx="page"/>
              </v:shape>
            </w:pict>
          </mc:Fallback>
        </mc:AlternateContent>
      </w:r>
      <w:r>
        <mc:AlternateContent>
          <mc:Choice Requires="wps">
            <w:drawing>
              <wp:anchor distT="39370" distB="5758815" distL="0" distR="0" simplePos="0" relativeHeight="125829446" behindDoc="0" locked="0" layoutInCell="1" allowOverlap="1">
                <wp:simplePos x="0" y="0"/>
                <wp:positionH relativeFrom="page">
                  <wp:posOffset>5314950</wp:posOffset>
                </wp:positionH>
                <wp:positionV relativeFrom="paragraph">
                  <wp:posOffset>39370</wp:posOffset>
                </wp:positionV>
                <wp:extent cx="628015" cy="149225"/>
                <wp:wrapTopAndBottom/>
                <wp:docPr id="96" name="Shape 96"/>
                <a:graphic xmlns:a="http://schemas.openxmlformats.org/drawingml/2006/main">
                  <a:graphicData uri="http://schemas.microsoft.com/office/word/2010/wordprocessingShape">
                    <wps:wsp>
                      <wps:cNvSpPr txBox="1"/>
                      <wps:spPr>
                        <a:xfrm>
                          <a:ext cx="62801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xbxContent>
                      </wps:txbx>
                      <wps:bodyPr wrap="none" lIns="0" tIns="0" rIns="0" bIns="0">
                        <a:noAutoFit/>
                      </wps:bodyPr>
                    </wps:wsp>
                  </a:graphicData>
                </a:graphic>
              </wp:anchor>
            </w:drawing>
          </mc:Choice>
          <mc:Fallback>
            <w:pict>
              <v:shape id="_x0000_s1122" type="#_x0000_t202" style="position:absolute;margin-left:418.5pt;margin-top:3.1000000000000001pt;width:49.450000000000003pt;height:11.75pt;z-index:-125829307;mso-wrap-distance-left:0;mso-wrap-distance-top:3.1000000000000001pt;mso-wrap-distance-right:0;mso-wrap-distance-bottom:453.44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xbxContent>
                </v:textbox>
                <w10:wrap type="topAndBottom" anchorx="page"/>
              </v:shape>
            </w:pict>
          </mc:Fallback>
        </mc:AlternateContent>
      </w:r>
      <w:r>
        <mc:AlternateContent>
          <mc:Choice Requires="wps">
            <w:drawing>
              <wp:anchor distT="667385" distB="5103495" distL="0" distR="0" simplePos="0" relativeHeight="125829448" behindDoc="0" locked="0" layoutInCell="1" allowOverlap="1">
                <wp:simplePos x="0" y="0"/>
                <wp:positionH relativeFrom="page">
                  <wp:posOffset>1166495</wp:posOffset>
                </wp:positionH>
                <wp:positionV relativeFrom="paragraph">
                  <wp:posOffset>667385</wp:posOffset>
                </wp:positionV>
                <wp:extent cx="557530" cy="176530"/>
                <wp:wrapTopAndBottom/>
                <wp:docPr id="98" name="Shape 98"/>
                <a:graphic xmlns:a="http://schemas.openxmlformats.org/drawingml/2006/main">
                  <a:graphicData uri="http://schemas.microsoft.com/office/word/2010/wordprocessingShape">
                    <wps:wsp>
                      <wps:cNvSpPr txBox="1"/>
                      <wps:spPr>
                        <a:xfrm>
                          <a:ext cx="557530" cy="176530"/>
                        </a:xfrm>
                        <a:prstGeom prst="rect"/>
                        <a:noFill/>
                      </wps:spPr>
                      <wps:txbx>
                        <w:txbxContent>
                          <w:p>
                            <w:pPr>
                              <w:pStyle w:val="Style73"/>
                              <w:keepNext/>
                              <w:keepLines/>
                              <w:widowControl w:val="0"/>
                              <w:shd w:val="clear" w:color="auto" w:fill="auto"/>
                              <w:bidi w:val="0"/>
                              <w:spacing w:before="0" w:after="0" w:line="240" w:lineRule="auto"/>
                              <w:ind w:left="0" w:right="0" w:firstLine="0"/>
                              <w:jc w:val="left"/>
                            </w:pPr>
                            <w:bookmarkStart w:id="408" w:name="bookmark408"/>
                            <w:bookmarkStart w:id="409" w:name="bookmark409"/>
                            <w:bookmarkStart w:id="410" w:name="bookmark410"/>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w:t>
                            </w:r>
                            <w:bookmarkEnd w:id="408"/>
                            <w:bookmarkEnd w:id="409"/>
                            <w:bookmarkEnd w:id="410"/>
                          </w:p>
                        </w:txbxContent>
                      </wps:txbx>
                      <wps:bodyPr wrap="none" lIns="0" tIns="0" rIns="0" bIns="0">
                        <a:noAutoFit/>
                      </wps:bodyPr>
                    </wps:wsp>
                  </a:graphicData>
                </a:graphic>
              </wp:anchor>
            </w:drawing>
          </mc:Choice>
          <mc:Fallback>
            <w:pict>
              <v:shape id="_x0000_s1124" type="#_x0000_t202" style="position:absolute;margin-left:91.850000000000009pt;margin-top:52.550000000000004pt;width:43.899999999999999pt;height:13.9pt;z-index:-125829305;mso-wrap-distance-left:0;mso-wrap-distance-top:52.550000000000004pt;mso-wrap-distance-right:0;mso-wrap-distance-bottom:401.85000000000002pt;mso-position-horizontal-relative:page" filled="f" stroked="f">
                <v:textbox inset="0,0,0,0">
                  <w:txbxContent>
                    <w:p>
                      <w:pPr>
                        <w:pStyle w:val="Style73"/>
                        <w:keepNext/>
                        <w:keepLines/>
                        <w:widowControl w:val="0"/>
                        <w:shd w:val="clear" w:color="auto" w:fill="auto"/>
                        <w:bidi w:val="0"/>
                        <w:spacing w:before="0" w:after="0" w:line="240" w:lineRule="auto"/>
                        <w:ind w:left="0" w:right="0" w:firstLine="0"/>
                        <w:jc w:val="left"/>
                      </w:pPr>
                      <w:bookmarkStart w:id="408" w:name="bookmark408"/>
                      <w:bookmarkStart w:id="409" w:name="bookmark409"/>
                      <w:bookmarkStart w:id="410" w:name="bookmark410"/>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w:t>
                      </w:r>
                      <w:bookmarkEnd w:id="408"/>
                      <w:bookmarkEnd w:id="409"/>
                      <w:bookmarkEnd w:id="410"/>
                    </w:p>
                  </w:txbxContent>
                </v:textbox>
                <w10:wrap type="topAndBottom" anchorx="page"/>
              </v:shape>
            </w:pict>
          </mc:Fallback>
        </mc:AlternateContent>
      </w:r>
      <w:r>
        <mc:AlternateContent>
          <mc:Choice Requires="wps">
            <w:drawing>
              <wp:anchor distT="667385" distB="5100320" distL="0" distR="0" simplePos="0" relativeHeight="125829450" behindDoc="0" locked="0" layoutInCell="1" allowOverlap="1">
                <wp:simplePos x="0" y="0"/>
                <wp:positionH relativeFrom="page">
                  <wp:posOffset>1852295</wp:posOffset>
                </wp:positionH>
                <wp:positionV relativeFrom="paragraph">
                  <wp:posOffset>667385</wp:posOffset>
                </wp:positionV>
                <wp:extent cx="560705" cy="179705"/>
                <wp:wrapTopAndBottom/>
                <wp:docPr id="100" name="Shape 100"/>
                <a:graphic xmlns:a="http://schemas.openxmlformats.org/drawingml/2006/main">
                  <a:graphicData uri="http://schemas.microsoft.com/office/word/2010/wordprocessingShape">
                    <wps:wsp>
                      <wps:cNvSpPr txBox="1"/>
                      <wps:spPr>
                        <a:xfrm>
                          <a:ext cx="560705" cy="179705"/>
                        </a:xfrm>
                        <a:prstGeom prst="rect"/>
                        <a:noFill/>
                      </wps:spPr>
                      <wps:txbx>
                        <w:txbxContent>
                          <w:p>
                            <w:pPr>
                              <w:pStyle w:val="Style73"/>
                              <w:keepNext/>
                              <w:keepLines/>
                              <w:widowControl w:val="0"/>
                              <w:shd w:val="clear" w:color="auto" w:fill="auto"/>
                              <w:bidi w:val="0"/>
                              <w:spacing w:before="0" w:after="0" w:line="240" w:lineRule="auto"/>
                              <w:ind w:left="0" w:right="0" w:firstLine="0"/>
                              <w:jc w:val="left"/>
                            </w:pPr>
                            <w:bookmarkStart w:id="411" w:name="bookmark411"/>
                            <w:bookmarkStart w:id="412" w:name="bookmark412"/>
                            <w:bookmarkStart w:id="413" w:name="bookmark413"/>
                            <w:r>
                              <w:rPr>
                                <w:color w:val="000000"/>
                                <w:spacing w:val="0"/>
                                <w:w w:val="100"/>
                                <w:position w:val="0"/>
                              </w:rPr>
                              <w:t>应付账款</w:t>
                            </w:r>
                            <w:bookmarkEnd w:id="411"/>
                            <w:bookmarkEnd w:id="412"/>
                            <w:bookmarkEnd w:id="413"/>
                          </w:p>
                        </w:txbxContent>
                      </wps:txbx>
                      <wps:bodyPr wrap="none" lIns="0" tIns="0" rIns="0" bIns="0">
                        <a:noAutoFit/>
                      </wps:bodyPr>
                    </wps:wsp>
                  </a:graphicData>
                </a:graphic>
              </wp:anchor>
            </w:drawing>
          </mc:Choice>
          <mc:Fallback>
            <w:pict>
              <v:shape id="_x0000_s1126" type="#_x0000_t202" style="position:absolute;margin-left:145.84999999999999pt;margin-top:52.550000000000004pt;width:44.149999999999999pt;height:14.15pt;z-index:-125829303;mso-wrap-distance-left:0;mso-wrap-distance-top:52.550000000000004pt;mso-wrap-distance-right:0;mso-wrap-distance-bottom:401.60000000000002pt;mso-position-horizontal-relative:page" filled="f" stroked="f">
                <v:textbox inset="0,0,0,0">
                  <w:txbxContent>
                    <w:p>
                      <w:pPr>
                        <w:pStyle w:val="Style73"/>
                        <w:keepNext/>
                        <w:keepLines/>
                        <w:widowControl w:val="0"/>
                        <w:shd w:val="clear" w:color="auto" w:fill="auto"/>
                        <w:bidi w:val="0"/>
                        <w:spacing w:before="0" w:after="0" w:line="240" w:lineRule="auto"/>
                        <w:ind w:left="0" w:right="0" w:firstLine="0"/>
                        <w:jc w:val="left"/>
                      </w:pPr>
                      <w:bookmarkStart w:id="411" w:name="bookmark411"/>
                      <w:bookmarkStart w:id="412" w:name="bookmark412"/>
                      <w:bookmarkStart w:id="413" w:name="bookmark413"/>
                      <w:r>
                        <w:rPr>
                          <w:color w:val="000000"/>
                          <w:spacing w:val="0"/>
                          <w:w w:val="100"/>
                          <w:position w:val="0"/>
                        </w:rPr>
                        <w:t>应付账款</w:t>
                      </w:r>
                      <w:bookmarkEnd w:id="411"/>
                      <w:bookmarkEnd w:id="412"/>
                      <w:bookmarkEnd w:id="413"/>
                    </w:p>
                  </w:txbxContent>
                </v:textbox>
                <w10:wrap type="topAndBottom" anchorx="page"/>
              </v:shape>
            </w:pict>
          </mc:Fallback>
        </mc:AlternateContent>
      </w:r>
      <w:r>
        <mc:AlternateContent>
          <mc:Choice Requires="wps">
            <w:drawing>
              <wp:anchor distT="1039495" distB="4731385" distL="0" distR="0" simplePos="0" relativeHeight="125829452" behindDoc="0" locked="0" layoutInCell="1" allowOverlap="1">
                <wp:simplePos x="0" y="0"/>
                <wp:positionH relativeFrom="page">
                  <wp:posOffset>2102485</wp:posOffset>
                </wp:positionH>
                <wp:positionV relativeFrom="paragraph">
                  <wp:posOffset>1039495</wp:posOffset>
                </wp:positionV>
                <wp:extent cx="289560" cy="176530"/>
                <wp:wrapTopAndBottom/>
                <wp:docPr id="102" name="Shape 102"/>
                <a:graphic xmlns:a="http://schemas.openxmlformats.org/drawingml/2006/main">
                  <a:graphicData uri="http://schemas.microsoft.com/office/word/2010/wordprocessingShape">
                    <wps:wsp>
                      <wps:cNvSpPr txBox="1"/>
                      <wps:spPr>
                        <a:xfrm>
                          <a:ext cx="289560" cy="17653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414" w:name="bookmark414"/>
                            <w:bookmarkStart w:id="415" w:name="bookmark415"/>
                            <w:bookmarkStart w:id="416" w:name="bookmark416"/>
                            <w:r>
                              <w:rPr>
                                <w:color w:val="000000"/>
                                <w:spacing w:val="0"/>
                                <w:w w:val="100"/>
                                <w:position w:val="0"/>
                              </w:rPr>
                              <w:t>项目</w:t>
                            </w:r>
                            <w:bookmarkEnd w:id="414"/>
                            <w:bookmarkEnd w:id="415"/>
                            <w:bookmarkEnd w:id="416"/>
                          </w:p>
                        </w:txbxContent>
                      </wps:txbx>
                      <wps:bodyPr wrap="none" lIns="0" tIns="0" rIns="0" bIns="0">
                        <a:noAutoFit/>
                      </wps:bodyPr>
                    </wps:wsp>
                  </a:graphicData>
                </a:graphic>
              </wp:anchor>
            </w:drawing>
          </mc:Choice>
          <mc:Fallback>
            <w:pict>
              <v:shape id="_x0000_s1128" type="#_x0000_t202" style="position:absolute;margin-left:165.55000000000001pt;margin-top:81.850000000000009pt;width:22.800000000000001pt;height:13.9pt;z-index:-125829301;mso-wrap-distance-left:0;mso-wrap-distance-top:81.850000000000009pt;mso-wrap-distance-right:0;mso-wrap-distance-bottom:372.55000000000001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414" w:name="bookmark414"/>
                      <w:bookmarkStart w:id="415" w:name="bookmark415"/>
                      <w:bookmarkStart w:id="416" w:name="bookmark416"/>
                      <w:r>
                        <w:rPr>
                          <w:color w:val="000000"/>
                          <w:spacing w:val="0"/>
                          <w:w w:val="100"/>
                          <w:position w:val="0"/>
                        </w:rPr>
                        <w:t>项目</w:t>
                      </w:r>
                      <w:bookmarkEnd w:id="414"/>
                      <w:bookmarkEnd w:id="415"/>
                      <w:bookmarkEnd w:id="416"/>
                    </w:p>
                  </w:txbxContent>
                </v:textbox>
                <w10:wrap type="topAndBottom" anchorx="page"/>
              </v:shape>
            </w:pict>
          </mc:Fallback>
        </mc:AlternateContent>
      </w:r>
      <w:r>
        <mc:AlternateContent>
          <mc:Choice Requires="wps">
            <w:drawing>
              <wp:anchor distT="1039495" distB="4731385" distL="0" distR="0" simplePos="0" relativeHeight="125829454" behindDoc="0" locked="0" layoutInCell="1" allowOverlap="1">
                <wp:simplePos x="0" y="0"/>
                <wp:positionH relativeFrom="page">
                  <wp:posOffset>3851910</wp:posOffset>
                </wp:positionH>
                <wp:positionV relativeFrom="paragraph">
                  <wp:posOffset>1039495</wp:posOffset>
                </wp:positionV>
                <wp:extent cx="426720" cy="176530"/>
                <wp:wrapTopAndBottom/>
                <wp:docPr id="104" name="Shape 104"/>
                <a:graphic xmlns:a="http://schemas.openxmlformats.org/drawingml/2006/main">
                  <a:graphicData uri="http://schemas.microsoft.com/office/word/2010/wordprocessingShape">
                    <wps:wsp>
                      <wps:cNvSpPr txBox="1"/>
                      <wps:spPr>
                        <a:xfrm>
                          <a:ext cx="426720" cy="176530"/>
                        </a:xfrm>
                        <a:prstGeom prst="rect"/>
                        <a:noFill/>
                      </wps:spPr>
                      <wps:txbx>
                        <w:txbxContent>
                          <w:p>
                            <w:pPr>
                              <w:pStyle w:val="Style33"/>
                              <w:keepNext/>
                              <w:keepLines/>
                              <w:widowControl w:val="0"/>
                              <w:shd w:val="clear" w:color="auto" w:fill="auto"/>
                              <w:bidi w:val="0"/>
                              <w:spacing w:before="0" w:after="0" w:line="240" w:lineRule="auto"/>
                              <w:ind w:left="0" w:right="0" w:firstLine="0"/>
                              <w:jc w:val="center"/>
                            </w:pPr>
                            <w:bookmarkStart w:id="417" w:name="bookmark417"/>
                            <w:bookmarkStart w:id="418" w:name="bookmark418"/>
                            <w:bookmarkStart w:id="419" w:name="bookmark419"/>
                            <w:r>
                              <w:rPr>
                                <w:color w:val="000000"/>
                                <w:spacing w:val="0"/>
                                <w:w w:val="100"/>
                                <w:position w:val="0"/>
                              </w:rPr>
                              <w:t>期初数</w:t>
                            </w:r>
                            <w:bookmarkEnd w:id="417"/>
                            <w:bookmarkEnd w:id="418"/>
                            <w:bookmarkEnd w:id="419"/>
                          </w:p>
                        </w:txbxContent>
                      </wps:txbx>
                      <wps:bodyPr wrap="none" lIns="0" tIns="0" rIns="0" bIns="0">
                        <a:noAutoFit/>
                      </wps:bodyPr>
                    </wps:wsp>
                  </a:graphicData>
                </a:graphic>
              </wp:anchor>
            </w:drawing>
          </mc:Choice>
          <mc:Fallback>
            <w:pict>
              <v:shape id="_x0000_s1130" type="#_x0000_t202" style="position:absolute;margin-left:303.30000000000001pt;margin-top:81.850000000000009pt;width:33.600000000000001pt;height:13.9pt;z-index:-125829299;mso-wrap-distance-left:0;mso-wrap-distance-top:81.850000000000009pt;mso-wrap-distance-right:0;mso-wrap-distance-bottom:372.55000000000001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pPr>
                      <w:bookmarkStart w:id="417" w:name="bookmark417"/>
                      <w:bookmarkStart w:id="418" w:name="bookmark418"/>
                      <w:bookmarkStart w:id="419" w:name="bookmark419"/>
                      <w:r>
                        <w:rPr>
                          <w:color w:val="000000"/>
                          <w:spacing w:val="0"/>
                          <w:w w:val="100"/>
                          <w:position w:val="0"/>
                        </w:rPr>
                        <w:t>期初数</w:t>
                      </w:r>
                      <w:bookmarkEnd w:id="417"/>
                      <w:bookmarkEnd w:id="418"/>
                      <w:bookmarkEnd w:id="419"/>
                    </w:p>
                  </w:txbxContent>
                </v:textbox>
                <w10:wrap type="topAndBottom" anchorx="page"/>
              </v:shape>
            </w:pict>
          </mc:Fallback>
        </mc:AlternateContent>
      </w:r>
      <w:r>
        <mc:AlternateContent>
          <mc:Choice Requires="wps">
            <w:drawing>
              <wp:anchor distT="1039495" distB="4731385" distL="0" distR="0" simplePos="0" relativeHeight="125829456" behindDoc="0" locked="0" layoutInCell="1" allowOverlap="1">
                <wp:simplePos x="0" y="0"/>
                <wp:positionH relativeFrom="page">
                  <wp:posOffset>5452110</wp:posOffset>
                </wp:positionH>
                <wp:positionV relativeFrom="paragraph">
                  <wp:posOffset>1039495</wp:posOffset>
                </wp:positionV>
                <wp:extent cx="426720" cy="176530"/>
                <wp:wrapTopAndBottom/>
                <wp:docPr id="106" name="Shape 106"/>
                <a:graphic xmlns:a="http://schemas.openxmlformats.org/drawingml/2006/main">
                  <a:graphicData uri="http://schemas.microsoft.com/office/word/2010/wordprocessingShape">
                    <wps:wsp>
                      <wps:cNvSpPr txBox="1"/>
                      <wps:spPr>
                        <a:xfrm>
                          <a:ext cx="426720" cy="176530"/>
                        </a:xfrm>
                        <a:prstGeom prst="rect"/>
                        <a:noFill/>
                      </wps:spPr>
                      <wps:txbx>
                        <w:txbxContent>
                          <w:p>
                            <w:pPr>
                              <w:pStyle w:val="Style33"/>
                              <w:keepNext/>
                              <w:keepLines/>
                              <w:widowControl w:val="0"/>
                              <w:shd w:val="clear" w:color="auto" w:fill="auto"/>
                              <w:bidi w:val="0"/>
                              <w:spacing w:before="0" w:after="0" w:line="240" w:lineRule="auto"/>
                              <w:ind w:left="0" w:right="0" w:firstLine="0"/>
                              <w:jc w:val="center"/>
                            </w:pPr>
                            <w:bookmarkStart w:id="420" w:name="bookmark420"/>
                            <w:bookmarkStart w:id="421" w:name="bookmark421"/>
                            <w:bookmarkStart w:id="422" w:name="bookmark422"/>
                            <w:r>
                              <w:rPr>
                                <w:color w:val="000000"/>
                                <w:spacing w:val="0"/>
                                <w:w w:val="100"/>
                                <w:position w:val="0"/>
                              </w:rPr>
                              <w:t>期末数</w:t>
                            </w:r>
                            <w:bookmarkEnd w:id="420"/>
                            <w:bookmarkEnd w:id="421"/>
                            <w:bookmarkEnd w:id="422"/>
                          </w:p>
                        </w:txbxContent>
                      </wps:txbx>
                      <wps:bodyPr wrap="none" lIns="0" tIns="0" rIns="0" bIns="0">
                        <a:noAutoFit/>
                      </wps:bodyPr>
                    </wps:wsp>
                  </a:graphicData>
                </a:graphic>
              </wp:anchor>
            </w:drawing>
          </mc:Choice>
          <mc:Fallback>
            <w:pict>
              <v:shape id="_x0000_s1132" type="#_x0000_t202" style="position:absolute;margin-left:429.30000000000001pt;margin-top:81.850000000000009pt;width:33.600000000000001pt;height:13.9pt;z-index:-125829297;mso-wrap-distance-left:0;mso-wrap-distance-top:81.850000000000009pt;mso-wrap-distance-right:0;mso-wrap-distance-bottom:372.55000000000001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pPr>
                      <w:bookmarkStart w:id="420" w:name="bookmark420"/>
                      <w:bookmarkStart w:id="421" w:name="bookmark421"/>
                      <w:bookmarkStart w:id="422" w:name="bookmark422"/>
                      <w:r>
                        <w:rPr>
                          <w:color w:val="000000"/>
                          <w:spacing w:val="0"/>
                          <w:w w:val="100"/>
                          <w:position w:val="0"/>
                        </w:rPr>
                        <w:t>期末数</w:t>
                      </w:r>
                      <w:bookmarkEnd w:id="420"/>
                      <w:bookmarkEnd w:id="421"/>
                      <w:bookmarkEnd w:id="422"/>
                    </w:p>
                  </w:txbxContent>
                </v:textbox>
                <w10:wrap type="topAndBottom" anchorx="page"/>
              </v:shape>
            </w:pict>
          </mc:Fallback>
        </mc:AlternateContent>
      </w:r>
      <w:r>
        <mc:AlternateContent>
          <mc:Choice Requires="wps">
            <w:drawing>
              <wp:anchor distT="1371600" distB="4401820" distL="0" distR="0" simplePos="0" relativeHeight="125829458" behindDoc="0" locked="0" layoutInCell="1" allowOverlap="1">
                <wp:simplePos x="0" y="0"/>
                <wp:positionH relativeFrom="page">
                  <wp:posOffset>1965325</wp:posOffset>
                </wp:positionH>
                <wp:positionV relativeFrom="paragraph">
                  <wp:posOffset>1371600</wp:posOffset>
                </wp:positionV>
                <wp:extent cx="560705" cy="173990"/>
                <wp:wrapTopAndBottom/>
                <wp:docPr id="108" name="Shape 108"/>
                <a:graphic xmlns:a="http://schemas.openxmlformats.org/drawingml/2006/main">
                  <a:graphicData uri="http://schemas.microsoft.com/office/word/2010/wordprocessingShape">
                    <wps:wsp>
                      <wps:cNvSpPr txBox="1"/>
                      <wps:spPr>
                        <a:xfrm>
                          <a:ext cx="560705" cy="17399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423" w:name="bookmark423"/>
                            <w:bookmarkStart w:id="424" w:name="bookmark424"/>
                            <w:bookmarkStart w:id="425" w:name="bookmark425"/>
                            <w:r>
                              <w:rPr>
                                <w:color w:val="000000"/>
                                <w:spacing w:val="0"/>
                                <w:w w:val="100"/>
                                <w:position w:val="0"/>
                              </w:rPr>
                              <w:t>应付账款</w:t>
                            </w:r>
                            <w:bookmarkEnd w:id="423"/>
                            <w:bookmarkEnd w:id="424"/>
                            <w:bookmarkEnd w:id="425"/>
                          </w:p>
                        </w:txbxContent>
                      </wps:txbx>
                      <wps:bodyPr wrap="none" lIns="0" tIns="0" rIns="0" bIns="0">
                        <a:noAutoFit/>
                      </wps:bodyPr>
                    </wps:wsp>
                  </a:graphicData>
                </a:graphic>
              </wp:anchor>
            </w:drawing>
          </mc:Choice>
          <mc:Fallback>
            <w:pict>
              <v:shape id="_x0000_s1134" type="#_x0000_t202" style="position:absolute;margin-left:154.75pt;margin-top:108.pt;width:44.149999999999999pt;height:13.700000000000001pt;z-index:-125829295;mso-wrap-distance-left:0;mso-wrap-distance-top:108.pt;mso-wrap-distance-right:0;mso-wrap-distance-bottom:346.60000000000002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423" w:name="bookmark423"/>
                      <w:bookmarkStart w:id="424" w:name="bookmark424"/>
                      <w:bookmarkStart w:id="425" w:name="bookmark425"/>
                      <w:r>
                        <w:rPr>
                          <w:color w:val="000000"/>
                          <w:spacing w:val="0"/>
                          <w:w w:val="100"/>
                          <w:position w:val="0"/>
                        </w:rPr>
                        <w:t>应付账款</w:t>
                      </w:r>
                      <w:bookmarkEnd w:id="423"/>
                      <w:bookmarkEnd w:id="424"/>
                      <w:bookmarkEnd w:id="425"/>
                    </w:p>
                  </w:txbxContent>
                </v:textbox>
                <w10:wrap type="topAndBottom" anchorx="page"/>
              </v:shape>
            </w:pict>
          </mc:Fallback>
        </mc:AlternateContent>
      </w:r>
      <w:r>
        <mc:AlternateContent>
          <mc:Choice Requires="wps">
            <w:drawing>
              <wp:anchor distT="1393190" distB="4404995" distL="0" distR="0" simplePos="0" relativeHeight="125829460" behindDoc="0" locked="0" layoutInCell="1" allowOverlap="1">
                <wp:simplePos x="0" y="0"/>
                <wp:positionH relativeFrom="page">
                  <wp:posOffset>3735705</wp:posOffset>
                </wp:positionH>
                <wp:positionV relativeFrom="paragraph">
                  <wp:posOffset>1393190</wp:posOffset>
                </wp:positionV>
                <wp:extent cx="667385" cy="149225"/>
                <wp:wrapTopAndBottom/>
                <wp:docPr id="110" name="Shape 110"/>
                <a:graphic xmlns:a="http://schemas.openxmlformats.org/drawingml/2006/main">
                  <a:graphicData uri="http://schemas.microsoft.com/office/word/2010/wordprocessingShape">
                    <wps:wsp>
                      <wps:cNvSpPr txBox="1"/>
                      <wps:spPr>
                        <a:xfrm>
                          <a:ext cx="66738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238,810,614.08</w:t>
                            </w:r>
                          </w:p>
                        </w:txbxContent>
                      </wps:txbx>
                      <wps:bodyPr wrap="none" lIns="0" tIns="0" rIns="0" bIns="0">
                        <a:noAutoFit/>
                      </wps:bodyPr>
                    </wps:wsp>
                  </a:graphicData>
                </a:graphic>
              </wp:anchor>
            </w:drawing>
          </mc:Choice>
          <mc:Fallback>
            <w:pict>
              <v:shape id="_x0000_s1136" type="#_x0000_t202" style="position:absolute;margin-left:294.15000000000003pt;margin-top:109.7pt;width:52.550000000000004pt;height:11.75pt;z-index:-125829293;mso-wrap-distance-left:0;mso-wrap-distance-top:109.7pt;mso-wrap-distance-right:0;mso-wrap-distance-bottom:346.8500000000000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238,810,614.08</w:t>
                      </w:r>
                    </w:p>
                  </w:txbxContent>
                </v:textbox>
                <w10:wrap type="topAndBottom" anchorx="page"/>
              </v:shape>
            </w:pict>
          </mc:Fallback>
        </mc:AlternateContent>
      </w:r>
      <w:r>
        <mc:AlternateContent>
          <mc:Choice Requires="wps">
            <w:drawing>
              <wp:anchor distT="1393190" distB="4404995" distL="0" distR="0" simplePos="0" relativeHeight="125829462" behindDoc="0" locked="0" layoutInCell="1" allowOverlap="1">
                <wp:simplePos x="0" y="0"/>
                <wp:positionH relativeFrom="page">
                  <wp:posOffset>5335905</wp:posOffset>
                </wp:positionH>
                <wp:positionV relativeFrom="paragraph">
                  <wp:posOffset>1393190</wp:posOffset>
                </wp:positionV>
                <wp:extent cx="664210" cy="149225"/>
                <wp:wrapTopAndBottom/>
                <wp:docPr id="112" name="Shape 112"/>
                <a:graphic xmlns:a="http://schemas.openxmlformats.org/drawingml/2006/main">
                  <a:graphicData uri="http://schemas.microsoft.com/office/word/2010/wordprocessingShape">
                    <wps:wsp>
                      <wps:cNvSpPr txBox="1"/>
                      <wps:spPr>
                        <a:xfrm>
                          <a:ext cx="66421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217,923,320.12</w:t>
                            </w:r>
                          </w:p>
                        </w:txbxContent>
                      </wps:txbx>
                      <wps:bodyPr wrap="none" lIns="0" tIns="0" rIns="0" bIns="0">
                        <a:noAutoFit/>
                      </wps:bodyPr>
                    </wps:wsp>
                  </a:graphicData>
                </a:graphic>
              </wp:anchor>
            </w:drawing>
          </mc:Choice>
          <mc:Fallback>
            <w:pict>
              <v:shape id="_x0000_s1138" type="#_x0000_t202" style="position:absolute;margin-left:420.15000000000003pt;margin-top:109.7pt;width:52.300000000000004pt;height:11.75pt;z-index:-125829291;mso-wrap-distance-left:0;mso-wrap-distance-top:109.7pt;mso-wrap-distance-right:0;mso-wrap-distance-bottom:346.8500000000000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217,923,320.12</w:t>
                      </w:r>
                    </w:p>
                  </w:txbxContent>
                </v:textbox>
                <w10:wrap type="topAndBottom" anchorx="page"/>
              </v:shape>
            </w:pict>
          </mc:Fallback>
        </mc:AlternateContent>
      </w:r>
      <w:r>
        <mc:AlternateContent>
          <mc:Choice Requires="wps">
            <w:drawing>
              <wp:anchor distT="1993265" distB="1927225" distL="0" distR="0" simplePos="0" relativeHeight="125829464" behindDoc="0" locked="0" layoutInCell="1" allowOverlap="1">
                <wp:simplePos x="0" y="0"/>
                <wp:positionH relativeFrom="page">
                  <wp:posOffset>1166495</wp:posOffset>
                </wp:positionH>
                <wp:positionV relativeFrom="paragraph">
                  <wp:posOffset>1993265</wp:posOffset>
                </wp:positionV>
                <wp:extent cx="4815840" cy="2026920"/>
                <wp:wrapTopAndBottom/>
                <wp:docPr id="114" name="Shape 114"/>
                <a:graphic xmlns:a="http://schemas.openxmlformats.org/drawingml/2006/main">
                  <a:graphicData uri="http://schemas.microsoft.com/office/word/2010/wordprocessingShape">
                    <wps:wsp>
                      <wps:cNvSpPr txBox="1"/>
                      <wps:spPr>
                        <a:xfrm>
                          <a:ext cx="4815840" cy="2026920"/>
                        </a:xfrm>
                        <a:prstGeom prst="rect"/>
                        <a:noFill/>
                      </wps:spPr>
                      <wps:txbx>
                        <w:txbxContent>
                          <w:p>
                            <w:pPr>
                              <w:pStyle w:val="Style33"/>
                              <w:keepNext/>
                              <w:keepLines/>
                              <w:widowControl w:val="0"/>
                              <w:shd w:val="clear" w:color="auto" w:fill="auto"/>
                              <w:bidi w:val="0"/>
                              <w:spacing w:before="0" w:after="680" w:line="240" w:lineRule="auto"/>
                              <w:ind w:left="0" w:right="0" w:firstLine="420"/>
                              <w:jc w:val="left"/>
                            </w:pPr>
                            <w:bookmarkStart w:id="426" w:name="bookmark426"/>
                            <w:bookmarkStart w:id="427" w:name="bookmark427"/>
                            <w:bookmarkStart w:id="428" w:name="bookmark428"/>
                            <w:r>
                              <w:rPr>
                                <w:color w:val="000000"/>
                                <w:spacing w:val="0"/>
                                <w:w w:val="100"/>
                                <w:position w:val="0"/>
                              </w:rPr>
                              <w:t>应付帐款中无欠持本公司</w:t>
                            </w:r>
                            <w:r>
                              <w:rPr>
                                <w:rFonts w:ascii="Arial Narrow" w:eastAsia="Arial Narrow" w:hAnsi="Arial Narrow" w:cs="Arial Narrow"/>
                                <w:color w:val="000000"/>
                                <w:spacing w:val="0"/>
                                <w:w w:val="100"/>
                                <w:position w:val="0"/>
                              </w:rPr>
                              <w:t>5%</w:t>
                            </w:r>
                            <w:r>
                              <w:rPr>
                                <w:color w:val="000000"/>
                                <w:spacing w:val="0"/>
                                <w:w w:val="100"/>
                                <w:position w:val="0"/>
                              </w:rPr>
                              <w:t>以上</w:t>
                            </w:r>
                            <w:r>
                              <w:rPr>
                                <w:rFonts w:ascii="Arial Narrow" w:eastAsia="Arial Narrow" w:hAnsi="Arial Narrow" w:cs="Arial Narrow"/>
                                <w:color w:val="000000"/>
                                <w:spacing w:val="0"/>
                                <w:w w:val="100"/>
                                <w:position w:val="0"/>
                              </w:rPr>
                              <w:t>（</w:t>
                            </w:r>
                            <w:r>
                              <w:rPr>
                                <w:color w:val="000000"/>
                                <w:spacing w:val="0"/>
                                <w:w w:val="100"/>
                                <w:position w:val="0"/>
                              </w:rPr>
                              <w:t>含</w:t>
                            </w:r>
                            <w:r>
                              <w:rPr>
                                <w:rFonts w:ascii="Arial Narrow" w:eastAsia="Arial Narrow" w:hAnsi="Arial Narrow" w:cs="Arial Narrow"/>
                                <w:color w:val="000000"/>
                                <w:spacing w:val="0"/>
                                <w:w w:val="100"/>
                                <w:position w:val="0"/>
                              </w:rPr>
                              <w:t>5%）</w:t>
                            </w:r>
                            <w:r>
                              <w:rPr>
                                <w:color w:val="000000"/>
                                <w:spacing w:val="0"/>
                                <w:w w:val="100"/>
                                <w:position w:val="0"/>
                              </w:rPr>
                              <w:t>股份的股东单位的款项。</w:t>
                            </w:r>
                            <w:bookmarkEnd w:id="426"/>
                            <w:bookmarkEnd w:id="427"/>
                            <w:bookmarkEnd w:id="428"/>
                          </w:p>
                          <w:p>
                            <w:pPr>
                              <w:pStyle w:val="Style73"/>
                              <w:keepNext/>
                              <w:keepLines/>
                              <w:widowControl w:val="0"/>
                              <w:shd w:val="clear" w:color="auto" w:fill="auto"/>
                              <w:tabs>
                                <w:tab w:pos="1056" w:val="left"/>
                              </w:tabs>
                              <w:bidi w:val="0"/>
                              <w:spacing w:before="0" w:after="300" w:line="240" w:lineRule="auto"/>
                              <w:ind w:left="0" w:right="0" w:firstLine="0"/>
                              <w:jc w:val="left"/>
                            </w:pPr>
                            <w:bookmarkStart w:id="429" w:name="bookmark429"/>
                            <w:bookmarkStart w:id="430" w:name="bookmark430"/>
                            <w:bookmarkStart w:id="431" w:name="bookmark431"/>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w:t>
                              <w:tab/>
                              <w:t>预收账款</w:t>
                            </w:r>
                            <w:bookmarkEnd w:id="429"/>
                            <w:bookmarkEnd w:id="430"/>
                            <w:bookmarkEnd w:id="431"/>
                          </w:p>
                          <w:p>
                            <w:pPr>
                              <w:pStyle w:val="Style33"/>
                              <w:keepNext/>
                              <w:keepLines/>
                              <w:widowControl w:val="0"/>
                              <w:pBdr>
                                <w:bottom w:val="single" w:sz="4" w:space="0" w:color="auto"/>
                              </w:pBdr>
                              <w:shd w:val="clear" w:color="auto" w:fill="auto"/>
                              <w:tabs>
                                <w:tab w:pos="4230" w:val="left"/>
                                <w:tab w:pos="6750" w:val="left"/>
                              </w:tabs>
                              <w:bidi w:val="0"/>
                              <w:spacing w:before="0" w:after="220" w:line="240" w:lineRule="auto"/>
                              <w:ind w:left="1480" w:right="0" w:firstLine="0"/>
                              <w:jc w:val="left"/>
                            </w:pPr>
                            <w:bookmarkStart w:id="432" w:name="bookmark432"/>
                            <w:bookmarkStart w:id="433" w:name="bookmark433"/>
                            <w:bookmarkStart w:id="434" w:name="bookmark434"/>
                            <w:r>
                              <w:rPr>
                                <w:color w:val="000000"/>
                                <w:spacing w:val="0"/>
                                <w:w w:val="100"/>
                                <w:position w:val="0"/>
                              </w:rPr>
                              <w:t>项目</w:t>
                              <w:tab/>
                              <w:t>期初数</w:t>
                              <w:tab/>
                              <w:t>期末数</w:t>
                            </w:r>
                            <w:bookmarkEnd w:id="432"/>
                            <w:bookmarkEnd w:id="433"/>
                            <w:bookmarkEnd w:id="434"/>
                          </w:p>
                          <w:p>
                            <w:pPr>
                              <w:pStyle w:val="Style22"/>
                              <w:keepNext w:val="0"/>
                              <w:keepLines w:val="0"/>
                              <w:widowControl w:val="0"/>
                              <w:shd w:val="clear" w:color="auto" w:fill="auto"/>
                              <w:tabs>
                                <w:tab w:pos="4059" w:val="left"/>
                                <w:tab w:pos="6565" w:val="left"/>
                              </w:tabs>
                              <w:bidi w:val="0"/>
                              <w:spacing w:before="0" w:after="680" w:line="240" w:lineRule="auto"/>
                              <w:ind w:left="1280" w:right="0" w:firstLine="0"/>
                              <w:jc w:val="left"/>
                            </w:pPr>
                            <w:r>
                              <w:rPr>
                                <w:rFonts w:ascii="SimSun" w:eastAsia="SimSun" w:hAnsi="SimSun" w:cs="SimSun"/>
                                <w:color w:val="000000"/>
                                <w:spacing w:val="0"/>
                                <w:w w:val="100"/>
                                <w:position w:val="0"/>
                                <w:sz w:val="20"/>
                                <w:szCs w:val="20"/>
                              </w:rPr>
                              <w:t>预收账款</w:t>
                              <w:tab/>
                            </w:r>
                            <w:r>
                              <w:rPr>
                                <w:color w:val="000000"/>
                                <w:spacing w:val="0"/>
                                <w:w w:val="100"/>
                                <w:position w:val="0"/>
                              </w:rPr>
                              <w:t>10,307,321.59</w:t>
                              <w:tab/>
                              <w:t>21,045,474.07</w:t>
                            </w:r>
                          </w:p>
                          <w:p>
                            <w:pPr>
                              <w:pStyle w:val="Style33"/>
                              <w:keepNext/>
                              <w:keepLines/>
                              <w:widowControl w:val="0"/>
                              <w:shd w:val="clear" w:color="auto" w:fill="auto"/>
                              <w:bidi w:val="0"/>
                              <w:spacing w:before="0" w:after="500" w:line="240" w:lineRule="auto"/>
                              <w:ind w:left="0" w:right="0" w:firstLine="420"/>
                              <w:jc w:val="left"/>
                            </w:pPr>
                            <w:bookmarkStart w:id="435" w:name="bookmark435"/>
                            <w:bookmarkStart w:id="436" w:name="bookmark436"/>
                            <w:bookmarkStart w:id="437" w:name="bookmark437"/>
                            <w:r>
                              <w:rPr>
                                <w:color w:val="000000"/>
                                <w:spacing w:val="0"/>
                                <w:w w:val="100"/>
                                <w:position w:val="0"/>
                              </w:rPr>
                              <w:t>预收帐款中无预收持本公司</w:t>
                            </w:r>
                            <w:r>
                              <w:rPr>
                                <w:rFonts w:ascii="Arial Narrow" w:eastAsia="Arial Narrow" w:hAnsi="Arial Narrow" w:cs="Arial Narrow"/>
                                <w:color w:val="000000"/>
                                <w:spacing w:val="0"/>
                                <w:w w:val="100"/>
                                <w:position w:val="0"/>
                              </w:rPr>
                              <w:t>5%</w:t>
                            </w:r>
                            <w:r>
                              <w:rPr>
                                <w:color w:val="000000"/>
                                <w:spacing w:val="0"/>
                                <w:w w:val="100"/>
                                <w:position w:val="0"/>
                              </w:rPr>
                              <w:t>以上</w:t>
                            </w:r>
                            <w:r>
                              <w:rPr>
                                <w:rFonts w:ascii="Arial Narrow" w:eastAsia="Arial Narrow" w:hAnsi="Arial Narrow" w:cs="Arial Narrow"/>
                                <w:color w:val="000000"/>
                                <w:spacing w:val="0"/>
                                <w:w w:val="100"/>
                                <w:position w:val="0"/>
                              </w:rPr>
                              <w:t>（</w:t>
                            </w:r>
                            <w:r>
                              <w:rPr>
                                <w:color w:val="000000"/>
                                <w:spacing w:val="0"/>
                                <w:w w:val="100"/>
                                <w:position w:val="0"/>
                              </w:rPr>
                              <w:t>含</w:t>
                            </w:r>
                            <w:r>
                              <w:rPr>
                                <w:rFonts w:ascii="Arial Narrow" w:eastAsia="Arial Narrow" w:hAnsi="Arial Narrow" w:cs="Arial Narrow"/>
                                <w:color w:val="000000"/>
                                <w:spacing w:val="0"/>
                                <w:w w:val="100"/>
                                <w:position w:val="0"/>
                              </w:rPr>
                              <w:t>5%）</w:t>
                            </w:r>
                            <w:r>
                              <w:rPr>
                                <w:color w:val="000000"/>
                                <w:spacing w:val="0"/>
                                <w:w w:val="100"/>
                                <w:position w:val="0"/>
                              </w:rPr>
                              <w:t>股份的股东单位的款项。</w:t>
                            </w:r>
                            <w:bookmarkEnd w:id="435"/>
                            <w:bookmarkEnd w:id="436"/>
                            <w:bookmarkEnd w:id="437"/>
                          </w:p>
                        </w:txbxContent>
                      </wps:txbx>
                      <wps:bodyPr lIns="0" tIns="0" rIns="0" bIns="0">
                        <a:noAutoFit/>
                      </wps:bodyPr>
                    </wps:wsp>
                  </a:graphicData>
                </a:graphic>
              </wp:anchor>
            </w:drawing>
          </mc:Choice>
          <mc:Fallback>
            <w:pict>
              <v:shape id="_x0000_s1140" type="#_x0000_t202" style="position:absolute;margin-left:91.850000000000009pt;margin-top:156.95000000000002pt;width:379.19999999999999pt;height:159.59999999999999pt;z-index:-125829289;mso-wrap-distance-left:0;mso-wrap-distance-top:156.95000000000002pt;mso-wrap-distance-right:0;mso-wrap-distance-bottom:151.75pt;mso-position-horizontal-relative:page" filled="f" stroked="f">
                <v:textbox inset="0,0,0,0">
                  <w:txbxContent>
                    <w:p>
                      <w:pPr>
                        <w:pStyle w:val="Style33"/>
                        <w:keepNext/>
                        <w:keepLines/>
                        <w:widowControl w:val="0"/>
                        <w:shd w:val="clear" w:color="auto" w:fill="auto"/>
                        <w:bidi w:val="0"/>
                        <w:spacing w:before="0" w:after="680" w:line="240" w:lineRule="auto"/>
                        <w:ind w:left="0" w:right="0" w:firstLine="420"/>
                        <w:jc w:val="left"/>
                      </w:pPr>
                      <w:bookmarkStart w:id="426" w:name="bookmark426"/>
                      <w:bookmarkStart w:id="427" w:name="bookmark427"/>
                      <w:bookmarkStart w:id="428" w:name="bookmark428"/>
                      <w:r>
                        <w:rPr>
                          <w:color w:val="000000"/>
                          <w:spacing w:val="0"/>
                          <w:w w:val="100"/>
                          <w:position w:val="0"/>
                        </w:rPr>
                        <w:t>应付帐款中无欠持本公司</w:t>
                      </w:r>
                      <w:r>
                        <w:rPr>
                          <w:rFonts w:ascii="Arial Narrow" w:eastAsia="Arial Narrow" w:hAnsi="Arial Narrow" w:cs="Arial Narrow"/>
                          <w:color w:val="000000"/>
                          <w:spacing w:val="0"/>
                          <w:w w:val="100"/>
                          <w:position w:val="0"/>
                        </w:rPr>
                        <w:t>5%</w:t>
                      </w:r>
                      <w:r>
                        <w:rPr>
                          <w:color w:val="000000"/>
                          <w:spacing w:val="0"/>
                          <w:w w:val="100"/>
                          <w:position w:val="0"/>
                        </w:rPr>
                        <w:t>以上</w:t>
                      </w:r>
                      <w:r>
                        <w:rPr>
                          <w:rFonts w:ascii="Arial Narrow" w:eastAsia="Arial Narrow" w:hAnsi="Arial Narrow" w:cs="Arial Narrow"/>
                          <w:color w:val="000000"/>
                          <w:spacing w:val="0"/>
                          <w:w w:val="100"/>
                          <w:position w:val="0"/>
                        </w:rPr>
                        <w:t>（</w:t>
                      </w:r>
                      <w:r>
                        <w:rPr>
                          <w:color w:val="000000"/>
                          <w:spacing w:val="0"/>
                          <w:w w:val="100"/>
                          <w:position w:val="0"/>
                        </w:rPr>
                        <w:t>含</w:t>
                      </w:r>
                      <w:r>
                        <w:rPr>
                          <w:rFonts w:ascii="Arial Narrow" w:eastAsia="Arial Narrow" w:hAnsi="Arial Narrow" w:cs="Arial Narrow"/>
                          <w:color w:val="000000"/>
                          <w:spacing w:val="0"/>
                          <w:w w:val="100"/>
                          <w:position w:val="0"/>
                        </w:rPr>
                        <w:t>5%）</w:t>
                      </w:r>
                      <w:r>
                        <w:rPr>
                          <w:color w:val="000000"/>
                          <w:spacing w:val="0"/>
                          <w:w w:val="100"/>
                          <w:position w:val="0"/>
                        </w:rPr>
                        <w:t>股份的股东单位的款项。</w:t>
                      </w:r>
                      <w:bookmarkEnd w:id="426"/>
                      <w:bookmarkEnd w:id="427"/>
                      <w:bookmarkEnd w:id="428"/>
                    </w:p>
                    <w:p>
                      <w:pPr>
                        <w:pStyle w:val="Style73"/>
                        <w:keepNext/>
                        <w:keepLines/>
                        <w:widowControl w:val="0"/>
                        <w:shd w:val="clear" w:color="auto" w:fill="auto"/>
                        <w:tabs>
                          <w:tab w:pos="1056" w:val="left"/>
                        </w:tabs>
                        <w:bidi w:val="0"/>
                        <w:spacing w:before="0" w:after="300" w:line="240" w:lineRule="auto"/>
                        <w:ind w:left="0" w:right="0" w:firstLine="0"/>
                        <w:jc w:val="left"/>
                      </w:pPr>
                      <w:bookmarkStart w:id="429" w:name="bookmark429"/>
                      <w:bookmarkStart w:id="430" w:name="bookmark430"/>
                      <w:bookmarkStart w:id="431" w:name="bookmark431"/>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w:t>
                        <w:tab/>
                        <w:t>预收账款</w:t>
                      </w:r>
                      <w:bookmarkEnd w:id="429"/>
                      <w:bookmarkEnd w:id="430"/>
                      <w:bookmarkEnd w:id="431"/>
                    </w:p>
                    <w:p>
                      <w:pPr>
                        <w:pStyle w:val="Style33"/>
                        <w:keepNext/>
                        <w:keepLines/>
                        <w:widowControl w:val="0"/>
                        <w:pBdr>
                          <w:bottom w:val="single" w:sz="4" w:space="0" w:color="auto"/>
                        </w:pBdr>
                        <w:shd w:val="clear" w:color="auto" w:fill="auto"/>
                        <w:tabs>
                          <w:tab w:pos="4230" w:val="left"/>
                          <w:tab w:pos="6750" w:val="left"/>
                        </w:tabs>
                        <w:bidi w:val="0"/>
                        <w:spacing w:before="0" w:after="220" w:line="240" w:lineRule="auto"/>
                        <w:ind w:left="1480" w:right="0" w:firstLine="0"/>
                        <w:jc w:val="left"/>
                      </w:pPr>
                      <w:bookmarkStart w:id="432" w:name="bookmark432"/>
                      <w:bookmarkStart w:id="433" w:name="bookmark433"/>
                      <w:bookmarkStart w:id="434" w:name="bookmark434"/>
                      <w:r>
                        <w:rPr>
                          <w:color w:val="000000"/>
                          <w:spacing w:val="0"/>
                          <w:w w:val="100"/>
                          <w:position w:val="0"/>
                        </w:rPr>
                        <w:t>项目</w:t>
                        <w:tab/>
                        <w:t>期初数</w:t>
                        <w:tab/>
                        <w:t>期末数</w:t>
                      </w:r>
                      <w:bookmarkEnd w:id="432"/>
                      <w:bookmarkEnd w:id="433"/>
                      <w:bookmarkEnd w:id="434"/>
                    </w:p>
                    <w:p>
                      <w:pPr>
                        <w:pStyle w:val="Style22"/>
                        <w:keepNext w:val="0"/>
                        <w:keepLines w:val="0"/>
                        <w:widowControl w:val="0"/>
                        <w:shd w:val="clear" w:color="auto" w:fill="auto"/>
                        <w:tabs>
                          <w:tab w:pos="4059" w:val="left"/>
                          <w:tab w:pos="6565" w:val="left"/>
                        </w:tabs>
                        <w:bidi w:val="0"/>
                        <w:spacing w:before="0" w:after="680" w:line="240" w:lineRule="auto"/>
                        <w:ind w:left="1280" w:right="0" w:firstLine="0"/>
                        <w:jc w:val="left"/>
                      </w:pPr>
                      <w:r>
                        <w:rPr>
                          <w:rFonts w:ascii="SimSun" w:eastAsia="SimSun" w:hAnsi="SimSun" w:cs="SimSun"/>
                          <w:color w:val="000000"/>
                          <w:spacing w:val="0"/>
                          <w:w w:val="100"/>
                          <w:position w:val="0"/>
                          <w:sz w:val="20"/>
                          <w:szCs w:val="20"/>
                        </w:rPr>
                        <w:t>预收账款</w:t>
                        <w:tab/>
                      </w:r>
                      <w:r>
                        <w:rPr>
                          <w:color w:val="000000"/>
                          <w:spacing w:val="0"/>
                          <w:w w:val="100"/>
                          <w:position w:val="0"/>
                        </w:rPr>
                        <w:t>10,307,321.59</w:t>
                        <w:tab/>
                        <w:t>21,045,474.07</w:t>
                      </w:r>
                    </w:p>
                    <w:p>
                      <w:pPr>
                        <w:pStyle w:val="Style33"/>
                        <w:keepNext/>
                        <w:keepLines/>
                        <w:widowControl w:val="0"/>
                        <w:shd w:val="clear" w:color="auto" w:fill="auto"/>
                        <w:bidi w:val="0"/>
                        <w:spacing w:before="0" w:after="500" w:line="240" w:lineRule="auto"/>
                        <w:ind w:left="0" w:right="0" w:firstLine="420"/>
                        <w:jc w:val="left"/>
                      </w:pPr>
                      <w:bookmarkStart w:id="435" w:name="bookmark435"/>
                      <w:bookmarkStart w:id="436" w:name="bookmark436"/>
                      <w:bookmarkStart w:id="437" w:name="bookmark437"/>
                      <w:r>
                        <w:rPr>
                          <w:color w:val="000000"/>
                          <w:spacing w:val="0"/>
                          <w:w w:val="100"/>
                          <w:position w:val="0"/>
                        </w:rPr>
                        <w:t>预收帐款中无预收持本公司</w:t>
                      </w:r>
                      <w:r>
                        <w:rPr>
                          <w:rFonts w:ascii="Arial Narrow" w:eastAsia="Arial Narrow" w:hAnsi="Arial Narrow" w:cs="Arial Narrow"/>
                          <w:color w:val="000000"/>
                          <w:spacing w:val="0"/>
                          <w:w w:val="100"/>
                          <w:position w:val="0"/>
                        </w:rPr>
                        <w:t>5%</w:t>
                      </w:r>
                      <w:r>
                        <w:rPr>
                          <w:color w:val="000000"/>
                          <w:spacing w:val="0"/>
                          <w:w w:val="100"/>
                          <w:position w:val="0"/>
                        </w:rPr>
                        <w:t>以上</w:t>
                      </w:r>
                      <w:r>
                        <w:rPr>
                          <w:rFonts w:ascii="Arial Narrow" w:eastAsia="Arial Narrow" w:hAnsi="Arial Narrow" w:cs="Arial Narrow"/>
                          <w:color w:val="000000"/>
                          <w:spacing w:val="0"/>
                          <w:w w:val="100"/>
                          <w:position w:val="0"/>
                        </w:rPr>
                        <w:t>（</w:t>
                      </w:r>
                      <w:r>
                        <w:rPr>
                          <w:color w:val="000000"/>
                          <w:spacing w:val="0"/>
                          <w:w w:val="100"/>
                          <w:position w:val="0"/>
                        </w:rPr>
                        <w:t>含</w:t>
                      </w:r>
                      <w:r>
                        <w:rPr>
                          <w:rFonts w:ascii="Arial Narrow" w:eastAsia="Arial Narrow" w:hAnsi="Arial Narrow" w:cs="Arial Narrow"/>
                          <w:color w:val="000000"/>
                          <w:spacing w:val="0"/>
                          <w:w w:val="100"/>
                          <w:position w:val="0"/>
                        </w:rPr>
                        <w:t>5%）</w:t>
                      </w:r>
                      <w:r>
                        <w:rPr>
                          <w:color w:val="000000"/>
                          <w:spacing w:val="0"/>
                          <w:w w:val="100"/>
                          <w:position w:val="0"/>
                        </w:rPr>
                        <w:t>股份的股东单位的款项。</w:t>
                      </w:r>
                      <w:bookmarkEnd w:id="435"/>
                      <w:bookmarkEnd w:id="436"/>
                      <w:bookmarkEnd w:id="437"/>
                    </w:p>
                  </w:txbxContent>
                </v:textbox>
                <w10:wrap type="topAndBottom" anchorx="page"/>
              </v:shape>
            </w:pict>
          </mc:Fallback>
        </mc:AlternateContent>
      </w:r>
      <w:r>
        <mc:AlternateContent>
          <mc:Choice Requires="wps">
            <w:drawing>
              <wp:anchor distT="4392295" distB="400050" distL="0" distR="0" simplePos="0" relativeHeight="125829466" behindDoc="0" locked="0" layoutInCell="1" allowOverlap="1">
                <wp:simplePos x="0" y="0"/>
                <wp:positionH relativeFrom="page">
                  <wp:posOffset>1166495</wp:posOffset>
                </wp:positionH>
                <wp:positionV relativeFrom="paragraph">
                  <wp:posOffset>4392295</wp:posOffset>
                </wp:positionV>
                <wp:extent cx="2155190" cy="1155065"/>
                <wp:wrapTopAndBottom/>
                <wp:docPr id="116" name="Shape 116"/>
                <a:graphic xmlns:a="http://schemas.openxmlformats.org/drawingml/2006/main">
                  <a:graphicData uri="http://schemas.microsoft.com/office/word/2010/wordprocessingShape">
                    <wps:wsp>
                      <wps:cNvSpPr txBox="1"/>
                      <wps:spPr>
                        <a:xfrm>
                          <a:ext cx="2155190" cy="1155065"/>
                        </a:xfrm>
                        <a:prstGeom prst="rect"/>
                        <a:noFill/>
                      </wps:spPr>
                      <wps:txbx>
                        <w:txbxContent>
                          <w:p>
                            <w:pPr>
                              <w:pStyle w:val="Style73"/>
                              <w:keepNext/>
                              <w:keepLines/>
                              <w:widowControl w:val="0"/>
                              <w:shd w:val="clear" w:color="auto" w:fill="auto"/>
                              <w:tabs>
                                <w:tab w:pos="1018" w:val="left"/>
                              </w:tabs>
                              <w:bidi w:val="0"/>
                              <w:spacing w:before="0" w:after="180" w:line="317" w:lineRule="exact"/>
                              <w:ind w:left="0" w:right="0" w:firstLine="0"/>
                              <w:jc w:val="both"/>
                            </w:pPr>
                            <w:bookmarkStart w:id="438" w:name="bookmark438"/>
                            <w:bookmarkStart w:id="439" w:name="bookmark439"/>
                            <w:bookmarkStart w:id="440" w:name="bookmark440"/>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w:t>
                              <w:tab/>
                              <w:t>应付股利</w:t>
                            </w:r>
                            <w:bookmarkEnd w:id="438"/>
                            <w:bookmarkEnd w:id="439"/>
                            <w:bookmarkEnd w:id="440"/>
                          </w:p>
                          <w:p>
                            <w:pPr>
                              <w:pStyle w:val="Style33"/>
                              <w:keepNext/>
                              <w:keepLines/>
                              <w:widowControl w:val="0"/>
                              <w:shd w:val="clear" w:color="auto" w:fill="auto"/>
                              <w:tabs>
                                <w:tab w:leader="underscore" w:pos="1464" w:val="left"/>
                              </w:tabs>
                              <w:bidi w:val="0"/>
                              <w:spacing w:before="0" w:after="0" w:line="317" w:lineRule="exact"/>
                              <w:ind w:left="0" w:right="0" w:firstLine="0"/>
                              <w:jc w:val="right"/>
                            </w:pPr>
                            <w:bookmarkStart w:id="441" w:name="bookmark441"/>
                            <w:bookmarkStart w:id="442" w:name="bookmark442"/>
                            <w:bookmarkStart w:id="443" w:name="bookmark443"/>
                            <w:r>
                              <w:rPr>
                                <w:color w:val="000000"/>
                                <w:spacing w:val="0"/>
                                <w:w w:val="100"/>
                                <w:position w:val="0"/>
                                <w:u w:val="single"/>
                              </w:rPr>
                              <w:t>项目</w:t>
                            </w:r>
                            <w:r>
                              <w:rPr>
                                <w:color w:val="000000"/>
                                <w:spacing w:val="0"/>
                                <w:w w:val="100"/>
                                <w:position w:val="0"/>
                              </w:rPr>
                              <w:tab/>
                            </w:r>
                            <w:bookmarkEnd w:id="441"/>
                            <w:bookmarkEnd w:id="442"/>
                            <w:bookmarkEnd w:id="443"/>
                          </w:p>
                          <w:p>
                            <w:pPr>
                              <w:pStyle w:val="Style33"/>
                              <w:keepNext/>
                              <w:keepLines/>
                              <w:widowControl w:val="0"/>
                              <w:shd w:val="clear" w:color="auto" w:fill="auto"/>
                              <w:bidi w:val="0"/>
                              <w:spacing w:before="0" w:after="0" w:line="317" w:lineRule="exact"/>
                              <w:ind w:left="0" w:right="0" w:firstLine="0"/>
                              <w:jc w:val="center"/>
                            </w:pPr>
                            <w:bookmarkStart w:id="444" w:name="bookmark444"/>
                            <w:bookmarkStart w:id="445" w:name="bookmark445"/>
                            <w:bookmarkStart w:id="446" w:name="bookmark446"/>
                            <w:r>
                              <w:rPr>
                                <w:color w:val="000000"/>
                                <w:spacing w:val="0"/>
                                <w:w w:val="100"/>
                                <w:position w:val="0"/>
                              </w:rPr>
                              <w:t>思达高科应付股利</w:t>
                              <w:br/>
                              <w:t>深圳仪表应付少数股东股利</w:t>
                              <w:br/>
                              <w:t>合计</w:t>
                            </w:r>
                            <w:bookmarkEnd w:id="444"/>
                            <w:bookmarkEnd w:id="445"/>
                            <w:bookmarkEnd w:id="446"/>
                          </w:p>
                        </w:txbxContent>
                      </wps:txbx>
                      <wps:bodyPr lIns="0" tIns="0" rIns="0" bIns="0">
                        <a:noAutoFit/>
                      </wps:bodyPr>
                    </wps:wsp>
                  </a:graphicData>
                </a:graphic>
              </wp:anchor>
            </w:drawing>
          </mc:Choice>
          <mc:Fallback>
            <w:pict>
              <v:shape id="_x0000_s1142" type="#_x0000_t202" style="position:absolute;margin-left:91.850000000000009pt;margin-top:345.85000000000002pt;width:169.70000000000002pt;height:90.950000000000003pt;z-index:-125829287;mso-wrap-distance-left:0;mso-wrap-distance-top:345.85000000000002pt;mso-wrap-distance-right:0;mso-wrap-distance-bottom:31.5pt;mso-position-horizontal-relative:page" filled="f" stroked="f">
                <v:textbox inset="0,0,0,0">
                  <w:txbxContent>
                    <w:p>
                      <w:pPr>
                        <w:pStyle w:val="Style73"/>
                        <w:keepNext/>
                        <w:keepLines/>
                        <w:widowControl w:val="0"/>
                        <w:shd w:val="clear" w:color="auto" w:fill="auto"/>
                        <w:tabs>
                          <w:tab w:pos="1018" w:val="left"/>
                        </w:tabs>
                        <w:bidi w:val="0"/>
                        <w:spacing w:before="0" w:after="180" w:line="317" w:lineRule="exact"/>
                        <w:ind w:left="0" w:right="0" w:firstLine="0"/>
                        <w:jc w:val="both"/>
                      </w:pPr>
                      <w:bookmarkStart w:id="438" w:name="bookmark438"/>
                      <w:bookmarkStart w:id="439" w:name="bookmark439"/>
                      <w:bookmarkStart w:id="440" w:name="bookmark440"/>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w:t>
                        <w:tab/>
                        <w:t>应付股利</w:t>
                      </w:r>
                      <w:bookmarkEnd w:id="438"/>
                      <w:bookmarkEnd w:id="439"/>
                      <w:bookmarkEnd w:id="440"/>
                    </w:p>
                    <w:p>
                      <w:pPr>
                        <w:pStyle w:val="Style33"/>
                        <w:keepNext/>
                        <w:keepLines/>
                        <w:widowControl w:val="0"/>
                        <w:shd w:val="clear" w:color="auto" w:fill="auto"/>
                        <w:tabs>
                          <w:tab w:leader="underscore" w:pos="1464" w:val="left"/>
                        </w:tabs>
                        <w:bidi w:val="0"/>
                        <w:spacing w:before="0" w:after="0" w:line="317" w:lineRule="exact"/>
                        <w:ind w:left="0" w:right="0" w:firstLine="0"/>
                        <w:jc w:val="right"/>
                      </w:pPr>
                      <w:bookmarkStart w:id="441" w:name="bookmark441"/>
                      <w:bookmarkStart w:id="442" w:name="bookmark442"/>
                      <w:bookmarkStart w:id="443" w:name="bookmark443"/>
                      <w:r>
                        <w:rPr>
                          <w:color w:val="000000"/>
                          <w:spacing w:val="0"/>
                          <w:w w:val="100"/>
                          <w:position w:val="0"/>
                          <w:u w:val="single"/>
                        </w:rPr>
                        <w:t>项目</w:t>
                      </w:r>
                      <w:r>
                        <w:rPr>
                          <w:color w:val="000000"/>
                          <w:spacing w:val="0"/>
                          <w:w w:val="100"/>
                          <w:position w:val="0"/>
                        </w:rPr>
                        <w:tab/>
                      </w:r>
                      <w:bookmarkEnd w:id="441"/>
                      <w:bookmarkEnd w:id="442"/>
                      <w:bookmarkEnd w:id="443"/>
                    </w:p>
                    <w:p>
                      <w:pPr>
                        <w:pStyle w:val="Style33"/>
                        <w:keepNext/>
                        <w:keepLines/>
                        <w:widowControl w:val="0"/>
                        <w:shd w:val="clear" w:color="auto" w:fill="auto"/>
                        <w:bidi w:val="0"/>
                        <w:spacing w:before="0" w:after="0" w:line="317" w:lineRule="exact"/>
                        <w:ind w:left="0" w:right="0" w:firstLine="0"/>
                        <w:jc w:val="center"/>
                      </w:pPr>
                      <w:bookmarkStart w:id="444" w:name="bookmark444"/>
                      <w:bookmarkStart w:id="445" w:name="bookmark445"/>
                      <w:bookmarkStart w:id="446" w:name="bookmark446"/>
                      <w:r>
                        <w:rPr>
                          <w:color w:val="000000"/>
                          <w:spacing w:val="0"/>
                          <w:w w:val="100"/>
                          <w:position w:val="0"/>
                        </w:rPr>
                        <w:t>思达高科应付股利</w:t>
                        <w:br/>
                        <w:t>深圳仪表应付少数股东股利</w:t>
                        <w:br/>
                        <w:t>合计</w:t>
                      </w:r>
                      <w:bookmarkEnd w:id="444"/>
                      <w:bookmarkEnd w:id="445"/>
                      <w:bookmarkEnd w:id="446"/>
                    </w:p>
                  </w:txbxContent>
                </v:textbox>
                <w10:wrap type="topAndBottom" anchorx="page"/>
              </v:shape>
            </w:pict>
          </mc:Fallback>
        </mc:AlternateContent>
      </w:r>
      <w:r>
        <mc:AlternateContent>
          <mc:Choice Requires="wps">
            <w:drawing>
              <wp:anchor distT="4754880" distB="1028065" distL="0" distR="0" simplePos="0" relativeHeight="125829468" behindDoc="0" locked="0" layoutInCell="1" allowOverlap="1">
                <wp:simplePos x="0" y="0"/>
                <wp:positionH relativeFrom="page">
                  <wp:posOffset>4205605</wp:posOffset>
                </wp:positionH>
                <wp:positionV relativeFrom="paragraph">
                  <wp:posOffset>4754880</wp:posOffset>
                </wp:positionV>
                <wp:extent cx="423545" cy="164465"/>
                <wp:wrapTopAndBottom/>
                <wp:docPr id="118" name="Shape 118"/>
                <a:graphic xmlns:a="http://schemas.openxmlformats.org/drawingml/2006/main">
                  <a:graphicData uri="http://schemas.microsoft.com/office/word/2010/wordprocessingShape">
                    <wps:wsp>
                      <wps:cNvSpPr txBox="1"/>
                      <wps:spPr>
                        <a:xfrm>
                          <a:ext cx="423545" cy="164465"/>
                        </a:xfrm>
                        <a:prstGeom prst="rect"/>
                        <a:noFill/>
                      </wps:spPr>
                      <wps:txbx>
                        <w:txbxContent>
                          <w:p>
                            <w:pPr>
                              <w:pStyle w:val="Style33"/>
                              <w:keepNext/>
                              <w:keepLines/>
                              <w:widowControl w:val="0"/>
                              <w:shd w:val="clear" w:color="auto" w:fill="auto"/>
                              <w:bidi w:val="0"/>
                              <w:spacing w:before="0" w:after="0" w:line="240" w:lineRule="auto"/>
                              <w:ind w:left="0" w:right="0" w:firstLine="0"/>
                              <w:jc w:val="center"/>
                            </w:pPr>
                            <w:bookmarkStart w:id="447" w:name="bookmark447"/>
                            <w:bookmarkStart w:id="448" w:name="bookmark448"/>
                            <w:bookmarkStart w:id="449" w:name="bookmark449"/>
                            <w:r>
                              <w:rPr>
                                <w:color w:val="000000"/>
                                <w:spacing w:val="0"/>
                                <w:w w:val="100"/>
                                <w:position w:val="0"/>
                              </w:rPr>
                              <w:t>期初数</w:t>
                            </w:r>
                            <w:bookmarkEnd w:id="447"/>
                            <w:bookmarkEnd w:id="448"/>
                            <w:bookmarkEnd w:id="449"/>
                          </w:p>
                        </w:txbxContent>
                      </wps:txbx>
                      <wps:bodyPr wrap="none" lIns="0" tIns="0" rIns="0" bIns="0">
                        <a:noAutoFit/>
                      </wps:bodyPr>
                    </wps:wsp>
                  </a:graphicData>
                </a:graphic>
              </wp:anchor>
            </w:drawing>
          </mc:Choice>
          <mc:Fallback>
            <w:pict>
              <v:shape id="_x0000_s1144" type="#_x0000_t202" style="position:absolute;margin-left:331.15000000000003pt;margin-top:374.40000000000003pt;width:33.350000000000001pt;height:12.950000000000001pt;z-index:-125829285;mso-wrap-distance-left:0;mso-wrap-distance-top:374.40000000000003pt;mso-wrap-distance-right:0;mso-wrap-distance-bottom:80.950000000000003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pPr>
                      <w:bookmarkStart w:id="447" w:name="bookmark447"/>
                      <w:bookmarkStart w:id="448" w:name="bookmark448"/>
                      <w:bookmarkStart w:id="449" w:name="bookmark449"/>
                      <w:r>
                        <w:rPr>
                          <w:color w:val="000000"/>
                          <w:spacing w:val="0"/>
                          <w:w w:val="100"/>
                          <w:position w:val="0"/>
                        </w:rPr>
                        <w:t>期初数</w:t>
                      </w:r>
                      <w:bookmarkEnd w:id="447"/>
                      <w:bookmarkEnd w:id="448"/>
                      <w:bookmarkEnd w:id="449"/>
                    </w:p>
                  </w:txbxContent>
                </v:textbox>
                <w10:wrap type="topAndBottom" anchorx="page"/>
              </v:shape>
            </w:pict>
          </mc:Fallback>
        </mc:AlternateContent>
      </w:r>
      <w:r>
        <mc:AlternateContent>
          <mc:Choice Requires="wps">
            <w:drawing>
              <wp:anchor distT="4992370" distB="805815" distL="0" distR="0" simplePos="0" relativeHeight="125829470" behindDoc="0" locked="0" layoutInCell="1" allowOverlap="1">
                <wp:simplePos x="0" y="0"/>
                <wp:positionH relativeFrom="page">
                  <wp:posOffset>4266565</wp:posOffset>
                </wp:positionH>
                <wp:positionV relativeFrom="paragraph">
                  <wp:posOffset>4992370</wp:posOffset>
                </wp:positionV>
                <wp:extent cx="563880" cy="149225"/>
                <wp:wrapTopAndBottom/>
                <wp:docPr id="120" name="Shape 120"/>
                <a:graphic xmlns:a="http://schemas.openxmlformats.org/drawingml/2006/main">
                  <a:graphicData uri="http://schemas.microsoft.com/office/word/2010/wordprocessingShape">
                    <wps:wsp>
                      <wps:cNvSpPr txBox="1"/>
                      <wps:spPr>
                        <a:xfrm>
                          <a:ext cx="56388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4,058,933.56</w:t>
                            </w:r>
                          </w:p>
                        </w:txbxContent>
                      </wps:txbx>
                      <wps:bodyPr wrap="none" lIns="0" tIns="0" rIns="0" bIns="0">
                        <a:noAutoFit/>
                      </wps:bodyPr>
                    </wps:wsp>
                  </a:graphicData>
                </a:graphic>
              </wp:anchor>
            </w:drawing>
          </mc:Choice>
          <mc:Fallback>
            <w:pict>
              <v:shape id="_x0000_s1146" type="#_x0000_t202" style="position:absolute;margin-left:335.94999999999999pt;margin-top:393.10000000000002pt;width:44.399999999999999pt;height:11.75pt;z-index:-125829283;mso-wrap-distance-left:0;mso-wrap-distance-top:393.10000000000002pt;mso-wrap-distance-right:0;mso-wrap-distance-bottom:63.4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4,058,933.56</w:t>
                      </w:r>
                    </w:p>
                  </w:txbxContent>
                </v:textbox>
                <w10:wrap type="topAndBottom" anchorx="page"/>
              </v:shape>
            </w:pict>
          </mc:Fallback>
        </mc:AlternateContent>
      </w:r>
      <w:r>
        <mc:AlternateContent>
          <mc:Choice Requires="wps">
            <w:drawing>
              <wp:anchor distT="5401310" distB="393700" distL="0" distR="0" simplePos="0" relativeHeight="125829472" behindDoc="0" locked="0" layoutInCell="1" allowOverlap="1">
                <wp:simplePos x="0" y="0"/>
                <wp:positionH relativeFrom="page">
                  <wp:posOffset>4266565</wp:posOffset>
                </wp:positionH>
                <wp:positionV relativeFrom="paragraph">
                  <wp:posOffset>5401310</wp:posOffset>
                </wp:positionV>
                <wp:extent cx="563880" cy="152400"/>
                <wp:wrapTopAndBottom/>
                <wp:docPr id="122" name="Shape 122"/>
                <a:graphic xmlns:a="http://schemas.openxmlformats.org/drawingml/2006/main">
                  <a:graphicData uri="http://schemas.microsoft.com/office/word/2010/wordprocessingShape">
                    <wps:wsp>
                      <wps:cNvSpPr txBox="1"/>
                      <wps:spPr>
                        <a:xfrm>
                          <a:ext cx="56388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4,058,933.56</w:t>
                            </w:r>
                          </w:p>
                        </w:txbxContent>
                      </wps:txbx>
                      <wps:bodyPr wrap="none" lIns="0" tIns="0" rIns="0" bIns="0">
                        <a:noAutoFit/>
                      </wps:bodyPr>
                    </wps:wsp>
                  </a:graphicData>
                </a:graphic>
              </wp:anchor>
            </w:drawing>
          </mc:Choice>
          <mc:Fallback>
            <w:pict>
              <v:shape id="_x0000_s1148" type="#_x0000_t202" style="position:absolute;margin-left:335.94999999999999pt;margin-top:425.30000000000001pt;width:44.399999999999999pt;height:12.pt;z-index:-125829281;mso-wrap-distance-left:0;mso-wrap-distance-top:425.30000000000001pt;mso-wrap-distance-right:0;mso-wrap-distance-bottom:3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4,058,933.56</w:t>
                      </w:r>
                    </w:p>
                  </w:txbxContent>
                </v:textbox>
                <w10:wrap type="topAndBottom" anchorx="page"/>
              </v:shape>
            </w:pict>
          </mc:Fallback>
        </mc:AlternateContent>
      </w:r>
      <w:r>
        <mc:AlternateContent>
          <mc:Choice Requires="wps">
            <w:drawing>
              <wp:anchor distT="4754880" distB="1028065" distL="0" distR="0" simplePos="0" relativeHeight="125829474" behindDoc="0" locked="0" layoutInCell="1" allowOverlap="1">
                <wp:simplePos x="0" y="0"/>
                <wp:positionH relativeFrom="page">
                  <wp:posOffset>5594985</wp:posOffset>
                </wp:positionH>
                <wp:positionV relativeFrom="paragraph">
                  <wp:posOffset>4754880</wp:posOffset>
                </wp:positionV>
                <wp:extent cx="426720" cy="164465"/>
                <wp:wrapTopAndBottom/>
                <wp:docPr id="124" name="Shape 124"/>
                <a:graphic xmlns:a="http://schemas.openxmlformats.org/drawingml/2006/main">
                  <a:graphicData uri="http://schemas.microsoft.com/office/word/2010/wordprocessingShape">
                    <wps:wsp>
                      <wps:cNvSpPr txBox="1"/>
                      <wps:spPr>
                        <a:xfrm>
                          <a:ext cx="426720" cy="164465"/>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450" w:name="bookmark450"/>
                            <w:bookmarkStart w:id="451" w:name="bookmark451"/>
                            <w:bookmarkStart w:id="452" w:name="bookmark452"/>
                            <w:r>
                              <w:rPr>
                                <w:color w:val="000000"/>
                                <w:spacing w:val="0"/>
                                <w:w w:val="100"/>
                                <w:position w:val="0"/>
                              </w:rPr>
                              <w:t>期末数</w:t>
                            </w:r>
                            <w:bookmarkEnd w:id="450"/>
                            <w:bookmarkEnd w:id="451"/>
                            <w:bookmarkEnd w:id="452"/>
                          </w:p>
                        </w:txbxContent>
                      </wps:txbx>
                      <wps:bodyPr wrap="none" lIns="0" tIns="0" rIns="0" bIns="0">
                        <a:noAutoFit/>
                      </wps:bodyPr>
                    </wps:wsp>
                  </a:graphicData>
                </a:graphic>
              </wp:anchor>
            </w:drawing>
          </mc:Choice>
          <mc:Fallback>
            <w:pict>
              <v:shape id="_x0000_s1150" type="#_x0000_t202" style="position:absolute;margin-left:440.55000000000001pt;margin-top:374.40000000000003pt;width:33.600000000000001pt;height:12.950000000000001pt;z-index:-125829279;mso-wrap-distance-left:0;mso-wrap-distance-top:374.40000000000003pt;mso-wrap-distance-right:0;mso-wrap-distance-bottom:80.950000000000003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450" w:name="bookmark450"/>
                      <w:bookmarkStart w:id="451" w:name="bookmark451"/>
                      <w:bookmarkStart w:id="452" w:name="bookmark452"/>
                      <w:r>
                        <w:rPr>
                          <w:color w:val="000000"/>
                          <w:spacing w:val="0"/>
                          <w:w w:val="100"/>
                          <w:position w:val="0"/>
                        </w:rPr>
                        <w:t>期末数</w:t>
                      </w:r>
                      <w:bookmarkEnd w:id="450"/>
                      <w:bookmarkEnd w:id="451"/>
                      <w:bookmarkEnd w:id="452"/>
                    </w:p>
                  </w:txbxContent>
                </v:textbox>
                <w10:wrap type="topAndBottom" anchorx="page"/>
              </v:shape>
            </w:pict>
          </mc:Fallback>
        </mc:AlternateContent>
      </w:r>
      <w:r>
        <mc:AlternateContent>
          <mc:Choice Requires="wps">
            <w:drawing>
              <wp:anchor distT="4992370" distB="805815" distL="0" distR="0" simplePos="0" relativeHeight="125829476" behindDoc="0" locked="0" layoutInCell="1" allowOverlap="1">
                <wp:simplePos x="0" y="0"/>
                <wp:positionH relativeFrom="page">
                  <wp:posOffset>5659120</wp:posOffset>
                </wp:positionH>
                <wp:positionV relativeFrom="paragraph">
                  <wp:posOffset>4992370</wp:posOffset>
                </wp:positionV>
                <wp:extent cx="563880" cy="149225"/>
                <wp:wrapTopAndBottom/>
                <wp:docPr id="126" name="Shape 126"/>
                <a:graphic xmlns:a="http://schemas.openxmlformats.org/drawingml/2006/main">
                  <a:graphicData uri="http://schemas.microsoft.com/office/word/2010/wordprocessingShape">
                    <wps:wsp>
                      <wps:cNvSpPr txBox="1"/>
                      <wps:spPr>
                        <a:xfrm>
                          <a:ext cx="56388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5,298,683.03</w:t>
                            </w:r>
                          </w:p>
                        </w:txbxContent>
                      </wps:txbx>
                      <wps:bodyPr wrap="none" lIns="0" tIns="0" rIns="0" bIns="0">
                        <a:noAutoFit/>
                      </wps:bodyPr>
                    </wps:wsp>
                  </a:graphicData>
                </a:graphic>
              </wp:anchor>
            </w:drawing>
          </mc:Choice>
          <mc:Fallback>
            <w:pict>
              <v:shape id="_x0000_s1152" type="#_x0000_t202" style="position:absolute;margin-left:445.60000000000002pt;margin-top:393.10000000000002pt;width:44.399999999999999pt;height:11.75pt;z-index:-125829277;mso-wrap-distance-left:0;mso-wrap-distance-top:393.10000000000002pt;mso-wrap-distance-right:0;mso-wrap-distance-bottom:63.4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5,298,683.03</w:t>
                      </w:r>
                    </w:p>
                  </w:txbxContent>
                </v:textbox>
                <w10:wrap type="topAndBottom" anchorx="page"/>
              </v:shape>
            </w:pict>
          </mc:Fallback>
        </mc:AlternateContent>
      </w:r>
      <w:r>
        <mc:AlternateContent>
          <mc:Choice Requires="wps">
            <w:drawing>
              <wp:anchor distT="5203190" distB="594995" distL="0" distR="0" simplePos="0" relativeHeight="125829478" behindDoc="0" locked="0" layoutInCell="1" allowOverlap="1">
                <wp:simplePos x="0" y="0"/>
                <wp:positionH relativeFrom="page">
                  <wp:posOffset>5735320</wp:posOffset>
                </wp:positionH>
                <wp:positionV relativeFrom="paragraph">
                  <wp:posOffset>5203190</wp:posOffset>
                </wp:positionV>
                <wp:extent cx="484505" cy="149225"/>
                <wp:wrapTopAndBottom/>
                <wp:docPr id="128" name="Shape 12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618,000.00</w:t>
                            </w:r>
                          </w:p>
                        </w:txbxContent>
                      </wps:txbx>
                      <wps:bodyPr wrap="none" lIns="0" tIns="0" rIns="0" bIns="0">
                        <a:noAutoFit/>
                      </wps:bodyPr>
                    </wps:wsp>
                  </a:graphicData>
                </a:graphic>
              </wp:anchor>
            </w:drawing>
          </mc:Choice>
          <mc:Fallback>
            <w:pict>
              <v:shape id="_x0000_s1154" type="#_x0000_t202" style="position:absolute;margin-left:451.60000000000002pt;margin-top:409.69999999999999pt;width:38.149999999999999pt;height:11.75pt;z-index:-125829275;mso-wrap-distance-left:0;mso-wrap-distance-top:409.69999999999999pt;mso-wrap-distance-right:0;mso-wrap-distance-bottom:46.85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618,000.00</w:t>
                      </w:r>
                    </w:p>
                  </w:txbxContent>
                </v:textbox>
                <w10:wrap type="topAndBottom" anchorx="page"/>
              </v:shape>
            </w:pict>
          </mc:Fallback>
        </mc:AlternateContent>
      </w:r>
      <w:r>
        <mc:AlternateContent>
          <mc:Choice Requires="wps">
            <w:drawing>
              <wp:anchor distT="5401310" distB="393700" distL="0" distR="0" simplePos="0" relativeHeight="125829480" behindDoc="0" locked="0" layoutInCell="1" allowOverlap="1">
                <wp:simplePos x="0" y="0"/>
                <wp:positionH relativeFrom="page">
                  <wp:posOffset>5659120</wp:posOffset>
                </wp:positionH>
                <wp:positionV relativeFrom="paragraph">
                  <wp:posOffset>5401310</wp:posOffset>
                </wp:positionV>
                <wp:extent cx="563880" cy="152400"/>
                <wp:wrapTopAndBottom/>
                <wp:docPr id="130" name="Shape 130"/>
                <a:graphic xmlns:a="http://schemas.openxmlformats.org/drawingml/2006/main">
                  <a:graphicData uri="http://schemas.microsoft.com/office/word/2010/wordprocessingShape">
                    <wps:wsp>
                      <wps:cNvSpPr txBox="1"/>
                      <wps:spPr>
                        <a:xfrm>
                          <a:ext cx="56388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5,916,683.03</w:t>
                            </w:r>
                          </w:p>
                        </w:txbxContent>
                      </wps:txbx>
                      <wps:bodyPr wrap="none" lIns="0" tIns="0" rIns="0" bIns="0">
                        <a:noAutoFit/>
                      </wps:bodyPr>
                    </wps:wsp>
                  </a:graphicData>
                </a:graphic>
              </wp:anchor>
            </w:drawing>
          </mc:Choice>
          <mc:Fallback>
            <w:pict>
              <v:shape id="_x0000_s1156" type="#_x0000_t202" style="position:absolute;margin-left:445.60000000000002pt;margin-top:425.30000000000001pt;width:44.399999999999999pt;height:12.pt;z-index:-125829273;mso-wrap-distance-left:0;mso-wrap-distance-top:425.30000000000001pt;mso-wrap-distance-right:0;mso-wrap-distance-bottom:3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5,916,683.03</w:t>
                      </w:r>
                    </w:p>
                  </w:txbxContent>
                </v:textbox>
                <w10:wrap type="topAndBottom" anchorx="page"/>
              </v:shape>
            </w:pict>
          </mc:Fallback>
        </mc:AlternateContent>
      </w:r>
    </w:p>
    <w:p>
      <w:pPr>
        <w:pStyle w:val="Style73"/>
        <w:keepNext/>
        <w:keepLines/>
        <w:widowControl w:val="0"/>
        <w:shd w:val="clear" w:color="auto" w:fill="auto"/>
        <w:tabs>
          <w:tab w:pos="1018" w:val="left"/>
        </w:tabs>
        <w:bidi w:val="0"/>
        <w:spacing w:before="0" w:after="280" w:line="240" w:lineRule="auto"/>
        <w:ind w:left="0" w:right="0" w:firstLine="0"/>
        <w:jc w:val="left"/>
      </w:pPr>
      <w:bookmarkStart w:id="525" w:name="bookmark525"/>
      <w:bookmarkStart w:id="526" w:name="bookmark526"/>
      <w:bookmarkStart w:id="527" w:name="bookmark527"/>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w:t>
        <w:tab/>
        <w:t>应交税金</w:t>
      </w:r>
      <w:bookmarkEnd w:id="525"/>
      <w:bookmarkEnd w:id="526"/>
      <w:bookmarkEnd w:id="527"/>
    </w:p>
    <w:tbl>
      <w:tblPr>
        <w:tblOverlap w:val="never"/>
        <w:jc w:val="center"/>
        <w:tblLayout w:type="fixed"/>
      </w:tblPr>
      <w:tblGrid>
        <w:gridCol w:w="1762"/>
        <w:gridCol w:w="2098"/>
        <w:gridCol w:w="1982"/>
        <w:gridCol w:w="1771"/>
      </w:tblGrid>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法定税率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欠缴原因</w:t>
            </w:r>
          </w:p>
        </w:tc>
      </w:tr>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营业税</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71,886.24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未到缴纳期</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城建税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637,881.18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未到缴纳期</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增值税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-378,608.87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进项留抵</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房产税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sz w:val="17"/>
                <w:szCs w:val="17"/>
              </w:rPr>
              <w:t>、</w:t>
            </w:r>
            <w:r>
              <w:rPr>
                <w:color w:val="000000"/>
                <w:spacing w:val="0"/>
                <w:w w:val="100"/>
                <w:position w:val="0"/>
              </w:rPr>
              <w:t>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165,740.92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未到缴纳期</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13,385.52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未到缴纳期</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企业所得税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1,962,622.33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未到缴纳期</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个人所得税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915,797.84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未到缴纳期</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8,887.77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未到缴纳期</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3,397,592.93</w:t>
            </w:r>
          </w:p>
        </w:tc>
        <w:tc>
          <w:tcPr>
            <w:tcBorders/>
            <w:shd w:val="clear" w:color="auto" w:fill="FFFFFF"/>
            <w:vAlign w:val="top"/>
          </w:tcPr>
          <w:p>
            <w:pPr>
              <w:widowControl w:val="0"/>
              <w:rPr>
                <w:sz w:val="10"/>
                <w:szCs w:val="10"/>
              </w:rPr>
            </w:pPr>
          </w:p>
        </w:tc>
      </w:tr>
    </w:tbl>
    <w:p>
      <w:pPr>
        <w:widowControl w:val="0"/>
        <w:spacing w:line="1" w:lineRule="exact"/>
      </w:pPr>
      <w:r>
        <w:br w:type="page"/>
      </w:r>
    </w:p>
    <w:p>
      <w:pPr>
        <w:pStyle w:val="Style50"/>
        <w:keepNext w:val="0"/>
        <w:keepLines w:val="0"/>
        <w:widowControl w:val="0"/>
        <w:shd w:val="clear" w:color="auto" w:fill="auto"/>
        <w:bidi w:val="0"/>
        <w:spacing w:before="0" w:after="0" w:line="240" w:lineRule="auto"/>
        <w:ind w:left="29"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19</w:t>
      </w:r>
      <w:r>
        <w:rPr>
          <w:rFonts w:ascii="SimHei" w:eastAsia="SimHei" w:hAnsi="SimHei" w:cs="SimHei"/>
          <w:b/>
          <w:bCs/>
          <w:color w:val="000000"/>
          <w:spacing w:val="0"/>
          <w:w w:val="100"/>
          <w:position w:val="0"/>
          <w:sz w:val="20"/>
          <w:szCs w:val="20"/>
        </w:rPr>
        <w:t>、 其他应交款</w:t>
      </w:r>
    </w:p>
    <w:tbl>
      <w:tblPr>
        <w:tblOverlap w:val="never"/>
        <w:jc w:val="center"/>
        <w:tblLayout w:type="fixed"/>
      </w:tblPr>
      <w:tblGrid>
        <w:gridCol w:w="2160"/>
        <w:gridCol w:w="2078"/>
        <w:gridCol w:w="1982"/>
        <w:gridCol w:w="2170"/>
      </w:tblGrid>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计缴标准</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欠缴原因</w:t>
            </w:r>
          </w:p>
        </w:tc>
      </w:tr>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教育费附加</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451,168.30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未到缴纳期</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河道管理费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57,301.91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未到缴纳期</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印花税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未到缴纳期</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510,395.21</w:t>
            </w:r>
          </w:p>
        </w:tc>
        <w:tc>
          <w:tcPr>
            <w:tcBorders/>
            <w:shd w:val="clear" w:color="auto" w:fill="FFFFFF"/>
            <w:vAlign w:val="top"/>
          </w:tcPr>
          <w:p>
            <w:pPr>
              <w:widowControl w:val="0"/>
              <w:rPr>
                <w:sz w:val="10"/>
                <w:szCs w:val="10"/>
              </w:rPr>
            </w:pPr>
          </w:p>
        </w:tc>
      </w:tr>
    </w:tbl>
    <w:p>
      <w:pPr>
        <w:widowControl w:val="0"/>
        <w:spacing w:after="739" w:line="1" w:lineRule="exact"/>
      </w:pPr>
    </w:p>
    <w:p>
      <w:pPr>
        <w:widowControl w:val="0"/>
        <w:spacing w:line="1" w:lineRule="exact"/>
      </w:pPr>
    </w:p>
    <w:tbl>
      <w:tblPr>
        <w:tblOverlap w:val="never"/>
        <w:jc w:val="center"/>
        <w:tblLayout w:type="fixed"/>
      </w:tblPr>
      <w:tblGrid>
        <w:gridCol w:w="3346"/>
        <w:gridCol w:w="2717"/>
        <w:gridCol w:w="2400"/>
      </w:tblGrid>
      <w:tr>
        <w:trPr>
          <w:trHeight w:val="917" w:hRule="exact"/>
        </w:trPr>
        <w:tc>
          <w:tcPr>
            <w:tcBorders/>
            <w:shd w:val="clear" w:color="auto" w:fill="FFFFFF"/>
            <w:vAlign w:val="top"/>
          </w:tcPr>
          <w:p>
            <w:pPr>
              <w:pStyle w:val="Style22"/>
              <w:keepNext w:val="0"/>
              <w:keepLines w:val="0"/>
              <w:widowControl w:val="0"/>
              <w:shd w:val="clear" w:color="auto" w:fill="auto"/>
              <w:tabs>
                <w:tab w:pos="1027" w:val="left"/>
              </w:tabs>
              <w:bidi w:val="0"/>
              <w:spacing w:before="0" w:after="28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20</w:t>
            </w:r>
            <w:r>
              <w:rPr>
                <w:rFonts w:ascii="SimHei" w:eastAsia="SimHei" w:hAnsi="SimHei" w:cs="SimHei"/>
                <w:b/>
                <w:bCs/>
                <w:color w:val="000000"/>
                <w:spacing w:val="0"/>
                <w:w w:val="100"/>
                <w:position w:val="0"/>
                <w:sz w:val="20"/>
                <w:szCs w:val="20"/>
              </w:rPr>
              <w:t>、</w:t>
              <w:tab/>
              <w:t>其他应付款</w:t>
            </w:r>
          </w:p>
          <w:p>
            <w:pPr>
              <w:pStyle w:val="Style22"/>
              <w:keepNext w:val="0"/>
              <w:keepLines w:val="0"/>
              <w:widowControl w:val="0"/>
              <w:shd w:val="clear" w:color="auto" w:fill="auto"/>
              <w:bidi w:val="0"/>
              <w:spacing w:before="0" w:after="0" w:line="240" w:lineRule="auto"/>
              <w:ind w:left="1740" w:right="0" w:firstLine="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0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其他应付款</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24,223,670.73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61,288,186.84</w:t>
            </w:r>
          </w:p>
        </w:tc>
      </w:tr>
    </w:tbl>
    <w:p>
      <w:pPr>
        <w:widowControl w:val="0"/>
        <w:spacing w:after="599" w:line="1" w:lineRule="exact"/>
      </w:pPr>
    </w:p>
    <w:p>
      <w:pPr>
        <w:pStyle w:val="Style16"/>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其他应付款中无欠持本公司</w:t>
      </w:r>
      <w:r>
        <w:rPr>
          <w:rFonts w:ascii="Arial Narrow" w:eastAsia="Arial Narrow" w:hAnsi="Arial Narrow" w:cs="Arial Narrow"/>
          <w:color w:val="000000"/>
          <w:spacing w:val="0"/>
          <w:w w:val="100"/>
          <w:position w:val="0"/>
        </w:rPr>
        <w:t>5%</w:t>
      </w:r>
      <w:r>
        <w:rPr>
          <w:color w:val="000000"/>
          <w:spacing w:val="0"/>
          <w:w w:val="100"/>
          <w:position w:val="0"/>
        </w:rPr>
        <w:t>以上</w:t>
      </w:r>
      <w:r>
        <w:rPr>
          <w:rFonts w:ascii="Arial Narrow" w:eastAsia="Arial Narrow" w:hAnsi="Arial Narrow" w:cs="Arial Narrow"/>
          <w:color w:val="000000"/>
          <w:spacing w:val="0"/>
          <w:w w:val="100"/>
          <w:position w:val="0"/>
        </w:rPr>
        <w:t>（</w:t>
      </w:r>
      <w:r>
        <w:rPr>
          <w:color w:val="000000"/>
          <w:spacing w:val="0"/>
          <w:w w:val="100"/>
          <w:position w:val="0"/>
        </w:rPr>
        <w:t>含</w:t>
      </w:r>
      <w:r>
        <w:rPr>
          <w:rFonts w:ascii="Arial Narrow" w:eastAsia="Arial Narrow" w:hAnsi="Arial Narrow" w:cs="Arial Narrow"/>
          <w:color w:val="000000"/>
          <w:spacing w:val="0"/>
          <w:w w:val="100"/>
          <w:position w:val="0"/>
        </w:rPr>
        <w:t>5%）</w:t>
      </w:r>
      <w:r>
        <w:rPr>
          <w:color w:val="000000"/>
          <w:spacing w:val="0"/>
          <w:w w:val="100"/>
          <w:position w:val="0"/>
        </w:rPr>
        <w:t>股份的股东单位的款项。</w:t>
      </w:r>
    </w:p>
    <w:p>
      <w:pPr>
        <w:pStyle w:val="Style16"/>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其他应付款期末余额较上期增幅较大主要原因系公司暂收转让河南省中小企业投资担</w:t>
      </w:r>
    </w:p>
    <w:p>
      <w:pPr>
        <w:pStyle w:val="Style16"/>
        <w:keepNext w:val="0"/>
        <w:keepLines w:val="0"/>
        <w:widowControl w:val="0"/>
        <w:shd w:val="clear" w:color="auto" w:fill="auto"/>
        <w:bidi w:val="0"/>
        <w:spacing w:before="0" w:after="680" w:line="240" w:lineRule="auto"/>
        <w:ind w:left="0" w:right="0" w:firstLine="0"/>
        <w:jc w:val="left"/>
      </w:pPr>
      <w:r>
        <w:rPr>
          <w:color w:val="000000"/>
          <w:spacing w:val="0"/>
          <w:w w:val="100"/>
          <w:position w:val="0"/>
        </w:rPr>
        <w:t>保股份公司股权转让款</w:t>
      </w:r>
      <w:r>
        <w:rPr>
          <w:rFonts w:ascii="Arial Narrow" w:eastAsia="Arial Narrow" w:hAnsi="Arial Narrow" w:cs="Arial Narrow"/>
          <w:color w:val="000000"/>
          <w:spacing w:val="0"/>
          <w:w w:val="100"/>
          <w:position w:val="0"/>
        </w:rPr>
        <w:t>4600</w:t>
      </w:r>
      <w:r>
        <w:rPr>
          <w:color w:val="000000"/>
          <w:spacing w:val="0"/>
          <w:w w:val="100"/>
          <w:position w:val="0"/>
        </w:rPr>
        <w:t>万元。</w:t>
      </w:r>
    </w:p>
    <w:p>
      <w:pPr>
        <w:pStyle w:val="Style50"/>
        <w:keepNext w:val="0"/>
        <w:keepLines w:val="0"/>
        <w:widowControl w:val="0"/>
        <w:shd w:val="clear" w:color="auto" w:fill="auto"/>
        <w:tabs>
          <w:tab w:pos="1171" w:val="left"/>
        </w:tabs>
        <w:bidi w:val="0"/>
        <w:spacing w:before="0" w:after="0" w:line="240" w:lineRule="auto"/>
        <w:ind w:left="115"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21</w:t>
      </w:r>
      <w:r>
        <w:rPr>
          <w:rFonts w:ascii="SimHei" w:eastAsia="SimHei" w:hAnsi="SimHei" w:cs="SimHei"/>
          <w:b/>
          <w:bCs/>
          <w:color w:val="000000"/>
          <w:spacing w:val="0"/>
          <w:w w:val="100"/>
          <w:position w:val="0"/>
          <w:sz w:val="20"/>
          <w:szCs w:val="20"/>
        </w:rPr>
        <w:t>、</w:t>
        <w:tab/>
        <w:t>预提费用</w:t>
      </w:r>
    </w:p>
    <w:tbl>
      <w:tblPr>
        <w:tblOverlap w:val="never"/>
        <w:jc w:val="center"/>
        <w:tblLayout w:type="fixed"/>
      </w:tblPr>
      <w:tblGrid>
        <w:gridCol w:w="2866"/>
        <w:gridCol w:w="2832"/>
        <w:gridCol w:w="2866"/>
      </w:tblGrid>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费用项目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水电费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291,269.23</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291,269.23</w:t>
            </w:r>
          </w:p>
        </w:tc>
      </w:tr>
    </w:tbl>
    <w:p>
      <w:pPr>
        <w:widowControl w:val="0"/>
        <w:spacing w:after="739" w:line="1" w:lineRule="exact"/>
      </w:pPr>
    </w:p>
    <w:p>
      <w:pPr>
        <w:widowControl w:val="0"/>
        <w:spacing w:line="1" w:lineRule="exact"/>
      </w:pPr>
    </w:p>
    <w:tbl>
      <w:tblPr>
        <w:tblOverlap w:val="never"/>
        <w:jc w:val="center"/>
        <w:tblLayout w:type="fixed"/>
      </w:tblPr>
      <w:tblGrid>
        <w:gridCol w:w="2928"/>
        <w:gridCol w:w="2779"/>
        <w:gridCol w:w="2856"/>
      </w:tblGrid>
      <w:tr>
        <w:trPr>
          <w:trHeight w:val="826" w:hRule="exact"/>
        </w:trPr>
        <w:tc>
          <w:tcPr>
            <w:tcBorders/>
            <w:shd w:val="clear" w:color="auto" w:fill="FFFFFF"/>
            <w:vAlign w:val="top"/>
          </w:tcPr>
          <w:p>
            <w:pPr>
              <w:pStyle w:val="Style22"/>
              <w:keepNext w:val="0"/>
              <w:keepLines w:val="0"/>
              <w:widowControl w:val="0"/>
              <w:shd w:val="clear" w:color="auto" w:fill="auto"/>
              <w:tabs>
                <w:tab w:pos="1027" w:val="left"/>
              </w:tabs>
              <w:bidi w:val="0"/>
              <w:spacing w:before="0" w:after="24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22</w:t>
            </w:r>
            <w:r>
              <w:rPr>
                <w:rFonts w:ascii="SimHei" w:eastAsia="SimHei" w:hAnsi="SimHei" w:cs="SimHei"/>
                <w:b/>
                <w:bCs/>
                <w:color w:val="000000"/>
                <w:spacing w:val="0"/>
                <w:w w:val="100"/>
                <w:position w:val="0"/>
                <w:sz w:val="20"/>
                <w:szCs w:val="20"/>
              </w:rPr>
              <w:t>、</w:t>
              <w:tab/>
              <w:t>长期借款</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借款类别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保证借款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信用借款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33,000,000.00</w:t>
            </w:r>
          </w:p>
        </w:tc>
      </w:tr>
    </w:tbl>
    <w:p>
      <w:pPr>
        <w:widowControl w:val="0"/>
        <w:spacing w:after="599" w:line="1" w:lineRule="exact"/>
      </w:pPr>
    </w:p>
    <w:p>
      <w:pPr>
        <w:pStyle w:val="Style16"/>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公司以位于深圳市龙岗区的房产作抵押取得借款</w:t>
      </w:r>
      <w:r>
        <w:rPr>
          <w:rFonts w:ascii="Arial Narrow" w:eastAsia="Arial Narrow" w:hAnsi="Arial Narrow" w:cs="Arial Narrow"/>
          <w:color w:val="000000"/>
          <w:spacing w:val="0"/>
          <w:w w:val="100"/>
          <w:position w:val="0"/>
        </w:rPr>
        <w:t>30,000,000.00</w:t>
      </w:r>
      <w:r>
        <w:rPr>
          <w:color w:val="000000"/>
          <w:spacing w:val="0"/>
          <w:w w:val="100"/>
          <w:position w:val="0"/>
        </w:rPr>
        <w:t>元。</w:t>
      </w:r>
    </w:p>
    <w:p>
      <w:pPr>
        <w:pStyle w:val="Style16"/>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期末保证借款由深圳市中小企业信用担保中心提供担保，同时公司以位于深圳市红荔西</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路第壹世界广场塔楼</w:t>
      </w:r>
      <w:r>
        <w:rPr>
          <w:rFonts w:ascii="Arial Narrow" w:eastAsia="Arial Narrow" w:hAnsi="Arial Narrow" w:cs="Arial Narrow"/>
          <w:color w:val="000000"/>
          <w:spacing w:val="0"/>
          <w:w w:val="100"/>
          <w:position w:val="0"/>
        </w:rPr>
        <w:t>7A4</w:t>
      </w:r>
      <w:r>
        <w:rPr>
          <w:color w:val="000000"/>
          <w:spacing w:val="0"/>
          <w:w w:val="100"/>
          <w:position w:val="0"/>
        </w:rPr>
        <w:t>商品房作抵押对深圳市中小企业信用担保中心提供反担保。</w:t>
      </w:r>
    </w:p>
    <w:p>
      <w:pPr>
        <w:pStyle w:val="Style22"/>
        <w:keepNext w:val="0"/>
        <w:keepLines w:val="0"/>
        <w:widowControl w:val="0"/>
        <w:shd w:val="clear" w:color="auto" w:fill="auto"/>
        <w:tabs>
          <w:tab w:pos="1051" w:val="left"/>
        </w:tabs>
        <w:bidi w:val="0"/>
        <w:spacing w:before="0" w:after="40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23</w:t>
      </w:r>
      <w:r>
        <w:rPr>
          <w:rFonts w:ascii="SimHei" w:eastAsia="SimHei" w:hAnsi="SimHei" w:cs="SimHei"/>
          <w:b/>
          <w:bCs/>
          <w:color w:val="000000"/>
          <w:spacing w:val="0"/>
          <w:w w:val="100"/>
          <w:position w:val="0"/>
          <w:sz w:val="20"/>
          <w:szCs w:val="20"/>
        </w:rPr>
        <w:t>、</w:t>
        <w:tab/>
        <w:t>专项应付款</w:t>
      </w:r>
      <w:r>
        <w:br w:type="page"/>
      </w:r>
    </w:p>
    <w:p>
      <w:pPr>
        <w:widowControl w:val="0"/>
        <w:spacing w:line="1" w:lineRule="exact"/>
      </w:pPr>
      <w:r>
        <mc:AlternateContent>
          <mc:Choice Requires="wps">
            <w:drawing>
              <wp:anchor distT="0" distB="76200" distL="0" distR="0" simplePos="0" relativeHeight="125829482" behindDoc="0" locked="0" layoutInCell="1" allowOverlap="1">
                <wp:simplePos x="0" y="0"/>
                <wp:positionH relativeFrom="page">
                  <wp:posOffset>2132965</wp:posOffset>
                </wp:positionH>
                <wp:positionV relativeFrom="paragraph">
                  <wp:posOffset>0</wp:posOffset>
                </wp:positionV>
                <wp:extent cx="289560" cy="173990"/>
                <wp:wrapTopAndBottom/>
                <wp:docPr id="132" name="Shape 132"/>
                <a:graphic xmlns:a="http://schemas.openxmlformats.org/drawingml/2006/main">
                  <a:graphicData uri="http://schemas.microsoft.com/office/word/2010/wordprocessingShape">
                    <wps:wsp>
                      <wps:cNvSpPr txBox="1"/>
                      <wps:spPr>
                        <a:xfrm>
                          <a:ext cx="289560"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58" type="#_x0000_t202" style="position:absolute;margin-left:167.95000000000002pt;margin-top:0;width:22.800000000000001pt;height:13.700000000000001pt;z-index:-125829271;mso-wrap-distance-left:0;mso-wrap-distance-right:0;mso-wrap-distance-bottom: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76200" distL="0" distR="0" simplePos="0" relativeHeight="125829484" behindDoc="0" locked="0" layoutInCell="1" allowOverlap="1">
                <wp:simplePos x="0" y="0"/>
                <wp:positionH relativeFrom="page">
                  <wp:posOffset>3931285</wp:posOffset>
                </wp:positionH>
                <wp:positionV relativeFrom="paragraph">
                  <wp:posOffset>0</wp:posOffset>
                </wp:positionV>
                <wp:extent cx="426720" cy="173990"/>
                <wp:wrapTopAndBottom/>
                <wp:docPr id="134" name="Shape 134"/>
                <a:graphic xmlns:a="http://schemas.openxmlformats.org/drawingml/2006/main">
                  <a:graphicData uri="http://schemas.microsoft.com/office/word/2010/wordprocessingShape">
                    <wps:wsp>
                      <wps:cNvSpPr txBox="1"/>
                      <wps:spPr>
                        <a:xfrm>
                          <a:ext cx="426720"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60" type="#_x0000_t202" style="position:absolute;margin-left:309.55000000000001pt;margin-top:0;width:33.600000000000001pt;height:13.700000000000001pt;z-index:-125829269;mso-wrap-distance-left:0;mso-wrap-distance-right:0;mso-wrap-distance-bottom: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0" distB="76200" distL="0" distR="0" simplePos="0" relativeHeight="125829486" behindDoc="0" locked="0" layoutInCell="1" allowOverlap="1">
                <wp:simplePos x="0" y="0"/>
                <wp:positionH relativeFrom="page">
                  <wp:posOffset>5799455</wp:posOffset>
                </wp:positionH>
                <wp:positionV relativeFrom="paragraph">
                  <wp:posOffset>0</wp:posOffset>
                </wp:positionV>
                <wp:extent cx="423545" cy="173990"/>
                <wp:wrapTopAndBottom/>
                <wp:docPr id="136" name="Shape 136"/>
                <a:graphic xmlns:a="http://schemas.openxmlformats.org/drawingml/2006/main">
                  <a:graphicData uri="http://schemas.microsoft.com/office/word/2010/wordprocessingShape">
                    <wps:wsp>
                      <wps:cNvSpPr txBox="1"/>
                      <wps:spPr>
                        <a:xfrm>
                          <a:ext cx="423545"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162" type="#_x0000_t202" style="position:absolute;margin-left:456.65000000000003pt;margin-top:0;width:33.350000000000001pt;height:13.700000000000001pt;z-index:-125829267;mso-wrap-distance-left:0;mso-wrap-distance-right:0;mso-wrap-distance-bottom: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p>
    <w:p>
      <w:pPr>
        <w:pStyle w:val="Style22"/>
        <w:keepNext w:val="0"/>
        <w:keepLines w:val="0"/>
        <w:widowControl w:val="0"/>
        <w:pBdr>
          <w:top w:val="single" w:sz="4" w:space="0" w:color="auto"/>
        </w:pBdr>
        <w:shd w:val="clear" w:color="auto" w:fill="auto"/>
        <w:tabs>
          <w:tab w:pos="4534" w:val="left"/>
          <w:tab w:pos="7453" w:val="left"/>
        </w:tabs>
        <w:bidi w:val="0"/>
        <w:spacing w:before="0" w:after="220" w:line="240" w:lineRule="auto"/>
        <w:ind w:left="1400" w:right="0" w:firstLine="0"/>
        <w:jc w:val="both"/>
      </w:pPr>
      <w:r>
        <w:rPr>
          <w:rFonts w:ascii="SimSun" w:eastAsia="SimSun" w:hAnsi="SimSun" w:cs="SimSun"/>
          <w:color w:val="000000"/>
          <w:spacing w:val="0"/>
          <w:w w:val="100"/>
          <w:position w:val="0"/>
          <w:sz w:val="20"/>
          <w:szCs w:val="20"/>
        </w:rPr>
        <w:t>科技三项费用</w:t>
        <w:tab/>
      </w:r>
      <w:r>
        <w:rPr>
          <w:color w:val="000000"/>
          <w:spacing w:val="0"/>
          <w:w w:val="100"/>
          <w:position w:val="0"/>
        </w:rPr>
        <w:t>1,545,000.00</w:t>
        <w:tab/>
        <w:t>3,122,000.00</w:t>
      </w:r>
    </w:p>
    <w:p>
      <w:pPr>
        <w:pStyle w:val="Style22"/>
        <w:keepNext w:val="0"/>
        <w:keepLines w:val="0"/>
        <w:widowControl w:val="0"/>
        <w:shd w:val="clear" w:color="auto" w:fill="auto"/>
        <w:tabs>
          <w:tab w:pos="2717" w:val="left"/>
          <w:tab w:pos="5635" w:val="left"/>
        </w:tabs>
        <w:bidi w:val="0"/>
        <w:spacing w:before="0" w:after="480" w:line="240" w:lineRule="auto"/>
        <w:ind w:left="0" w:right="560" w:firstLine="0"/>
        <w:jc w:val="right"/>
      </w:pPr>
      <w:r>
        <w:rPr>
          <w:rFonts w:ascii="SimSun" w:eastAsia="SimSun" w:hAnsi="SimSun" w:cs="SimSun"/>
          <w:color w:val="000000"/>
          <w:spacing w:val="0"/>
          <w:w w:val="100"/>
          <w:position w:val="0"/>
          <w:sz w:val="20"/>
          <w:szCs w:val="20"/>
        </w:rPr>
        <w:t>合计</w:t>
        <w:tab/>
      </w:r>
      <w:r>
        <w:rPr>
          <w:color w:val="000000"/>
          <w:spacing w:val="0"/>
          <w:w w:val="100"/>
          <w:position w:val="0"/>
        </w:rPr>
        <w:t>1,545,000.00</w:t>
        <w:tab/>
        <w:t>3,122,000.00</w:t>
      </w:r>
    </w:p>
    <w:p>
      <w:pPr>
        <w:pStyle w:val="Style16"/>
        <w:keepNext w:val="0"/>
        <w:keepLines w:val="0"/>
        <w:widowControl w:val="0"/>
        <w:shd w:val="clear" w:color="auto" w:fill="auto"/>
        <w:bidi w:val="0"/>
        <w:spacing w:before="0" w:after="680" w:line="468" w:lineRule="exact"/>
        <w:ind w:left="560" w:right="0" w:firstLine="420"/>
        <w:jc w:val="both"/>
      </w:pPr>
      <w:r>
        <w:rPr>
          <w:color w:val="000000"/>
          <w:spacing w:val="0"/>
          <w:w w:val="100"/>
          <w:position w:val="0"/>
        </w:rPr>
        <w:t>子公司上海英迈吉东影图像设备有限公司本期收到上海新产品基金会拨付的新产品研 究基金</w:t>
      </w:r>
      <w:r>
        <w:rPr>
          <w:rFonts w:ascii="Arial Narrow" w:eastAsia="Arial Narrow" w:hAnsi="Arial Narrow" w:cs="Arial Narrow"/>
          <w:color w:val="000000"/>
          <w:spacing w:val="0"/>
          <w:w w:val="100"/>
          <w:position w:val="0"/>
        </w:rPr>
        <w:t>200,000.00</w:t>
      </w:r>
      <w:r>
        <w:rPr>
          <w:color w:val="000000"/>
          <w:spacing w:val="0"/>
          <w:w w:val="100"/>
          <w:position w:val="0"/>
        </w:rPr>
        <w:t>元；收到上海市浦东新区科技发展基金会拨付的背散射</w:t>
      </w:r>
      <w:r>
        <w:rPr>
          <w:rFonts w:ascii="Arial Narrow" w:eastAsia="Arial Narrow" w:hAnsi="Arial Narrow" w:cs="Arial Narrow"/>
          <w:color w:val="000000"/>
          <w:spacing w:val="0"/>
          <w:w w:val="100"/>
          <w:position w:val="0"/>
        </w:rPr>
        <w:t>X</w:t>
      </w:r>
      <w:r>
        <w:rPr>
          <w:color w:val="000000"/>
          <w:spacing w:val="0"/>
          <w:w w:val="100"/>
          <w:position w:val="0"/>
        </w:rPr>
        <w:t>射线设备系统专 项资金</w:t>
      </w:r>
      <w:r>
        <w:rPr>
          <w:rFonts w:ascii="Arial Narrow" w:eastAsia="Arial Narrow" w:hAnsi="Arial Narrow" w:cs="Arial Narrow"/>
          <w:color w:val="000000"/>
          <w:spacing w:val="0"/>
          <w:w w:val="100"/>
          <w:position w:val="0"/>
        </w:rPr>
        <w:t>360,000.00</w:t>
      </w:r>
      <w:r>
        <w:rPr>
          <w:color w:val="000000"/>
          <w:spacing w:val="0"/>
          <w:w w:val="100"/>
          <w:position w:val="0"/>
        </w:rPr>
        <w:t>元。子公司南京东影生物医学影像技术有限公司本期收到江苏省科委拨付 的电阻抗乳腺检查设备专项资金</w:t>
      </w:r>
      <w:r>
        <w:rPr>
          <w:rFonts w:ascii="Arial Narrow" w:eastAsia="Arial Narrow" w:hAnsi="Arial Narrow" w:cs="Arial Narrow"/>
          <w:color w:val="000000"/>
          <w:spacing w:val="0"/>
          <w:w w:val="100"/>
          <w:position w:val="0"/>
        </w:rPr>
        <w:t>530,000.00</w:t>
      </w:r>
      <w:r>
        <w:rPr>
          <w:color w:val="000000"/>
          <w:spacing w:val="0"/>
          <w:w w:val="100"/>
          <w:position w:val="0"/>
        </w:rPr>
        <w:t>元。公司本期收到郑州市财政局拨付的郑州市继 电与自动化工程技术中心专项资金</w:t>
      </w:r>
      <w:r>
        <w:rPr>
          <w:rFonts w:ascii="Arial Narrow" w:eastAsia="Arial Narrow" w:hAnsi="Arial Narrow" w:cs="Arial Narrow"/>
          <w:color w:val="000000"/>
          <w:spacing w:val="0"/>
          <w:w w:val="100"/>
          <w:position w:val="0"/>
        </w:rPr>
        <w:t>550,000.00</w:t>
      </w:r>
      <w:r>
        <w:rPr>
          <w:color w:val="000000"/>
          <w:spacing w:val="0"/>
          <w:w w:val="100"/>
          <w:position w:val="0"/>
        </w:rPr>
        <w:t>元。</w:t>
      </w:r>
    </w:p>
    <w:p>
      <w:pPr>
        <w:pStyle w:val="Style73"/>
        <w:keepNext/>
        <w:keepLines/>
        <w:widowControl w:val="0"/>
        <w:shd w:val="clear" w:color="auto" w:fill="auto"/>
        <w:tabs>
          <w:tab w:pos="1587" w:val="left"/>
        </w:tabs>
        <w:bidi w:val="0"/>
        <w:spacing w:before="0" w:after="0" w:line="240" w:lineRule="auto"/>
        <w:ind w:left="0" w:right="0" w:firstLine="560"/>
        <w:jc w:val="both"/>
        <w:sectPr>
          <w:footnotePr>
            <w:pos w:val="pageBottom"/>
            <w:numFmt w:val="decimal"/>
            <w:numRestart w:val="continuous"/>
          </w:footnotePr>
          <w:type w:val="continuous"/>
          <w:pgSz w:w="11900" w:h="16840"/>
          <w:pgMar w:top="1465" w:right="1253" w:bottom="1519" w:left="1360" w:header="1037" w:footer="3" w:gutter="0"/>
          <w:cols w:space="720"/>
          <w:noEndnote/>
          <w:rtlGutter w:val="0"/>
          <w:docGrid w:linePitch="360"/>
        </w:sectPr>
      </w:pPr>
      <w:bookmarkStart w:id="528" w:name="bookmark528"/>
      <w:bookmarkStart w:id="529" w:name="bookmark529"/>
      <w:bookmarkStart w:id="530" w:name="bookmark530"/>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w:t>
        <w:tab/>
        <w:t>股本</w:t>
      </w:r>
      <w:bookmarkEnd w:id="528"/>
      <w:bookmarkEnd w:id="529"/>
      <w:bookmarkEnd w:id="530"/>
    </w:p>
    <w:p>
      <w:pPr>
        <w:widowControl w:val="0"/>
        <w:spacing w:line="225" w:lineRule="exact"/>
        <w:rPr>
          <w:sz w:val="18"/>
          <w:szCs w:val="18"/>
        </w:rPr>
      </w:pPr>
    </w:p>
    <w:p>
      <w:pPr>
        <w:widowControl w:val="0"/>
        <w:spacing w:line="1" w:lineRule="exact"/>
        <w:sectPr>
          <w:footnotePr>
            <w:pos w:val="pageBottom"/>
            <w:numFmt w:val="decimal"/>
            <w:numRestart w:val="continuous"/>
          </w:footnotePr>
          <w:type w:val="continuous"/>
          <w:pgSz w:w="11900" w:h="16840"/>
          <w:pgMar w:top="1527" w:right="0" w:bottom="1687"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88" behindDoc="0" locked="0" layoutInCell="1" allowOverlap="1">
                <wp:simplePos x="0" y="0"/>
                <wp:positionH relativeFrom="page">
                  <wp:posOffset>6546215</wp:posOffset>
                </wp:positionH>
                <wp:positionV relativeFrom="paragraph">
                  <wp:posOffset>12700</wp:posOffset>
                </wp:positionV>
                <wp:extent cx="895985" cy="341630"/>
                <wp:wrapSquare wrapText="bothSides"/>
                <wp:docPr id="138" name="Shape 138"/>
                <a:graphic xmlns:a="http://schemas.openxmlformats.org/drawingml/2006/main">
                  <a:graphicData uri="http://schemas.microsoft.com/office/word/2010/wordprocessingShape">
                    <wps:wsp>
                      <wps:cNvSpPr txBox="1"/>
                      <wps:spPr>
                        <a:xfrm>
                          <a:ext cx="895985" cy="341630"/>
                        </a:xfrm>
                        <a:prstGeom prst="rect"/>
                        <a:noFill/>
                      </wps:spPr>
                      <wps:txbx>
                        <w:txbxContent>
                          <w:p>
                            <w:pPr>
                              <w:pStyle w:val="Style22"/>
                              <w:keepNext w:val="0"/>
                              <w:keepLines w:val="0"/>
                              <w:widowControl w:val="0"/>
                              <w:shd w:val="clear" w:color="auto" w:fill="auto"/>
                              <w:bidi w:val="0"/>
                              <w:spacing w:before="0" w:after="160" w:line="240" w:lineRule="auto"/>
                              <w:ind w:left="0" w:right="0" w:firstLine="280"/>
                              <w:jc w:val="left"/>
                              <w:rPr>
                                <w:sz w:val="14"/>
                                <w:szCs w:val="14"/>
                              </w:rPr>
                            </w:pPr>
                            <w:r>
                              <w:rPr>
                                <w:rFonts w:ascii="SimSun" w:eastAsia="SimSun" w:hAnsi="SimSun" w:cs="SimSun"/>
                                <w:color w:val="000000"/>
                                <w:spacing w:val="0"/>
                                <w:w w:val="100"/>
                                <w:position w:val="0"/>
                                <w:sz w:val="14"/>
                                <w:szCs w:val="14"/>
                              </w:rPr>
                              <w:t>期末数</w:t>
                            </w:r>
                          </w:p>
                          <w:p>
                            <w:pPr>
                              <w:pStyle w:val="Style22"/>
                              <w:keepNext w:val="0"/>
                              <w:keepLines w:val="0"/>
                              <w:widowControl w:val="0"/>
                              <w:shd w:val="clear" w:color="auto" w:fill="auto"/>
                              <w:tabs>
                                <w:tab w:pos="854" w:val="left"/>
                              </w:tabs>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股数</w:t>
                              <w:tab/>
                              <w:t>比例(%)</w:t>
                            </w:r>
                          </w:p>
                        </w:txbxContent>
                      </wps:txbx>
                      <wps:bodyPr lIns="0" tIns="0" rIns="0" bIns="0">
                        <a:noAutoFit/>
                      </wps:bodyPr>
                    </wps:wsp>
                  </a:graphicData>
                </a:graphic>
              </wp:anchor>
            </w:drawing>
          </mc:Choice>
          <mc:Fallback>
            <w:pict>
              <v:shape id="_x0000_s1164" type="#_x0000_t202" style="position:absolute;margin-left:515.45000000000005pt;margin-top:1.pt;width:70.549999999999997pt;height:26.900000000000002pt;z-index:-125829265;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160" w:line="240" w:lineRule="auto"/>
                        <w:ind w:left="0" w:right="0" w:firstLine="280"/>
                        <w:jc w:val="left"/>
                        <w:rPr>
                          <w:sz w:val="14"/>
                          <w:szCs w:val="14"/>
                        </w:rPr>
                      </w:pPr>
                      <w:r>
                        <w:rPr>
                          <w:rFonts w:ascii="SimSun" w:eastAsia="SimSun" w:hAnsi="SimSun" w:cs="SimSun"/>
                          <w:color w:val="000000"/>
                          <w:spacing w:val="0"/>
                          <w:w w:val="100"/>
                          <w:position w:val="0"/>
                          <w:sz w:val="14"/>
                          <w:szCs w:val="14"/>
                        </w:rPr>
                        <w:t>期末数</w:t>
                      </w:r>
                    </w:p>
                    <w:p>
                      <w:pPr>
                        <w:pStyle w:val="Style22"/>
                        <w:keepNext w:val="0"/>
                        <w:keepLines w:val="0"/>
                        <w:widowControl w:val="0"/>
                        <w:shd w:val="clear" w:color="auto" w:fill="auto"/>
                        <w:tabs>
                          <w:tab w:pos="854" w:val="left"/>
                        </w:tabs>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股数</w:t>
                        <w:tab/>
                        <w:t>比例(%)</w:t>
                      </w:r>
                    </w:p>
                  </w:txbxContent>
                </v:textbox>
                <w10:wrap type="square" anchorx="page"/>
              </v:shape>
            </w:pict>
          </mc:Fallback>
        </mc:AlternateContent>
      </w:r>
      <w:r>
        <mc:AlternateContent>
          <mc:Choice Requires="wps">
            <w:drawing>
              <wp:anchor distT="0" distB="0" distL="114300" distR="114300" simplePos="0" relativeHeight="125829490" behindDoc="0" locked="0" layoutInCell="1" allowOverlap="1">
                <wp:simplePos x="0" y="0"/>
                <wp:positionH relativeFrom="page">
                  <wp:posOffset>6549390</wp:posOffset>
                </wp:positionH>
                <wp:positionV relativeFrom="paragraph">
                  <wp:posOffset>1298575</wp:posOffset>
                </wp:positionV>
                <wp:extent cx="868680" cy="140335"/>
                <wp:wrapSquare wrapText="bothSides"/>
                <wp:docPr id="140" name="Shape 140"/>
                <a:graphic xmlns:a="http://schemas.openxmlformats.org/drawingml/2006/main">
                  <a:graphicData uri="http://schemas.microsoft.com/office/word/2010/wordprocessingShape">
                    <wps:wsp>
                      <wps:cNvSpPr txBox="1"/>
                      <wps:spPr>
                        <a:xfrm>
                          <a:ext cx="868680" cy="140335"/>
                        </a:xfrm>
                        <a:prstGeom prst="rect"/>
                        <a:noFill/>
                      </wps:spPr>
                      <wps:txbx>
                        <w:txbxContent>
                          <w:p>
                            <w:pPr>
                              <w:pStyle w:val="Style22"/>
                              <w:keepNext w:val="0"/>
                              <w:keepLines w:val="0"/>
                              <w:widowControl w:val="0"/>
                              <w:shd w:val="clear" w:color="auto" w:fill="auto"/>
                              <w:tabs>
                                <w:tab w:pos="1051" w:val="left"/>
                              </w:tabs>
                              <w:bidi w:val="0"/>
                              <w:spacing w:before="0" w:after="0" w:line="240" w:lineRule="auto"/>
                              <w:ind w:left="0" w:right="0" w:firstLine="0"/>
                              <w:jc w:val="right"/>
                              <w:rPr>
                                <w:sz w:val="13"/>
                                <w:szCs w:val="13"/>
                              </w:rPr>
                            </w:pPr>
                            <w:r>
                              <w:rPr>
                                <w:color w:val="000000"/>
                                <w:spacing w:val="0"/>
                                <w:w w:val="100"/>
                                <w:position w:val="0"/>
                                <w:sz w:val="13"/>
                                <w:szCs w:val="13"/>
                              </w:rPr>
                              <w:t>185,556,694</w:t>
                              <w:tab/>
                              <w:t>58.98</w:t>
                            </w:r>
                          </w:p>
                        </w:txbxContent>
                      </wps:txbx>
                      <wps:bodyPr wrap="none" lIns="0" tIns="0" rIns="0" bIns="0">
                        <a:noAutoFit/>
                      </wps:bodyPr>
                    </wps:wsp>
                  </a:graphicData>
                </a:graphic>
              </wp:anchor>
            </w:drawing>
          </mc:Choice>
          <mc:Fallback>
            <w:pict>
              <v:shape id="_x0000_s1166" type="#_x0000_t202" style="position:absolute;margin-left:515.70000000000005pt;margin-top:102.25pt;width:68.400000000000006pt;height:11.050000000000001pt;z-index:-125829263;mso-wrap-distance-left:9.pt;mso-wrap-distance-right:9.pt;mso-position-horizontal-relative:page" filled="f" stroked="f">
                <v:textbox inset="0,0,0,0">
                  <w:txbxContent>
                    <w:p>
                      <w:pPr>
                        <w:pStyle w:val="Style22"/>
                        <w:keepNext w:val="0"/>
                        <w:keepLines w:val="0"/>
                        <w:widowControl w:val="0"/>
                        <w:shd w:val="clear" w:color="auto" w:fill="auto"/>
                        <w:tabs>
                          <w:tab w:pos="1051" w:val="left"/>
                        </w:tabs>
                        <w:bidi w:val="0"/>
                        <w:spacing w:before="0" w:after="0" w:line="240" w:lineRule="auto"/>
                        <w:ind w:left="0" w:right="0" w:firstLine="0"/>
                        <w:jc w:val="right"/>
                        <w:rPr>
                          <w:sz w:val="13"/>
                          <w:szCs w:val="13"/>
                        </w:rPr>
                      </w:pPr>
                      <w:r>
                        <w:rPr>
                          <w:color w:val="000000"/>
                          <w:spacing w:val="0"/>
                          <w:w w:val="100"/>
                          <w:position w:val="0"/>
                          <w:sz w:val="13"/>
                          <w:szCs w:val="13"/>
                        </w:rPr>
                        <w:t>185,556,694</w:t>
                        <w:tab/>
                        <w:t>58.98</w:t>
                      </w:r>
                    </w:p>
                  </w:txbxContent>
                </v:textbox>
                <w10:wrap type="square" anchorx="page"/>
              </v:shape>
            </w:pict>
          </mc:Fallback>
        </mc:AlternateContent>
      </w:r>
      <w:r>
        <mc:AlternateContent>
          <mc:Choice Requires="wps">
            <w:drawing>
              <wp:anchor distT="0" distB="0" distL="114300" distR="114300" simplePos="0" relativeHeight="125829492" behindDoc="0" locked="0" layoutInCell="1" allowOverlap="1">
                <wp:simplePos x="0" y="0"/>
                <wp:positionH relativeFrom="page">
                  <wp:posOffset>6549390</wp:posOffset>
                </wp:positionH>
                <wp:positionV relativeFrom="paragraph">
                  <wp:posOffset>2383790</wp:posOffset>
                </wp:positionV>
                <wp:extent cx="868680" cy="567055"/>
                <wp:wrapSquare wrapText="bothSides"/>
                <wp:docPr id="142" name="Shape 142"/>
                <a:graphic xmlns:a="http://schemas.openxmlformats.org/drawingml/2006/main">
                  <a:graphicData uri="http://schemas.microsoft.com/office/word/2010/wordprocessingShape">
                    <wps:wsp>
                      <wps:cNvSpPr txBox="1"/>
                      <wps:spPr>
                        <a:xfrm>
                          <a:ext cx="868680" cy="567055"/>
                        </a:xfrm>
                        <a:prstGeom prst="rect"/>
                        <a:noFill/>
                      </wps:spPr>
                      <wps:txbx>
                        <w:txbxContent>
                          <w:p>
                            <w:pPr>
                              <w:pStyle w:val="Style22"/>
                              <w:keepNext w:val="0"/>
                              <w:keepLines w:val="0"/>
                              <w:widowControl w:val="0"/>
                              <w:shd w:val="clear" w:color="auto" w:fill="auto"/>
                              <w:tabs>
                                <w:tab w:pos="1013" w:val="left"/>
                              </w:tabs>
                              <w:bidi w:val="0"/>
                              <w:spacing w:before="0" w:after="480" w:line="240" w:lineRule="auto"/>
                              <w:ind w:left="0" w:right="0" w:firstLine="0"/>
                              <w:jc w:val="left"/>
                              <w:rPr>
                                <w:sz w:val="13"/>
                                <w:szCs w:val="13"/>
                              </w:rPr>
                            </w:pPr>
                            <w:r>
                              <w:rPr>
                                <w:color w:val="000000"/>
                                <w:spacing w:val="0"/>
                                <w:w w:val="100"/>
                                <w:position w:val="0"/>
                                <w:sz w:val="13"/>
                                <w:szCs w:val="13"/>
                              </w:rPr>
                              <w:t>185,556,694</w:t>
                              <w:tab/>
                              <w:t>58.98</w:t>
                            </w:r>
                          </w:p>
                          <w:p>
                            <w:pPr>
                              <w:pStyle w:val="Style22"/>
                              <w:keepNext w:val="0"/>
                              <w:keepLines w:val="0"/>
                              <w:widowControl w:val="0"/>
                              <w:shd w:val="clear" w:color="auto" w:fill="auto"/>
                              <w:tabs>
                                <w:tab w:pos="1013" w:val="left"/>
                              </w:tabs>
                              <w:bidi w:val="0"/>
                              <w:spacing w:before="0" w:after="0" w:line="240" w:lineRule="auto"/>
                              <w:ind w:left="0" w:right="0" w:firstLine="0"/>
                              <w:jc w:val="left"/>
                              <w:rPr>
                                <w:sz w:val="13"/>
                                <w:szCs w:val="13"/>
                              </w:rPr>
                            </w:pPr>
                            <w:r>
                              <w:rPr>
                                <w:color w:val="000000"/>
                                <w:spacing w:val="0"/>
                                <w:w w:val="100"/>
                                <w:position w:val="0"/>
                                <w:sz w:val="13"/>
                                <w:szCs w:val="13"/>
                              </w:rPr>
                              <w:t>129,030,005</w:t>
                              <w:tab/>
                              <w:t>41..02</w:t>
                            </w:r>
                          </w:p>
                        </w:txbxContent>
                      </wps:txbx>
                      <wps:bodyPr lIns="0" tIns="0" rIns="0" bIns="0">
                        <a:noAutoFit/>
                      </wps:bodyPr>
                    </wps:wsp>
                  </a:graphicData>
                </a:graphic>
              </wp:anchor>
            </w:drawing>
          </mc:Choice>
          <mc:Fallback>
            <w:pict>
              <v:shape id="_x0000_s1168" type="#_x0000_t202" style="position:absolute;margin-left:515.70000000000005pt;margin-top:187.70000000000002pt;width:68.400000000000006pt;height:44.649999999999999pt;z-index:-125829261;mso-wrap-distance-left:9.pt;mso-wrap-distance-right:9.pt;mso-position-horizontal-relative:page" filled="f" stroked="f">
                <v:textbox inset="0,0,0,0">
                  <w:txbxContent>
                    <w:p>
                      <w:pPr>
                        <w:pStyle w:val="Style22"/>
                        <w:keepNext w:val="0"/>
                        <w:keepLines w:val="0"/>
                        <w:widowControl w:val="0"/>
                        <w:shd w:val="clear" w:color="auto" w:fill="auto"/>
                        <w:tabs>
                          <w:tab w:pos="1013" w:val="left"/>
                        </w:tabs>
                        <w:bidi w:val="0"/>
                        <w:spacing w:before="0" w:after="480" w:line="240" w:lineRule="auto"/>
                        <w:ind w:left="0" w:right="0" w:firstLine="0"/>
                        <w:jc w:val="left"/>
                        <w:rPr>
                          <w:sz w:val="13"/>
                          <w:szCs w:val="13"/>
                        </w:rPr>
                      </w:pPr>
                      <w:r>
                        <w:rPr>
                          <w:color w:val="000000"/>
                          <w:spacing w:val="0"/>
                          <w:w w:val="100"/>
                          <w:position w:val="0"/>
                          <w:sz w:val="13"/>
                          <w:szCs w:val="13"/>
                        </w:rPr>
                        <w:t>185,556,694</w:t>
                        <w:tab/>
                        <w:t>58.98</w:t>
                      </w:r>
                    </w:p>
                    <w:p>
                      <w:pPr>
                        <w:pStyle w:val="Style22"/>
                        <w:keepNext w:val="0"/>
                        <w:keepLines w:val="0"/>
                        <w:widowControl w:val="0"/>
                        <w:shd w:val="clear" w:color="auto" w:fill="auto"/>
                        <w:tabs>
                          <w:tab w:pos="1013" w:val="left"/>
                        </w:tabs>
                        <w:bidi w:val="0"/>
                        <w:spacing w:before="0" w:after="0" w:line="240" w:lineRule="auto"/>
                        <w:ind w:left="0" w:right="0" w:firstLine="0"/>
                        <w:jc w:val="left"/>
                        <w:rPr>
                          <w:sz w:val="13"/>
                          <w:szCs w:val="13"/>
                        </w:rPr>
                      </w:pPr>
                      <w:r>
                        <w:rPr>
                          <w:color w:val="000000"/>
                          <w:spacing w:val="0"/>
                          <w:w w:val="100"/>
                          <w:position w:val="0"/>
                          <w:sz w:val="13"/>
                          <w:szCs w:val="13"/>
                        </w:rPr>
                        <w:t>129,030,005</w:t>
                        <w:tab/>
                        <w:t>41..02</w:t>
                      </w:r>
                    </w:p>
                  </w:txbxContent>
                </v:textbox>
                <w10:wrap type="square" anchorx="page"/>
              </v:shape>
            </w:pict>
          </mc:Fallback>
        </mc:AlternateContent>
      </w:r>
      <w:r>
        <mc:AlternateContent>
          <mc:Choice Requires="wps">
            <w:drawing>
              <wp:anchor distT="0" distB="0" distL="114300" distR="114300" simplePos="0" relativeHeight="125829494" behindDoc="0" locked="0" layoutInCell="1" allowOverlap="1">
                <wp:simplePos x="0" y="0"/>
                <wp:positionH relativeFrom="page">
                  <wp:posOffset>6546215</wp:posOffset>
                </wp:positionH>
                <wp:positionV relativeFrom="paragraph">
                  <wp:posOffset>3679190</wp:posOffset>
                </wp:positionV>
                <wp:extent cx="871855" cy="350520"/>
                <wp:wrapSquare wrapText="bothSides"/>
                <wp:docPr id="144" name="Shape 144"/>
                <a:graphic xmlns:a="http://schemas.openxmlformats.org/drawingml/2006/main">
                  <a:graphicData uri="http://schemas.microsoft.com/office/word/2010/wordprocessingShape">
                    <wps:wsp>
                      <wps:cNvSpPr txBox="1"/>
                      <wps:spPr>
                        <a:xfrm>
                          <a:ext cx="871855" cy="350520"/>
                        </a:xfrm>
                        <a:prstGeom prst="rect"/>
                        <a:noFill/>
                      </wps:spPr>
                      <wps:txbx>
                        <w:txbxContent>
                          <w:p>
                            <w:pPr>
                              <w:pStyle w:val="Style22"/>
                              <w:keepNext w:val="0"/>
                              <w:keepLines w:val="0"/>
                              <w:widowControl w:val="0"/>
                              <w:shd w:val="clear" w:color="auto" w:fill="auto"/>
                              <w:tabs>
                                <w:tab w:pos="979" w:val="left"/>
                              </w:tabs>
                              <w:bidi w:val="0"/>
                              <w:spacing w:before="0" w:after="120" w:line="240" w:lineRule="auto"/>
                              <w:ind w:left="0" w:right="0" w:firstLine="0"/>
                              <w:jc w:val="left"/>
                              <w:rPr>
                                <w:sz w:val="13"/>
                                <w:szCs w:val="13"/>
                              </w:rPr>
                            </w:pPr>
                            <w:r>
                              <w:rPr>
                                <w:color w:val="000000"/>
                                <w:spacing w:val="0"/>
                                <w:w w:val="100"/>
                                <w:position w:val="0"/>
                                <w:sz w:val="13"/>
                                <w:szCs w:val="13"/>
                              </w:rPr>
                              <w:t>129,030,005</w:t>
                              <w:tab/>
                              <w:t>41..02</w:t>
                            </w:r>
                          </w:p>
                          <w:p>
                            <w:pPr>
                              <w:pStyle w:val="Style22"/>
                              <w:keepNext w:val="0"/>
                              <w:keepLines w:val="0"/>
                              <w:widowControl w:val="0"/>
                              <w:shd w:val="clear" w:color="auto" w:fill="auto"/>
                              <w:tabs>
                                <w:tab w:pos="984" w:val="left"/>
                              </w:tabs>
                              <w:bidi w:val="0"/>
                              <w:spacing w:before="0" w:after="0" w:line="240" w:lineRule="auto"/>
                              <w:ind w:left="0" w:right="0" w:firstLine="0"/>
                              <w:jc w:val="left"/>
                              <w:rPr>
                                <w:sz w:val="13"/>
                                <w:szCs w:val="13"/>
                              </w:rPr>
                            </w:pPr>
                            <w:r>
                              <w:rPr>
                                <w:color w:val="000000"/>
                                <w:spacing w:val="0"/>
                                <w:w w:val="100"/>
                                <w:position w:val="0"/>
                                <w:sz w:val="13"/>
                                <w:szCs w:val="13"/>
                              </w:rPr>
                              <w:t>314,586,699</w:t>
                              <w:tab/>
                              <w:t>100.00</w:t>
                            </w:r>
                          </w:p>
                        </w:txbxContent>
                      </wps:txbx>
                      <wps:bodyPr lIns="0" tIns="0" rIns="0" bIns="0">
                        <a:noAutoFit/>
                      </wps:bodyPr>
                    </wps:wsp>
                  </a:graphicData>
                </a:graphic>
              </wp:anchor>
            </w:drawing>
          </mc:Choice>
          <mc:Fallback>
            <w:pict>
              <v:shape id="_x0000_s1170" type="#_x0000_t202" style="position:absolute;margin-left:515.45000000000005pt;margin-top:289.69999999999999pt;width:68.650000000000006pt;height:27.600000000000001pt;z-index:-125829259;mso-wrap-distance-left:9.pt;mso-wrap-distance-right:9.pt;mso-position-horizontal-relative:page" filled="f" stroked="f">
                <v:textbox inset="0,0,0,0">
                  <w:txbxContent>
                    <w:p>
                      <w:pPr>
                        <w:pStyle w:val="Style22"/>
                        <w:keepNext w:val="0"/>
                        <w:keepLines w:val="0"/>
                        <w:widowControl w:val="0"/>
                        <w:shd w:val="clear" w:color="auto" w:fill="auto"/>
                        <w:tabs>
                          <w:tab w:pos="979" w:val="left"/>
                        </w:tabs>
                        <w:bidi w:val="0"/>
                        <w:spacing w:before="0" w:after="120" w:line="240" w:lineRule="auto"/>
                        <w:ind w:left="0" w:right="0" w:firstLine="0"/>
                        <w:jc w:val="left"/>
                        <w:rPr>
                          <w:sz w:val="13"/>
                          <w:szCs w:val="13"/>
                        </w:rPr>
                      </w:pPr>
                      <w:r>
                        <w:rPr>
                          <w:color w:val="000000"/>
                          <w:spacing w:val="0"/>
                          <w:w w:val="100"/>
                          <w:position w:val="0"/>
                          <w:sz w:val="13"/>
                          <w:szCs w:val="13"/>
                        </w:rPr>
                        <w:t>129,030,005</w:t>
                        <w:tab/>
                        <w:t>41..02</w:t>
                      </w:r>
                    </w:p>
                    <w:p>
                      <w:pPr>
                        <w:pStyle w:val="Style22"/>
                        <w:keepNext w:val="0"/>
                        <w:keepLines w:val="0"/>
                        <w:widowControl w:val="0"/>
                        <w:shd w:val="clear" w:color="auto" w:fill="auto"/>
                        <w:tabs>
                          <w:tab w:pos="984" w:val="left"/>
                        </w:tabs>
                        <w:bidi w:val="0"/>
                        <w:spacing w:before="0" w:after="0" w:line="240" w:lineRule="auto"/>
                        <w:ind w:left="0" w:right="0" w:firstLine="0"/>
                        <w:jc w:val="left"/>
                        <w:rPr>
                          <w:sz w:val="13"/>
                          <w:szCs w:val="13"/>
                        </w:rPr>
                      </w:pPr>
                      <w:r>
                        <w:rPr>
                          <w:color w:val="000000"/>
                          <w:spacing w:val="0"/>
                          <w:w w:val="100"/>
                          <w:position w:val="0"/>
                          <w:sz w:val="13"/>
                          <w:szCs w:val="13"/>
                        </w:rPr>
                        <w:t>314,586,699</w:t>
                        <w:tab/>
                        <w:t>100.00</w:t>
                      </w:r>
                    </w:p>
                  </w:txbxContent>
                </v:textbox>
                <w10:wrap type="square" anchorx="page"/>
              </v:shape>
            </w:pict>
          </mc:Fallback>
        </mc:AlternateContent>
      </w:r>
    </w:p>
    <w:p>
      <w:pPr>
        <w:pStyle w:val="Style22"/>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color w:val="000000"/>
          <w:spacing w:val="0"/>
          <w:w w:val="100"/>
          <w:position w:val="0"/>
          <w:sz w:val="14"/>
          <w:szCs w:val="14"/>
        </w:rPr>
        <w:t>期初数</w:t>
      </w:r>
    </w:p>
    <w:p>
      <w:pPr>
        <w:pStyle w:val="Style22"/>
        <w:keepNext w:val="0"/>
        <w:keepLines w:val="0"/>
        <w:widowControl w:val="0"/>
        <w:shd w:val="clear" w:color="auto" w:fill="auto"/>
        <w:tabs>
          <w:tab w:pos="2655" w:val="left"/>
          <w:tab w:pos="3275" w:val="left"/>
        </w:tabs>
        <w:bidi w:val="0"/>
        <w:spacing w:before="0" w:after="140" w:line="240" w:lineRule="auto"/>
        <w:ind w:left="1720" w:right="0" w:firstLine="0"/>
        <w:jc w:val="left"/>
        <w:rPr>
          <w:sz w:val="14"/>
          <w:szCs w:val="14"/>
        </w:rPr>
      </w:pPr>
      <w:r>
        <w:rPr>
          <w:rFonts w:ascii="SimSun" w:eastAsia="SimSun" w:hAnsi="SimSun" w:cs="SimSun"/>
          <w:color w:val="000000"/>
          <w:spacing w:val="0"/>
          <w:w w:val="100"/>
          <w:position w:val="0"/>
          <w:sz w:val="14"/>
          <w:szCs w:val="14"/>
        </w:rPr>
        <w:t>股数</w:t>
        <w:tab/>
        <w:t>比例(%)</w:t>
        <w:tab/>
        <w:t>发行新股</w:t>
      </w:r>
    </w:p>
    <w:p>
      <w:pPr>
        <w:pStyle w:val="Style22"/>
        <w:keepNext w:val="0"/>
        <w:keepLines w:val="0"/>
        <w:widowControl w:val="0"/>
        <w:shd w:val="clear" w:color="auto" w:fill="auto"/>
        <w:bidi w:val="0"/>
        <w:spacing w:before="0" w:after="140" w:line="240" w:lineRule="auto"/>
        <w:ind w:left="0" w:right="0" w:firstLine="140"/>
        <w:jc w:val="left"/>
        <w:rPr>
          <w:sz w:val="14"/>
          <w:szCs w:val="14"/>
        </w:rPr>
      </w:pPr>
      <w:r>
        <w:rPr>
          <w:rFonts w:ascii="SimSun" w:eastAsia="SimSun" w:hAnsi="SimSun" w:cs="SimSun"/>
          <w:color w:val="000000"/>
          <w:spacing w:val="0"/>
          <w:w w:val="100"/>
          <w:position w:val="0"/>
          <w:sz w:val="14"/>
          <w:szCs w:val="14"/>
        </w:rPr>
        <w:t>•、有限售条件股份</w:t>
      </w:r>
    </w:p>
    <w:p>
      <w:pPr>
        <w:pStyle w:val="Style22"/>
        <w:keepNext w:val="0"/>
        <w:keepLines w:val="0"/>
        <w:widowControl w:val="0"/>
        <w:shd w:val="clear" w:color="auto" w:fill="auto"/>
        <w:bidi w:val="0"/>
        <w:spacing w:before="0" w:after="140" w:line="240" w:lineRule="auto"/>
        <w:ind w:left="0" w:right="0" w:firstLine="460"/>
        <w:jc w:val="left"/>
        <w:rPr>
          <w:sz w:val="14"/>
          <w:szCs w:val="14"/>
        </w:rPr>
      </w:pPr>
      <w:bookmarkStart w:id="531" w:name="bookmark531"/>
      <w:r>
        <w:rPr>
          <w:rFonts w:ascii="Times New Roman" w:eastAsia="Times New Roman" w:hAnsi="Times New Roman" w:cs="Times New Roman"/>
          <w:color w:val="000000"/>
          <w:spacing w:val="0"/>
          <w:w w:val="100"/>
          <w:position w:val="0"/>
          <w:sz w:val="15"/>
          <w:szCs w:val="15"/>
        </w:rPr>
        <w:t>1</w:t>
      </w:r>
      <w:bookmarkEnd w:id="531"/>
      <w:r>
        <w:rPr>
          <w:rFonts w:ascii="SimSun" w:eastAsia="SimSun" w:hAnsi="SimSun" w:cs="SimSun"/>
          <w:color w:val="000000"/>
          <w:spacing w:val="0"/>
          <w:w w:val="100"/>
          <w:position w:val="0"/>
          <w:sz w:val="14"/>
          <w:szCs w:val="14"/>
        </w:rPr>
        <w:t>、国家持股</w:t>
      </w:r>
    </w:p>
    <w:p>
      <w:pPr>
        <w:pStyle w:val="Style22"/>
        <w:keepNext w:val="0"/>
        <w:keepLines w:val="0"/>
        <w:widowControl w:val="0"/>
        <w:shd w:val="clear" w:color="auto" w:fill="auto"/>
        <w:bidi w:val="0"/>
        <w:spacing w:before="0" w:after="140" w:line="240" w:lineRule="auto"/>
        <w:ind w:left="0" w:right="0" w:firstLine="140"/>
        <w:jc w:val="both"/>
        <w:rPr>
          <w:sz w:val="14"/>
          <w:szCs w:val="14"/>
        </w:rPr>
      </w:pPr>
      <w:bookmarkStart w:id="532" w:name="bookmark532"/>
      <w:r>
        <w:rPr>
          <w:rFonts w:ascii="Times New Roman" w:eastAsia="Times New Roman" w:hAnsi="Times New Roman" w:cs="Times New Roman"/>
          <w:color w:val="000000"/>
          <w:spacing w:val="0"/>
          <w:w w:val="100"/>
          <w:position w:val="0"/>
          <w:sz w:val="15"/>
          <w:szCs w:val="15"/>
        </w:rPr>
        <w:t>2</w:t>
      </w:r>
      <w:bookmarkEnd w:id="532"/>
      <w:r>
        <w:rPr>
          <w:rFonts w:ascii="SimSun" w:eastAsia="SimSun" w:hAnsi="SimSun" w:cs="SimSun"/>
          <w:color w:val="000000"/>
          <w:spacing w:val="0"/>
          <w:w w:val="100"/>
          <w:position w:val="0"/>
          <w:sz w:val="14"/>
          <w:szCs w:val="14"/>
        </w:rPr>
        <w:t>、国有法人持股</w:t>
      </w:r>
    </w:p>
    <w:p>
      <w:pPr>
        <w:pStyle w:val="Style22"/>
        <w:keepNext w:val="0"/>
        <w:keepLines w:val="0"/>
        <w:widowControl w:val="0"/>
        <w:shd w:val="clear" w:color="auto" w:fill="auto"/>
        <w:bidi w:val="0"/>
        <w:spacing w:before="0" w:after="140" w:line="240" w:lineRule="auto"/>
        <w:ind w:left="0" w:right="0" w:firstLine="140"/>
        <w:jc w:val="both"/>
        <w:rPr>
          <w:sz w:val="14"/>
          <w:szCs w:val="14"/>
        </w:rPr>
      </w:pPr>
      <w:bookmarkStart w:id="533" w:name="bookmark533"/>
      <w:r>
        <w:rPr>
          <w:rFonts w:ascii="Times New Roman" w:eastAsia="Times New Roman" w:hAnsi="Times New Roman" w:cs="Times New Roman"/>
          <w:color w:val="000000"/>
          <w:spacing w:val="0"/>
          <w:w w:val="100"/>
          <w:position w:val="0"/>
          <w:sz w:val="15"/>
          <w:szCs w:val="15"/>
        </w:rPr>
        <w:t>3</w:t>
      </w:r>
      <w:bookmarkEnd w:id="533"/>
      <w:r>
        <w:rPr>
          <w:rFonts w:ascii="SimSun" w:eastAsia="SimSun" w:hAnsi="SimSun" w:cs="SimSun"/>
          <w:color w:val="000000"/>
          <w:spacing w:val="0"/>
          <w:w w:val="100"/>
          <w:position w:val="0"/>
          <w:sz w:val="14"/>
          <w:szCs w:val="14"/>
        </w:rPr>
        <w:t>、其他内资持股</w:t>
      </w:r>
    </w:p>
    <w:p>
      <w:pPr>
        <w:pStyle w:val="Style22"/>
        <w:keepNext w:val="0"/>
        <w:keepLines w:val="0"/>
        <w:widowControl w:val="0"/>
        <w:shd w:val="clear" w:color="auto" w:fill="auto"/>
        <w:tabs>
          <w:tab w:pos="1673" w:val="left"/>
          <w:tab w:pos="2655" w:val="left"/>
        </w:tabs>
        <w:bidi w:val="0"/>
        <w:spacing w:before="0" w:after="140" w:line="240" w:lineRule="auto"/>
        <w:ind w:left="0" w:right="0" w:firstLine="220"/>
        <w:jc w:val="left"/>
        <w:rPr>
          <w:sz w:val="13"/>
          <w:szCs w:val="13"/>
        </w:rPr>
      </w:pPr>
      <w:r>
        <w:rPr>
          <w:rFonts w:ascii="SimSun" w:eastAsia="SimSun" w:hAnsi="SimSun" w:cs="SimSun"/>
          <w:color w:val="000000"/>
          <w:spacing w:val="0"/>
          <w:w w:val="100"/>
          <w:position w:val="0"/>
          <w:sz w:val="14"/>
          <w:szCs w:val="14"/>
        </w:rPr>
        <w:t>其中境内法人持投</w:t>
        <w:tab/>
      </w:r>
      <w:r>
        <w:rPr>
          <w:color w:val="000000"/>
          <w:spacing w:val="0"/>
          <w:w w:val="100"/>
          <w:position w:val="0"/>
          <w:sz w:val="13"/>
          <w:szCs w:val="13"/>
        </w:rPr>
        <w:t>216,836,695</w:t>
        <w:tab/>
      </w:r>
      <w:r>
        <w:rPr>
          <w:color w:val="000000"/>
          <w:spacing w:val="0"/>
          <w:w w:val="100"/>
          <w:position w:val="0"/>
          <w:sz w:val="13"/>
          <w:szCs w:val="13"/>
        </w:rPr>
        <w:t>68.93</w:t>
      </w:r>
    </w:p>
    <w:p>
      <w:pPr>
        <w:pStyle w:val="Style22"/>
        <w:keepNext w:val="0"/>
        <w:keepLines w:val="0"/>
        <w:widowControl w:val="0"/>
        <w:shd w:val="clear" w:color="auto" w:fill="auto"/>
        <w:bidi w:val="0"/>
        <w:spacing w:before="0" w:after="140" w:line="240" w:lineRule="auto"/>
        <w:ind w:left="0" w:right="0" w:firstLine="220"/>
        <w:jc w:val="both"/>
        <w:rPr>
          <w:sz w:val="14"/>
          <w:szCs w:val="14"/>
        </w:rPr>
      </w:pPr>
      <w:r>
        <w:rPr>
          <w:rFonts w:ascii="SimSun" w:eastAsia="SimSun" w:hAnsi="SimSun" w:cs="SimSun"/>
          <w:color w:val="000000"/>
          <w:spacing w:val="0"/>
          <w:w w:val="100"/>
          <w:position w:val="0"/>
          <w:sz w:val="14"/>
          <w:szCs w:val="14"/>
        </w:rPr>
        <w:t>境内自然人持股</w:t>
      </w:r>
    </w:p>
    <w:p>
      <w:pPr>
        <w:pStyle w:val="Style22"/>
        <w:keepNext w:val="0"/>
        <w:keepLines w:val="0"/>
        <w:widowControl w:val="0"/>
        <w:shd w:val="clear" w:color="auto" w:fill="auto"/>
        <w:bidi w:val="0"/>
        <w:spacing w:before="0" w:after="140" w:line="240" w:lineRule="auto"/>
        <w:ind w:left="0" w:right="0" w:firstLine="460"/>
        <w:jc w:val="both"/>
        <w:rPr>
          <w:sz w:val="14"/>
          <w:szCs w:val="14"/>
        </w:rPr>
      </w:pPr>
      <w:bookmarkStart w:id="534" w:name="bookmark534"/>
      <w:r>
        <w:rPr>
          <w:rFonts w:ascii="Times New Roman" w:eastAsia="Times New Roman" w:hAnsi="Times New Roman" w:cs="Times New Roman"/>
          <w:color w:val="000000"/>
          <w:spacing w:val="0"/>
          <w:w w:val="100"/>
          <w:position w:val="0"/>
          <w:sz w:val="15"/>
          <w:szCs w:val="15"/>
        </w:rPr>
        <w:t>4</w:t>
      </w:r>
      <w:bookmarkEnd w:id="534"/>
      <w:r>
        <w:rPr>
          <w:rFonts w:ascii="SimSun" w:eastAsia="SimSun" w:hAnsi="SimSun" w:cs="SimSun"/>
          <w:color w:val="000000"/>
          <w:spacing w:val="0"/>
          <w:w w:val="100"/>
          <w:position w:val="0"/>
          <w:sz w:val="14"/>
          <w:szCs w:val="14"/>
        </w:rPr>
        <w:t>、外资持股</w:t>
      </w:r>
    </w:p>
    <w:p>
      <w:pPr>
        <w:pStyle w:val="Style22"/>
        <w:keepNext w:val="0"/>
        <w:keepLines w:val="0"/>
        <w:widowControl w:val="0"/>
        <w:shd w:val="clear" w:color="auto" w:fill="auto"/>
        <w:bidi w:val="0"/>
        <w:spacing w:before="0" w:after="140" w:line="240" w:lineRule="auto"/>
        <w:ind w:left="0" w:right="0" w:firstLine="220"/>
        <w:jc w:val="left"/>
        <w:rPr>
          <w:sz w:val="14"/>
          <w:szCs w:val="14"/>
        </w:rPr>
      </w:pPr>
      <w:r>
        <w:rPr>
          <w:rFonts w:ascii="SimSun" w:eastAsia="SimSun" w:hAnsi="SimSun" w:cs="SimSun"/>
          <w:color w:val="000000"/>
          <w:spacing w:val="0"/>
          <w:w w:val="100"/>
          <w:position w:val="0"/>
          <w:sz w:val="14"/>
          <w:szCs w:val="14"/>
        </w:rPr>
        <w:t>其中墩法人持股</w:t>
      </w:r>
    </w:p>
    <w:p>
      <w:pPr>
        <w:pStyle w:val="Style22"/>
        <w:keepNext w:val="0"/>
        <w:keepLines w:val="0"/>
        <w:widowControl w:val="0"/>
        <w:shd w:val="clear" w:color="auto" w:fill="auto"/>
        <w:bidi w:val="0"/>
        <w:spacing w:before="0" w:after="140" w:line="240" w:lineRule="auto"/>
        <w:ind w:left="0" w:right="0" w:firstLine="220"/>
        <w:jc w:val="left"/>
        <w:rPr>
          <w:sz w:val="14"/>
          <w:szCs w:val="14"/>
        </w:rPr>
      </w:pPr>
      <w:r>
        <w:rPr>
          <w:rFonts w:ascii="SimSun" w:eastAsia="SimSun" w:hAnsi="SimSun" w:cs="SimSun"/>
          <w:color w:val="000000"/>
          <w:spacing w:val="0"/>
          <w:w w:val="100"/>
          <w:position w:val="0"/>
          <w:sz w:val="14"/>
          <w:szCs w:val="14"/>
        </w:rPr>
        <w:t>境外自然人持股</w:t>
      </w:r>
    </w:p>
    <w:p>
      <w:pPr>
        <w:pStyle w:val="Style11"/>
        <w:keepNext w:val="0"/>
        <w:keepLines w:val="0"/>
        <w:widowControl w:val="0"/>
        <w:shd w:val="clear" w:color="auto" w:fill="auto"/>
        <w:tabs>
          <w:tab w:pos="1673" w:val="left"/>
          <w:tab w:pos="2655" w:val="left"/>
        </w:tabs>
        <w:bidi w:val="0"/>
        <w:spacing w:before="0" w:after="140" w:line="240" w:lineRule="auto"/>
        <w:ind w:left="0" w:right="0" w:firstLine="220"/>
        <w:jc w:val="left"/>
        <w:rPr>
          <w:sz w:val="13"/>
          <w:szCs w:val="13"/>
        </w:rPr>
      </w:pPr>
      <w:r>
        <w:fldChar w:fldCharType="begin"/>
        <w:instrText xml:space="preserve"> TOC \o "1-5" \h \z </w:instrText>
        <w:fldChar w:fldCharType="separate"/>
      </w:r>
      <w:r>
        <w:rPr>
          <w:b w:val="0"/>
          <w:bCs w:val="0"/>
          <w:color w:val="000000"/>
          <w:spacing w:val="0"/>
          <w:w w:val="100"/>
          <w:position w:val="0"/>
          <w:sz w:val="14"/>
          <w:szCs w:val="14"/>
        </w:rPr>
        <w:t>有限售条件股份合十</w:t>
        <w:tab/>
      </w:r>
      <w:r>
        <w:rPr>
          <w:rFonts w:ascii="Arial Narrow" w:eastAsia="Arial Narrow" w:hAnsi="Arial Narrow" w:cs="Arial Narrow"/>
          <w:b w:val="0"/>
          <w:bCs w:val="0"/>
          <w:color w:val="000000"/>
          <w:spacing w:val="0"/>
          <w:w w:val="100"/>
          <w:position w:val="0"/>
          <w:sz w:val="13"/>
          <w:szCs w:val="13"/>
        </w:rPr>
        <w:t>216,836,695</w:t>
        <w:tab/>
      </w:r>
      <w:r>
        <w:rPr>
          <w:rFonts w:ascii="Arial Narrow" w:eastAsia="Arial Narrow" w:hAnsi="Arial Narrow" w:cs="Arial Narrow"/>
          <w:b w:val="0"/>
          <w:bCs w:val="0"/>
          <w:color w:val="000000"/>
          <w:spacing w:val="0"/>
          <w:w w:val="100"/>
          <w:position w:val="0"/>
          <w:sz w:val="13"/>
          <w:szCs w:val="13"/>
        </w:rPr>
        <w:t>68.93</w:t>
      </w:r>
    </w:p>
    <w:p>
      <w:pPr>
        <w:pStyle w:val="Style11"/>
        <w:keepNext w:val="0"/>
        <w:keepLines w:val="0"/>
        <w:widowControl w:val="0"/>
        <w:shd w:val="clear" w:color="auto" w:fill="auto"/>
        <w:bidi w:val="0"/>
        <w:spacing w:before="0" w:after="140" w:line="240" w:lineRule="auto"/>
        <w:ind w:left="0" w:right="0" w:firstLine="0"/>
        <w:jc w:val="left"/>
        <w:rPr>
          <w:sz w:val="14"/>
          <w:szCs w:val="14"/>
        </w:rPr>
      </w:pPr>
      <w:r>
        <w:rPr>
          <w:b w:val="0"/>
          <w:bCs w:val="0"/>
          <w:color w:val="000000"/>
          <w:spacing w:val="0"/>
          <w:w w:val="100"/>
          <w:position w:val="0"/>
          <w:sz w:val="14"/>
          <w:szCs w:val="14"/>
        </w:rPr>
        <w:t>二、无限售条件流通股份</w:t>
      </w:r>
    </w:p>
    <w:p>
      <w:pPr>
        <w:pStyle w:val="Style11"/>
        <w:keepNext w:val="0"/>
        <w:keepLines w:val="0"/>
        <w:widowControl w:val="0"/>
        <w:shd w:val="clear" w:color="auto" w:fill="auto"/>
        <w:tabs>
          <w:tab w:pos="1673" w:val="left"/>
          <w:tab w:pos="2655" w:val="left"/>
        </w:tabs>
        <w:bidi w:val="0"/>
        <w:spacing w:before="0" w:after="140" w:line="240" w:lineRule="auto"/>
        <w:ind w:left="0" w:right="0" w:firstLine="340"/>
        <w:jc w:val="left"/>
        <w:rPr>
          <w:sz w:val="13"/>
          <w:szCs w:val="13"/>
        </w:rPr>
      </w:pPr>
      <w:r>
        <w:rPr>
          <w:rFonts w:ascii="Times New Roman" w:eastAsia="Times New Roman" w:hAnsi="Times New Roman" w:cs="Times New Roman"/>
          <w:b w:val="0"/>
          <w:bCs w:val="0"/>
          <w:color w:val="000000"/>
          <w:spacing w:val="0"/>
          <w:w w:val="100"/>
          <w:position w:val="0"/>
          <w:sz w:val="15"/>
          <w:szCs w:val="15"/>
        </w:rPr>
        <w:t>1</w:t>
      </w:r>
      <w:r>
        <w:rPr>
          <w:b w:val="0"/>
          <w:bCs w:val="0"/>
          <w:color w:val="000000"/>
          <w:spacing w:val="0"/>
          <w:w w:val="100"/>
          <w:position w:val="0"/>
          <w:sz w:val="14"/>
          <w:szCs w:val="14"/>
        </w:rPr>
        <w:t>、人民币普通股</w:t>
        <w:tab/>
      </w:r>
      <w:r>
        <w:rPr>
          <w:rFonts w:ascii="Arial Narrow" w:eastAsia="Arial Narrow" w:hAnsi="Arial Narrow" w:cs="Arial Narrow"/>
          <w:b w:val="0"/>
          <w:bCs w:val="0"/>
          <w:color w:val="000000"/>
          <w:spacing w:val="0"/>
          <w:w w:val="100"/>
          <w:position w:val="0"/>
          <w:sz w:val="13"/>
          <w:szCs w:val="13"/>
        </w:rPr>
        <w:t>97,750,004</w:t>
        <w:tab/>
      </w:r>
      <w:r>
        <w:rPr>
          <w:rFonts w:ascii="Arial Narrow" w:eastAsia="Arial Narrow" w:hAnsi="Arial Narrow" w:cs="Arial Narrow"/>
          <w:b w:val="0"/>
          <w:bCs w:val="0"/>
          <w:color w:val="000000"/>
          <w:spacing w:val="0"/>
          <w:w w:val="100"/>
          <w:position w:val="0"/>
          <w:sz w:val="13"/>
          <w:szCs w:val="13"/>
        </w:rPr>
        <w:t>31.07</w:t>
      </w:r>
    </w:p>
    <w:p>
      <w:pPr>
        <w:pStyle w:val="Style11"/>
        <w:keepNext w:val="0"/>
        <w:keepLines w:val="0"/>
        <w:widowControl w:val="0"/>
        <w:shd w:val="clear" w:color="auto" w:fill="auto"/>
        <w:tabs>
          <w:tab w:pos="306" w:val="left"/>
        </w:tabs>
        <w:bidi w:val="0"/>
        <w:spacing w:before="0" w:after="140" w:line="240" w:lineRule="auto"/>
        <w:ind w:left="0" w:right="0" w:firstLine="0"/>
        <w:jc w:val="left"/>
        <w:rPr>
          <w:sz w:val="14"/>
          <w:szCs w:val="14"/>
        </w:rPr>
      </w:pPr>
      <w:bookmarkStart w:id="535" w:name="bookmark535"/>
      <w:r>
        <w:rPr>
          <w:rFonts w:ascii="Times New Roman" w:eastAsia="Times New Roman" w:hAnsi="Times New Roman" w:cs="Times New Roman"/>
          <w:b w:val="0"/>
          <w:bCs w:val="0"/>
          <w:color w:val="000000"/>
          <w:spacing w:val="0"/>
          <w:w w:val="100"/>
          <w:position w:val="0"/>
          <w:sz w:val="15"/>
          <w:szCs w:val="15"/>
        </w:rPr>
        <w:t>2</w:t>
      </w:r>
      <w:bookmarkEnd w:id="535"/>
      <w:r>
        <w:rPr>
          <w:b w:val="0"/>
          <w:bCs w:val="0"/>
          <w:color w:val="000000"/>
          <w:spacing w:val="0"/>
          <w:w w:val="100"/>
          <w:position w:val="0"/>
          <w:sz w:val="14"/>
          <w:szCs w:val="14"/>
        </w:rPr>
        <w:t>、</w:t>
        <w:tab/>
        <w:t>境内上市的外资股</w:t>
      </w:r>
    </w:p>
    <w:p>
      <w:pPr>
        <w:pStyle w:val="Style11"/>
        <w:keepNext w:val="0"/>
        <w:keepLines w:val="0"/>
        <w:widowControl w:val="0"/>
        <w:shd w:val="clear" w:color="auto" w:fill="auto"/>
        <w:tabs>
          <w:tab w:pos="306" w:val="left"/>
        </w:tabs>
        <w:bidi w:val="0"/>
        <w:spacing w:before="0" w:after="140" w:line="240" w:lineRule="auto"/>
        <w:ind w:left="0" w:right="0" w:firstLine="0"/>
        <w:jc w:val="left"/>
        <w:rPr>
          <w:sz w:val="14"/>
          <w:szCs w:val="14"/>
        </w:rPr>
      </w:pPr>
      <w:bookmarkStart w:id="536" w:name="bookmark536"/>
      <w:r>
        <w:rPr>
          <w:rFonts w:ascii="Times New Roman" w:eastAsia="Times New Roman" w:hAnsi="Times New Roman" w:cs="Times New Roman"/>
          <w:b w:val="0"/>
          <w:bCs w:val="0"/>
          <w:color w:val="000000"/>
          <w:spacing w:val="0"/>
          <w:w w:val="100"/>
          <w:position w:val="0"/>
          <w:sz w:val="15"/>
          <w:szCs w:val="15"/>
        </w:rPr>
        <w:t>3</w:t>
      </w:r>
      <w:bookmarkEnd w:id="536"/>
      <w:r>
        <w:rPr>
          <w:b w:val="0"/>
          <w:bCs w:val="0"/>
          <w:color w:val="000000"/>
          <w:spacing w:val="0"/>
          <w:w w:val="100"/>
          <w:position w:val="0"/>
          <w:sz w:val="14"/>
          <w:szCs w:val="14"/>
        </w:rPr>
        <w:t>、</w:t>
        <w:tab/>
        <w:t>境外上市的外资股</w:t>
      </w:r>
    </w:p>
    <w:p>
      <w:pPr>
        <w:pStyle w:val="Style11"/>
        <w:keepNext w:val="0"/>
        <w:keepLines w:val="0"/>
        <w:widowControl w:val="0"/>
        <w:shd w:val="clear" w:color="auto" w:fill="auto"/>
        <w:bidi w:val="0"/>
        <w:spacing w:before="0" w:after="140" w:line="240" w:lineRule="auto"/>
        <w:ind w:left="0" w:right="0" w:firstLine="760"/>
        <w:jc w:val="left"/>
        <w:rPr>
          <w:sz w:val="14"/>
          <w:szCs w:val="14"/>
        </w:rPr>
      </w:pPr>
      <w:bookmarkStart w:id="537" w:name="bookmark537"/>
      <w:r>
        <w:rPr>
          <w:rFonts w:ascii="Times New Roman" w:eastAsia="Times New Roman" w:hAnsi="Times New Roman" w:cs="Times New Roman"/>
          <w:b w:val="0"/>
          <w:bCs w:val="0"/>
          <w:color w:val="000000"/>
          <w:spacing w:val="0"/>
          <w:w w:val="100"/>
          <w:position w:val="0"/>
          <w:sz w:val="15"/>
          <w:szCs w:val="15"/>
        </w:rPr>
        <w:t>4</w:t>
      </w:r>
      <w:bookmarkEnd w:id="537"/>
      <w:r>
        <w:rPr>
          <w:b w:val="0"/>
          <w:bCs w:val="0"/>
          <w:color w:val="000000"/>
          <w:spacing w:val="0"/>
          <w:w w:val="100"/>
          <w:position w:val="0"/>
          <w:sz w:val="14"/>
          <w:szCs w:val="14"/>
        </w:rPr>
        <w:t>、其他</w:t>
      </w:r>
    </w:p>
    <w:p>
      <w:pPr>
        <w:pStyle w:val="Style11"/>
        <w:keepNext w:val="0"/>
        <w:keepLines w:val="0"/>
        <w:widowControl w:val="0"/>
        <w:shd w:val="clear" w:color="auto" w:fill="auto"/>
        <w:tabs>
          <w:tab w:pos="2655" w:val="left"/>
        </w:tabs>
        <w:bidi w:val="0"/>
        <w:spacing w:before="0" w:after="140" w:line="240" w:lineRule="auto"/>
        <w:ind w:left="0" w:right="0" w:firstLine="0"/>
        <w:jc w:val="left"/>
        <w:rPr>
          <w:sz w:val="13"/>
          <w:szCs w:val="13"/>
        </w:rPr>
      </w:pPr>
      <w:r>
        <w:rPr>
          <w:b w:val="0"/>
          <w:bCs w:val="0"/>
          <w:color w:val="000000"/>
          <w:spacing w:val="0"/>
          <w:w w:val="100"/>
          <w:position w:val="0"/>
          <w:sz w:val="14"/>
          <w:szCs w:val="14"/>
        </w:rPr>
        <w:t xml:space="preserve">无限售条件流通股份合十 </w:t>
      </w:r>
      <w:r>
        <w:rPr>
          <w:rFonts w:ascii="Arial Narrow" w:eastAsia="Arial Narrow" w:hAnsi="Arial Narrow" w:cs="Arial Narrow"/>
          <w:b w:val="0"/>
          <w:bCs w:val="0"/>
          <w:color w:val="000000"/>
          <w:spacing w:val="0"/>
          <w:w w:val="100"/>
          <w:position w:val="0"/>
          <w:sz w:val="13"/>
          <w:szCs w:val="13"/>
        </w:rPr>
        <w:t>97,750,004</w:t>
        <w:tab/>
      </w:r>
      <w:r>
        <w:rPr>
          <w:rFonts w:ascii="Arial Narrow" w:eastAsia="Arial Narrow" w:hAnsi="Arial Narrow" w:cs="Arial Narrow"/>
          <w:b w:val="0"/>
          <w:bCs w:val="0"/>
          <w:color w:val="000000"/>
          <w:spacing w:val="0"/>
          <w:w w:val="100"/>
          <w:position w:val="0"/>
          <w:sz w:val="13"/>
          <w:szCs w:val="13"/>
        </w:rPr>
        <w:t>31.07</w:t>
      </w:r>
      <w:r>
        <w:fldChar w:fldCharType="end"/>
      </w:r>
    </w:p>
    <w:p>
      <w:pPr>
        <w:pStyle w:val="Style22"/>
        <w:keepNext w:val="0"/>
        <w:keepLines w:val="0"/>
        <w:widowControl w:val="0"/>
        <w:shd w:val="clear" w:color="auto" w:fill="auto"/>
        <w:tabs>
          <w:tab w:pos="1673" w:val="left"/>
          <w:tab w:pos="2655" w:val="left"/>
        </w:tabs>
        <w:bidi w:val="0"/>
        <w:spacing w:before="0" w:after="0" w:line="240" w:lineRule="auto"/>
        <w:ind w:left="0" w:right="0" w:firstLine="340"/>
        <w:jc w:val="left"/>
        <w:rPr>
          <w:sz w:val="13"/>
          <w:szCs w:val="13"/>
        </w:rPr>
      </w:pPr>
      <w:r>
        <w:rPr>
          <w:rFonts w:ascii="SimSun" w:eastAsia="SimSun" w:hAnsi="SimSun" w:cs="SimSun"/>
          <w:color w:val="000000"/>
          <w:spacing w:val="0"/>
          <w:w w:val="100"/>
          <w:position w:val="0"/>
          <w:sz w:val="14"/>
          <w:szCs w:val="14"/>
        </w:rPr>
        <w:t>三、股份总数</w:t>
        <w:tab/>
      </w:r>
      <w:r>
        <w:rPr>
          <w:color w:val="000000"/>
          <w:spacing w:val="0"/>
          <w:w w:val="100"/>
          <w:position w:val="0"/>
          <w:sz w:val="13"/>
          <w:szCs w:val="13"/>
        </w:rPr>
        <w:t>314,586,699</w:t>
        <w:tab/>
      </w:r>
      <w:r>
        <w:rPr>
          <w:color w:val="000000"/>
          <w:spacing w:val="0"/>
          <w:w w:val="100"/>
          <w:position w:val="0"/>
          <w:sz w:val="13"/>
          <w:szCs w:val="13"/>
        </w:rPr>
        <w:t>100.00</w:t>
      </w:r>
    </w:p>
    <w:p>
      <w:pPr>
        <w:pStyle w:val="Style22"/>
        <w:keepNext w:val="0"/>
        <w:keepLines w:val="0"/>
        <w:widowControl w:val="0"/>
        <w:shd w:val="clear" w:color="auto" w:fill="auto"/>
        <w:bidi w:val="0"/>
        <w:spacing w:before="0" w:after="160" w:line="240" w:lineRule="auto"/>
        <w:ind w:left="0" w:right="0" w:firstLine="640"/>
        <w:jc w:val="left"/>
        <w:rPr>
          <w:sz w:val="14"/>
          <w:szCs w:val="14"/>
        </w:rPr>
      </w:pPr>
      <w:r>
        <w:rPr>
          <w:rFonts w:ascii="SimSun" w:eastAsia="SimSun" w:hAnsi="SimSun" w:cs="SimSun"/>
          <w:color w:val="000000"/>
          <w:spacing w:val="0"/>
          <w:w w:val="100"/>
          <w:position w:val="0"/>
          <w:sz w:val="14"/>
          <w:szCs w:val="14"/>
        </w:rPr>
        <w:t>本次变动增减</w:t>
      </w:r>
      <w:r>
        <w:rPr>
          <w:rFonts w:ascii="SimSun" w:eastAsia="SimSun" w:hAnsi="SimSun" w:cs="SimSun"/>
          <w:color w:val="000000"/>
          <w:spacing w:val="0"/>
          <w:w w:val="100"/>
          <w:position w:val="0"/>
          <w:sz w:val="14"/>
          <w:szCs w:val="14"/>
        </w:rPr>
        <w:t>（ + ,一）</w:t>
      </w:r>
    </w:p>
    <w:p>
      <w:pPr>
        <w:pStyle w:val="Style22"/>
        <w:keepNext w:val="0"/>
        <w:keepLines w:val="0"/>
        <w:widowControl w:val="0"/>
        <w:shd w:val="clear" w:color="auto" w:fill="auto"/>
        <w:tabs>
          <w:tab w:pos="907" w:val="left"/>
          <w:tab w:pos="2251" w:val="left"/>
          <w:tab w:pos="3346" w:val="left"/>
        </w:tabs>
        <w:bidi w:val="0"/>
        <w:spacing w:before="0" w:after="1500" w:line="240" w:lineRule="auto"/>
        <w:ind w:left="0" w:right="0" w:firstLine="0"/>
        <w:jc w:val="center"/>
        <w:rPr>
          <w:sz w:val="14"/>
          <w:szCs w:val="14"/>
        </w:rPr>
      </w:pPr>
      <w:r>
        <w:rPr>
          <w:rFonts w:ascii="SimSun" w:eastAsia="SimSun" w:hAnsi="SimSun" w:cs="SimSun"/>
          <w:color w:val="000000"/>
          <w:spacing w:val="0"/>
          <w:w w:val="100"/>
          <w:position w:val="0"/>
          <w:sz w:val="14"/>
          <w:szCs w:val="14"/>
        </w:rPr>
        <w:t>送股</w:t>
        <w:tab/>
        <w:t>公积金转股</w:t>
        <w:tab/>
        <w:t>其他</w:t>
        <w:tab/>
        <w:t>小计</w:t>
      </w:r>
    </w:p>
    <w:p>
      <w:pPr>
        <w:pStyle w:val="Style22"/>
        <w:keepNext w:val="0"/>
        <w:keepLines w:val="0"/>
        <w:widowControl w:val="0"/>
        <w:shd w:val="clear" w:color="auto" w:fill="auto"/>
        <w:bidi w:val="0"/>
        <w:spacing w:before="0" w:after="1500" w:line="240" w:lineRule="auto"/>
        <w:ind w:left="2240" w:right="0" w:firstLine="0"/>
        <w:jc w:val="left"/>
        <w:rPr>
          <w:sz w:val="13"/>
          <w:szCs w:val="13"/>
        </w:rPr>
      </w:pPr>
      <w:r>
        <w:rPr>
          <w:color w:val="000000"/>
          <w:spacing w:val="0"/>
          <w:w w:val="100"/>
          <w:position w:val="0"/>
          <w:sz w:val="13"/>
          <w:szCs w:val="13"/>
        </w:rPr>
        <w:t>-31,280,001</w:t>
      </w:r>
    </w:p>
    <w:p>
      <w:pPr>
        <w:pStyle w:val="Style22"/>
        <w:keepNext w:val="0"/>
        <w:keepLines w:val="0"/>
        <w:widowControl w:val="0"/>
        <w:shd w:val="clear" w:color="auto" w:fill="auto"/>
        <w:bidi w:val="0"/>
        <w:spacing w:before="0" w:after="480" w:line="240" w:lineRule="auto"/>
        <w:ind w:left="2240" w:right="0" w:firstLine="0"/>
        <w:jc w:val="left"/>
        <w:rPr>
          <w:sz w:val="13"/>
          <w:szCs w:val="13"/>
        </w:rPr>
      </w:pPr>
      <w:r>
        <w:rPr>
          <w:color w:val="000000"/>
          <w:spacing w:val="0"/>
          <w:w w:val="100"/>
          <w:position w:val="0"/>
          <w:sz w:val="13"/>
          <w:szCs w:val="13"/>
        </w:rPr>
        <w:t>-31,280,001</w:t>
      </w:r>
    </w:p>
    <w:p>
      <w:pPr>
        <w:pStyle w:val="Style22"/>
        <w:keepNext w:val="0"/>
        <w:keepLines w:val="0"/>
        <w:widowControl w:val="0"/>
        <w:shd w:val="clear" w:color="auto" w:fill="auto"/>
        <w:bidi w:val="0"/>
        <w:spacing w:before="0" w:after="1160" w:line="240" w:lineRule="auto"/>
        <w:ind w:left="2240" w:right="0" w:firstLine="0"/>
        <w:jc w:val="left"/>
        <w:rPr>
          <w:sz w:val="13"/>
          <w:szCs w:val="13"/>
        </w:rPr>
      </w:pPr>
      <w:r>
        <w:rPr>
          <w:color w:val="000000"/>
          <w:spacing w:val="0"/>
          <w:w w:val="100"/>
          <w:position w:val="0"/>
          <w:sz w:val="13"/>
          <w:szCs w:val="13"/>
        </w:rPr>
        <w:t>+31,280,001</w:t>
      </w:r>
    </w:p>
    <w:p>
      <w:pPr>
        <w:pStyle w:val="Style22"/>
        <w:keepNext w:val="0"/>
        <w:keepLines w:val="0"/>
        <w:widowControl w:val="0"/>
        <w:shd w:val="clear" w:color="auto" w:fill="auto"/>
        <w:bidi w:val="0"/>
        <w:spacing w:before="0" w:after="0" w:line="240" w:lineRule="auto"/>
        <w:ind w:left="2240" w:right="0" w:firstLine="0"/>
        <w:jc w:val="left"/>
        <w:rPr>
          <w:sz w:val="13"/>
          <w:szCs w:val="13"/>
        </w:rPr>
        <w:sectPr>
          <w:footnotePr>
            <w:pos w:val="pageBottom"/>
            <w:numFmt w:val="decimal"/>
            <w:numRestart w:val="continuous"/>
          </w:footnotePr>
          <w:type w:val="continuous"/>
          <w:pgSz w:w="11900" w:h="16840"/>
          <w:pgMar w:top="1527" w:right="2667" w:bottom="1687" w:left="1222" w:header="0" w:footer="3" w:gutter="0"/>
          <w:cols w:num="2" w:space="412"/>
          <w:noEndnote/>
          <w:rtlGutter w:val="0"/>
          <w:docGrid w:linePitch="360"/>
        </w:sectPr>
      </w:pPr>
      <w:r>
        <w:rPr>
          <w:color w:val="000000"/>
          <w:spacing w:val="0"/>
          <w:w w:val="100"/>
          <w:position w:val="0"/>
          <w:sz w:val="13"/>
          <w:szCs w:val="13"/>
        </w:rPr>
        <w:t>+31,280,001</w:t>
      </w:r>
    </w:p>
    <w:p>
      <w:pPr>
        <w:pStyle w:val="Style16"/>
        <w:keepNext w:val="0"/>
        <w:keepLines w:val="0"/>
        <w:widowControl w:val="0"/>
        <w:shd w:val="clear" w:color="auto" w:fill="auto"/>
        <w:bidi w:val="0"/>
        <w:spacing w:before="0" w:after="120" w:line="466" w:lineRule="exact"/>
        <w:ind w:left="900" w:right="0" w:firstLine="440"/>
        <w:jc w:val="left"/>
      </w:pP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r>
        <w:rPr>
          <w:color w:val="000000"/>
          <w:spacing w:val="0"/>
          <w:w w:val="100"/>
          <w:position w:val="0"/>
          <w:sz w:val="24"/>
          <w:szCs w:val="24"/>
        </w:rPr>
        <w:t>，</w:t>
      </w:r>
      <w:r>
        <w:rPr>
          <w:color w:val="000000"/>
          <w:spacing w:val="0"/>
          <w:w w:val="100"/>
          <w:position w:val="0"/>
        </w:rPr>
        <w:t>本公司相关股东会议表决通过了《河南思达高科技股份有限公司股权分 置改革方案》，流通股股东每持有</w:t>
      </w:r>
      <w:r>
        <w:rPr>
          <w:rFonts w:ascii="Arial Narrow" w:eastAsia="Arial Narrow" w:hAnsi="Arial Narrow" w:cs="Arial Narrow"/>
          <w:color w:val="000000"/>
          <w:spacing w:val="0"/>
          <w:w w:val="100"/>
          <w:position w:val="0"/>
        </w:rPr>
        <w:t>10</w:t>
      </w:r>
      <w:r>
        <w:rPr>
          <w:color w:val="000000"/>
          <w:spacing w:val="0"/>
          <w:w w:val="100"/>
          <w:position w:val="0"/>
        </w:rPr>
        <w:t>股流通股获付非流通股</w:t>
      </w:r>
      <w:r>
        <w:rPr>
          <w:rFonts w:ascii="Arial Narrow" w:eastAsia="Arial Narrow" w:hAnsi="Arial Narrow" w:cs="Arial Narrow"/>
          <w:color w:val="000000"/>
          <w:spacing w:val="0"/>
          <w:w w:val="100"/>
          <w:position w:val="0"/>
        </w:rPr>
        <w:t>3.2</w:t>
      </w:r>
      <w:r>
        <w:rPr>
          <w:color w:val="000000"/>
          <w:spacing w:val="0"/>
          <w:w w:val="100"/>
          <w:position w:val="0"/>
        </w:rPr>
        <w:t>股股份补偿。</w:t>
      </w:r>
    </w:p>
    <w:p>
      <w:pPr>
        <w:pStyle w:val="Style16"/>
        <w:keepNext w:val="0"/>
        <w:keepLines w:val="0"/>
        <w:widowControl w:val="0"/>
        <w:shd w:val="clear" w:color="auto" w:fill="auto"/>
        <w:bidi w:val="0"/>
        <w:spacing w:before="0" w:after="0" w:line="466" w:lineRule="exact"/>
        <w:ind w:left="1340" w:right="0" w:firstLine="0"/>
        <w:jc w:val="left"/>
      </w:pPr>
      <w:r>
        <w:rPr>
          <w:color w:val="000000"/>
          <w:spacing w:val="0"/>
          <w:w w:val="100"/>
          <w:position w:val="0"/>
        </w:rPr>
        <w:t>有限售条件的流通股股东持股情况及可上市流通时间：</w:t>
      </w:r>
    </w:p>
    <w:tbl>
      <w:tblPr>
        <w:tblOverlap w:val="never"/>
        <w:jc w:val="center"/>
        <w:tblLayout w:type="fixed"/>
      </w:tblPr>
      <w:tblGrid>
        <w:gridCol w:w="653"/>
        <w:gridCol w:w="3557"/>
        <w:gridCol w:w="1934"/>
        <w:gridCol w:w="1426"/>
        <w:gridCol w:w="1694"/>
        <w:gridCol w:w="1133"/>
      </w:tblGrid>
      <w:tr>
        <w:trPr>
          <w:trHeight w:val="64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4"/>
                <w:szCs w:val="24"/>
              </w:rPr>
            </w:pPr>
            <w:r>
              <w:rPr>
                <w:rFonts w:ascii="SimSun" w:eastAsia="SimSun" w:hAnsi="SimSun" w:cs="SimSun"/>
                <w:color w:val="000000"/>
                <w:spacing w:val="0"/>
                <w:w w:val="100"/>
                <w:position w:val="0"/>
                <w:sz w:val="20"/>
                <w:szCs w:val="20"/>
              </w:rPr>
              <w:t>持股数</w:t>
            </w:r>
            <w:r>
              <w:rPr>
                <w:color w:val="000000"/>
                <w:spacing w:val="0"/>
                <w:w w:val="100"/>
                <w:position w:val="0"/>
                <w:sz w:val="20"/>
                <w:szCs w:val="20"/>
              </w:rPr>
              <w:t>（</w:t>
            </w:r>
            <w:r>
              <w:rPr>
                <w:rFonts w:ascii="SimSun" w:eastAsia="SimSun" w:hAnsi="SimSun" w:cs="SimSun"/>
                <w:color w:val="000000"/>
                <w:spacing w:val="0"/>
                <w:w w:val="100"/>
                <w:position w:val="0"/>
                <w:sz w:val="20"/>
                <w:szCs w:val="20"/>
              </w:rPr>
              <w:t>股</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320" w:right="0" w:firstLine="0"/>
              <w:jc w:val="left"/>
              <w:rPr>
                <w:sz w:val="20"/>
                <w:szCs w:val="20"/>
              </w:rPr>
            </w:pPr>
            <w:r>
              <w:rPr>
                <w:rFonts w:ascii="SimSun" w:eastAsia="SimSun" w:hAnsi="SimSun" w:cs="SimSun"/>
                <w:color w:val="000000"/>
                <w:spacing w:val="0"/>
                <w:w w:val="100"/>
                <w:position w:val="0"/>
                <w:sz w:val="20"/>
                <w:szCs w:val="20"/>
              </w:rPr>
              <w:t>占总股本 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可上市流通时间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承诺限售 条件</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河南思达科技发展股份有限公司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157,482,478.00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50.06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2</w:t>
            </w: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深圳市恒瑞丰投资有限公司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10,341,218.00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上海柏轮实业发展有限公司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10,230,318.00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河南五星电气自动化设备有限公司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4,451,580.00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海南烨新贸易有限公司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1,814,177.00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河南隆达通讯有限公司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578,000.00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3</w:t>
            </w:r>
          </w:p>
        </w:tc>
      </w:tr>
      <w:tr>
        <w:trPr>
          <w:trHeight w:val="33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上海晶旌贸易有限公司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342,298.00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上海文杰科贸有限公司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171,149.00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深圳立正科技发展有限公司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145,476.00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G+12</w:t>
            </w:r>
            <w:r>
              <w:rPr>
                <w:rFonts w:ascii="SimSun" w:eastAsia="SimSun" w:hAnsi="SimSun" w:cs="SimSun"/>
                <w:color w:val="000000"/>
                <w:spacing w:val="0"/>
                <w:w w:val="100"/>
                <w:position w:val="0"/>
                <w:sz w:val="20"/>
                <w:szCs w:val="20"/>
              </w:rPr>
              <w:t>个月后</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bl>
    <w:p>
      <w:pPr>
        <w:widowControl w:val="0"/>
        <w:spacing w:after="679" w:line="1" w:lineRule="exact"/>
      </w:pPr>
    </w:p>
    <w:p>
      <w:pPr>
        <w:pStyle w:val="Style16"/>
        <w:keepNext w:val="0"/>
        <w:keepLines w:val="0"/>
        <w:widowControl w:val="0"/>
        <w:shd w:val="clear" w:color="auto" w:fill="auto"/>
        <w:bidi w:val="0"/>
        <w:spacing w:before="0" w:after="0" w:line="473" w:lineRule="exact"/>
        <w:ind w:left="1020" w:right="0" w:firstLine="0"/>
        <w:jc w:val="left"/>
      </w:pPr>
      <w:r>
        <w:rPr>
          <w:color w:val="000000"/>
          <w:spacing w:val="0"/>
          <w:w w:val="100"/>
          <w:position w:val="0"/>
        </w:rPr>
        <w:t>注：</w:t>
      </w:r>
    </w:p>
    <w:p>
      <w:pPr>
        <w:pStyle w:val="Style16"/>
        <w:keepNext w:val="0"/>
        <w:keepLines w:val="0"/>
        <w:widowControl w:val="0"/>
        <w:shd w:val="clear" w:color="auto" w:fill="auto"/>
        <w:tabs>
          <w:tab w:pos="1484" w:val="left"/>
        </w:tabs>
        <w:bidi w:val="0"/>
        <w:spacing w:before="0" w:after="0" w:line="473" w:lineRule="exact"/>
        <w:ind w:left="1020" w:right="0" w:firstLine="0"/>
        <w:jc w:val="left"/>
      </w:pPr>
      <w:bookmarkStart w:id="553" w:name="bookmark553"/>
      <w:r>
        <w:rPr>
          <w:color w:val="000000"/>
          <w:spacing w:val="0"/>
          <w:w w:val="100"/>
          <w:position w:val="0"/>
        </w:rPr>
        <w:t>（</w:t>
      </w:r>
      <w:bookmarkEnd w:id="553"/>
      <w:r>
        <w:rPr>
          <w:rFonts w:ascii="Arial Narrow" w:eastAsia="Arial Narrow" w:hAnsi="Arial Narrow" w:cs="Arial Narrow"/>
          <w:color w:val="000000"/>
          <w:spacing w:val="0"/>
          <w:w w:val="100"/>
          <w:position w:val="0"/>
        </w:rPr>
        <w:t>1</w:t>
      </w:r>
      <w:r>
        <w:rPr>
          <w:color w:val="000000"/>
          <w:spacing w:val="0"/>
          <w:w w:val="100"/>
          <w:position w:val="0"/>
        </w:rPr>
        <w:t>）</w:t>
        <w:tab/>
      </w:r>
      <w:r>
        <w:rPr>
          <w:rFonts w:ascii="Arial Narrow" w:eastAsia="Arial Narrow" w:hAnsi="Arial Narrow" w:cs="Arial Narrow"/>
          <w:color w:val="000000"/>
          <w:spacing w:val="0"/>
          <w:w w:val="100"/>
          <w:position w:val="0"/>
        </w:rPr>
        <w:t>G</w:t>
      </w:r>
      <w:r>
        <w:rPr>
          <w:color w:val="000000"/>
          <w:spacing w:val="0"/>
          <w:w w:val="100"/>
          <w:position w:val="0"/>
        </w:rPr>
        <w:t>指股权分置改革方案实施日；</w:t>
      </w:r>
    </w:p>
    <w:p>
      <w:pPr>
        <w:pStyle w:val="Style16"/>
        <w:keepNext w:val="0"/>
        <w:keepLines w:val="0"/>
        <w:widowControl w:val="0"/>
        <w:shd w:val="clear" w:color="auto" w:fill="auto"/>
        <w:tabs>
          <w:tab w:pos="1599" w:val="left"/>
        </w:tabs>
        <w:bidi w:val="0"/>
        <w:spacing w:before="0" w:after="0" w:line="473" w:lineRule="exact"/>
        <w:ind w:left="1020" w:right="0" w:firstLine="0"/>
        <w:jc w:val="left"/>
      </w:pPr>
      <w:bookmarkStart w:id="554" w:name="bookmark554"/>
      <w:r>
        <w:rPr>
          <w:color w:val="000000"/>
          <w:spacing w:val="0"/>
          <w:w w:val="100"/>
          <w:position w:val="0"/>
        </w:rPr>
        <w:t>（</w:t>
      </w:r>
      <w:bookmarkEnd w:id="554"/>
      <w:r>
        <w:rPr>
          <w:rFonts w:ascii="Arial Narrow" w:eastAsia="Arial Narrow" w:hAnsi="Arial Narrow" w:cs="Arial Narrow"/>
          <w:color w:val="000000"/>
          <w:spacing w:val="0"/>
          <w:w w:val="100"/>
          <w:position w:val="0"/>
        </w:rPr>
        <w:t>2</w:t>
      </w:r>
      <w:r>
        <w:rPr>
          <w:color w:val="000000"/>
          <w:spacing w:val="0"/>
          <w:w w:val="100"/>
          <w:position w:val="0"/>
        </w:rPr>
        <w:t>）</w:t>
        <w:tab/>
        <w:t>河南思达科技发展股份有限公司应在</w:t>
      </w:r>
      <w:r>
        <w:rPr>
          <w:rFonts w:ascii="Arial Narrow" w:eastAsia="Arial Narrow" w:hAnsi="Arial Narrow" w:cs="Arial Narrow"/>
          <w:color w:val="000000"/>
          <w:spacing w:val="0"/>
          <w:w w:val="100"/>
          <w:position w:val="0"/>
        </w:rPr>
        <w:t>G</w:t>
      </w:r>
      <w:r>
        <w:rPr>
          <w:color w:val="000000"/>
          <w:spacing w:val="0"/>
          <w:w w:val="100"/>
          <w:position w:val="0"/>
        </w:rPr>
        <w:t>+</w:t>
      </w:r>
      <w:r>
        <w:rPr>
          <w:rFonts w:ascii="Arial Narrow" w:eastAsia="Arial Narrow" w:hAnsi="Arial Narrow" w:cs="Arial Narrow"/>
          <w:color w:val="000000"/>
          <w:spacing w:val="0"/>
          <w:w w:val="100"/>
          <w:position w:val="0"/>
        </w:rPr>
        <w:t>12</w:t>
      </w:r>
      <w:r>
        <w:rPr>
          <w:color w:val="000000"/>
          <w:spacing w:val="0"/>
          <w:w w:val="100"/>
          <w:position w:val="0"/>
        </w:rPr>
        <w:t>个月内归还深圳市恒瑞丰投资有限公司垫 付的</w:t>
      </w:r>
      <w:r>
        <w:rPr>
          <w:rFonts w:ascii="Arial Narrow" w:eastAsia="Arial Narrow" w:hAnsi="Arial Narrow" w:cs="Arial Narrow"/>
          <w:color w:val="000000"/>
          <w:spacing w:val="0"/>
          <w:w w:val="100"/>
          <w:position w:val="0"/>
        </w:rPr>
        <w:t>3,119,066</w:t>
      </w:r>
      <w:r>
        <w:rPr>
          <w:color w:val="000000"/>
          <w:spacing w:val="0"/>
          <w:w w:val="100"/>
          <w:position w:val="0"/>
        </w:rPr>
        <w:t xml:space="preserve">股对价股份，归还后河南思达科技发展股份有限公司持有的有限售条件流通 股 </w:t>
      </w:r>
      <w:r>
        <w:rPr>
          <w:rFonts w:ascii="Arial Narrow" w:eastAsia="Arial Narrow" w:hAnsi="Arial Narrow" w:cs="Arial Narrow"/>
          <w:color w:val="000000"/>
          <w:spacing w:val="0"/>
          <w:w w:val="100"/>
          <w:position w:val="0"/>
        </w:rPr>
        <w:t>1</w:t>
      </w:r>
      <w:r>
        <w:rPr>
          <w:rFonts w:ascii="Arial Narrow" w:eastAsia="Arial Narrow" w:hAnsi="Arial Narrow" w:cs="Arial Narrow"/>
          <w:color w:val="000000"/>
          <w:spacing w:val="0"/>
          <w:w w:val="80"/>
          <w:position w:val="0"/>
          <w:sz w:val="20"/>
          <w:szCs w:val="20"/>
        </w:rPr>
        <w:t>54,363,412</w:t>
      </w:r>
      <w:r>
        <w:rPr>
          <w:color w:val="000000"/>
          <w:spacing w:val="0"/>
          <w:w w:val="100"/>
          <w:position w:val="0"/>
        </w:rPr>
        <w:t>股。</w:t>
      </w:r>
    </w:p>
    <w:p>
      <w:pPr>
        <w:pStyle w:val="Style16"/>
        <w:keepNext w:val="0"/>
        <w:keepLines w:val="0"/>
        <w:widowControl w:val="0"/>
        <w:shd w:val="clear" w:color="auto" w:fill="auto"/>
        <w:bidi w:val="0"/>
        <w:spacing w:before="0" w:after="0" w:line="473" w:lineRule="exact"/>
        <w:ind w:left="1020" w:right="0" w:firstLine="420"/>
        <w:jc w:val="left"/>
      </w:pPr>
      <w:r>
        <w:rPr>
          <w:color w:val="000000"/>
          <w:spacing w:val="0"/>
          <w:w w:val="100"/>
          <w:position w:val="0"/>
        </w:rPr>
        <w:t>河南思达科技发展股份有限公司在</w:t>
      </w:r>
      <w:r>
        <w:rPr>
          <w:rFonts w:ascii="Arial Narrow" w:eastAsia="Arial Narrow" w:hAnsi="Arial Narrow" w:cs="Arial Narrow"/>
          <w:color w:val="000000"/>
          <w:spacing w:val="0"/>
          <w:w w:val="100"/>
          <w:position w:val="0"/>
        </w:rPr>
        <w:t>G+12</w:t>
      </w:r>
      <w:r>
        <w:rPr>
          <w:color w:val="000000"/>
          <w:spacing w:val="0"/>
          <w:w w:val="100"/>
          <w:position w:val="0"/>
        </w:rPr>
        <w:t>个月后，通过证券交易所挂牌交易出售原非流 通股股份，出售数量占公司股份总数的比例在十二个月内不超过百分之五，在二十四个月 内不超过百分之十。</w:t>
      </w:r>
    </w:p>
    <w:p>
      <w:pPr>
        <w:pStyle w:val="Style16"/>
        <w:keepNext w:val="0"/>
        <w:keepLines w:val="0"/>
        <w:widowControl w:val="0"/>
        <w:shd w:val="clear" w:color="auto" w:fill="auto"/>
        <w:tabs>
          <w:tab w:pos="1599" w:val="left"/>
        </w:tabs>
        <w:bidi w:val="0"/>
        <w:spacing w:before="0" w:after="0" w:line="470" w:lineRule="exact"/>
        <w:ind w:left="1020" w:right="0" w:firstLine="0"/>
        <w:jc w:val="left"/>
      </w:pPr>
      <w:bookmarkStart w:id="555" w:name="bookmark555"/>
      <w:r>
        <w:rPr>
          <w:color w:val="000000"/>
          <w:spacing w:val="0"/>
          <w:w w:val="100"/>
          <w:position w:val="0"/>
        </w:rPr>
        <w:t>（</w:t>
      </w:r>
      <w:bookmarkEnd w:id="555"/>
      <w:r>
        <w:rPr>
          <w:rFonts w:ascii="Arial Narrow" w:eastAsia="Arial Narrow" w:hAnsi="Arial Narrow" w:cs="Arial Narrow"/>
          <w:color w:val="000000"/>
          <w:spacing w:val="0"/>
          <w:w w:val="100"/>
          <w:position w:val="0"/>
        </w:rPr>
        <w:t>3</w:t>
      </w:r>
      <w:r>
        <w:rPr>
          <w:color w:val="000000"/>
          <w:spacing w:val="0"/>
          <w:w w:val="100"/>
          <w:position w:val="0"/>
        </w:rPr>
        <w:t>）</w:t>
        <w:tab/>
        <w:t>河南隆达通讯有限公司对本次股权分置改革没有明确表示意见，河南思达科技发展 股份有限公司先行为其垫付</w:t>
      </w:r>
      <w:r>
        <w:rPr>
          <w:rFonts w:ascii="Arial Narrow" w:eastAsia="Arial Narrow" w:hAnsi="Arial Narrow" w:cs="Arial Narrow"/>
          <w:color w:val="000000"/>
          <w:spacing w:val="0"/>
          <w:w w:val="100"/>
          <w:position w:val="0"/>
        </w:rPr>
        <w:t>83,380</w:t>
      </w:r>
      <w:r>
        <w:rPr>
          <w:color w:val="000000"/>
          <w:spacing w:val="0"/>
          <w:w w:val="100"/>
          <w:position w:val="0"/>
        </w:rPr>
        <w:t>股对价股份，河南隆达通讯有限公司所持公司股票如上 市流通，需先偿还河南思达科技发展股份有限公司垫付的对价股份或取得其同意。</w:t>
      </w:r>
    </w:p>
    <w:p>
      <w:pPr>
        <w:pStyle w:val="Style73"/>
        <w:keepNext/>
        <w:keepLines/>
        <w:widowControl w:val="0"/>
        <w:shd w:val="clear" w:color="auto" w:fill="auto"/>
        <w:bidi w:val="0"/>
        <w:spacing w:before="0" w:after="280" w:line="470" w:lineRule="exact"/>
        <w:ind w:left="0" w:right="0" w:firstLine="900"/>
        <w:jc w:val="left"/>
      </w:pPr>
      <w:bookmarkStart w:id="556" w:name="bookmark556"/>
      <w:bookmarkStart w:id="557" w:name="bookmark557"/>
      <w:bookmarkStart w:id="558" w:name="bookmark558"/>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 资本公积</w:t>
      </w:r>
      <w:bookmarkEnd w:id="556"/>
      <w:bookmarkEnd w:id="557"/>
      <w:bookmarkEnd w:id="558"/>
    </w:p>
    <w:tbl>
      <w:tblPr>
        <w:tblOverlap w:val="never"/>
        <w:jc w:val="center"/>
        <w:tblLayout w:type="fixed"/>
      </w:tblPr>
      <w:tblGrid>
        <w:gridCol w:w="1790"/>
        <w:gridCol w:w="1747"/>
        <w:gridCol w:w="1421"/>
        <w:gridCol w:w="1469"/>
        <w:gridCol w:w="1277"/>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股本溢价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13,660,886.71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839,000.00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12,821,886.71</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股权投资准备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596,958.92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702.80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597,661.72</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拔款转入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其他资本公积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22,234.48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165,076.72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187,311.20</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14,780,080.11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165,779.52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839,000.00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14,106,859.63</w:t>
            </w:r>
          </w:p>
        </w:tc>
      </w:tr>
    </w:tbl>
    <w:p>
      <w:pPr>
        <w:widowControl w:val="0"/>
        <w:spacing w:after="719" w:line="1" w:lineRule="exact"/>
      </w:pPr>
    </w:p>
    <w:p>
      <w:pPr>
        <w:pStyle w:val="Style1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注</w:t>
      </w:r>
      <w:r>
        <w:rPr>
          <w:rFonts w:ascii="Arial Narrow" w:eastAsia="Arial Narrow" w:hAnsi="Arial Narrow" w:cs="Arial Narrow"/>
          <w:color w:val="000000"/>
          <w:spacing w:val="0"/>
          <w:w w:val="100"/>
          <w:position w:val="0"/>
        </w:rPr>
        <w:t>1</w:t>
      </w:r>
      <w:r>
        <w:rPr>
          <w:color w:val="000000"/>
          <w:spacing w:val="0"/>
          <w:w w:val="100"/>
          <w:position w:val="0"/>
        </w:rPr>
        <w:t>：股本溢价本期减少</w:t>
      </w:r>
      <w:r>
        <w:rPr>
          <w:rFonts w:ascii="Arial Narrow" w:eastAsia="Arial Narrow" w:hAnsi="Arial Narrow" w:cs="Arial Narrow"/>
          <w:color w:val="000000"/>
          <w:spacing w:val="0"/>
          <w:w w:val="100"/>
          <w:position w:val="0"/>
        </w:rPr>
        <w:t>839,000.00</w:t>
      </w:r>
      <w:r>
        <w:rPr>
          <w:color w:val="000000"/>
          <w:spacing w:val="0"/>
          <w:w w:val="100"/>
          <w:position w:val="0"/>
        </w:rPr>
        <w:t>元，系公司发生股权分置改革费用相关费用，冲减资</w:t>
      </w:r>
    </w:p>
    <w:p>
      <w:pPr>
        <w:pStyle w:val="Style16"/>
        <w:keepNext w:val="0"/>
        <w:keepLines w:val="0"/>
        <w:widowControl w:val="0"/>
        <w:shd w:val="clear" w:color="auto" w:fill="auto"/>
        <w:bidi w:val="0"/>
        <w:spacing w:before="0" w:after="220" w:line="240" w:lineRule="auto"/>
        <w:ind w:left="0" w:right="0" w:firstLine="900"/>
        <w:jc w:val="left"/>
      </w:pPr>
      <w:r>
        <w:rPr>
          <w:color w:val="000000"/>
          <w:spacing w:val="0"/>
          <w:w w:val="100"/>
          <w:position w:val="0"/>
        </w:rPr>
        <w:t>本公积。</w:t>
      </w:r>
    </w:p>
    <w:p>
      <w:pPr>
        <w:pStyle w:val="Style16"/>
        <w:keepNext w:val="0"/>
        <w:keepLines w:val="0"/>
        <w:widowControl w:val="0"/>
        <w:shd w:val="clear" w:color="auto" w:fill="auto"/>
        <w:bidi w:val="0"/>
        <w:spacing w:before="0" w:after="260" w:line="240" w:lineRule="auto"/>
        <w:ind w:left="1260" w:right="0" w:firstLine="0"/>
        <w:jc w:val="left"/>
      </w:pPr>
      <w:r>
        <w:rPr>
          <w:color w:val="000000"/>
          <w:spacing w:val="0"/>
          <w:w w:val="100"/>
          <w:position w:val="0"/>
        </w:rPr>
        <w:t>注</w:t>
      </w:r>
      <w:r>
        <w:rPr>
          <w:rFonts w:ascii="Arial Narrow" w:eastAsia="Arial Narrow" w:hAnsi="Arial Narrow" w:cs="Arial Narrow"/>
          <w:color w:val="000000"/>
          <w:spacing w:val="0"/>
          <w:w w:val="100"/>
          <w:position w:val="0"/>
        </w:rPr>
        <w:t>2</w:t>
      </w:r>
      <w:r>
        <w:rPr>
          <w:color w:val="000000"/>
          <w:spacing w:val="0"/>
          <w:w w:val="100"/>
          <w:position w:val="0"/>
        </w:rPr>
        <w:t>：其他资本公积本期增加</w:t>
      </w:r>
      <w:r>
        <w:rPr>
          <w:rFonts w:ascii="Arial Narrow" w:eastAsia="Arial Narrow" w:hAnsi="Arial Narrow" w:cs="Arial Narrow"/>
          <w:color w:val="000000"/>
          <w:spacing w:val="0"/>
          <w:w w:val="100"/>
          <w:position w:val="0"/>
        </w:rPr>
        <w:t>165,779.52</w:t>
      </w:r>
      <w:r>
        <w:rPr>
          <w:color w:val="000000"/>
          <w:spacing w:val="0"/>
          <w:w w:val="100"/>
          <w:position w:val="0"/>
        </w:rPr>
        <w:t>元，系无法支付款项转入。</w:t>
      </w:r>
      <w:r>
        <w:br w:type="page"/>
      </w:r>
    </w:p>
    <w:p>
      <w:pPr>
        <w:pStyle w:val="Style73"/>
        <w:keepNext/>
        <w:keepLines/>
        <w:widowControl w:val="0"/>
        <w:shd w:val="clear" w:color="auto" w:fill="auto"/>
        <w:tabs>
          <w:tab w:pos="1882" w:val="left"/>
        </w:tabs>
        <w:bidi w:val="0"/>
        <w:spacing w:before="0" w:after="260" w:line="240" w:lineRule="auto"/>
        <w:ind w:left="0" w:right="0" w:firstLine="860"/>
        <w:jc w:val="both"/>
      </w:pPr>
      <w:bookmarkStart w:id="559" w:name="bookmark559"/>
      <w:bookmarkStart w:id="560" w:name="bookmark560"/>
      <w:bookmarkStart w:id="561" w:name="bookmark561"/>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w:t>
        <w:tab/>
        <w:t>盈余公积</w:t>
      </w:r>
      <w:bookmarkEnd w:id="559"/>
      <w:bookmarkEnd w:id="560"/>
      <w:bookmarkEnd w:id="561"/>
    </w:p>
    <w:tbl>
      <w:tblPr>
        <w:tblOverlap w:val="never"/>
        <w:jc w:val="center"/>
        <w:tblLayout w:type="fixed"/>
      </w:tblPr>
      <w:tblGrid>
        <w:gridCol w:w="1656"/>
        <w:gridCol w:w="1896"/>
        <w:gridCol w:w="1670"/>
        <w:gridCol w:w="1522"/>
        <w:gridCol w:w="1426"/>
      </w:tblGrid>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本期减少数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期末数</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30,271,019.38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22,312,572.87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52,583,592.25</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19,278,317.93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19,278,317.93</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49,549,337.31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22,312,572.87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19,278,317.93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52,583,592.25</w:t>
            </w:r>
          </w:p>
        </w:tc>
      </w:tr>
    </w:tbl>
    <w:p>
      <w:pPr>
        <w:widowControl w:val="0"/>
        <w:spacing w:after="719" w:line="1" w:lineRule="exact"/>
      </w:pPr>
    </w:p>
    <w:p>
      <w:pPr>
        <w:pStyle w:val="Style33"/>
        <w:keepNext/>
        <w:keepLines/>
        <w:widowControl w:val="0"/>
        <w:shd w:val="clear" w:color="auto" w:fill="auto"/>
        <w:bidi w:val="0"/>
        <w:spacing w:before="0" w:after="220" w:line="240" w:lineRule="auto"/>
        <w:ind w:left="0" w:right="0" w:firstLine="860"/>
        <w:jc w:val="left"/>
      </w:pPr>
      <w:bookmarkStart w:id="562" w:name="bookmark562"/>
      <w:bookmarkStart w:id="563" w:name="bookmark563"/>
      <w:bookmarkStart w:id="564" w:name="bookmark564"/>
      <w:r>
        <w:rPr>
          <w:color w:val="000000"/>
          <w:spacing w:val="0"/>
          <w:w w:val="100"/>
          <w:position w:val="0"/>
        </w:rPr>
        <w:t>注：根据财政部财企</w:t>
      </w:r>
      <w:r>
        <w:rPr>
          <w:rFonts w:ascii="Arial Narrow" w:eastAsia="Arial Narrow" w:hAnsi="Arial Narrow" w:cs="Arial Narrow"/>
          <w:color w:val="000000"/>
          <w:spacing w:val="0"/>
          <w:w w:val="100"/>
          <w:position w:val="0"/>
        </w:rPr>
        <w:t>[2006]67</w:t>
      </w:r>
      <w:r>
        <w:rPr>
          <w:color w:val="000000"/>
          <w:spacing w:val="0"/>
          <w:w w:val="100"/>
          <w:position w:val="0"/>
        </w:rPr>
        <w:t>号“关于《公司法》实施后有关企业财务处理问题的通知”,</w:t>
      </w:r>
      <w:bookmarkEnd w:id="562"/>
      <w:bookmarkEnd w:id="563"/>
      <w:bookmarkEnd w:id="564"/>
    </w:p>
    <w:p>
      <w:pPr>
        <w:pStyle w:val="Style33"/>
        <w:keepNext/>
        <w:keepLines/>
        <w:widowControl w:val="0"/>
        <w:shd w:val="clear" w:color="auto" w:fill="auto"/>
        <w:bidi w:val="0"/>
        <w:spacing w:before="0" w:after="320" w:line="240" w:lineRule="auto"/>
        <w:ind w:left="0" w:right="0" w:firstLine="860"/>
        <w:jc w:val="left"/>
      </w:pPr>
      <w:bookmarkStart w:id="565" w:name="bookmark565"/>
      <w:bookmarkStart w:id="566" w:name="bookmark566"/>
      <w:bookmarkStart w:id="567" w:name="bookmark567"/>
      <w:r>
        <w:rPr>
          <w:color w:val="000000"/>
          <w:spacing w:val="0"/>
          <w:w w:val="100"/>
          <w:position w:val="0"/>
        </w:rPr>
        <w:t>将以前年度计提的法定公益金转入法定盈余公积作为盈余公积金管理使用。</w:t>
      </w:r>
      <w:bookmarkEnd w:id="565"/>
      <w:bookmarkEnd w:id="566"/>
      <w:bookmarkEnd w:id="567"/>
    </w:p>
    <w:p>
      <w:pPr>
        <w:pStyle w:val="Style73"/>
        <w:keepNext/>
        <w:keepLines/>
        <w:widowControl w:val="0"/>
        <w:shd w:val="clear" w:color="auto" w:fill="auto"/>
        <w:tabs>
          <w:tab w:pos="1882" w:val="left"/>
        </w:tabs>
        <w:bidi w:val="0"/>
        <w:spacing w:before="0" w:after="260" w:line="240" w:lineRule="auto"/>
        <w:ind w:left="0" w:right="0" w:firstLine="860"/>
        <w:jc w:val="both"/>
      </w:pPr>
      <w:bookmarkStart w:id="568" w:name="bookmark568"/>
      <w:bookmarkStart w:id="569" w:name="bookmark569"/>
      <w:bookmarkStart w:id="570" w:name="bookmark570"/>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w:t>
        <w:tab/>
        <w:t>未分配利润</w:t>
      </w:r>
      <w:bookmarkEnd w:id="568"/>
      <w:bookmarkEnd w:id="569"/>
      <w:bookmarkEnd w:id="570"/>
    </w:p>
    <w:tbl>
      <w:tblPr>
        <w:tblOverlap w:val="never"/>
        <w:jc w:val="center"/>
        <w:tblLayout w:type="fixed"/>
      </w:tblPr>
      <w:tblGrid>
        <w:gridCol w:w="3096"/>
        <w:gridCol w:w="2491"/>
        <w:gridCol w:w="1714"/>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分配比例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年初未分配利润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57,573,983.61</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30,342,549.40</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3,034,254.94</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18,875,201.94</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66,007,076.13</w:t>
            </w:r>
          </w:p>
        </w:tc>
      </w:tr>
    </w:tbl>
    <w:p>
      <w:pPr>
        <w:widowControl w:val="0"/>
        <w:spacing w:after="719" w:line="1" w:lineRule="exact"/>
      </w:pPr>
    </w:p>
    <w:p>
      <w:pPr>
        <w:pStyle w:val="Style73"/>
        <w:keepNext/>
        <w:keepLines/>
        <w:widowControl w:val="0"/>
        <w:shd w:val="clear" w:color="auto" w:fill="auto"/>
        <w:tabs>
          <w:tab w:pos="1882" w:val="left"/>
        </w:tabs>
        <w:bidi w:val="0"/>
        <w:spacing w:before="0" w:after="260" w:line="240" w:lineRule="auto"/>
        <w:ind w:left="0" w:right="0" w:firstLine="860"/>
        <w:jc w:val="both"/>
      </w:pPr>
      <w:bookmarkStart w:id="571" w:name="bookmark571"/>
      <w:bookmarkStart w:id="572" w:name="bookmark572"/>
      <w:bookmarkStart w:id="573" w:name="bookmark573"/>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w:t>
        <w:tab/>
        <w:t>主营业务收入及主营业务成本</w:t>
      </w:r>
      <w:bookmarkEnd w:id="571"/>
      <w:bookmarkEnd w:id="572"/>
      <w:bookmarkEnd w:id="573"/>
    </w:p>
    <w:p>
      <w:pPr>
        <w:pStyle w:val="Style50"/>
        <w:keepNext w:val="0"/>
        <w:keepLines w:val="0"/>
        <w:widowControl w:val="0"/>
        <w:shd w:val="clear" w:color="auto" w:fill="auto"/>
        <w:tabs>
          <w:tab w:pos="2366" w:val="left"/>
          <w:tab w:pos="4786" w:val="left"/>
          <w:tab w:pos="7272" w:val="left"/>
        </w:tabs>
        <w:bidi w:val="0"/>
        <w:spacing w:before="0" w:after="120" w:line="240" w:lineRule="auto"/>
        <w:ind w:left="360" w:right="0" w:firstLine="0"/>
        <w:jc w:val="left"/>
      </w:pPr>
      <w:r>
        <w:rPr>
          <w:color w:val="000000"/>
          <w:spacing w:val="0"/>
          <w:w w:val="100"/>
          <w:position w:val="0"/>
        </w:rPr>
        <w:t>业务分部</w:t>
        <w:tab/>
        <w:t>营业收入</w:t>
        <w:tab/>
        <w:t>营业成本</w:t>
        <w:tab/>
        <w:t>营业毛利</w:t>
      </w:r>
    </w:p>
    <w:p>
      <w:pPr>
        <w:pStyle w:val="Style50"/>
        <w:keepNext w:val="0"/>
        <w:keepLines w:val="0"/>
        <w:widowControl w:val="0"/>
        <w:shd w:val="clear" w:color="auto" w:fill="auto"/>
        <w:tabs>
          <w:tab w:pos="2774" w:val="left"/>
          <w:tab w:pos="3984" w:val="left"/>
        </w:tabs>
        <w:bidi w:val="0"/>
        <w:spacing w:before="0" w:after="0" w:line="240" w:lineRule="auto"/>
        <w:ind w:left="360" w:right="0" w:firstLine="0"/>
        <w:jc w:val="left"/>
      </w:pPr>
      <w:r>
        <w:rPr>
          <w:color w:val="000000"/>
          <w:spacing w:val="0"/>
          <w:w w:val="100"/>
          <w:position w:val="0"/>
        </w:rPr>
        <w:t>本年发生数上年发生数</w:t>
        <w:tab/>
        <w:t>本年发生数</w:t>
        <w:tab/>
        <w:t>上年发生数 本年发生数 上年发生数</w:t>
      </w:r>
    </w:p>
    <w:p>
      <w:pPr>
        <w:pStyle w:val="Style50"/>
        <w:keepNext w:val="0"/>
        <w:keepLines w:val="0"/>
        <w:widowControl w:val="0"/>
        <w:shd w:val="clear" w:color="auto" w:fill="auto"/>
        <w:bidi w:val="0"/>
        <w:spacing w:before="0" w:after="0" w:line="240" w:lineRule="auto"/>
        <w:ind w:left="19" w:right="0" w:firstLine="0"/>
        <w:jc w:val="left"/>
      </w:pPr>
      <w:r>
        <w:rPr>
          <w:color w:val="000000"/>
          <w:spacing w:val="0"/>
          <w:w w:val="100"/>
          <w:position w:val="0"/>
        </w:rPr>
        <w:t>电力设备及仪器仪</w:t>
      </w:r>
    </w:p>
    <w:tbl>
      <w:tblPr>
        <w:tblOverlap w:val="never"/>
        <w:jc w:val="left"/>
        <w:tblLayout w:type="fixed"/>
      </w:tblPr>
      <w:tblGrid>
        <w:gridCol w:w="1584"/>
        <w:gridCol w:w="1262"/>
        <w:gridCol w:w="1234"/>
        <w:gridCol w:w="1234"/>
        <w:gridCol w:w="1243"/>
        <w:gridCol w:w="1238"/>
        <w:gridCol w:w="1142"/>
      </w:tblGrid>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301,477,540.50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249,816,735.95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208,021,028.87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165,876,807.68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93,456,511.63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83,939,928.27</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软件开发及技术转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13,486,119.66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25,295,442.98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293,329.78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2,383,771.07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13,192,789.88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22,911,671.91</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电池及其配件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106,887,720.13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109,831,399.28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92,234,395.85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93,294,073.85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14,653,324.28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16,537,325.43</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影像技术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58,985,370.52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31,919,951.94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32,586,976.50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14,090,468.11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26,398,394.02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17,829,483.83</w:t>
            </w:r>
          </w:p>
        </w:tc>
      </w:tr>
      <w:tr>
        <w:trPr>
          <w:trHeight w:val="3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电子视听产品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308,935,384.01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408,969,823.15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287,524,332.28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385,810,603.60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21,411,051.73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23,159,219.55</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光电模块</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15,437,154.04</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10,913,426.62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4,523,727.42</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相互抵销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3,472,208.65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8,364,876.03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3,476,727.13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8,601,282.63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-4,518.48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-236,406.60</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801,737,080.21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817,468,477.27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628,096,762.77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652,854,441.68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173,640,317.44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164,614,035.59</w:t>
            </w:r>
          </w:p>
        </w:tc>
      </w:tr>
    </w:tbl>
    <w:p>
      <w:pPr>
        <w:widowControl w:val="0"/>
        <w:spacing w:after="539" w:line="1" w:lineRule="exact"/>
      </w:pPr>
    </w:p>
    <w:p>
      <w:pPr>
        <w:pStyle w:val="Style82"/>
        <w:keepNext w:val="0"/>
        <w:keepLines w:val="0"/>
        <w:widowControl w:val="0"/>
        <w:shd w:val="clear" w:color="auto" w:fill="auto"/>
        <w:tabs>
          <w:tab w:pos="2506" w:val="left"/>
          <w:tab w:pos="5030" w:val="left"/>
        </w:tabs>
        <w:bidi w:val="0"/>
        <w:spacing w:before="0" w:after="0" w:line="240" w:lineRule="auto"/>
        <w:ind w:left="0" w:right="0" w:firstLine="0"/>
        <w:jc w:val="center"/>
      </w:pPr>
      <w:r>
        <w:rPr>
          <w:b w:val="0"/>
          <w:bCs w:val="0"/>
          <w:color w:val="000000"/>
          <w:spacing w:val="0"/>
          <w:w w:val="100"/>
          <w:position w:val="0"/>
        </w:rPr>
        <w:t>营业收入</w:t>
        <w:tab/>
        <w:t>营业成本</w:t>
        <w:tab/>
        <w:t>营业毛利</w:t>
      </w:r>
    </w:p>
    <w:p>
      <w:pPr>
        <w:pStyle w:val="Style82"/>
        <w:keepNext w:val="0"/>
        <w:keepLines w:val="0"/>
        <w:widowControl w:val="0"/>
        <w:shd w:val="clear" w:color="auto" w:fill="auto"/>
        <w:bidi w:val="0"/>
        <w:spacing w:before="0" w:after="0" w:line="240" w:lineRule="auto"/>
        <w:ind w:left="0" w:right="0" w:firstLine="540"/>
        <w:jc w:val="left"/>
      </w:pPr>
      <w:r>
        <w:rPr>
          <w:b w:val="0"/>
          <w:bCs w:val="0"/>
          <w:color w:val="000000"/>
          <w:spacing w:val="0"/>
          <w:w w:val="100"/>
          <w:position w:val="0"/>
        </w:rPr>
        <w:t>地区分部</w:t>
      </w:r>
    </w:p>
    <w:p>
      <w:pPr>
        <w:pStyle w:val="Style82"/>
        <w:keepNext w:val="0"/>
        <w:keepLines w:val="0"/>
        <w:widowControl w:val="0"/>
        <w:pBdr>
          <w:bottom w:val="single" w:sz="4" w:space="0" w:color="auto"/>
        </w:pBdr>
        <w:shd w:val="clear" w:color="auto" w:fill="auto"/>
        <w:tabs>
          <w:tab w:pos="1231" w:val="left"/>
          <w:tab w:pos="2506" w:val="left"/>
          <w:tab w:pos="5030" w:val="left"/>
          <w:tab w:pos="6305" w:val="left"/>
        </w:tabs>
        <w:bidi w:val="0"/>
        <w:spacing w:before="0" w:after="80" w:line="240" w:lineRule="auto"/>
        <w:ind w:left="0" w:right="0" w:firstLine="0"/>
        <w:jc w:val="center"/>
      </w:pPr>
      <w:r>
        <w:rPr>
          <w:b w:val="0"/>
          <w:bCs w:val="0"/>
          <w:color w:val="000000"/>
          <w:spacing w:val="0"/>
          <w:w w:val="100"/>
          <w:position w:val="0"/>
          <w:u w:val="single"/>
        </w:rPr>
        <w:t>本年发生数</w:t>
        <w:tab/>
        <w:t>上年发生数</w:t>
        <w:tab/>
        <w:t>本年发生数 上年发生数</w:t>
        <w:tab/>
        <w:t>本年发生数</w:t>
        <w:tab/>
        <w:t>上年发生数</w:t>
      </w:r>
    </w:p>
    <w:p>
      <w:pPr>
        <w:pStyle w:val="Style22"/>
        <w:keepNext w:val="0"/>
        <w:keepLines w:val="0"/>
        <w:widowControl w:val="0"/>
        <w:shd w:val="clear" w:color="auto" w:fill="auto"/>
        <w:tabs>
          <w:tab w:pos="3113" w:val="left"/>
          <w:tab w:pos="4380" w:val="left"/>
          <w:tab w:pos="5614" w:val="left"/>
          <w:tab w:pos="6953" w:val="left"/>
          <w:tab w:pos="8143" w:val="left"/>
        </w:tabs>
        <w:bidi w:val="0"/>
        <w:spacing w:before="0" w:after="80" w:line="240" w:lineRule="auto"/>
        <w:ind w:left="0" w:right="0" w:firstLine="540"/>
        <w:jc w:val="left"/>
      </w:pPr>
      <w:r>
        <w:rPr>
          <w:rFonts w:ascii="SimSun" w:eastAsia="SimSun" w:hAnsi="SimSun" w:cs="SimSun"/>
          <w:color w:val="000000"/>
          <w:spacing w:val="0"/>
          <w:w w:val="100"/>
          <w:position w:val="0"/>
          <w:sz w:val="17"/>
          <w:szCs w:val="17"/>
        </w:rPr>
        <w:t xml:space="preserve">中国地区 </w:t>
      </w:r>
      <w:r>
        <w:rPr>
          <w:color w:val="000000"/>
          <w:spacing w:val="0"/>
          <w:w w:val="100"/>
          <w:position w:val="0"/>
        </w:rPr>
        <w:t>263,255,397.37</w:t>
        <w:tab/>
        <w:t>322,306,826.64</w:t>
        <w:tab/>
        <w:t>170,250,445.61</w:t>
        <w:tab/>
        <w:t>202,376,797.48</w:t>
        <w:tab/>
        <w:t>93,004,951.76</w:t>
        <w:tab/>
        <w:t>119,930,029.16</w:t>
      </w:r>
    </w:p>
    <w:p>
      <w:pPr>
        <w:pStyle w:val="Style82"/>
        <w:keepNext w:val="0"/>
        <w:keepLines w:val="0"/>
        <w:widowControl w:val="0"/>
        <w:shd w:val="clear" w:color="auto" w:fill="auto"/>
        <w:bidi w:val="0"/>
        <w:spacing w:before="0" w:after="0" w:line="240" w:lineRule="auto"/>
        <w:ind w:left="0" w:right="0" w:firstLine="200"/>
        <w:jc w:val="both"/>
      </w:pPr>
      <w:r>
        <w:rPr>
          <w:b w:val="0"/>
          <w:bCs w:val="0"/>
          <w:color w:val="000000"/>
          <w:spacing w:val="0"/>
          <w:w w:val="100"/>
          <w:position w:val="0"/>
        </w:rPr>
        <w:t>中国以外其他地</w:t>
      </w:r>
    </w:p>
    <w:p>
      <w:pPr>
        <w:pStyle w:val="Style22"/>
        <w:keepNext w:val="0"/>
        <w:keepLines w:val="0"/>
        <w:widowControl w:val="0"/>
        <w:shd w:val="clear" w:color="auto" w:fill="auto"/>
        <w:tabs>
          <w:tab w:pos="1231" w:val="left"/>
          <w:tab w:pos="2506" w:val="left"/>
          <w:tab w:pos="3754" w:val="left"/>
          <w:tab w:pos="5030" w:val="left"/>
          <w:tab w:pos="6305" w:val="left"/>
        </w:tabs>
        <w:bidi w:val="0"/>
        <w:spacing w:before="0" w:after="0" w:line="180" w:lineRule="auto"/>
        <w:ind w:left="0" w:right="0" w:firstLine="0"/>
        <w:jc w:val="center"/>
      </w:pPr>
      <w:r>
        <w:rPr>
          <w:color w:val="000000"/>
          <w:spacing w:val="0"/>
          <w:w w:val="100"/>
          <w:position w:val="0"/>
        </w:rPr>
        <w:t>538,481,682.84</w:t>
        <w:tab/>
        <w:t>495,161,650.63</w:t>
        <w:tab/>
        <w:t>457,846,317.16</w:t>
        <w:tab/>
        <w:t>450,477,644.20</w:t>
        <w:tab/>
        <w:t>80,635,365.68</w:t>
        <w:tab/>
        <w:t>44,684,006.43</w:t>
      </w:r>
    </w:p>
    <w:p>
      <w:pPr>
        <w:pStyle w:val="Style82"/>
        <w:keepNext w:val="0"/>
        <w:keepLines w:val="0"/>
        <w:widowControl w:val="0"/>
        <w:shd w:val="clear" w:color="auto" w:fill="auto"/>
        <w:bidi w:val="0"/>
        <w:spacing w:before="0" w:after="260" w:line="240" w:lineRule="auto"/>
        <w:ind w:left="0" w:right="0" w:firstLine="200"/>
        <w:jc w:val="left"/>
      </w:pPr>
      <w:r>
        <w:rPr>
          <w:b w:val="0"/>
          <w:bCs w:val="0"/>
          <w:color w:val="000000"/>
          <w:spacing w:val="0"/>
          <w:w w:val="100"/>
          <w:position w:val="0"/>
        </w:rPr>
        <w:t>区</w:t>
      </w:r>
      <w:r>
        <w:br w:type="page"/>
      </w:r>
    </w:p>
    <w:p>
      <w:pPr>
        <w:pStyle w:val="Style22"/>
        <w:keepNext w:val="0"/>
        <w:keepLines w:val="0"/>
        <w:widowControl w:val="0"/>
        <w:shd w:val="clear" w:color="auto" w:fill="auto"/>
        <w:tabs>
          <w:tab w:pos="1872" w:val="left"/>
          <w:tab w:pos="3036" w:val="left"/>
          <w:tab w:pos="4338" w:val="left"/>
          <w:tab w:pos="5610" w:val="left"/>
          <w:tab w:pos="6928" w:val="left"/>
        </w:tabs>
        <w:bidi w:val="0"/>
        <w:spacing w:before="0" w:after="600" w:line="240" w:lineRule="auto"/>
        <w:ind w:left="0" w:right="0" w:firstLine="580"/>
        <w:jc w:val="left"/>
      </w:pPr>
      <w:r>
        <mc:AlternateContent>
          <mc:Choice Requires="wps">
            <w:drawing>
              <wp:anchor distT="0" distB="0" distL="114300" distR="114300" simplePos="0" relativeHeight="125829496" behindDoc="0" locked="0" layoutInCell="1" allowOverlap="1">
                <wp:simplePos x="0" y="0"/>
                <wp:positionH relativeFrom="page">
                  <wp:posOffset>973455</wp:posOffset>
                </wp:positionH>
                <wp:positionV relativeFrom="paragraph">
                  <wp:posOffset>12700</wp:posOffset>
                </wp:positionV>
                <wp:extent cx="255905" cy="152400"/>
                <wp:wrapSquare wrapText="right"/>
                <wp:docPr id="146" name="Shape 146"/>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合计</w:t>
                            </w:r>
                          </w:p>
                        </w:txbxContent>
                      </wps:txbx>
                      <wps:bodyPr wrap="none" lIns="0" tIns="0" rIns="0" bIns="0">
                        <a:noAutoFit/>
                      </wps:bodyPr>
                    </wps:wsp>
                  </a:graphicData>
                </a:graphic>
              </wp:anchor>
            </w:drawing>
          </mc:Choice>
          <mc:Fallback>
            <w:pict>
              <v:shape id="_x0000_s1172" type="#_x0000_t202" style="position:absolute;margin-left:76.650000000000006pt;margin-top:1.pt;width:20.150000000000002pt;height:12.pt;z-index:-125829257;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合计</w:t>
                      </w:r>
                    </w:p>
                  </w:txbxContent>
                </v:textbox>
                <w10:wrap type="square" side="right" anchorx="page"/>
              </v:shape>
            </w:pict>
          </mc:Fallback>
        </mc:AlternateContent>
      </w:r>
      <w:r>
        <w:rPr>
          <w:color w:val="000000"/>
          <w:spacing w:val="0"/>
          <w:w w:val="100"/>
          <w:position w:val="0"/>
        </w:rPr>
        <w:t>801,737,080.21</w:t>
        <w:tab/>
        <w:t>817,468,477.27</w:t>
        <w:tab/>
        <w:t>628,096,762.77</w:t>
        <w:tab/>
        <w:t>652,854,441.68</w:t>
        <w:tab/>
        <w:t>173,640,317.44</w:t>
        <w:tab/>
        <w:t>164,614,035.59</w:t>
      </w:r>
    </w:p>
    <w:p>
      <w:pPr>
        <w:pStyle w:val="Style33"/>
        <w:keepNext/>
        <w:keepLines/>
        <w:widowControl w:val="0"/>
        <w:shd w:val="clear" w:color="auto" w:fill="auto"/>
        <w:bidi w:val="0"/>
        <w:spacing w:before="0" w:after="200" w:line="240" w:lineRule="auto"/>
        <w:ind w:left="1320" w:right="0" w:firstLine="0"/>
        <w:jc w:val="left"/>
      </w:pPr>
      <w:bookmarkStart w:id="574" w:name="bookmark574"/>
      <w:bookmarkStart w:id="575" w:name="bookmark575"/>
      <w:bookmarkStart w:id="576" w:name="bookmark576"/>
      <w:r>
        <w:rPr>
          <w:color w:val="000000"/>
          <w:spacing w:val="0"/>
          <w:w w:val="100"/>
          <w:position w:val="0"/>
        </w:rPr>
        <w:t>前五名销售商销售总额</w:t>
      </w:r>
      <w:r>
        <w:rPr>
          <w:rFonts w:ascii="Arial Narrow" w:eastAsia="Arial Narrow" w:hAnsi="Arial Narrow" w:cs="Arial Narrow"/>
          <w:color w:val="000000"/>
          <w:spacing w:val="0"/>
          <w:w w:val="100"/>
          <w:position w:val="0"/>
        </w:rPr>
        <w:t>274,329,705.80</w:t>
      </w:r>
      <w:r>
        <w:rPr>
          <w:color w:val="000000"/>
          <w:spacing w:val="0"/>
          <w:w w:val="100"/>
          <w:position w:val="0"/>
        </w:rPr>
        <w:t>元，占销售收入的</w:t>
      </w:r>
      <w:r>
        <w:rPr>
          <w:rFonts w:ascii="Arial Narrow" w:eastAsia="Arial Narrow" w:hAnsi="Arial Narrow" w:cs="Arial Narrow"/>
          <w:color w:val="000000"/>
          <w:spacing w:val="0"/>
          <w:w w:val="100"/>
          <w:position w:val="0"/>
        </w:rPr>
        <w:t>34.22%</w:t>
      </w:r>
      <w:r>
        <w:rPr>
          <w:color w:val="000000"/>
          <w:spacing w:val="0"/>
          <w:w w:val="100"/>
          <w:position w:val="0"/>
        </w:rPr>
        <w:t>。</w:t>
      </w:r>
      <w:bookmarkEnd w:id="574"/>
      <w:bookmarkEnd w:id="575"/>
      <w:bookmarkEnd w:id="576"/>
    </w:p>
    <w:p>
      <w:pPr>
        <w:pStyle w:val="Style73"/>
        <w:keepNext/>
        <w:keepLines/>
        <w:widowControl w:val="0"/>
        <w:shd w:val="clear" w:color="auto" w:fill="auto"/>
        <w:tabs>
          <w:tab w:pos="1872" w:val="left"/>
        </w:tabs>
        <w:bidi w:val="0"/>
        <w:spacing w:before="0" w:after="300" w:line="240" w:lineRule="auto"/>
        <w:ind w:left="0" w:right="0" w:firstLine="860"/>
        <w:jc w:val="left"/>
      </w:pPr>
      <w:bookmarkStart w:id="577" w:name="bookmark577"/>
      <w:bookmarkStart w:id="578" w:name="bookmark578"/>
      <w:bookmarkStart w:id="579" w:name="bookmark579"/>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w:t>
        <w:tab/>
        <w:t>主营业务税金及附加</w:t>
      </w:r>
      <w:bookmarkEnd w:id="577"/>
      <w:bookmarkEnd w:id="578"/>
      <w:bookmarkEnd w:id="579"/>
    </w:p>
    <w:p>
      <w:pPr>
        <w:pStyle w:val="Style33"/>
        <w:keepNext/>
        <w:keepLines/>
        <w:widowControl w:val="0"/>
        <w:shd w:val="clear" w:color="auto" w:fill="auto"/>
        <w:tabs>
          <w:tab w:pos="6928" w:val="left"/>
        </w:tabs>
        <w:bidi w:val="0"/>
        <w:spacing w:before="0" w:after="100" w:line="240" w:lineRule="auto"/>
        <w:ind w:left="3720" w:right="0" w:firstLine="0"/>
        <w:jc w:val="left"/>
      </w:pPr>
      <w:bookmarkStart w:id="580" w:name="bookmark580"/>
      <w:bookmarkStart w:id="581" w:name="bookmark581"/>
      <w:bookmarkStart w:id="582" w:name="bookmark582"/>
      <w:r>
        <w:rPr>
          <w:color w:val="000000"/>
          <w:spacing w:val="0"/>
          <w:w w:val="100"/>
          <w:position w:val="0"/>
        </w:rPr>
        <w:t>本年发生数</w:t>
        <w:tab/>
        <w:t>上年发生数</w:t>
      </w:r>
      <w:bookmarkEnd w:id="580"/>
      <w:bookmarkEnd w:id="581"/>
      <w:bookmarkEnd w:id="582"/>
    </w:p>
    <w:p>
      <w:pPr>
        <w:pStyle w:val="Style33"/>
        <w:keepNext/>
        <w:keepLines/>
        <w:widowControl w:val="0"/>
        <w:pBdr>
          <w:bottom w:val="single" w:sz="4" w:space="0" w:color="auto"/>
        </w:pBdr>
        <w:shd w:val="clear" w:color="auto" w:fill="auto"/>
        <w:tabs>
          <w:tab w:pos="1488" w:val="left"/>
          <w:tab w:pos="3002" w:val="left"/>
          <w:tab w:pos="4762" w:val="left"/>
          <w:tab w:pos="6235" w:val="left"/>
        </w:tabs>
        <w:bidi w:val="0"/>
        <w:spacing w:before="0" w:after="100" w:line="240" w:lineRule="auto"/>
        <w:ind w:left="0" w:right="0" w:firstLine="0"/>
        <w:jc w:val="center"/>
      </w:pPr>
      <w:bookmarkStart w:id="583" w:name="bookmark583"/>
      <w:bookmarkStart w:id="584" w:name="bookmark584"/>
      <w:bookmarkStart w:id="585" w:name="bookmark585"/>
      <w:r>
        <w:rPr>
          <w:color w:val="000000"/>
          <w:spacing w:val="0"/>
          <w:w w:val="100"/>
          <w:position w:val="0"/>
        </w:rPr>
        <w:t>项目</w:t>
        <w:tab/>
        <w:t>金额</w:t>
        <w:tab/>
        <w:t>计提标准</w:t>
        <w:tab/>
        <w:t>金额</w:t>
        <w:tab/>
        <w:t>计提标准</w:t>
      </w:r>
      <w:bookmarkEnd w:id="583"/>
      <w:bookmarkEnd w:id="584"/>
      <w:bookmarkEnd w:id="585"/>
    </w:p>
    <w:tbl>
      <w:tblPr>
        <w:tblOverlap w:val="never"/>
        <w:jc w:val="center"/>
        <w:tblLayout w:type="fixed"/>
      </w:tblPr>
      <w:tblGrid>
        <w:gridCol w:w="1387"/>
        <w:gridCol w:w="1488"/>
        <w:gridCol w:w="1661"/>
        <w:gridCol w:w="1594"/>
        <w:gridCol w:w="1406"/>
      </w:tblGrid>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营业税</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132,368.77</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6,750.00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城建税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1,314,661.29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1,186,753.77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w:t>
            </w:r>
          </w:p>
        </w:tc>
      </w:tr>
      <w:tr>
        <w:trPr>
          <w:trHeight w:val="37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教育费附加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1,061,758.20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781,641.98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河道管理费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41,664.02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27,489.00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堤围费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142,379.58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2,692,831.86</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2,122,634.75</w:t>
            </w:r>
          </w:p>
        </w:tc>
        <w:tc>
          <w:tcPr>
            <w:tcBorders/>
            <w:shd w:val="clear" w:color="auto" w:fill="FFFFFF"/>
            <w:vAlign w:val="top"/>
          </w:tcPr>
          <w:p>
            <w:pPr>
              <w:widowControl w:val="0"/>
              <w:rPr>
                <w:sz w:val="10"/>
                <w:szCs w:val="10"/>
              </w:rPr>
            </w:pPr>
          </w:p>
        </w:tc>
      </w:tr>
    </w:tbl>
    <w:p>
      <w:pPr>
        <w:widowControl w:val="0"/>
        <w:spacing w:after="739" w:line="1" w:lineRule="exact"/>
      </w:pPr>
    </w:p>
    <w:p>
      <w:pPr>
        <w:widowControl w:val="0"/>
        <w:spacing w:line="1" w:lineRule="exact"/>
      </w:pPr>
    </w:p>
    <w:tbl>
      <w:tblPr>
        <w:tblOverlap w:val="never"/>
        <w:jc w:val="center"/>
        <w:tblLayout w:type="fixed"/>
      </w:tblPr>
      <w:tblGrid>
        <w:gridCol w:w="1814"/>
        <w:gridCol w:w="1752"/>
        <w:gridCol w:w="1550"/>
        <w:gridCol w:w="1627"/>
        <w:gridCol w:w="1646"/>
      </w:tblGrid>
      <w:tr>
        <w:trPr>
          <w:trHeight w:val="398" w:hRule="exact"/>
        </w:trPr>
        <w:tc>
          <w:tcPr>
            <w:gridSpan w:val="5"/>
            <w:tcBorders/>
            <w:shd w:val="clear" w:color="auto" w:fill="FFFFFF"/>
            <w:vAlign w:val="top"/>
          </w:tcPr>
          <w:p>
            <w:pPr>
              <w:pStyle w:val="Style22"/>
              <w:keepNext w:val="0"/>
              <w:keepLines w:val="0"/>
              <w:widowControl w:val="0"/>
              <w:shd w:val="clear" w:color="auto" w:fill="auto"/>
              <w:tabs>
                <w:tab w:pos="1027" w:val="left"/>
              </w:tabs>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30</w:t>
            </w:r>
            <w:r>
              <w:rPr>
                <w:rFonts w:ascii="SimHei" w:eastAsia="SimHei" w:hAnsi="SimHei" w:cs="SimHei"/>
                <w:b/>
                <w:bCs/>
                <w:color w:val="000000"/>
                <w:spacing w:val="0"/>
                <w:w w:val="100"/>
                <w:position w:val="0"/>
                <w:sz w:val="20"/>
                <w:szCs w:val="20"/>
              </w:rPr>
              <w:t>、</w:t>
              <w:tab/>
              <w:t>其他业务利润</w:t>
            </w:r>
          </w:p>
        </w:tc>
      </w:tr>
      <w:tr>
        <w:trPr>
          <w:trHeight w:val="437" w:hRule="exact"/>
        </w:trPr>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项目</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本年发生数</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上年发生数</w:t>
            </w:r>
          </w:p>
        </w:tc>
      </w:tr>
      <w:tr>
        <w:trPr>
          <w:trHeight w:val="350" w:hRule="exact"/>
        </w:trPr>
        <w:tc>
          <w:tcPr>
            <w:vMerge/>
            <w:tcBorders/>
            <w:shd w:val="clear" w:color="auto" w:fill="FFFFFF"/>
            <w:vAlign w:val="bottom"/>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收入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材料销售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5,129,778.02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3,447,115.23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1,459,397.19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924,098.85</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技术咨询服务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2,238,393.19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1,776,116.23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830,346.67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2,800,518.55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1,305,757.24</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维修费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313,101.23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1,806.60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技术改造费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125,641.02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软件开发费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112,717.95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239,142.85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213,165.67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82,379.34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8,104.34</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15,783,396.07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4,854,627.57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6,893,789.50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2,291,767.03</w:t>
            </w:r>
          </w:p>
        </w:tc>
      </w:tr>
    </w:tbl>
    <w:p>
      <w:pPr>
        <w:widowControl w:val="0"/>
        <w:spacing w:after="739" w:line="1" w:lineRule="exact"/>
      </w:pPr>
    </w:p>
    <w:p>
      <w:pPr>
        <w:widowControl w:val="0"/>
        <w:spacing w:line="1" w:lineRule="exact"/>
      </w:pPr>
    </w:p>
    <w:tbl>
      <w:tblPr>
        <w:tblOverlap w:val="never"/>
        <w:jc w:val="center"/>
        <w:tblLayout w:type="fixed"/>
      </w:tblPr>
      <w:tblGrid>
        <w:gridCol w:w="2587"/>
        <w:gridCol w:w="2995"/>
        <w:gridCol w:w="2808"/>
      </w:tblGrid>
      <w:tr>
        <w:trPr>
          <w:trHeight w:val="398" w:hRule="exact"/>
        </w:trPr>
        <w:tc>
          <w:tcPr>
            <w:tcBorders/>
            <w:shd w:val="clear" w:color="auto" w:fill="FFFFFF"/>
            <w:vAlign w:val="top"/>
          </w:tcPr>
          <w:p>
            <w:pPr>
              <w:pStyle w:val="Style22"/>
              <w:keepNext w:val="0"/>
              <w:keepLines w:val="0"/>
              <w:widowControl w:val="0"/>
              <w:shd w:val="clear" w:color="auto" w:fill="auto"/>
              <w:tabs>
                <w:tab w:pos="1056" w:val="left"/>
              </w:tabs>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31</w:t>
            </w:r>
            <w:r>
              <w:rPr>
                <w:rFonts w:ascii="SimHei" w:eastAsia="SimHei" w:hAnsi="SimHei" w:cs="SimHei"/>
                <w:b/>
                <w:bCs/>
                <w:color w:val="000000"/>
                <w:spacing w:val="0"/>
                <w:w w:val="100"/>
                <w:position w:val="0"/>
                <w:sz w:val="20"/>
                <w:szCs w:val="20"/>
              </w:rPr>
              <w:t>、</w:t>
              <w:tab/>
              <w:t>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本年发生数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上年发生数</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利息支出</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41,033,960.28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37,116,330.02</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减：利息收入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6,820,985.25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6,489,861.52</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减：财政贴息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272,500.00</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汇兑损失</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1,819,415.21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2,030,444.34</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1,679,034.71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1,308,995.94</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36,721,424.95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33,693,408.78</w:t>
            </w:r>
          </w:p>
        </w:tc>
      </w:tr>
    </w:tbl>
    <w:p>
      <w:pPr>
        <w:spacing w:lineRule="exact" w:line="1"/>
        <w:rPr>
          <w:sz w:val="2"/>
          <w:szCs w:val="2"/>
        </w:rPr>
      </w:pPr>
      <w:r>
        <w:br w:type="page"/>
      </w:r>
    </w:p>
    <w:p>
      <w:pPr>
        <w:pStyle w:val="Style33"/>
        <w:keepNext/>
        <w:keepLines/>
        <w:widowControl w:val="0"/>
        <w:shd w:val="clear" w:color="auto" w:fill="auto"/>
        <w:bidi w:val="0"/>
        <w:spacing w:before="0" w:after="200" w:line="240" w:lineRule="auto"/>
        <w:ind w:left="0" w:right="0" w:firstLine="0"/>
        <w:jc w:val="center"/>
      </w:pPr>
      <w:bookmarkStart w:id="586" w:name="bookmark586"/>
      <w:bookmarkStart w:id="587" w:name="bookmark587"/>
      <w:bookmarkStart w:id="588" w:name="bookmark588"/>
      <w:r>
        <w:rPr>
          <w:color w:val="000000"/>
          <w:spacing w:val="0"/>
          <w:w w:val="100"/>
          <w:position w:val="0"/>
        </w:rPr>
        <w:t>根据深圳市人民政府有关规定，本年度深圳市财政局给予深圳市思达仪表有限公司科技</w:t>
      </w:r>
      <w:bookmarkEnd w:id="586"/>
      <w:bookmarkEnd w:id="587"/>
      <w:bookmarkEnd w:id="588"/>
    </w:p>
    <w:p>
      <w:pPr>
        <w:pStyle w:val="Style33"/>
        <w:keepNext/>
        <w:keepLines/>
        <w:widowControl w:val="0"/>
        <w:shd w:val="clear" w:color="auto" w:fill="auto"/>
        <w:bidi w:val="0"/>
        <w:spacing w:before="0" w:after="200" w:line="240" w:lineRule="auto"/>
        <w:ind w:left="0" w:right="0" w:firstLine="860"/>
        <w:jc w:val="left"/>
      </w:pPr>
      <w:bookmarkStart w:id="589" w:name="bookmark589"/>
      <w:bookmarkStart w:id="590" w:name="bookmark590"/>
      <w:bookmarkStart w:id="591" w:name="bookmark591"/>
      <w:r>
        <w:rPr>
          <w:color w:val="000000"/>
          <w:spacing w:val="0"/>
          <w:w w:val="100"/>
          <w:position w:val="0"/>
        </w:rPr>
        <w:t>贷款贴息</w:t>
      </w:r>
      <w:r>
        <w:rPr>
          <w:rFonts w:ascii="Arial Narrow" w:eastAsia="Arial Narrow" w:hAnsi="Arial Narrow" w:cs="Arial Narrow"/>
          <w:color w:val="000000"/>
          <w:spacing w:val="0"/>
          <w:w w:val="100"/>
          <w:position w:val="0"/>
        </w:rPr>
        <w:t>990,000.00</w:t>
      </w:r>
      <w:r>
        <w:rPr>
          <w:color w:val="000000"/>
          <w:spacing w:val="0"/>
          <w:w w:val="100"/>
          <w:position w:val="0"/>
        </w:rPr>
        <w:t>元。</w:t>
      </w:r>
      <w:bookmarkEnd w:id="589"/>
      <w:bookmarkEnd w:id="590"/>
      <w:bookmarkEnd w:id="591"/>
    </w:p>
    <w:p>
      <w:pPr>
        <w:pStyle w:val="Style73"/>
        <w:keepNext/>
        <w:keepLines/>
        <w:widowControl w:val="0"/>
        <w:shd w:val="clear" w:color="auto" w:fill="auto"/>
        <w:tabs>
          <w:tab w:pos="1887" w:val="left"/>
        </w:tabs>
        <w:bidi w:val="0"/>
        <w:spacing w:before="0" w:after="280" w:line="240" w:lineRule="auto"/>
        <w:ind w:left="0" w:right="0" w:firstLine="860"/>
        <w:jc w:val="left"/>
      </w:pPr>
      <w:bookmarkStart w:id="592" w:name="bookmark592"/>
      <w:bookmarkStart w:id="593" w:name="bookmark593"/>
      <w:bookmarkStart w:id="594" w:name="bookmark594"/>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32</w:t>
      </w:r>
      <w:r>
        <w:rPr>
          <w:color w:val="000000"/>
          <w:spacing w:val="0"/>
          <w:w w:val="100"/>
          <w:position w:val="0"/>
        </w:rPr>
        <w:t>、</w:t>
        <w:tab/>
        <w:t>投资收益</w:t>
      </w:r>
      <w:bookmarkEnd w:id="592"/>
      <w:bookmarkEnd w:id="593"/>
      <w:bookmarkEnd w:id="594"/>
    </w:p>
    <w:tbl>
      <w:tblPr>
        <w:tblOverlap w:val="never"/>
        <w:jc w:val="center"/>
        <w:tblLayout w:type="fixed"/>
      </w:tblPr>
      <w:tblGrid>
        <w:gridCol w:w="4853"/>
        <w:gridCol w:w="2294"/>
      </w:tblGrid>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20"/>
                <w:szCs w:val="20"/>
              </w:rPr>
            </w:pPr>
            <w:r>
              <w:rPr>
                <w:rFonts w:ascii="SimSun" w:eastAsia="SimSun" w:hAnsi="SimSun" w:cs="SimSun"/>
                <w:color w:val="000000"/>
                <w:spacing w:val="0"/>
                <w:w w:val="100"/>
                <w:position w:val="0"/>
                <w:sz w:val="20"/>
                <w:szCs w:val="20"/>
              </w:rPr>
              <w:t>金额</w:t>
            </w:r>
          </w:p>
        </w:tc>
      </w:tr>
      <w:tr>
        <w:trPr>
          <w:trHeight w:val="35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股权投资收益</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期末按权益法调整的被投资公司损益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553,108.00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股权投资差额摊销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-996,446.96</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股权转让收益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85,133.99</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短期投资收益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21,631.90</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-336,573.07</w:t>
            </w:r>
          </w:p>
        </w:tc>
      </w:tr>
    </w:tbl>
    <w:p>
      <w:pPr>
        <w:widowControl w:val="0"/>
        <w:spacing w:after="699" w:line="1" w:lineRule="exact"/>
      </w:pPr>
    </w:p>
    <w:p>
      <w:pPr>
        <w:pStyle w:val="Style73"/>
        <w:keepNext/>
        <w:keepLines/>
        <w:widowControl w:val="0"/>
        <w:shd w:val="clear" w:color="auto" w:fill="auto"/>
        <w:tabs>
          <w:tab w:pos="1887" w:val="left"/>
        </w:tabs>
        <w:bidi w:val="0"/>
        <w:spacing w:before="0" w:after="280" w:line="240" w:lineRule="auto"/>
        <w:ind w:left="0" w:right="0" w:firstLine="860"/>
        <w:jc w:val="left"/>
      </w:pPr>
      <w:bookmarkStart w:id="595" w:name="bookmark595"/>
      <w:bookmarkStart w:id="596" w:name="bookmark596"/>
      <w:bookmarkStart w:id="597" w:name="bookmark597"/>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w:t>
        <w:tab/>
        <w:t>补贴收入</w:t>
      </w:r>
      <w:bookmarkEnd w:id="595"/>
      <w:bookmarkEnd w:id="596"/>
      <w:bookmarkEnd w:id="597"/>
    </w:p>
    <w:tbl>
      <w:tblPr>
        <w:tblOverlap w:val="never"/>
        <w:jc w:val="center"/>
        <w:tblLayout w:type="fixed"/>
      </w:tblPr>
      <w:tblGrid>
        <w:gridCol w:w="2659"/>
        <w:gridCol w:w="2462"/>
        <w:gridCol w:w="1762"/>
      </w:tblGrid>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上年发生数</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财政补贴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717,000.00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4,072,000.00</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增值税超税负退税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1,852,427.35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1,770,144.30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市场开拓资金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19,090.00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102,729.00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创新基金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175,000.00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科学进步奖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40,000.00</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2,803,517.35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5,944,873.30</w:t>
            </w:r>
          </w:p>
        </w:tc>
      </w:tr>
    </w:tbl>
    <w:p>
      <w:pPr>
        <w:widowControl w:val="0"/>
        <w:spacing w:after="1079" w:line="1" w:lineRule="exact"/>
      </w:pPr>
    </w:p>
    <w:p>
      <w:pPr>
        <w:pStyle w:val="Style73"/>
        <w:keepNext/>
        <w:keepLines/>
        <w:widowControl w:val="0"/>
        <w:shd w:val="clear" w:color="auto" w:fill="auto"/>
        <w:tabs>
          <w:tab w:pos="1887" w:val="left"/>
        </w:tabs>
        <w:bidi w:val="0"/>
        <w:spacing w:before="0" w:after="280" w:line="240" w:lineRule="auto"/>
        <w:ind w:left="0" w:right="0" w:firstLine="860"/>
        <w:jc w:val="left"/>
      </w:pPr>
      <w:bookmarkStart w:id="598" w:name="bookmark598"/>
      <w:bookmarkStart w:id="599" w:name="bookmark599"/>
      <w:bookmarkStart w:id="600" w:name="bookmark600"/>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34</w:t>
      </w:r>
      <w:r>
        <w:rPr>
          <w:color w:val="000000"/>
          <w:spacing w:val="0"/>
          <w:w w:val="100"/>
          <w:position w:val="0"/>
        </w:rPr>
        <w:t>、</w:t>
        <w:tab/>
        <w:t>营业外收入</w:t>
      </w:r>
      <w:bookmarkEnd w:id="598"/>
      <w:bookmarkEnd w:id="599"/>
      <w:bookmarkEnd w:id="600"/>
    </w:p>
    <w:p>
      <w:pPr>
        <w:widowControl w:val="0"/>
        <w:spacing w:after="619" w:line="1" w:lineRule="exact"/>
      </w:pPr>
      <w:r>
        <mc:AlternateContent>
          <mc:Choice Requires="wps">
            <w:drawing>
              <wp:anchor distT="0" distB="0" distL="0" distR="0" simplePos="0" relativeHeight="62914716" behindDoc="1" locked="0" layoutInCell="1" allowOverlap="1">
                <wp:simplePos x="0" y="0"/>
                <wp:positionH relativeFrom="page">
                  <wp:posOffset>1668145</wp:posOffset>
                </wp:positionH>
                <wp:positionV relativeFrom="paragraph">
                  <wp:posOffset>0</wp:posOffset>
                </wp:positionV>
                <wp:extent cx="1216025" cy="393065"/>
                <wp:wrapNone/>
                <wp:docPr id="148" name="Shape 148"/>
                <a:graphic xmlns:a="http://schemas.openxmlformats.org/drawingml/2006/main">
                  <a:graphicData uri="http://schemas.microsoft.com/office/word/2010/wordprocessingShape">
                    <wps:wsp>
                      <wps:cNvSpPr txBox="1"/>
                      <wps:spPr>
                        <a:xfrm>
                          <a:ext cx="1216025" cy="393065"/>
                        </a:xfrm>
                        <a:prstGeom prst="rect"/>
                        <a:noFill/>
                      </wps:spPr>
                      <wps:txbx>
                        <w:txbxContent>
                          <w:p>
                            <w:pPr>
                              <w:pStyle w:val="Style33"/>
                              <w:keepNext/>
                              <w:keepLines/>
                              <w:widowControl w:val="0"/>
                              <w:shd w:val="clear" w:color="auto" w:fill="auto"/>
                              <w:bidi w:val="0"/>
                              <w:spacing w:before="0" w:after="80" w:line="240" w:lineRule="auto"/>
                              <w:ind w:left="0" w:right="0" w:firstLine="0"/>
                              <w:jc w:val="center"/>
                            </w:pPr>
                            <w:bookmarkStart w:id="538" w:name="bookmark538"/>
                            <w:bookmarkStart w:id="539" w:name="bookmark539"/>
                            <w:bookmarkStart w:id="540" w:name="bookmark540"/>
                            <w:r>
                              <w:rPr>
                                <w:color w:val="000000"/>
                                <w:spacing w:val="0"/>
                                <w:w w:val="100"/>
                                <w:position w:val="0"/>
                              </w:rPr>
                              <w:t>固定资产清理净损失</w:t>
                            </w:r>
                            <w:bookmarkEnd w:id="538"/>
                            <w:bookmarkEnd w:id="539"/>
                            <w:bookmarkEnd w:id="540"/>
                          </w:p>
                          <w:p>
                            <w:pPr>
                              <w:pStyle w:val="Style33"/>
                              <w:keepNext/>
                              <w:keepLines/>
                              <w:widowControl w:val="0"/>
                              <w:shd w:val="clear" w:color="auto" w:fill="auto"/>
                              <w:bidi w:val="0"/>
                              <w:spacing w:before="0" w:after="0" w:line="240" w:lineRule="auto"/>
                              <w:ind w:left="0" w:right="0" w:firstLine="0"/>
                              <w:jc w:val="center"/>
                            </w:pPr>
                            <w:bookmarkStart w:id="541" w:name="bookmark541"/>
                            <w:bookmarkStart w:id="542" w:name="bookmark542"/>
                            <w:bookmarkStart w:id="543" w:name="bookmark543"/>
                            <w:r>
                              <w:rPr>
                                <w:color w:val="000000"/>
                                <w:spacing w:val="0"/>
                                <w:w w:val="100"/>
                                <w:position w:val="0"/>
                              </w:rPr>
                              <w:t>罚款及滞纳金</w:t>
                            </w:r>
                            <w:bookmarkEnd w:id="541"/>
                            <w:bookmarkEnd w:id="542"/>
                            <w:bookmarkEnd w:id="543"/>
                          </w:p>
                        </w:txbxContent>
                      </wps:txbx>
                      <wps:bodyPr lIns="0" tIns="0" rIns="0" bIns="0">
                        <a:noAutoFit/>
                      </wps:bodyPr>
                    </wps:wsp>
                  </a:graphicData>
                </a:graphic>
              </wp:anchor>
            </w:drawing>
          </mc:Choice>
          <mc:Fallback>
            <w:pict>
              <v:shape id="_x0000_s1174" type="#_x0000_t202" style="position:absolute;margin-left:131.34999999999999pt;margin-top:0;width:95.75pt;height:30.949999999999999pt;z-index:-188744037;mso-wrap-distance-left:0;mso-wrap-distance-right:0;mso-position-horizontal-relative:page" wrapcoords="0 0" filled="f" stroked="f">
                <v:textbox inset="0,0,0,0">
                  <w:txbxContent>
                    <w:p>
                      <w:pPr>
                        <w:pStyle w:val="Style33"/>
                        <w:keepNext/>
                        <w:keepLines/>
                        <w:widowControl w:val="0"/>
                        <w:shd w:val="clear" w:color="auto" w:fill="auto"/>
                        <w:bidi w:val="0"/>
                        <w:spacing w:before="0" w:after="80" w:line="240" w:lineRule="auto"/>
                        <w:ind w:left="0" w:right="0" w:firstLine="0"/>
                        <w:jc w:val="center"/>
                      </w:pPr>
                      <w:bookmarkStart w:id="538" w:name="bookmark538"/>
                      <w:bookmarkStart w:id="539" w:name="bookmark539"/>
                      <w:bookmarkStart w:id="540" w:name="bookmark540"/>
                      <w:r>
                        <w:rPr>
                          <w:color w:val="000000"/>
                          <w:spacing w:val="0"/>
                          <w:w w:val="100"/>
                          <w:position w:val="0"/>
                        </w:rPr>
                        <w:t>固定资产清理净损失</w:t>
                      </w:r>
                      <w:bookmarkEnd w:id="538"/>
                      <w:bookmarkEnd w:id="539"/>
                      <w:bookmarkEnd w:id="540"/>
                    </w:p>
                    <w:p>
                      <w:pPr>
                        <w:pStyle w:val="Style33"/>
                        <w:keepNext/>
                        <w:keepLines/>
                        <w:widowControl w:val="0"/>
                        <w:shd w:val="clear" w:color="auto" w:fill="auto"/>
                        <w:bidi w:val="0"/>
                        <w:spacing w:before="0" w:after="0" w:line="240" w:lineRule="auto"/>
                        <w:ind w:left="0" w:right="0" w:firstLine="0"/>
                        <w:jc w:val="center"/>
                      </w:pPr>
                      <w:bookmarkStart w:id="541" w:name="bookmark541"/>
                      <w:bookmarkStart w:id="542" w:name="bookmark542"/>
                      <w:bookmarkStart w:id="543" w:name="bookmark543"/>
                      <w:r>
                        <w:rPr>
                          <w:color w:val="000000"/>
                          <w:spacing w:val="0"/>
                          <w:w w:val="100"/>
                          <w:position w:val="0"/>
                        </w:rPr>
                        <w:t>罚款及滞纳金</w:t>
                      </w:r>
                      <w:bookmarkEnd w:id="541"/>
                      <w:bookmarkEnd w:id="542"/>
                      <w:bookmarkEnd w:id="543"/>
                    </w:p>
                  </w:txbxContent>
                </v:textbox>
                <w10:wrap anchorx="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3771265</wp:posOffset>
                </wp:positionH>
                <wp:positionV relativeFrom="paragraph">
                  <wp:posOffset>21590</wp:posOffset>
                </wp:positionV>
                <wp:extent cx="441960" cy="368935"/>
                <wp:wrapNone/>
                <wp:docPr id="150" name="Shape 150"/>
                <a:graphic xmlns:a="http://schemas.openxmlformats.org/drawingml/2006/main">
                  <a:graphicData uri="http://schemas.microsoft.com/office/word/2010/wordprocessingShape">
                    <wps:wsp>
                      <wps:cNvSpPr txBox="1"/>
                      <wps:spPr>
                        <a:xfrm>
                          <a:ext cx="441960" cy="368935"/>
                        </a:xfrm>
                        <a:prstGeom prst="rect"/>
                        <a:noFill/>
                      </wps:spPr>
                      <wps:txbx>
                        <w:txbxContent>
                          <w:p>
                            <w:pPr>
                              <w:pStyle w:val="Style1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67,995.52</w:t>
                            </w:r>
                          </w:p>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7,907.87</w:t>
                            </w:r>
                          </w:p>
                        </w:txbxContent>
                      </wps:txbx>
                      <wps:bodyPr lIns="0" tIns="0" rIns="0" bIns="0">
                        <a:noAutoFit/>
                      </wps:bodyPr>
                    </wps:wsp>
                  </a:graphicData>
                </a:graphic>
              </wp:anchor>
            </w:drawing>
          </mc:Choice>
          <mc:Fallback>
            <w:pict>
              <v:shape id="_x0000_s1176" type="#_x0000_t202" style="position:absolute;margin-left:296.94999999999999pt;margin-top:1.7pt;width:34.800000000000004pt;height:29.050000000000001pt;z-index:-188744035;mso-wrap-distance-left:0;mso-wrap-distance-right:0;mso-position-horizontal-relative:page" wrapcoords="0 0" filled="f" stroked="f">
                <v:textbox inset="0,0,0,0">
                  <w:txbxContent>
                    <w:p>
                      <w:pPr>
                        <w:pStyle w:val="Style1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67,995.52</w:t>
                      </w:r>
                    </w:p>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7,907.87</w:t>
                      </w:r>
                    </w:p>
                  </w:txbxContent>
                </v:textbox>
                <w10:wrap anchorx="page"/>
              </v:shape>
            </w:pict>
          </mc:Fallback>
        </mc:AlternateContent>
      </w:r>
      <w:r>
        <mc:AlternateContent>
          <mc:Choice Requires="wps">
            <w:drawing>
              <wp:anchor distT="0" distB="0" distL="0" distR="0" simplePos="0" relativeHeight="62914720" behindDoc="1" locked="0" layoutInCell="1" allowOverlap="1">
                <wp:simplePos x="0" y="0"/>
                <wp:positionH relativeFrom="page">
                  <wp:posOffset>5301615</wp:posOffset>
                </wp:positionH>
                <wp:positionV relativeFrom="paragraph">
                  <wp:posOffset>21590</wp:posOffset>
                </wp:positionV>
                <wp:extent cx="557530" cy="368935"/>
                <wp:wrapNone/>
                <wp:docPr id="152" name="Shape 152"/>
                <a:graphic xmlns:a="http://schemas.openxmlformats.org/drawingml/2006/main">
                  <a:graphicData uri="http://schemas.microsoft.com/office/word/2010/wordprocessingShape">
                    <wps:wsp>
                      <wps:cNvSpPr txBox="1"/>
                      <wps:spPr>
                        <a:xfrm>
                          <a:ext cx="557530" cy="368935"/>
                        </a:xfrm>
                        <a:prstGeom prst="rect"/>
                        <a:noFill/>
                      </wps:spPr>
                      <wps:txbx>
                        <w:txbxContent>
                          <w:p>
                            <w:pPr>
                              <w:pStyle w:val="Style1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1,229,095.62</w:t>
                            </w:r>
                          </w:p>
                          <w:p>
                            <w:pPr>
                              <w:pStyle w:val="Style1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268,840.42</w:t>
                            </w:r>
                          </w:p>
                        </w:txbxContent>
                      </wps:txbx>
                      <wps:bodyPr lIns="0" tIns="0" rIns="0" bIns="0">
                        <a:noAutoFit/>
                      </wps:bodyPr>
                    </wps:wsp>
                  </a:graphicData>
                </a:graphic>
              </wp:anchor>
            </w:drawing>
          </mc:Choice>
          <mc:Fallback>
            <w:pict>
              <v:shape id="_x0000_s1178" type="#_x0000_t202" style="position:absolute;margin-left:417.44999999999999pt;margin-top:1.7pt;width:43.899999999999999pt;height:29.050000000000001pt;z-index:-188744033;mso-wrap-distance-left:0;mso-wrap-distance-right:0;mso-position-horizontal-relative:page" wrapcoords="0 0" filled="f" stroked="f">
                <v:textbox inset="0,0,0,0">
                  <w:txbxContent>
                    <w:p>
                      <w:pPr>
                        <w:pStyle w:val="Style1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1,229,095.62</w:t>
                      </w:r>
                    </w:p>
                    <w:p>
                      <w:pPr>
                        <w:pStyle w:val="Style1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268,840.42</w:t>
                      </w:r>
                    </w:p>
                  </w:txbxContent>
                </v:textbox>
                <w10:wrap anchorx="page"/>
              </v:shape>
            </w:pict>
          </mc:Fallback>
        </mc:AlternateContent>
      </w:r>
    </w:p>
    <w:tbl>
      <w:tblPr>
        <w:tblOverlap w:val="never"/>
        <w:jc w:val="center"/>
        <w:tblLayout w:type="fixed"/>
      </w:tblPr>
      <w:tblGrid>
        <w:gridCol w:w="3427"/>
        <w:gridCol w:w="2352"/>
        <w:gridCol w:w="2611"/>
      </w:tblGrid>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本年发生数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上年发生数</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rFonts w:ascii="SimSun" w:eastAsia="SimSun" w:hAnsi="SimSun" w:cs="SimSun"/>
                <w:color w:val="000000"/>
                <w:spacing w:val="0"/>
                <w:w w:val="100"/>
                <w:position w:val="0"/>
                <w:sz w:val="20"/>
                <w:szCs w:val="20"/>
              </w:rPr>
              <w:t>固定资产清理净收益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227,229.42</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rFonts w:ascii="SimSun" w:eastAsia="SimSun" w:hAnsi="SimSun" w:cs="SimSun"/>
                <w:color w:val="000000"/>
                <w:spacing w:val="0"/>
                <w:w w:val="100"/>
                <w:position w:val="0"/>
                <w:sz w:val="20"/>
                <w:szCs w:val="20"/>
              </w:rPr>
              <w:t>违约金及罚款收入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99,542.80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94,967.26</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废品收入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35,084.04</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奖励款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32,376.00</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10,631.79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85,988.26</w:t>
            </w:r>
          </w:p>
        </w:tc>
      </w:tr>
      <w:tr>
        <w:trPr>
          <w:trHeight w:val="67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780" w:right="0" w:firstLine="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145, 258.63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440,560.94</w:t>
            </w:r>
          </w:p>
        </w:tc>
      </w:tr>
      <w:tr>
        <w:trPr>
          <w:trHeight w:val="763" w:hRule="exact"/>
        </w:trPr>
        <w:tc>
          <w:tcPr>
            <w:tcBorders/>
            <w:shd w:val="clear" w:color="auto" w:fill="FFFFFF"/>
            <w:vAlign w:val="bottom"/>
          </w:tcPr>
          <w:p>
            <w:pPr>
              <w:pStyle w:val="Style22"/>
              <w:keepNext w:val="0"/>
              <w:keepLines w:val="0"/>
              <w:widowControl w:val="0"/>
              <w:shd w:val="clear" w:color="auto" w:fill="auto"/>
              <w:tabs>
                <w:tab w:pos="1027" w:val="left"/>
              </w:tabs>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35</w:t>
            </w:r>
            <w:r>
              <w:rPr>
                <w:rFonts w:ascii="SimHei" w:eastAsia="SimHei" w:hAnsi="SimHei" w:cs="SimHei"/>
                <w:b/>
                <w:bCs/>
                <w:color w:val="000000"/>
                <w:spacing w:val="0"/>
                <w:w w:val="100"/>
                <w:position w:val="0"/>
                <w:sz w:val="20"/>
                <w:szCs w:val="20"/>
              </w:rPr>
              <w:t>、</w:t>
              <w:tab/>
              <w:t>营业外支出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类别</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本年发生数</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上年发生数</w:t>
            </w:r>
          </w:p>
        </w:tc>
      </w:tr>
    </w:tbl>
    <w:p>
      <w:pPr>
        <w:spacing w:lineRule="exact" w:line="1"/>
        <w:rPr>
          <w:sz w:val="2"/>
          <w:szCs w:val="2"/>
        </w:rPr>
      </w:pPr>
      <w:r>
        <w:br w:type="page"/>
      </w:r>
    </w:p>
    <w:p>
      <w:pPr>
        <w:widowControl w:val="0"/>
        <w:spacing w:line="1" w:lineRule="exact"/>
      </w:pPr>
      <w:r>
        <mc:AlternateContent>
          <mc:Choice Requires="wps">
            <w:drawing>
              <wp:anchor distT="0" distB="1739900" distL="0" distR="0" simplePos="0" relativeHeight="125829498" behindDoc="0" locked="0" layoutInCell="1" allowOverlap="1">
                <wp:simplePos x="0" y="0"/>
                <wp:positionH relativeFrom="page">
                  <wp:posOffset>1861185</wp:posOffset>
                </wp:positionH>
                <wp:positionV relativeFrom="paragraph">
                  <wp:posOffset>0</wp:posOffset>
                </wp:positionV>
                <wp:extent cx="826135" cy="920750"/>
                <wp:wrapTopAndBottom/>
                <wp:docPr id="154" name="Shape 154"/>
                <a:graphic xmlns:a="http://schemas.openxmlformats.org/drawingml/2006/main">
                  <a:graphicData uri="http://schemas.microsoft.com/office/word/2010/wordprocessingShape">
                    <wps:wsp>
                      <wps:cNvSpPr txBox="1"/>
                      <wps:spPr>
                        <a:xfrm>
                          <a:ext cx="826135" cy="920750"/>
                        </a:xfrm>
                        <a:prstGeom prst="rect"/>
                        <a:noFill/>
                      </wps:spPr>
                      <wps:txbx>
                        <w:txbxContent>
                          <w:p>
                            <w:pPr>
                              <w:pStyle w:val="Style16"/>
                              <w:keepNext w:val="0"/>
                              <w:keepLines w:val="0"/>
                              <w:widowControl w:val="0"/>
                              <w:shd w:val="clear" w:color="auto" w:fill="auto"/>
                              <w:bidi w:val="0"/>
                              <w:spacing w:before="0" w:after="0" w:line="357" w:lineRule="exact"/>
                              <w:ind w:left="0" w:right="0" w:firstLine="0"/>
                              <w:jc w:val="center"/>
                            </w:pPr>
                            <w:r>
                              <w:rPr>
                                <w:color w:val="000000"/>
                                <w:spacing w:val="0"/>
                                <w:w w:val="100"/>
                                <w:position w:val="0"/>
                              </w:rPr>
                              <w:t>捐赠支出</w:t>
                              <w:br/>
                              <w:t>债务重组损失</w:t>
                              <w:br/>
                              <w:t>其他</w:t>
                              <w:br/>
                              <w:t>合计</w:t>
                            </w:r>
                          </w:p>
                        </w:txbxContent>
                      </wps:txbx>
                      <wps:bodyPr lIns="0" tIns="0" rIns="0" bIns="0">
                        <a:noAutoFit/>
                      </wps:bodyPr>
                    </wps:wsp>
                  </a:graphicData>
                </a:graphic>
              </wp:anchor>
            </w:drawing>
          </mc:Choice>
          <mc:Fallback>
            <w:pict>
              <v:shape id="_x0000_s1180" type="#_x0000_t202" style="position:absolute;margin-left:146.55000000000001pt;margin-top:0;width:65.049999999999997pt;height:72.5pt;z-index:-125829255;mso-wrap-distance-left:0;mso-wrap-distance-right:0;mso-wrap-distance-bottom:137.pt;mso-position-horizontal-relative:page" filled="f" stroked="f">
                <v:textbox inset="0,0,0,0">
                  <w:txbxContent>
                    <w:p>
                      <w:pPr>
                        <w:pStyle w:val="Style16"/>
                        <w:keepNext w:val="0"/>
                        <w:keepLines w:val="0"/>
                        <w:widowControl w:val="0"/>
                        <w:shd w:val="clear" w:color="auto" w:fill="auto"/>
                        <w:bidi w:val="0"/>
                        <w:spacing w:before="0" w:after="0" w:line="357" w:lineRule="exact"/>
                        <w:ind w:left="0" w:right="0" w:firstLine="0"/>
                        <w:jc w:val="center"/>
                      </w:pPr>
                      <w:r>
                        <w:rPr>
                          <w:color w:val="000000"/>
                          <w:spacing w:val="0"/>
                          <w:w w:val="100"/>
                          <w:position w:val="0"/>
                        </w:rPr>
                        <w:t>捐赠支出</w:t>
                        <w:br/>
                        <w:t>债务重组损失</w:t>
                        <w:br/>
                        <w:t>其他</w:t>
                        <w:br/>
                        <w:t>合计</w:t>
                      </w:r>
                    </w:p>
                  </w:txbxContent>
                </v:textbox>
                <w10:wrap type="topAndBottom" anchorx="page"/>
              </v:shape>
            </w:pict>
          </mc:Fallback>
        </mc:AlternateContent>
      </w:r>
      <w:r>
        <mc:AlternateContent>
          <mc:Choice Requires="wps">
            <w:drawing>
              <wp:anchor distT="88265" distB="2423160" distL="0" distR="0" simplePos="0" relativeHeight="125829500" behindDoc="0" locked="0" layoutInCell="1" allowOverlap="1">
                <wp:simplePos x="0" y="0"/>
                <wp:positionH relativeFrom="page">
                  <wp:posOffset>3830320</wp:posOffset>
                </wp:positionH>
                <wp:positionV relativeFrom="paragraph">
                  <wp:posOffset>88265</wp:posOffset>
                </wp:positionV>
                <wp:extent cx="381000" cy="149225"/>
                <wp:wrapTopAndBottom/>
                <wp:docPr id="156" name="Shape 156"/>
                <a:graphic xmlns:a="http://schemas.openxmlformats.org/drawingml/2006/main">
                  <a:graphicData uri="http://schemas.microsoft.com/office/word/2010/wordprocessingShape">
                    <wps:wsp>
                      <wps:cNvSpPr txBox="1"/>
                      <wps:spPr>
                        <a:xfrm>
                          <a:ext cx="381000" cy="149225"/>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9,133.36</w:t>
                            </w:r>
                          </w:p>
                        </w:txbxContent>
                      </wps:txbx>
                      <wps:bodyPr wrap="none" lIns="0" tIns="0" rIns="0" bIns="0">
                        <a:noAutoFit/>
                      </wps:bodyPr>
                    </wps:wsp>
                  </a:graphicData>
                </a:graphic>
              </wp:anchor>
            </w:drawing>
          </mc:Choice>
          <mc:Fallback>
            <w:pict>
              <v:shape id="_x0000_s1182" type="#_x0000_t202" style="position:absolute;margin-left:301.60000000000002pt;margin-top:6.9500000000000002pt;width:30.pt;height:11.75pt;z-index:-125829253;mso-wrap-distance-left:0;mso-wrap-distance-top:6.9500000000000002pt;mso-wrap-distance-right:0;mso-wrap-distance-bottom:190.80000000000001pt;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9,133.36</w:t>
                      </w:r>
                    </w:p>
                  </w:txbxContent>
                </v:textbox>
                <w10:wrap type="topAndBottom" anchorx="page"/>
              </v:shape>
            </w:pict>
          </mc:Fallback>
        </mc:AlternateContent>
      </w:r>
      <w:r>
        <mc:AlternateContent>
          <mc:Choice Requires="wps">
            <w:drawing>
              <wp:anchor distT="316865" distB="2194560" distL="0" distR="0" simplePos="0" relativeHeight="125829502" behindDoc="0" locked="0" layoutInCell="1" allowOverlap="1">
                <wp:simplePos x="0" y="0"/>
                <wp:positionH relativeFrom="page">
                  <wp:posOffset>3733165</wp:posOffset>
                </wp:positionH>
                <wp:positionV relativeFrom="paragraph">
                  <wp:posOffset>316865</wp:posOffset>
                </wp:positionV>
                <wp:extent cx="478790" cy="149225"/>
                <wp:wrapTopAndBottom/>
                <wp:docPr id="158" name="Shape 158"/>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169,000.00</w:t>
                            </w:r>
                          </w:p>
                        </w:txbxContent>
                      </wps:txbx>
                      <wps:bodyPr wrap="none" lIns="0" tIns="0" rIns="0" bIns="0">
                        <a:noAutoFit/>
                      </wps:bodyPr>
                    </wps:wsp>
                  </a:graphicData>
                </a:graphic>
              </wp:anchor>
            </w:drawing>
          </mc:Choice>
          <mc:Fallback>
            <w:pict>
              <v:shape id="_x0000_s1184" type="#_x0000_t202" style="position:absolute;margin-left:293.94999999999999pt;margin-top:24.949999999999999pt;width:37.700000000000003pt;height:11.75pt;z-index:-125829251;mso-wrap-distance-left:0;mso-wrap-distance-top:24.949999999999999pt;mso-wrap-distance-right:0;mso-wrap-distance-bottom:172.80000000000001pt;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169,000.00</w:t>
                      </w:r>
                    </w:p>
                  </w:txbxContent>
                </v:textbox>
                <w10:wrap type="topAndBottom" anchorx="page"/>
              </v:shape>
            </w:pict>
          </mc:Fallback>
        </mc:AlternateContent>
      </w:r>
      <w:r>
        <mc:AlternateContent>
          <mc:Choice Requires="wps">
            <w:drawing>
              <wp:anchor distT="533400" distB="1974850" distL="0" distR="0" simplePos="0" relativeHeight="125829504" behindDoc="0" locked="0" layoutInCell="1" allowOverlap="1">
                <wp:simplePos x="0" y="0"/>
                <wp:positionH relativeFrom="page">
                  <wp:posOffset>3772535</wp:posOffset>
                </wp:positionH>
                <wp:positionV relativeFrom="paragraph">
                  <wp:posOffset>533400</wp:posOffset>
                </wp:positionV>
                <wp:extent cx="450850" cy="152400"/>
                <wp:wrapTopAndBottom/>
                <wp:docPr id="160" name="Shape 160"/>
                <a:graphic xmlns:a="http://schemas.openxmlformats.org/drawingml/2006/main">
                  <a:graphicData uri="http://schemas.microsoft.com/office/word/2010/wordprocessingShape">
                    <wps:wsp>
                      <wps:cNvSpPr txBox="1"/>
                      <wps:spPr>
                        <a:xfrm>
                          <a:ext cx="450850" cy="152400"/>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66,529.35</w:t>
                            </w:r>
                          </w:p>
                        </w:txbxContent>
                      </wps:txbx>
                      <wps:bodyPr wrap="none" lIns="0" tIns="0" rIns="0" bIns="0">
                        <a:noAutoFit/>
                      </wps:bodyPr>
                    </wps:wsp>
                  </a:graphicData>
                </a:graphic>
              </wp:anchor>
            </w:drawing>
          </mc:Choice>
          <mc:Fallback>
            <w:pict>
              <v:shape id="_x0000_s1186" type="#_x0000_t202" style="position:absolute;margin-left:297.05000000000001pt;margin-top:42.pt;width:35.5pt;height:12.pt;z-index:-125829249;mso-wrap-distance-left:0;mso-wrap-distance-top:42.pt;mso-wrap-distance-right:0;mso-wrap-distance-bottom:155.5pt;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66,529.35</w:t>
                      </w:r>
                    </w:p>
                  </w:txbxContent>
                </v:textbox>
                <w10:wrap type="topAndBottom" anchorx="page"/>
              </v:shape>
            </w:pict>
          </mc:Fallback>
        </mc:AlternateContent>
      </w:r>
      <w:r>
        <mc:AlternateContent>
          <mc:Choice Requires="wps">
            <w:drawing>
              <wp:anchor distT="762000" distB="1746250" distL="0" distR="0" simplePos="0" relativeHeight="125829506" behindDoc="0" locked="0" layoutInCell="1" allowOverlap="1">
                <wp:simplePos x="0" y="0"/>
                <wp:positionH relativeFrom="page">
                  <wp:posOffset>3726815</wp:posOffset>
                </wp:positionH>
                <wp:positionV relativeFrom="paragraph">
                  <wp:posOffset>762000</wp:posOffset>
                </wp:positionV>
                <wp:extent cx="487680" cy="152400"/>
                <wp:wrapTopAndBottom/>
                <wp:docPr id="162" name="Shape 162"/>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320,566.10</w:t>
                            </w:r>
                          </w:p>
                        </w:txbxContent>
                      </wps:txbx>
                      <wps:bodyPr wrap="none" lIns="0" tIns="0" rIns="0" bIns="0">
                        <a:noAutoFit/>
                      </wps:bodyPr>
                    </wps:wsp>
                  </a:graphicData>
                </a:graphic>
              </wp:anchor>
            </w:drawing>
          </mc:Choice>
          <mc:Fallback>
            <w:pict>
              <v:shape id="_x0000_s1188" type="#_x0000_t202" style="position:absolute;margin-left:293.44999999999999pt;margin-top:60.pt;width:38.399999999999999pt;height:12.pt;z-index:-125829247;mso-wrap-distance-left:0;mso-wrap-distance-top:60.pt;mso-wrap-distance-right:0;mso-wrap-distance-bottom:137.5pt;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320,566.10</w:t>
                      </w:r>
                    </w:p>
                  </w:txbxContent>
                </v:textbox>
                <w10:wrap type="topAndBottom" anchorx="page"/>
              </v:shape>
            </w:pict>
          </mc:Fallback>
        </mc:AlternateContent>
      </w:r>
      <w:r>
        <mc:AlternateContent>
          <mc:Choice Requires="wps">
            <w:drawing>
              <wp:anchor distT="1383665" distB="1102995" distL="0" distR="0" simplePos="0" relativeHeight="125829508" behindDoc="0" locked="0" layoutInCell="1" allowOverlap="1">
                <wp:simplePos x="0" y="0"/>
                <wp:positionH relativeFrom="page">
                  <wp:posOffset>1090295</wp:posOffset>
                </wp:positionH>
                <wp:positionV relativeFrom="paragraph">
                  <wp:posOffset>1383665</wp:posOffset>
                </wp:positionV>
                <wp:extent cx="2721610" cy="173990"/>
                <wp:wrapTopAndBottom/>
                <wp:docPr id="164" name="Shape 164"/>
                <a:graphic xmlns:a="http://schemas.openxmlformats.org/drawingml/2006/main">
                  <a:graphicData uri="http://schemas.microsoft.com/office/word/2010/wordprocessingShape">
                    <wps:wsp>
                      <wps:cNvSpPr txBox="1"/>
                      <wps:spPr>
                        <a:xfrm>
                          <a:ext cx="2721610" cy="173990"/>
                        </a:xfrm>
                        <a:prstGeom prst="rect"/>
                        <a:noFill/>
                      </wps:spPr>
                      <wps:txbx>
                        <w:txbxContent>
                          <w:p>
                            <w:pPr>
                              <w:pStyle w:val="Style73"/>
                              <w:keepNext/>
                              <w:keepLines/>
                              <w:widowControl w:val="0"/>
                              <w:shd w:val="clear" w:color="auto" w:fill="auto"/>
                              <w:tabs>
                                <w:tab w:pos="1027" w:val="left"/>
                              </w:tabs>
                              <w:bidi w:val="0"/>
                              <w:spacing w:before="0" w:after="0" w:line="240" w:lineRule="auto"/>
                              <w:ind w:left="0" w:right="0" w:firstLine="0"/>
                              <w:jc w:val="left"/>
                            </w:pPr>
                            <w:bookmarkStart w:id="544" w:name="bookmark544"/>
                            <w:bookmarkStart w:id="545" w:name="bookmark545"/>
                            <w:bookmarkStart w:id="546" w:name="bookmark546"/>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w:t>
                              <w:tab/>
                              <w:t>支付的其他与经营活动有关的现金</w:t>
                            </w:r>
                            <w:bookmarkEnd w:id="544"/>
                            <w:bookmarkEnd w:id="545"/>
                            <w:bookmarkEnd w:id="546"/>
                          </w:p>
                        </w:txbxContent>
                      </wps:txbx>
                      <wps:bodyPr wrap="none" lIns="0" tIns="0" rIns="0" bIns="0">
                        <a:noAutoFit/>
                      </wps:bodyPr>
                    </wps:wsp>
                  </a:graphicData>
                </a:graphic>
              </wp:anchor>
            </w:drawing>
          </mc:Choice>
          <mc:Fallback>
            <w:pict>
              <v:shape id="_x0000_s1190" type="#_x0000_t202" style="position:absolute;margin-left:85.850000000000009pt;margin-top:108.95pt;width:214.30000000000001pt;height:13.700000000000001pt;z-index:-125829245;mso-wrap-distance-left:0;mso-wrap-distance-top:108.95pt;mso-wrap-distance-right:0;mso-wrap-distance-bottom:86.850000000000009pt;mso-position-horizontal-relative:page" filled="f" stroked="f">
                <v:textbox inset="0,0,0,0">
                  <w:txbxContent>
                    <w:p>
                      <w:pPr>
                        <w:pStyle w:val="Style73"/>
                        <w:keepNext/>
                        <w:keepLines/>
                        <w:widowControl w:val="0"/>
                        <w:shd w:val="clear" w:color="auto" w:fill="auto"/>
                        <w:tabs>
                          <w:tab w:pos="1027" w:val="left"/>
                        </w:tabs>
                        <w:bidi w:val="0"/>
                        <w:spacing w:before="0" w:after="0" w:line="240" w:lineRule="auto"/>
                        <w:ind w:left="0" w:right="0" w:firstLine="0"/>
                        <w:jc w:val="left"/>
                      </w:pPr>
                      <w:bookmarkStart w:id="544" w:name="bookmark544"/>
                      <w:bookmarkStart w:id="545" w:name="bookmark545"/>
                      <w:bookmarkStart w:id="546" w:name="bookmark546"/>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w:t>
                        <w:tab/>
                        <w:t>支付的其他与经营活动有关的现金</w:t>
                      </w:r>
                      <w:bookmarkEnd w:id="544"/>
                      <w:bookmarkEnd w:id="545"/>
                      <w:bookmarkEnd w:id="546"/>
                    </w:p>
                  </w:txbxContent>
                </v:textbox>
                <w10:wrap type="topAndBottom" anchorx="page"/>
              </v:shape>
            </w:pict>
          </mc:Fallback>
        </mc:AlternateContent>
      </w:r>
      <w:r>
        <mc:AlternateContent>
          <mc:Choice Requires="wps">
            <w:drawing>
              <wp:anchor distT="2048510" distB="435610" distL="0" distR="0" simplePos="0" relativeHeight="125829510" behindDoc="0" locked="0" layoutInCell="1" allowOverlap="1">
                <wp:simplePos x="0" y="0"/>
                <wp:positionH relativeFrom="page">
                  <wp:posOffset>1090295</wp:posOffset>
                </wp:positionH>
                <wp:positionV relativeFrom="paragraph">
                  <wp:posOffset>2048510</wp:posOffset>
                </wp:positionV>
                <wp:extent cx="262255" cy="176530"/>
                <wp:wrapTopAndBottom/>
                <wp:docPr id="166" name="Shape 166"/>
                <a:graphic xmlns:a="http://schemas.openxmlformats.org/drawingml/2006/main">
                  <a:graphicData uri="http://schemas.microsoft.com/office/word/2010/wordprocessingShape">
                    <wps:wsp>
                      <wps:cNvSpPr txBox="1"/>
                      <wps:spPr>
                        <a:xfrm>
                          <a:ext cx="262255" cy="1765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xbxContent>
                      </wps:txbx>
                      <wps:bodyPr wrap="none" lIns="0" tIns="0" rIns="0" bIns="0">
                        <a:noAutoFit/>
                      </wps:bodyPr>
                    </wps:wsp>
                  </a:graphicData>
                </a:graphic>
              </wp:anchor>
            </w:drawing>
          </mc:Choice>
          <mc:Fallback>
            <w:pict>
              <v:shape id="_x0000_s1192" type="#_x0000_t202" style="position:absolute;margin-left:85.850000000000009pt;margin-top:161.30000000000001pt;width:20.650000000000002pt;height:13.9pt;z-index:-125829243;mso-wrap-distance-left:0;mso-wrap-distance-top:161.30000000000001pt;mso-wrap-distance-right:0;mso-wrap-distance-bottom:34.300000000000004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xbxContent>
                </v:textbox>
                <w10:wrap type="topAndBottom" anchorx="page"/>
              </v:shape>
            </w:pict>
          </mc:Fallback>
        </mc:AlternateContent>
      </w:r>
      <w:r>
        <mc:AlternateContent>
          <mc:Choice Requires="wps">
            <w:drawing>
              <wp:anchor distT="88265" distB="2423160" distL="0" distR="0" simplePos="0" relativeHeight="125829512" behindDoc="0" locked="0" layoutInCell="1" allowOverlap="1">
                <wp:simplePos x="0" y="0"/>
                <wp:positionH relativeFrom="page">
                  <wp:posOffset>5427345</wp:posOffset>
                </wp:positionH>
                <wp:positionV relativeFrom="paragraph">
                  <wp:posOffset>88265</wp:posOffset>
                </wp:positionV>
                <wp:extent cx="441960" cy="149225"/>
                <wp:wrapTopAndBottom/>
                <wp:docPr id="168" name="Shape 168"/>
                <a:graphic xmlns:a="http://schemas.openxmlformats.org/drawingml/2006/main">
                  <a:graphicData uri="http://schemas.microsoft.com/office/word/2010/wordprocessingShape">
                    <wps:wsp>
                      <wps:cNvSpPr txBox="1"/>
                      <wps:spPr>
                        <a:xfrm>
                          <a:ext cx="441960" cy="149225"/>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19,772.93</w:t>
                            </w:r>
                          </w:p>
                        </w:txbxContent>
                      </wps:txbx>
                      <wps:bodyPr wrap="none" lIns="0" tIns="0" rIns="0" bIns="0">
                        <a:noAutoFit/>
                      </wps:bodyPr>
                    </wps:wsp>
                  </a:graphicData>
                </a:graphic>
              </wp:anchor>
            </w:drawing>
          </mc:Choice>
          <mc:Fallback>
            <w:pict>
              <v:shape id="_x0000_s1194" type="#_x0000_t202" style="position:absolute;margin-left:427.35000000000002pt;margin-top:6.9500000000000002pt;width:34.800000000000004pt;height:11.75pt;z-index:-125829241;mso-wrap-distance-left:0;mso-wrap-distance-top:6.9500000000000002pt;mso-wrap-distance-right:0;mso-wrap-distance-bottom:190.80000000000001pt;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19,772.93</w:t>
                      </w:r>
                    </w:p>
                  </w:txbxContent>
                </v:textbox>
                <w10:wrap type="topAndBottom" anchorx="page"/>
              </v:shape>
            </w:pict>
          </mc:Fallback>
        </mc:AlternateContent>
      </w:r>
      <w:r>
        <mc:AlternateContent>
          <mc:Choice Requires="wps">
            <w:drawing>
              <wp:anchor distT="533400" distB="1974850" distL="0" distR="0" simplePos="0" relativeHeight="125829514" behindDoc="0" locked="0" layoutInCell="1" allowOverlap="1">
                <wp:simplePos x="0" y="0"/>
                <wp:positionH relativeFrom="page">
                  <wp:posOffset>5479415</wp:posOffset>
                </wp:positionH>
                <wp:positionV relativeFrom="paragraph">
                  <wp:posOffset>533400</wp:posOffset>
                </wp:positionV>
                <wp:extent cx="389890" cy="152400"/>
                <wp:wrapTopAndBottom/>
                <wp:docPr id="170" name="Shape 170"/>
                <a:graphic xmlns:a="http://schemas.openxmlformats.org/drawingml/2006/main">
                  <a:graphicData uri="http://schemas.microsoft.com/office/word/2010/wordprocessingShape">
                    <wps:wsp>
                      <wps:cNvSpPr txBox="1"/>
                      <wps:spPr>
                        <a:xfrm>
                          <a:ext cx="389890" cy="152400"/>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6,115.85</w:t>
                            </w:r>
                          </w:p>
                        </w:txbxContent>
                      </wps:txbx>
                      <wps:bodyPr wrap="none" lIns="0" tIns="0" rIns="0" bIns="0">
                        <a:noAutoFit/>
                      </wps:bodyPr>
                    </wps:wsp>
                  </a:graphicData>
                </a:graphic>
              </wp:anchor>
            </w:drawing>
          </mc:Choice>
          <mc:Fallback>
            <w:pict>
              <v:shape id="_x0000_s1196" type="#_x0000_t202" style="position:absolute;margin-left:431.44999999999999pt;margin-top:42.pt;width:30.699999999999999pt;height:12.pt;z-index:-125829239;mso-wrap-distance-left:0;mso-wrap-distance-top:42.pt;mso-wrap-distance-right:0;mso-wrap-distance-bottom:155.5pt;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6,115.85</w:t>
                      </w:r>
                    </w:p>
                  </w:txbxContent>
                </v:textbox>
                <w10:wrap type="topAndBottom" anchorx="page"/>
              </v:shape>
            </w:pict>
          </mc:Fallback>
        </mc:AlternateContent>
      </w:r>
      <w:r>
        <mc:AlternateContent>
          <mc:Choice Requires="wps">
            <w:drawing>
              <wp:anchor distT="762000" distB="1746250" distL="0" distR="0" simplePos="0" relativeHeight="125829516" behindDoc="0" locked="0" layoutInCell="1" allowOverlap="1">
                <wp:simplePos x="0" y="0"/>
                <wp:positionH relativeFrom="page">
                  <wp:posOffset>5302885</wp:posOffset>
                </wp:positionH>
                <wp:positionV relativeFrom="paragraph">
                  <wp:posOffset>762000</wp:posOffset>
                </wp:positionV>
                <wp:extent cx="557530" cy="152400"/>
                <wp:wrapTopAndBottom/>
                <wp:docPr id="172" name="Shape 172"/>
                <a:graphic xmlns:a="http://schemas.openxmlformats.org/drawingml/2006/main">
                  <a:graphicData uri="http://schemas.microsoft.com/office/word/2010/wordprocessingShape">
                    <wps:wsp>
                      <wps:cNvSpPr txBox="1"/>
                      <wps:spPr>
                        <a:xfrm>
                          <a:ext cx="557530" cy="152400"/>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1,523,824.82</w:t>
                            </w:r>
                          </w:p>
                        </w:txbxContent>
                      </wps:txbx>
                      <wps:bodyPr wrap="none" lIns="0" tIns="0" rIns="0" bIns="0">
                        <a:noAutoFit/>
                      </wps:bodyPr>
                    </wps:wsp>
                  </a:graphicData>
                </a:graphic>
              </wp:anchor>
            </w:drawing>
          </mc:Choice>
          <mc:Fallback>
            <w:pict>
              <v:shape id="_x0000_s1198" type="#_x0000_t202" style="position:absolute;margin-left:417.55000000000001pt;margin-top:60.pt;width:43.899999999999999pt;height:12.pt;z-index:-125829237;mso-wrap-distance-left:0;mso-wrap-distance-top:60.pt;mso-wrap-distance-right:0;mso-wrap-distance-bottom:137.5pt;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1,523,824.82</w:t>
                      </w:r>
                    </w:p>
                  </w:txbxContent>
                </v:textbox>
                <w10:wrap type="topAndBottom" anchorx="page"/>
              </v:shape>
            </w:pict>
          </mc:Fallback>
        </mc:AlternateContent>
      </w:r>
      <w:r>
        <mc:AlternateContent>
          <mc:Choice Requires="wps">
            <w:drawing>
              <wp:anchor distT="1752600" distB="731520" distL="0" distR="0" simplePos="0" relativeHeight="125829518" behindDoc="0" locked="0" layoutInCell="1" allowOverlap="1">
                <wp:simplePos x="0" y="0"/>
                <wp:positionH relativeFrom="page">
                  <wp:posOffset>1355725</wp:posOffset>
                </wp:positionH>
                <wp:positionV relativeFrom="paragraph">
                  <wp:posOffset>1752600</wp:posOffset>
                </wp:positionV>
                <wp:extent cx="5035550" cy="176530"/>
                <wp:wrapTopAndBottom/>
                <wp:docPr id="174" name="Shape 174"/>
                <a:graphic xmlns:a="http://schemas.openxmlformats.org/drawingml/2006/main">
                  <a:graphicData uri="http://schemas.microsoft.com/office/word/2010/wordprocessingShape">
                    <wps:wsp>
                      <wps:cNvSpPr txBox="1"/>
                      <wps:spPr>
                        <a:xfrm>
                          <a:ext cx="5035550" cy="1765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支付的其他与经营活动有关的现金</w:t>
                            </w:r>
                            <w:r>
                              <w:rPr>
                                <w:rFonts w:ascii="Arial Narrow" w:eastAsia="Arial Narrow" w:hAnsi="Arial Narrow" w:cs="Arial Narrow"/>
                                <w:color w:val="000000"/>
                                <w:spacing w:val="0"/>
                                <w:w w:val="100"/>
                                <w:position w:val="0"/>
                              </w:rPr>
                              <w:t>92,167,666.05</w:t>
                            </w:r>
                            <w:r>
                              <w:rPr>
                                <w:color w:val="000000"/>
                                <w:spacing w:val="0"/>
                                <w:w w:val="100"/>
                                <w:position w:val="0"/>
                              </w:rPr>
                              <w:t>元，主要系支付的管理费用、营业费用</w:t>
                            </w:r>
                          </w:p>
                        </w:txbxContent>
                      </wps:txbx>
                      <wps:bodyPr wrap="none" lIns="0" tIns="0" rIns="0" bIns="0">
                        <a:noAutoFit/>
                      </wps:bodyPr>
                    </wps:wsp>
                  </a:graphicData>
                </a:graphic>
              </wp:anchor>
            </w:drawing>
          </mc:Choice>
          <mc:Fallback>
            <w:pict>
              <v:shape id="_x0000_s1200" type="#_x0000_t202" style="position:absolute;margin-left:106.75pt;margin-top:138.pt;width:396.5pt;height:13.9pt;z-index:-125829235;mso-wrap-distance-left:0;mso-wrap-distance-top:138.pt;mso-wrap-distance-right:0;mso-wrap-distance-bottom:57.60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支付的其他与经营活动有关的现金</w:t>
                      </w:r>
                      <w:r>
                        <w:rPr>
                          <w:rFonts w:ascii="Arial Narrow" w:eastAsia="Arial Narrow" w:hAnsi="Arial Narrow" w:cs="Arial Narrow"/>
                          <w:color w:val="000000"/>
                          <w:spacing w:val="0"/>
                          <w:w w:val="100"/>
                          <w:position w:val="0"/>
                        </w:rPr>
                        <w:t>92,167,666.05</w:t>
                      </w:r>
                      <w:r>
                        <w:rPr>
                          <w:color w:val="000000"/>
                          <w:spacing w:val="0"/>
                          <w:w w:val="100"/>
                          <w:position w:val="0"/>
                        </w:rPr>
                        <w:t>元，主要系支付的管理费用、营业费用</w:t>
                      </w:r>
                    </w:p>
                  </w:txbxContent>
                </v:textbox>
                <w10:wrap type="topAndBottom" anchorx="page"/>
              </v:shape>
            </w:pict>
          </mc:Fallback>
        </mc:AlternateContent>
      </w:r>
      <w:r>
        <mc:AlternateContent>
          <mc:Choice Requires="wps">
            <w:drawing>
              <wp:anchor distT="2343785" distB="140335" distL="0" distR="0" simplePos="0" relativeHeight="125829520" behindDoc="0" locked="0" layoutInCell="1" allowOverlap="1">
                <wp:simplePos x="0" y="0"/>
                <wp:positionH relativeFrom="page">
                  <wp:posOffset>1090295</wp:posOffset>
                </wp:positionH>
                <wp:positionV relativeFrom="paragraph">
                  <wp:posOffset>2343785</wp:posOffset>
                </wp:positionV>
                <wp:extent cx="557530" cy="176530"/>
                <wp:wrapTopAndBottom/>
                <wp:docPr id="176" name="Shape 176"/>
                <a:graphic xmlns:a="http://schemas.openxmlformats.org/drawingml/2006/main">
                  <a:graphicData uri="http://schemas.microsoft.com/office/word/2010/wordprocessingShape">
                    <wps:wsp>
                      <wps:cNvSpPr txBox="1"/>
                      <wps:spPr>
                        <a:xfrm>
                          <a:ext cx="557530" cy="176530"/>
                        </a:xfrm>
                        <a:prstGeom prst="rect"/>
                        <a:noFill/>
                      </wps:spPr>
                      <wps:txbx>
                        <w:txbxContent>
                          <w:p>
                            <w:pPr>
                              <w:pStyle w:val="Style73"/>
                              <w:keepNext/>
                              <w:keepLines/>
                              <w:widowControl w:val="0"/>
                              <w:shd w:val="clear" w:color="auto" w:fill="auto"/>
                              <w:bidi w:val="0"/>
                              <w:spacing w:before="0" w:after="0" w:line="240" w:lineRule="auto"/>
                              <w:ind w:left="0" w:right="0" w:firstLine="0"/>
                              <w:jc w:val="left"/>
                            </w:pPr>
                            <w:bookmarkStart w:id="547" w:name="bookmark547"/>
                            <w:bookmarkStart w:id="548" w:name="bookmark548"/>
                            <w:bookmarkStart w:id="549" w:name="bookmark549"/>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37</w:t>
                            </w:r>
                            <w:r>
                              <w:rPr>
                                <w:color w:val="000000"/>
                                <w:spacing w:val="0"/>
                                <w:w w:val="100"/>
                                <w:position w:val="0"/>
                              </w:rPr>
                              <w:t>、</w:t>
                            </w:r>
                            <w:bookmarkEnd w:id="547"/>
                            <w:bookmarkEnd w:id="548"/>
                            <w:bookmarkEnd w:id="549"/>
                          </w:p>
                        </w:txbxContent>
                      </wps:txbx>
                      <wps:bodyPr wrap="none" lIns="0" tIns="0" rIns="0" bIns="0">
                        <a:noAutoFit/>
                      </wps:bodyPr>
                    </wps:wsp>
                  </a:graphicData>
                </a:graphic>
              </wp:anchor>
            </w:drawing>
          </mc:Choice>
          <mc:Fallback>
            <w:pict>
              <v:shape id="_x0000_s1202" type="#_x0000_t202" style="position:absolute;margin-left:85.850000000000009pt;margin-top:184.55000000000001pt;width:43.899999999999999pt;height:13.9pt;z-index:-125829233;mso-wrap-distance-left:0;mso-wrap-distance-top:184.55000000000001pt;mso-wrap-distance-right:0;mso-wrap-distance-bottom:11.050000000000001pt;mso-position-horizontal-relative:page" filled="f" stroked="f">
                <v:textbox inset="0,0,0,0">
                  <w:txbxContent>
                    <w:p>
                      <w:pPr>
                        <w:pStyle w:val="Style73"/>
                        <w:keepNext/>
                        <w:keepLines/>
                        <w:widowControl w:val="0"/>
                        <w:shd w:val="clear" w:color="auto" w:fill="auto"/>
                        <w:bidi w:val="0"/>
                        <w:spacing w:before="0" w:after="0" w:line="240" w:lineRule="auto"/>
                        <w:ind w:left="0" w:right="0" w:firstLine="0"/>
                        <w:jc w:val="left"/>
                      </w:pPr>
                      <w:bookmarkStart w:id="547" w:name="bookmark547"/>
                      <w:bookmarkStart w:id="548" w:name="bookmark548"/>
                      <w:bookmarkStart w:id="549" w:name="bookmark549"/>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37</w:t>
                      </w:r>
                      <w:r>
                        <w:rPr>
                          <w:color w:val="000000"/>
                          <w:spacing w:val="0"/>
                          <w:w w:val="100"/>
                          <w:position w:val="0"/>
                        </w:rPr>
                        <w:t>、</w:t>
                      </w:r>
                      <w:bookmarkEnd w:id="547"/>
                      <w:bookmarkEnd w:id="548"/>
                      <w:bookmarkEnd w:id="549"/>
                    </w:p>
                  </w:txbxContent>
                </v:textbox>
                <w10:wrap type="topAndBottom" anchorx="page"/>
              </v:shape>
            </w:pict>
          </mc:Fallback>
        </mc:AlternateContent>
      </w:r>
      <w:r>
        <mc:AlternateContent>
          <mc:Choice Requires="wps">
            <w:drawing>
              <wp:anchor distT="2343785" distB="140335" distL="0" distR="0" simplePos="0" relativeHeight="125829522" behindDoc="0" locked="0" layoutInCell="1" allowOverlap="1">
                <wp:simplePos x="0" y="0"/>
                <wp:positionH relativeFrom="page">
                  <wp:posOffset>1776095</wp:posOffset>
                </wp:positionH>
                <wp:positionV relativeFrom="paragraph">
                  <wp:posOffset>2343785</wp:posOffset>
                </wp:positionV>
                <wp:extent cx="956945" cy="176530"/>
                <wp:wrapTopAndBottom/>
                <wp:docPr id="178" name="Shape 178"/>
                <a:graphic xmlns:a="http://schemas.openxmlformats.org/drawingml/2006/main">
                  <a:graphicData uri="http://schemas.microsoft.com/office/word/2010/wordprocessingShape">
                    <wps:wsp>
                      <wps:cNvSpPr txBox="1"/>
                      <wps:spPr>
                        <a:xfrm>
                          <a:ext cx="956945" cy="176530"/>
                        </a:xfrm>
                        <a:prstGeom prst="rect"/>
                        <a:noFill/>
                      </wps:spPr>
                      <wps:txbx>
                        <w:txbxContent>
                          <w:p>
                            <w:pPr>
                              <w:pStyle w:val="Style73"/>
                              <w:keepNext/>
                              <w:keepLines/>
                              <w:widowControl w:val="0"/>
                              <w:shd w:val="clear" w:color="auto" w:fill="auto"/>
                              <w:bidi w:val="0"/>
                              <w:spacing w:before="0" w:after="0" w:line="240" w:lineRule="auto"/>
                              <w:ind w:left="0" w:right="0" w:firstLine="0"/>
                              <w:jc w:val="left"/>
                            </w:pPr>
                            <w:bookmarkStart w:id="550" w:name="bookmark550"/>
                            <w:bookmarkStart w:id="551" w:name="bookmark551"/>
                            <w:bookmarkStart w:id="552" w:name="bookmark552"/>
                            <w:r>
                              <w:rPr>
                                <w:color w:val="000000"/>
                                <w:spacing w:val="0"/>
                                <w:w w:val="100"/>
                                <w:position w:val="0"/>
                              </w:rPr>
                              <w:t>现金的期末余额</w:t>
                            </w:r>
                            <w:bookmarkEnd w:id="550"/>
                            <w:bookmarkEnd w:id="551"/>
                            <w:bookmarkEnd w:id="552"/>
                          </w:p>
                        </w:txbxContent>
                      </wps:txbx>
                      <wps:bodyPr wrap="none" lIns="0" tIns="0" rIns="0" bIns="0">
                        <a:noAutoFit/>
                      </wps:bodyPr>
                    </wps:wsp>
                  </a:graphicData>
                </a:graphic>
              </wp:anchor>
            </w:drawing>
          </mc:Choice>
          <mc:Fallback>
            <w:pict>
              <v:shape id="_x0000_s1204" type="#_x0000_t202" style="position:absolute;margin-left:139.84999999999999pt;margin-top:184.55000000000001pt;width:75.350000000000009pt;height:13.9pt;z-index:-125829231;mso-wrap-distance-left:0;mso-wrap-distance-top:184.55000000000001pt;mso-wrap-distance-right:0;mso-wrap-distance-bottom:11.050000000000001pt;mso-position-horizontal-relative:page" filled="f" stroked="f">
                <v:textbox inset="0,0,0,0">
                  <w:txbxContent>
                    <w:p>
                      <w:pPr>
                        <w:pStyle w:val="Style73"/>
                        <w:keepNext/>
                        <w:keepLines/>
                        <w:widowControl w:val="0"/>
                        <w:shd w:val="clear" w:color="auto" w:fill="auto"/>
                        <w:bidi w:val="0"/>
                        <w:spacing w:before="0" w:after="0" w:line="240" w:lineRule="auto"/>
                        <w:ind w:left="0" w:right="0" w:firstLine="0"/>
                        <w:jc w:val="left"/>
                      </w:pPr>
                      <w:bookmarkStart w:id="550" w:name="bookmark550"/>
                      <w:bookmarkStart w:id="551" w:name="bookmark551"/>
                      <w:bookmarkStart w:id="552" w:name="bookmark552"/>
                      <w:r>
                        <w:rPr>
                          <w:color w:val="000000"/>
                          <w:spacing w:val="0"/>
                          <w:w w:val="100"/>
                          <w:position w:val="0"/>
                        </w:rPr>
                        <w:t>现金的期末余额</w:t>
                      </w:r>
                      <w:bookmarkEnd w:id="550"/>
                      <w:bookmarkEnd w:id="551"/>
                      <w:bookmarkEnd w:id="552"/>
                    </w:p>
                  </w:txbxContent>
                </v:textbox>
                <w10:wrap type="topAndBottom" anchorx="page"/>
              </v:shape>
            </w:pict>
          </mc:Fallback>
        </mc:AlternateContent>
      </w:r>
    </w:p>
    <w:p>
      <w:pPr>
        <w:pStyle w:val="Style16"/>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现金流量表（续）中，“现金期末余额”与</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日资产负债表“货币资金”</w:t>
      </w:r>
    </w:p>
    <w:p>
      <w:pPr>
        <w:pStyle w:val="Style16"/>
        <w:keepNext w:val="0"/>
        <w:keepLines w:val="0"/>
        <w:widowControl w:val="0"/>
        <w:shd w:val="clear" w:color="auto" w:fill="auto"/>
        <w:bidi w:val="0"/>
        <w:spacing w:before="0" w:after="1140" w:line="240" w:lineRule="auto"/>
        <w:ind w:left="0" w:right="0" w:firstLine="340"/>
        <w:jc w:val="left"/>
      </w:pPr>
      <w:r>
        <w:rPr>
          <w:color w:val="000000"/>
          <w:spacing w:val="0"/>
          <w:w w:val="100"/>
          <w:position w:val="0"/>
        </w:rPr>
        <w:t>余额差异</w:t>
      </w:r>
      <w:r>
        <w:rPr>
          <w:rFonts w:ascii="Arial Narrow" w:eastAsia="Arial Narrow" w:hAnsi="Arial Narrow" w:cs="Arial Narrow"/>
          <w:color w:val="000000"/>
          <w:spacing w:val="0"/>
          <w:w w:val="100"/>
          <w:position w:val="0"/>
        </w:rPr>
        <w:t>11,200,000.00</w:t>
      </w:r>
      <w:r>
        <w:rPr>
          <w:color w:val="000000"/>
          <w:spacing w:val="0"/>
          <w:w w:val="100"/>
          <w:position w:val="0"/>
        </w:rPr>
        <w:t>元，系现金流量表“现金期末余额”扣除了已质押定期存单</w:t>
      </w:r>
      <w:r>
        <w:rPr>
          <w:rFonts w:ascii="Arial Narrow" w:eastAsia="Arial Narrow" w:hAnsi="Arial Narrow" w:cs="Arial Narrow"/>
          <w:color w:val="000000"/>
          <w:spacing w:val="0"/>
          <w:w w:val="100"/>
          <w:position w:val="0"/>
        </w:rPr>
        <w:t>11,200,000.00</w:t>
      </w:r>
    </w:p>
    <w:p>
      <w:pPr>
        <w:pStyle w:val="Style73"/>
        <w:keepNext/>
        <w:keepLines/>
        <w:widowControl w:val="0"/>
        <w:shd w:val="clear" w:color="auto" w:fill="auto"/>
        <w:bidi w:val="0"/>
        <w:spacing w:before="0" w:after="220" w:line="240" w:lineRule="auto"/>
        <w:ind w:left="0" w:right="0" w:firstLine="780"/>
        <w:jc w:val="left"/>
      </w:pPr>
      <w:bookmarkStart w:id="601" w:name="bookmark601"/>
      <w:bookmarkStart w:id="602" w:name="bookmark602"/>
      <w:bookmarkStart w:id="603" w:name="bookmark603"/>
      <w:r>
        <w:rPr>
          <w:color w:val="000000"/>
          <w:spacing w:val="0"/>
          <w:w w:val="100"/>
          <w:position w:val="0"/>
        </w:rPr>
        <w:t>（二）母公司会计报表主要项目注释</w:t>
      </w:r>
      <w:bookmarkEnd w:id="601"/>
      <w:bookmarkEnd w:id="602"/>
      <w:bookmarkEnd w:id="603"/>
    </w:p>
    <w:p>
      <w:pPr>
        <w:pStyle w:val="Style73"/>
        <w:keepNext/>
        <w:keepLines/>
        <w:widowControl w:val="0"/>
        <w:shd w:val="clear" w:color="auto" w:fill="auto"/>
        <w:bidi w:val="0"/>
        <w:spacing w:before="0" w:after="340" w:line="240" w:lineRule="auto"/>
        <w:ind w:left="0" w:right="0" w:firstLine="340"/>
        <w:jc w:val="left"/>
      </w:pPr>
      <w:bookmarkStart w:id="601" w:name="bookmark601"/>
      <w:bookmarkStart w:id="602" w:name="bookmark602"/>
      <w:bookmarkStart w:id="604" w:name="bookmark604"/>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、应收帐款</w:t>
      </w:r>
      <w:bookmarkEnd w:id="601"/>
      <w:bookmarkEnd w:id="602"/>
      <w:bookmarkEnd w:id="604"/>
    </w:p>
    <w:tbl>
      <w:tblPr>
        <w:tblOverlap w:val="never"/>
        <w:jc w:val="center"/>
        <w:tblLayout w:type="fixed"/>
      </w:tblPr>
      <w:tblGrid>
        <w:gridCol w:w="974"/>
        <w:gridCol w:w="1282"/>
        <w:gridCol w:w="989"/>
        <w:gridCol w:w="1354"/>
        <w:gridCol w:w="1354"/>
        <w:gridCol w:w="1042"/>
        <w:gridCol w:w="1238"/>
      </w:tblGrid>
      <w:tr>
        <w:trPr>
          <w:trHeight w:val="216"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gridSpan w:val="3"/>
            <w:vMerge w:val="restart"/>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197" w:hRule="exact"/>
        </w:trPr>
        <w:tc>
          <w:tcPr>
            <w:vMerge/>
            <w:tcBorders/>
            <w:shd w:val="clear" w:color="auto" w:fill="FFFFFF"/>
            <w:vAlign w:val="center"/>
          </w:tcPr>
          <w:p>
            <w:pP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比例</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坏账准备</w:t>
            </w:r>
          </w:p>
        </w:tc>
        <w:tc>
          <w:tcPr>
            <w:gridSpan w:val="3"/>
            <w:vMerge/>
            <w:tcBorders/>
            <w:shd w:val="clear" w:color="auto" w:fill="FFFFFF"/>
            <w:vAlign w:val="top"/>
          </w:tcPr>
          <w:p>
            <w:pPr/>
          </w:p>
        </w:tc>
      </w:tr>
      <w:tr>
        <w:trPr>
          <w:trHeight w:val="307"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坏账准备</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150,941,241.74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71.45%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3,001,950.84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131,547,544.61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60.62%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2,630,466.07</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38,925,650.80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1,941,697.24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62,240,681.73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3,112,034.08</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11,177,331.89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1,118,098.49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11,310,356.84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1,127,035.68</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10,193,793.90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5,811,936.62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11,925,260.85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7,228,167.91</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211,238,018.33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11,873,683.19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217,023,844.03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14,097,703.74</w:t>
            </w:r>
          </w:p>
        </w:tc>
      </w:tr>
    </w:tbl>
    <w:p>
      <w:pPr>
        <w:widowControl w:val="0"/>
        <w:spacing w:after="599" w:line="1" w:lineRule="exact"/>
      </w:pPr>
    </w:p>
    <w:p>
      <w:pPr>
        <w:pStyle w:val="Style16"/>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应收帐款中无持本公司</w:t>
      </w:r>
      <w:r>
        <w:rPr>
          <w:rFonts w:ascii="Arial Narrow" w:eastAsia="Arial Narrow" w:hAnsi="Arial Narrow" w:cs="Arial Narrow"/>
          <w:color w:val="000000"/>
          <w:spacing w:val="0"/>
          <w:w w:val="100"/>
          <w:position w:val="0"/>
        </w:rPr>
        <w:t>5%</w:t>
      </w:r>
      <w:r>
        <w:rPr>
          <w:color w:val="000000"/>
          <w:spacing w:val="0"/>
          <w:w w:val="100"/>
          <w:position w:val="0"/>
        </w:rPr>
        <w:t>以上（含</w:t>
      </w:r>
      <w:r>
        <w:rPr>
          <w:rFonts w:ascii="Arial Narrow" w:eastAsia="Arial Narrow" w:hAnsi="Arial Narrow" w:cs="Arial Narrow"/>
          <w:color w:val="000000"/>
          <w:spacing w:val="0"/>
          <w:w w:val="100"/>
          <w:position w:val="0"/>
        </w:rPr>
        <w:t>5%</w:t>
      </w:r>
      <w:r>
        <w:rPr>
          <w:color w:val="000000"/>
          <w:spacing w:val="0"/>
          <w:w w:val="100"/>
          <w:position w:val="0"/>
        </w:rPr>
        <w:t>）股份的股东单位欠款。</w:t>
      </w:r>
    </w:p>
    <w:p>
      <w:pPr>
        <w:pStyle w:val="Style16"/>
        <w:keepNext w:val="0"/>
        <w:keepLines w:val="0"/>
        <w:widowControl w:val="0"/>
        <w:pBdr>
          <w:bottom w:val="single" w:sz="4" w:space="0" w:color="auto"/>
        </w:pBdr>
        <w:shd w:val="clear" w:color="auto" w:fill="auto"/>
        <w:tabs>
          <w:tab w:pos="2813" w:val="left"/>
        </w:tabs>
        <w:bidi w:val="0"/>
        <w:spacing w:before="0" w:after="220" w:line="240" w:lineRule="auto"/>
        <w:ind w:left="0" w:right="0" w:firstLine="0"/>
        <w:jc w:val="center"/>
      </w:pPr>
      <w:r>
        <w:rPr>
          <w:color w:val="000000"/>
          <w:spacing w:val="0"/>
          <w:w w:val="100"/>
          <w:position w:val="0"/>
        </w:rPr>
        <w:t>金额</w:t>
        <w:tab/>
        <w:t>比例</w:t>
      </w:r>
    </w:p>
    <w:tbl>
      <w:tblPr>
        <w:tblOverlap w:val="never"/>
        <w:jc w:val="center"/>
        <w:tblLayout w:type="fixed"/>
      </w:tblPr>
      <w:tblGrid>
        <w:gridCol w:w="2208"/>
        <w:gridCol w:w="1118"/>
        <w:gridCol w:w="2438"/>
        <w:gridCol w:w="1214"/>
        <w:gridCol w:w="1099"/>
      </w:tblGrid>
      <w:tr>
        <w:trPr>
          <w:trHeight w:val="653"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应收账款项目前五名金额合计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58,449,355.00</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26.93</w:t>
            </w:r>
            <w:r>
              <w:rPr>
                <w:color w:val="000000"/>
                <w:spacing w:val="0"/>
                <w:w w:val="100"/>
                <w:position w:val="0"/>
                <w:sz w:val="20"/>
                <w:szCs w:val="20"/>
              </w:rPr>
              <w:t>%</w:t>
            </w:r>
          </w:p>
        </w:tc>
      </w:tr>
      <w:tr>
        <w:trPr>
          <w:trHeight w:val="8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b</w:t>
            </w:r>
            <w:r>
              <w:rPr>
                <w:rFonts w:ascii="SimHei" w:eastAsia="SimHei" w:hAnsi="SimHei" w:cs="SimHei"/>
                <w:b/>
                <w:bCs/>
                <w:color w:val="000000"/>
                <w:spacing w:val="0"/>
                <w:w w:val="100"/>
                <w:position w:val="0"/>
                <w:sz w:val="20"/>
                <w:szCs w:val="20"/>
              </w:rPr>
              <w:t>、</w:t>
            </w:r>
            <w:r>
              <w:rPr>
                <w:rFonts w:ascii="SimHei" w:eastAsia="SimHei" w:hAnsi="SimHei" w:cs="SimHei"/>
                <w:b/>
                <w:bCs/>
                <w:color w:val="000000"/>
                <w:spacing w:val="0"/>
                <w:w w:val="100"/>
                <w:position w:val="0"/>
                <w:sz w:val="20"/>
                <w:szCs w:val="2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账龄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shd w:val="clear" w:color="auto" w:fill="FFFFFF"/>
            <w:vAlign w:val="top"/>
          </w:tcPr>
          <w:p>
            <w:pPr>
              <w:widowControl w:val="0"/>
              <w:rPr>
                <w:sz w:val="10"/>
                <w:szCs w:val="10"/>
              </w:rPr>
            </w:pPr>
          </w:p>
        </w:tc>
      </w:tr>
      <w:tr>
        <w:trPr>
          <w:trHeight w:val="230"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SimSun" w:eastAsia="SimSun" w:hAnsi="SimSun" w:cs="SimSun"/>
                <w:color w:val="000000"/>
                <w:spacing w:val="0"/>
                <w:w w:val="100"/>
                <w:position w:val="0"/>
                <w:sz w:val="20"/>
                <w:szCs w:val="20"/>
              </w:rPr>
              <w:t>金额</w:t>
            </w: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c>
          <w:tcPr>
            <w:tcBorders>
              <w:bottom w:val="single" w:sz="4"/>
            </w:tcBorders>
            <w:shd w:val="clear" w:color="auto" w:fill="FFFFFF"/>
            <w:vAlign w:val="top"/>
          </w:tcPr>
          <w:p>
            <w:pPr>
              <w:pStyle w:val="Style22"/>
              <w:keepNext w:val="0"/>
              <w:keepLines w:val="0"/>
              <w:widowControl w:val="0"/>
              <w:shd w:val="clear" w:color="auto" w:fill="auto"/>
              <w:tabs>
                <w:tab w:pos="1521" w:val="left"/>
              </w:tabs>
              <w:bidi w:val="0"/>
              <w:spacing w:before="0" w:after="0" w:line="240" w:lineRule="auto"/>
              <w:ind w:left="100" w:right="0" w:firstLine="0"/>
              <w:jc w:val="center"/>
              <w:rPr>
                <w:sz w:val="20"/>
                <w:szCs w:val="20"/>
              </w:rPr>
            </w:pPr>
            <w:r>
              <w:rPr>
                <w:rFonts w:ascii="SimSun" w:eastAsia="SimSun" w:hAnsi="SimSun" w:cs="SimSun"/>
                <w:color w:val="000000"/>
                <w:spacing w:val="0"/>
                <w:w w:val="100"/>
                <w:position w:val="0"/>
                <w:sz w:val="20"/>
                <w:szCs w:val="20"/>
              </w:rPr>
              <w:t>坏账准备</w:t>
              <w:tab/>
              <w:t>金额</w:t>
            </w: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坏账准备</w:t>
            </w:r>
          </w:p>
        </w:tc>
      </w:tr>
    </w:tbl>
    <w:p>
      <w:pPr>
        <w:widowControl w:val="0"/>
        <w:spacing w:line="1" w:lineRule="exact"/>
      </w:pPr>
      <w:r>
        <w:br w:type="page"/>
      </w:r>
    </w:p>
    <w:tbl>
      <w:tblPr>
        <w:tblOverlap w:val="never"/>
        <w:jc w:val="center"/>
        <w:tblLayout w:type="fixed"/>
      </w:tblPr>
      <w:tblGrid>
        <w:gridCol w:w="960"/>
        <w:gridCol w:w="1373"/>
        <w:gridCol w:w="1075"/>
        <w:gridCol w:w="1243"/>
        <w:gridCol w:w="1344"/>
        <w:gridCol w:w="1066"/>
        <w:gridCol w:w="1118"/>
      </w:tblGrid>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30,101,756.34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57.74%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1,592,053.15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50,877,236.33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1,679,086.89</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12,633,250.10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1,263,325.01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5,864,751.00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584,208.40</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9,079,937.24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907,993.72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14,420,810.43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1,442,081.04</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317,111.79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31,711.18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9,424,583.29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942,458.33</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52,132,055.47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3,795,083.06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80,587,381.05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4,647,834.66</w:t>
            </w:r>
          </w:p>
        </w:tc>
      </w:tr>
    </w:tbl>
    <w:p>
      <w:pPr>
        <w:widowControl w:val="0"/>
        <w:spacing w:after="619" w:line="1" w:lineRule="exact"/>
      </w:pPr>
    </w:p>
    <w:p>
      <w:pPr>
        <w:pStyle w:val="Style33"/>
        <w:keepNext/>
        <w:keepLines/>
        <w:widowControl w:val="0"/>
        <w:shd w:val="clear" w:color="auto" w:fill="auto"/>
        <w:bidi w:val="0"/>
        <w:spacing w:before="0" w:after="120" w:line="240" w:lineRule="auto"/>
        <w:ind w:left="0" w:right="0" w:firstLine="780"/>
        <w:jc w:val="left"/>
      </w:pPr>
      <w:bookmarkStart w:id="605" w:name="bookmark605"/>
      <w:bookmarkStart w:id="606" w:name="bookmark606"/>
      <w:bookmarkStart w:id="607" w:name="bookmark607"/>
      <w:r>
        <w:rPr>
          <w:color w:val="000000"/>
          <w:spacing w:val="0"/>
          <w:w w:val="100"/>
          <w:position w:val="0"/>
        </w:rPr>
        <w:t>其他应收款中无持本公司</w:t>
      </w:r>
      <w:r>
        <w:rPr>
          <w:rFonts w:ascii="Arial Narrow" w:eastAsia="Arial Narrow" w:hAnsi="Arial Narrow" w:cs="Arial Narrow"/>
          <w:color w:val="000000"/>
          <w:spacing w:val="0"/>
          <w:w w:val="100"/>
          <w:position w:val="0"/>
        </w:rPr>
        <w:t>5%</w:t>
      </w:r>
      <w:r>
        <w:rPr>
          <w:color w:val="000000"/>
          <w:spacing w:val="0"/>
          <w:w w:val="100"/>
          <w:position w:val="0"/>
        </w:rPr>
        <w:t>以上（含</w:t>
      </w:r>
      <w:r>
        <w:rPr>
          <w:rFonts w:ascii="Arial Narrow" w:eastAsia="Arial Narrow" w:hAnsi="Arial Narrow" w:cs="Arial Narrow"/>
          <w:color w:val="000000"/>
          <w:spacing w:val="0"/>
          <w:w w:val="100"/>
          <w:position w:val="0"/>
        </w:rPr>
        <w:t>5%</w:t>
      </w:r>
      <w:r>
        <w:rPr>
          <w:color w:val="000000"/>
          <w:spacing w:val="0"/>
          <w:w w:val="100"/>
          <w:position w:val="0"/>
        </w:rPr>
        <w:t>）股份的股东单位的欠款。</w:t>
      </w:r>
      <w:bookmarkEnd w:id="605"/>
      <w:bookmarkEnd w:id="606"/>
      <w:bookmarkEnd w:id="607"/>
    </w:p>
    <w:p>
      <w:pPr>
        <w:pStyle w:val="Style33"/>
        <w:keepNext/>
        <w:keepLines/>
        <w:widowControl w:val="0"/>
        <w:pBdr>
          <w:bottom w:val="single" w:sz="4" w:space="0" w:color="auto"/>
        </w:pBdr>
        <w:shd w:val="clear" w:color="auto" w:fill="auto"/>
        <w:tabs>
          <w:tab w:pos="2899" w:val="left"/>
        </w:tabs>
        <w:bidi w:val="0"/>
        <w:spacing w:before="0" w:after="240" w:line="240" w:lineRule="auto"/>
        <w:ind w:left="0" w:right="880" w:firstLine="0"/>
        <w:jc w:val="right"/>
      </w:pPr>
      <w:bookmarkStart w:id="608" w:name="bookmark608"/>
      <w:bookmarkStart w:id="609" w:name="bookmark609"/>
      <w:bookmarkStart w:id="610" w:name="bookmark610"/>
      <w:r>
        <w:rPr>
          <w:color w:val="000000"/>
          <w:spacing w:val="0"/>
          <w:w w:val="100"/>
          <w:position w:val="0"/>
        </w:rPr>
        <w:t>金额</w:t>
        <w:tab/>
        <w:t>比例</w:t>
      </w:r>
      <w:bookmarkEnd w:id="608"/>
      <w:bookmarkEnd w:id="609"/>
      <w:bookmarkEnd w:id="610"/>
    </w:p>
    <w:p>
      <w:pPr>
        <w:pStyle w:val="Style122"/>
        <w:keepNext w:val="0"/>
        <w:keepLines w:val="0"/>
        <w:widowControl w:val="0"/>
        <w:shd w:val="clear" w:color="auto" w:fill="auto"/>
        <w:tabs>
          <w:tab w:pos="4782" w:val="left"/>
          <w:tab w:pos="7917" w:val="left"/>
        </w:tabs>
        <w:bidi w:val="0"/>
        <w:spacing w:before="0" w:after="300" w:line="240" w:lineRule="auto"/>
        <w:ind w:left="0" w:right="0" w:firstLine="280"/>
        <w:jc w:val="left"/>
      </w:pPr>
      <w:r>
        <w:rPr>
          <w:rFonts w:ascii="SimSun" w:eastAsia="SimSun" w:hAnsi="SimSun" w:cs="SimSun"/>
          <w:color w:val="000000"/>
          <w:spacing w:val="0"/>
          <w:w w:val="100"/>
          <w:position w:val="0"/>
          <w:sz w:val="20"/>
          <w:szCs w:val="20"/>
        </w:rPr>
        <w:t>其他应收款项目前五名金额合计</w:t>
        <w:tab/>
      </w:r>
      <w:r>
        <w:rPr>
          <w:color w:val="000000"/>
          <w:spacing w:val="0"/>
          <w:w w:val="100"/>
          <w:position w:val="0"/>
        </w:rPr>
        <w:t>34,924,116.06</w:t>
        <w:tab/>
      </w:r>
      <w:r>
        <w:rPr>
          <w:color w:val="000000"/>
          <w:spacing w:val="0"/>
          <w:w w:val="100"/>
          <w:position w:val="0"/>
        </w:rPr>
        <w:t>43.34%</w:t>
      </w:r>
    </w:p>
    <w:p>
      <w:pPr>
        <w:pStyle w:val="Style50"/>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金额较大的其他应收款项:</w:t>
      </w:r>
    </w:p>
    <w:tbl>
      <w:tblPr>
        <w:tblOverlap w:val="never"/>
        <w:jc w:val="center"/>
        <w:tblLayout w:type="fixed"/>
      </w:tblPr>
      <w:tblGrid>
        <w:gridCol w:w="2861"/>
        <w:gridCol w:w="1267"/>
        <w:gridCol w:w="1118"/>
        <w:gridCol w:w="1224"/>
        <w:gridCol w:w="1291"/>
        <w:gridCol w:w="816"/>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所欠金额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欠款时间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80" w:right="0" w:firstLine="0"/>
              <w:jc w:val="center"/>
              <w:rPr>
                <w:sz w:val="17"/>
                <w:szCs w:val="17"/>
              </w:rPr>
            </w:pPr>
            <w:r>
              <w:rPr>
                <w:rFonts w:ascii="SimSun" w:eastAsia="SimSun" w:hAnsi="SimSun" w:cs="SimSun"/>
                <w:color w:val="000000"/>
                <w:spacing w:val="0"/>
                <w:w w:val="100"/>
                <w:position w:val="0"/>
                <w:sz w:val="17"/>
                <w:szCs w:val="17"/>
              </w:rPr>
              <w:t>性质内容</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欠款原因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深圳银思奇电子仪器有限公司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20,895,600.00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往来款</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正常往来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深圳市思达仪表有限公司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正常往来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5.58%</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上海英迈吉东影图像设备有限公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正常往来</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4,475,767.46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5.55%</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深圳伊达科技有限公司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4,215,000.00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正常往来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5.23%</w:t>
            </w:r>
          </w:p>
        </w:tc>
      </w:tr>
    </w:tbl>
    <w:p>
      <w:pPr>
        <w:widowControl w:val="0"/>
        <w:spacing w:after="719" w:line="1" w:lineRule="exact"/>
      </w:pPr>
    </w:p>
    <w:p>
      <w:pPr>
        <w:pStyle w:val="Style73"/>
        <w:keepNext/>
        <w:keepLines/>
        <w:widowControl w:val="0"/>
        <w:shd w:val="clear" w:color="auto" w:fill="auto"/>
        <w:bidi w:val="0"/>
        <w:spacing w:before="0" w:after="240" w:line="240" w:lineRule="auto"/>
        <w:ind w:left="0" w:right="0" w:firstLine="280"/>
        <w:jc w:val="left"/>
      </w:pPr>
      <w:bookmarkStart w:id="611" w:name="bookmark611"/>
      <w:bookmarkStart w:id="612" w:name="bookmark612"/>
      <w:bookmarkStart w:id="613" w:name="bookmark613"/>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w:t>
      </w:r>
      <w:r>
        <w:rPr>
          <w:color w:val="000000"/>
          <w:spacing w:val="0"/>
          <w:w w:val="100"/>
          <w:position w:val="0"/>
        </w:rPr>
        <w:t>长期股权投资</w:t>
      </w:r>
      <w:bookmarkEnd w:id="611"/>
      <w:bookmarkEnd w:id="612"/>
      <w:bookmarkEnd w:id="613"/>
    </w:p>
    <w:tbl>
      <w:tblPr>
        <w:tblOverlap w:val="never"/>
        <w:jc w:val="center"/>
        <w:tblLayout w:type="fixed"/>
      </w:tblPr>
      <w:tblGrid>
        <w:gridCol w:w="1363"/>
        <w:gridCol w:w="2198"/>
        <w:gridCol w:w="1262"/>
        <w:gridCol w:w="1214"/>
        <w:gridCol w:w="1214"/>
        <w:gridCol w:w="1968"/>
      </w:tblGrid>
      <w:tr>
        <w:trPr>
          <w:trHeight w:val="274"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120" w:right="0" w:firstLine="0"/>
              <w:jc w:val="center"/>
              <w:rPr>
                <w:sz w:val="17"/>
                <w:szCs w:val="17"/>
              </w:rPr>
            </w:pPr>
            <w:r>
              <w:rPr>
                <w:rFonts w:ascii="SimSun" w:eastAsia="SimSun" w:hAnsi="SimSun" w:cs="SimSun"/>
                <w:color w:val="000000"/>
                <w:spacing w:val="0"/>
                <w:w w:val="100"/>
                <w:position w:val="0"/>
                <w:sz w:val="17"/>
                <w:szCs w:val="17"/>
              </w:rPr>
              <w:t>本期转销</w:t>
            </w:r>
          </w:p>
        </w:tc>
        <w:tc>
          <w:tcPr>
            <w:vMerge w:val="restart"/>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p>
            <w:pPr>
              <w:pStyle w:val="Style22"/>
              <w:keepNext w:val="0"/>
              <w:keepLines w:val="0"/>
              <w:widowControl w:val="0"/>
              <w:shd w:val="clear" w:color="auto" w:fill="auto"/>
              <w:tabs>
                <w:tab w:pos="1184" w:val="left"/>
              </w:tabs>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金额</w:t>
              <w:tab/>
              <w:t>减值准备</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22"/>
              <w:keepNext w:val="0"/>
              <w:keepLines w:val="0"/>
              <w:widowControl w:val="0"/>
              <w:shd w:val="clear" w:color="auto" w:fill="auto"/>
              <w:tabs>
                <w:tab w:pos="1324" w:val="left"/>
              </w:tabs>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金额</w:t>
              <w:tab/>
              <w:t>减值准备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r>
      <w:tr>
        <w:trPr>
          <w:trHeight w:val="5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272,231,339.76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32,956,771.58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7,602,823.20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4,514,866.01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293,070,422.13</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其他企业投资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55,649,203.41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2,041,007.59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56,340,211.00</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327,880,543.17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34,997,779.17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8,952,823.20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4,514,866.01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349,410,633.13</w:t>
            </w:r>
          </w:p>
        </w:tc>
      </w:tr>
    </w:tbl>
    <w:p>
      <w:pPr>
        <w:widowControl w:val="0"/>
        <w:spacing w:after="579" w:line="1" w:lineRule="exact"/>
      </w:pPr>
    </w:p>
    <w:p>
      <w:pPr>
        <w:pStyle w:val="Style33"/>
        <w:keepNext/>
        <w:keepLines/>
        <w:widowControl w:val="0"/>
        <w:shd w:val="clear" w:color="auto" w:fill="auto"/>
        <w:bidi w:val="0"/>
        <w:spacing w:before="0" w:after="440" w:line="240" w:lineRule="auto"/>
        <w:ind w:left="0" w:right="0" w:firstLine="280"/>
        <w:jc w:val="left"/>
      </w:pPr>
      <w:bookmarkStart w:id="614" w:name="bookmark614"/>
      <w:bookmarkStart w:id="615" w:name="bookmark615"/>
      <w:bookmarkStart w:id="616" w:name="bookmark616"/>
      <w:r>
        <w:rPr>
          <w:color w:val="000000"/>
          <w:spacing w:val="0"/>
          <w:w w:val="100"/>
          <w:position w:val="0"/>
        </w:rPr>
        <w:t>长期股权投资本期转销系转让子公司上海艾莱克进出口有限公司股权所致。</w:t>
      </w:r>
      <w:bookmarkEnd w:id="614"/>
      <w:bookmarkEnd w:id="615"/>
      <w:bookmarkEnd w:id="616"/>
    </w:p>
    <w:p>
      <w:pPr>
        <w:widowControl w:val="0"/>
        <w:spacing w:after="3610" w:line="1" w:lineRule="exact"/>
      </w:pPr>
      <w:r>
        <mc:AlternateContent>
          <mc:Choice Requires="wps">
            <w:drawing>
              <wp:anchor distT="259080" distB="0" distL="0" distR="643255" simplePos="0" relativeHeight="62914722" behindDoc="1" locked="0" layoutInCell="1" allowOverlap="1">
                <wp:simplePos x="0" y="0"/>
                <wp:positionH relativeFrom="page">
                  <wp:posOffset>871220</wp:posOffset>
                </wp:positionH>
                <wp:positionV relativeFrom="paragraph">
                  <wp:posOffset>335280</wp:posOffset>
                </wp:positionV>
                <wp:extent cx="4422775" cy="1957070"/>
                <wp:wrapNone/>
                <wp:docPr id="180" name="Shape 180"/>
                <a:graphic xmlns:a="http://schemas.openxmlformats.org/drawingml/2006/main">
                  <a:graphicData uri="http://schemas.microsoft.com/office/word/2010/wordprocessingShape">
                    <wps:wsp>
                      <wps:cNvSpPr txBox="1"/>
                      <wps:spPr>
                        <a:xfrm>
                          <a:ext cx="4422775" cy="1957070"/>
                        </a:xfrm>
                        <a:prstGeom prst="rect"/>
                        <a:noFill/>
                      </wps:spPr>
                      <wps:txbx>
                        <w:txbxContent>
                          <w:tbl>
                            <w:tblPr>
                              <w:tblOverlap w:val="never"/>
                              <w:jc w:val="left"/>
                              <w:tblLayout w:type="fixed"/>
                            </w:tblPr>
                            <w:tblGrid>
                              <w:gridCol w:w="2914"/>
                              <w:gridCol w:w="696"/>
                              <w:gridCol w:w="821"/>
                              <w:gridCol w:w="1368"/>
                              <w:gridCol w:w="1166"/>
                            </w:tblGrid>
                            <w:tr>
                              <w:trPr>
                                <w:tblHeader/>
                                <w:trHeight w:val="192"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被投资公司名称</w:t>
                                  </w:r>
                                </w:p>
                              </w:tc>
                              <w:tc>
                                <w:tcPr>
                                  <w:vMerge w:val="restart"/>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投资</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投资余额</w:t>
                                  </w:r>
                                </w:p>
                              </w:tc>
                            </w:tr>
                            <w:tr>
                              <w:trPr>
                                <w:trHeight w:val="456"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初始投资成本</w:t>
                                  </w:r>
                                </w:p>
                              </w:tc>
                              <w:tc>
                                <w:tcPr>
                                  <w:vMerge/>
                                  <w:tcBorders/>
                                  <w:shd w:val="clear" w:color="auto" w:fill="FFFFFF"/>
                                  <w:vAlign w:val="bottom"/>
                                </w:tcPr>
                                <w:p>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河南思达电力通信有限公司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16,925,395.29</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河南思达软件工程有限公司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22,569,722.30</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上海艾莱克进出口有限公司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2,700,000.00</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深圳市思达仪表有限公司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83,818,787.93</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深圳市银思奇电子有限公司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86,891,588.83</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上海英迈吉东影图像设备有限公司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24,624,000.00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47,436,457.61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深圳市伊达科技有限公司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21,933,000.00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33,576,824.43</w:t>
                                  </w:r>
                                </w:p>
                              </w:tc>
                            </w:tr>
                          </w:tbl>
                          <w:p>
                            <w:pPr>
                              <w:widowControl w:val="0"/>
                              <w:spacing w:line="1" w:lineRule="exact"/>
                            </w:pPr>
                          </w:p>
                        </w:txbxContent>
                      </wps:txbx>
                      <wps:bodyPr lIns="0" tIns="0" rIns="0" bIns="0">
                        <a:noAutoFit/>
                      </wps:bodyPr>
                    </wps:wsp>
                  </a:graphicData>
                </a:graphic>
              </wp:anchor>
            </w:drawing>
          </mc:Choice>
          <mc:Fallback>
            <w:pict>
              <v:shape id="_x0000_s1206" type="#_x0000_t202" style="position:absolute;margin-left:68.600000000000009pt;margin-top:26.400000000000002pt;width:348.25pt;height:154.09999999999999pt;z-index:-188744031;mso-wrap-distance-left:0;mso-wrap-distance-top:20.400000000000002pt;mso-wrap-distance-right:50.649999999999999pt;mso-position-horizontal-relative:page" wrapcoords="0 0" filled="f" stroked="f">
                <v:textbox inset="0,0,0,0">
                  <w:txbxContent>
                    <w:tbl>
                      <w:tblPr>
                        <w:tblOverlap w:val="never"/>
                        <w:jc w:val="left"/>
                        <w:tblLayout w:type="fixed"/>
                      </w:tblPr>
                      <w:tblGrid>
                        <w:gridCol w:w="2914"/>
                        <w:gridCol w:w="696"/>
                        <w:gridCol w:w="821"/>
                        <w:gridCol w:w="1368"/>
                        <w:gridCol w:w="1166"/>
                      </w:tblGrid>
                      <w:tr>
                        <w:trPr>
                          <w:tblHeader/>
                          <w:trHeight w:val="192"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被投资公司名称</w:t>
                            </w:r>
                          </w:p>
                        </w:tc>
                        <w:tc>
                          <w:tcPr>
                            <w:vMerge w:val="restart"/>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投资</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投资余额</w:t>
                            </w:r>
                          </w:p>
                        </w:tc>
                      </w:tr>
                      <w:tr>
                        <w:trPr>
                          <w:trHeight w:val="456"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初始投资成本</w:t>
                            </w:r>
                          </w:p>
                        </w:tc>
                        <w:tc>
                          <w:tcPr>
                            <w:vMerge/>
                            <w:tcBorders/>
                            <w:shd w:val="clear" w:color="auto" w:fill="FFFFFF"/>
                            <w:vAlign w:val="bottom"/>
                          </w:tcPr>
                          <w:p>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河南思达电力通信有限公司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16,925,395.29</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河南思达软件工程有限公司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22,569,722.30</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上海艾莱克进出口有限公司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2,700,000.00</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深圳市思达仪表有限公司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83,818,787.93</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深圳市银思奇电子有限公司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86,891,588.83</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上海英迈吉东影图像设备有限公司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24,624,000.00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47,436,457.61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深圳市伊达科技有限公司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21,933,000.00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33,576,824.43</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1090930</wp:posOffset>
                </wp:positionH>
                <wp:positionV relativeFrom="paragraph">
                  <wp:posOffset>76200</wp:posOffset>
                </wp:positionV>
                <wp:extent cx="814070" cy="155575"/>
                <wp:wrapNone/>
                <wp:docPr id="182" name="Shape 182"/>
                <a:graphic xmlns:a="http://schemas.openxmlformats.org/drawingml/2006/main">
                  <a:graphicData uri="http://schemas.microsoft.com/office/word/2010/wordprocessingShape">
                    <wps:wsp>
                      <wps:cNvSpPr txBox="1"/>
                      <wps:spPr>
                        <a:xfrm>
                          <a:ext cx="814070" cy="1555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⑴长期股权投资</w:t>
                            </w:r>
                          </w:p>
                        </w:txbxContent>
                      </wps:txbx>
                      <wps:bodyPr lIns="0" tIns="0" rIns="0" bIns="0">
                        <a:noAutoFit/>
                      </wps:bodyPr>
                    </wps:wsp>
                  </a:graphicData>
                </a:graphic>
              </wp:anchor>
            </w:drawing>
          </mc:Choice>
          <mc:Fallback>
            <w:pict>
              <v:shape id="_x0000_s1208" type="#_x0000_t202" style="position:absolute;margin-left:85.900000000000006pt;margin-top:6.pt;width:64.099999999999994pt;height:12.25pt;z-index:251657729;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⑴长期股权投资</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5339715</wp:posOffset>
                </wp:positionH>
                <wp:positionV relativeFrom="paragraph">
                  <wp:posOffset>332105</wp:posOffset>
                </wp:positionV>
                <wp:extent cx="597535" cy="384175"/>
                <wp:wrapNone/>
                <wp:docPr id="184" name="Shape 184"/>
                <a:graphic xmlns:a="http://schemas.openxmlformats.org/drawingml/2006/main">
                  <a:graphicData uri="http://schemas.microsoft.com/office/word/2010/wordprocessingShape">
                    <wps:wsp>
                      <wps:cNvSpPr txBox="1"/>
                      <wps:spPr>
                        <a:xfrm>
                          <a:ext cx="597535" cy="384175"/>
                        </a:xfrm>
                        <a:prstGeom prst="rect"/>
                        <a:noFill/>
                      </wps:spPr>
                      <wps:txbx>
                        <w:txbxContent>
                          <w:p>
                            <w:pPr>
                              <w:pStyle w:val="Style5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期末金额</w:t>
                            </w:r>
                          </w:p>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xbxContent>
                      </wps:txbx>
                      <wps:bodyPr lIns="0" tIns="0" rIns="0" bIns="0">
                        <a:noAutoFit/>
                      </wps:bodyPr>
                    </wps:wsp>
                  </a:graphicData>
                </a:graphic>
              </wp:anchor>
            </w:drawing>
          </mc:Choice>
          <mc:Fallback>
            <w:pict>
              <v:shape id="_x0000_s1210" type="#_x0000_t202" style="position:absolute;margin-left:420.44999999999999pt;margin-top:26.150000000000002pt;width:47.050000000000004pt;height:30.25pt;z-index:251657731;mso-wrap-distance-left:0;mso-wrap-distance-right:0;mso-position-horizontal-relative:page" filled="f" stroked="f">
                <v:textbox inset="0,0,0,0">
                  <w:txbxContent>
                    <w:p>
                      <w:pPr>
                        <w:pStyle w:val="Style5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期末金额</w:t>
                      </w:r>
                    </w:p>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xbxContent>
                </v:textbox>
                <w10:wrap anchorx="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6092190</wp:posOffset>
                </wp:positionH>
                <wp:positionV relativeFrom="paragraph">
                  <wp:posOffset>560705</wp:posOffset>
                </wp:positionV>
                <wp:extent cx="481330" cy="152400"/>
                <wp:wrapNone/>
                <wp:docPr id="186" name="Shape 186"/>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b w:val="0"/>
                                <w:bCs w:val="0"/>
                                <w:color w:val="000000"/>
                                <w:spacing w:val="0"/>
                                <w:w w:val="100"/>
                                <w:position w:val="0"/>
                              </w:rPr>
                              <w:t>计提原因</w:t>
                            </w:r>
                          </w:p>
                        </w:txbxContent>
                      </wps:txbx>
                      <wps:bodyPr wrap="none" lIns="0" tIns="0" rIns="0" bIns="0">
                        <a:noAutoFit/>
                      </wps:bodyPr>
                    </wps:wsp>
                  </a:graphicData>
                </a:graphic>
              </wp:anchor>
            </w:drawing>
          </mc:Choice>
          <mc:Fallback>
            <w:pict>
              <v:shape id="_x0000_s1212" type="#_x0000_t202" style="position:absolute;margin-left:479.69999999999999pt;margin-top:44.149999999999999pt;width:37.899999999999999pt;height:12.pt;z-index:-188744029;mso-wrap-distance-left:0;mso-wrap-distance-right:0;mso-position-horizontal-relative:page" wrapcoords="0 0" filled="f" stroked="f">
                <v:textbox inset="0,0,0,0">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b w:val="0"/>
                          <w:bCs w:val="0"/>
                          <w:color w:val="000000"/>
                          <w:spacing w:val="0"/>
                          <w:w w:val="100"/>
                          <w:position w:val="0"/>
                        </w:rPr>
                        <w:t>计提原因</w:t>
                      </w:r>
                    </w:p>
                  </w:txbxContent>
                </v:textbox>
                <w10:wrap anchorx="page"/>
              </v:shape>
            </w:pict>
          </mc:Fallback>
        </mc:AlternateContent>
      </w:r>
      <w:r>
        <w:br w:type="page"/>
      </w:r>
    </w:p>
    <w:tbl>
      <w:tblPr>
        <w:tblOverlap w:val="never"/>
        <w:jc w:val="left"/>
        <w:tblLayout w:type="fixed"/>
      </w:tblPr>
      <w:tblGrid>
        <w:gridCol w:w="648"/>
        <w:gridCol w:w="1310"/>
        <w:gridCol w:w="1195"/>
      </w:tblGrid>
      <w:tr>
        <w:trPr>
          <w:trHeight w:val="283" w:hRule="exact"/>
        </w:trPr>
        <w:tc>
          <w:tcPr>
            <w:tcBorders/>
            <w:shd w:val="clear" w:color="auto" w:fill="FFFFFF"/>
            <w:vAlign w:val="top"/>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0"/>
              <w:jc w:val="both"/>
            </w:pPr>
            <w:r>
              <w:rPr>
                <w:color w:val="000000"/>
                <w:spacing w:val="0"/>
                <w:w w:val="100"/>
                <w:position w:val="0"/>
              </w:rPr>
              <w:t>22.06%</w:t>
            </w:r>
          </w:p>
        </w:tc>
        <w:tc>
          <w:tcPr>
            <w:tcBorders/>
            <w:shd w:val="clear" w:color="auto" w:fill="FFFFFF"/>
            <w:vAlign w:val="top"/>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200"/>
              <w:jc w:val="both"/>
            </w:pPr>
            <w:r>
              <w:rPr>
                <w:color w:val="000000"/>
                <w:spacing w:val="0"/>
                <w:w w:val="100"/>
                <w:position w:val="0"/>
              </w:rPr>
              <w:t>45,000,000.00</w:t>
            </w:r>
          </w:p>
        </w:tc>
        <w:tc>
          <w:tcPr>
            <w:tcBorders/>
            <w:shd w:val="clear" w:color="auto" w:fill="FFFFFF"/>
            <w:vAlign w:val="top"/>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0"/>
              <w:jc w:val="right"/>
            </w:pPr>
            <w:r>
              <w:rPr>
                <w:color w:val="000000"/>
                <w:spacing w:val="0"/>
                <w:w w:val="100"/>
                <w:position w:val="0"/>
              </w:rPr>
              <w:t>46,049,91836</w:t>
            </w:r>
          </w:p>
        </w:tc>
      </w:tr>
      <w:tr>
        <w:trPr>
          <w:trHeight w:val="350" w:hRule="exact"/>
        </w:trPr>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0"/>
              <w:jc w:val="both"/>
            </w:pPr>
            <w:r>
              <w:rPr>
                <w:color w:val="000000"/>
                <w:spacing w:val="0"/>
                <w:w w:val="100"/>
                <w:position w:val="0"/>
              </w:rPr>
              <w:t>19.00%</w:t>
            </w:r>
          </w:p>
        </w:tc>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280"/>
              <w:jc w:val="left"/>
            </w:pPr>
            <w:r>
              <w:rPr>
                <w:color w:val="000000"/>
                <w:spacing w:val="0"/>
                <w:w w:val="100"/>
                <w:position w:val="0"/>
              </w:rPr>
              <w:t>8,987,152.02</w:t>
            </w:r>
          </w:p>
        </w:tc>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320"/>
              <w:jc w:val="both"/>
            </w:pPr>
            <w:r>
              <w:rPr>
                <w:color w:val="000000"/>
                <w:spacing w:val="0"/>
                <w:w w:val="100"/>
                <w:position w:val="0"/>
              </w:rPr>
              <w:t>8,987,152.02</w:t>
            </w:r>
          </w:p>
        </w:tc>
      </w:tr>
      <w:tr>
        <w:trPr>
          <w:trHeight w:val="355" w:hRule="exact"/>
        </w:trPr>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0"/>
              <w:jc w:val="both"/>
            </w:pPr>
            <w:r>
              <w:rPr>
                <w:color w:val="000000"/>
                <w:spacing w:val="0"/>
                <w:w w:val="100"/>
                <w:position w:val="0"/>
              </w:rPr>
              <w:t>55.00%</w:t>
            </w:r>
          </w:p>
        </w:tc>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280"/>
              <w:jc w:val="left"/>
            </w:pPr>
            <w:r>
              <w:rPr>
                <w:color w:val="000000"/>
                <w:spacing w:val="0"/>
                <w:w w:val="100"/>
                <w:position w:val="0"/>
              </w:rPr>
              <w:t>1,851,645.74</w:t>
            </w:r>
          </w:p>
        </w:tc>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320"/>
              <w:jc w:val="both"/>
            </w:pPr>
            <w:r>
              <w:rPr>
                <w:color w:val="000000"/>
                <w:spacing w:val="0"/>
                <w:w w:val="100"/>
                <w:position w:val="0"/>
              </w:rPr>
              <w:t>1,851,645.74</w:t>
            </w:r>
          </w:p>
        </w:tc>
      </w:tr>
      <w:tr>
        <w:trPr>
          <w:trHeight w:val="360" w:hRule="exact"/>
        </w:trPr>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0"/>
              <w:jc w:val="both"/>
            </w:pPr>
            <w:r>
              <w:rPr>
                <w:color w:val="000000"/>
                <w:spacing w:val="0"/>
                <w:w w:val="100"/>
                <w:position w:val="0"/>
              </w:rPr>
              <w:t>40.00%</w:t>
            </w:r>
          </w:p>
        </w:tc>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280"/>
              <w:jc w:val="left"/>
            </w:pPr>
            <w:r>
              <w:rPr>
                <w:color w:val="000000"/>
                <w:spacing w:val="0"/>
                <w:w w:val="100"/>
                <w:position w:val="0"/>
              </w:rPr>
              <w:t>1,200,000.00</w:t>
            </w:r>
          </w:p>
        </w:tc>
        <w:tc>
          <w:tcPr>
            <w:tcBorders/>
            <w:shd w:val="clear" w:color="auto" w:fill="FFFFFF"/>
            <w:vAlign w:val="center"/>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320"/>
              <w:jc w:val="both"/>
            </w:pPr>
            <w:r>
              <w:rPr>
                <w:color w:val="000000"/>
                <w:spacing w:val="0"/>
                <w:w w:val="100"/>
                <w:position w:val="0"/>
              </w:rPr>
              <w:t>1,303,140.62</w:t>
            </w:r>
          </w:p>
        </w:tc>
      </w:tr>
      <w:tr>
        <w:trPr>
          <w:trHeight w:val="288" w:hRule="exact"/>
        </w:trPr>
        <w:tc>
          <w:tcPr>
            <w:tcBorders/>
            <w:shd w:val="clear" w:color="auto" w:fill="FFFFFF"/>
            <w:vAlign w:val="top"/>
          </w:tcPr>
          <w:p>
            <w:pPr>
              <w:framePr w:w="3154" w:h="1637" w:hSpace="3696" w:vSpace="38" w:wrap="notBeside" w:vAnchor="text" w:hAnchor="text" w:x="4484" w:y="39"/>
              <w:widowControl w:val="0"/>
              <w:rPr>
                <w:sz w:val="10"/>
                <w:szCs w:val="10"/>
              </w:rPr>
            </w:pPr>
          </w:p>
        </w:tc>
        <w:tc>
          <w:tcPr>
            <w:tcBorders/>
            <w:shd w:val="clear" w:color="auto" w:fill="FFFFFF"/>
            <w:vAlign w:val="bottom"/>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0"/>
              <w:jc w:val="left"/>
            </w:pPr>
            <w:r>
              <w:rPr>
                <w:color w:val="000000"/>
                <w:spacing w:val="0"/>
                <w:w w:val="100"/>
                <w:position w:val="0"/>
              </w:rPr>
              <w:t>216,895,797.76</w:t>
            </w:r>
          </w:p>
        </w:tc>
        <w:tc>
          <w:tcPr>
            <w:tcBorders/>
            <w:shd w:val="clear" w:color="auto" w:fill="FFFFFF"/>
            <w:vAlign w:val="bottom"/>
          </w:tcPr>
          <w:p>
            <w:pPr>
              <w:pStyle w:val="Style22"/>
              <w:keepNext w:val="0"/>
              <w:keepLines w:val="0"/>
              <w:framePr w:w="3154" w:h="1637" w:hSpace="3696" w:vSpace="38" w:wrap="notBeside" w:vAnchor="text" w:hAnchor="text" w:x="4484" w:y="39"/>
              <w:widowControl w:val="0"/>
              <w:shd w:val="clear" w:color="auto" w:fill="auto"/>
              <w:bidi w:val="0"/>
              <w:spacing w:before="0" w:after="0" w:line="240" w:lineRule="auto"/>
              <w:ind w:left="0" w:right="0" w:firstLine="0"/>
              <w:jc w:val="right"/>
            </w:pPr>
            <w:r>
              <w:rPr>
                <w:color w:val="000000"/>
                <w:spacing w:val="0"/>
                <w:w w:val="100"/>
                <w:position w:val="0"/>
              </w:rPr>
              <w:t>349,410,633.13</w:t>
            </w:r>
          </w:p>
        </w:tc>
      </w:tr>
    </w:tbl>
    <w:p>
      <w:pPr>
        <w:pStyle w:val="Style50"/>
        <w:keepNext w:val="0"/>
        <w:keepLines w:val="0"/>
        <w:framePr w:w="3403" w:h="1666" w:hSpace="787" w:wrap="notBeside" w:vAnchor="text" w:hAnchor="text" w:x="788" w:y="1"/>
        <w:widowControl w:val="0"/>
        <w:shd w:val="clear" w:color="auto" w:fill="auto"/>
        <w:tabs>
          <w:tab w:pos="2962" w:val="left"/>
        </w:tabs>
        <w:bidi w:val="0"/>
        <w:spacing w:before="0" w:after="120" w:line="240" w:lineRule="auto"/>
        <w:ind w:left="0" w:right="0" w:firstLine="0"/>
        <w:jc w:val="left"/>
      </w:pPr>
      <w:r>
        <w:rPr>
          <w:color w:val="000000"/>
          <w:spacing w:val="0"/>
          <w:w w:val="100"/>
          <w:position w:val="0"/>
        </w:rPr>
        <w:t>河南省中小企业投资担保股份公司</w:t>
        <w:tab/>
        <w:t>长期</w:t>
      </w:r>
    </w:p>
    <w:p>
      <w:pPr>
        <w:pStyle w:val="Style50"/>
        <w:keepNext w:val="0"/>
        <w:keepLines w:val="0"/>
        <w:framePr w:w="3403" w:h="1666" w:hSpace="787" w:wrap="notBeside" w:vAnchor="text" w:hAnchor="text" w:x="788" w:y="1"/>
        <w:widowControl w:val="0"/>
        <w:shd w:val="clear" w:color="auto" w:fill="auto"/>
        <w:tabs>
          <w:tab w:pos="2973" w:val="left"/>
        </w:tabs>
        <w:bidi w:val="0"/>
        <w:spacing w:before="0" w:after="120" w:line="240" w:lineRule="auto"/>
        <w:ind w:left="0" w:right="0" w:firstLine="280"/>
        <w:jc w:val="left"/>
      </w:pPr>
      <w:r>
        <w:rPr>
          <w:color w:val="000000"/>
          <w:spacing w:val="0"/>
          <w:w w:val="100"/>
          <w:position w:val="0"/>
        </w:rPr>
        <w:t>河南思达连锁商业有限公司</w:t>
        <w:tab/>
        <w:t>长期</w:t>
      </w:r>
    </w:p>
    <w:p>
      <w:pPr>
        <w:pStyle w:val="Style50"/>
        <w:keepNext w:val="0"/>
        <w:keepLines w:val="0"/>
        <w:framePr w:w="3403" w:h="1666" w:hSpace="787" w:wrap="notBeside" w:vAnchor="text" w:hAnchor="text" w:x="788" w:y="1"/>
        <w:widowControl w:val="0"/>
        <w:shd w:val="clear" w:color="auto" w:fill="auto"/>
        <w:tabs>
          <w:tab w:pos="2885" w:val="left"/>
        </w:tabs>
        <w:bidi w:val="0"/>
        <w:spacing w:before="0" w:after="120" w:line="240" w:lineRule="auto"/>
        <w:ind w:left="0" w:right="0" w:firstLine="0"/>
        <w:jc w:val="left"/>
      </w:pPr>
      <w:r>
        <w:rPr>
          <w:rFonts w:ascii="Arial Narrow" w:eastAsia="Arial Narrow" w:hAnsi="Arial Narrow" w:cs="Arial Narrow"/>
          <w:color w:val="000000"/>
          <w:spacing w:val="0"/>
          <w:w w:val="100"/>
          <w:position w:val="0"/>
          <w:sz w:val="18"/>
          <w:szCs w:val="18"/>
        </w:rPr>
        <w:t>UNISTARHI-TECHSYSTEMSLIMITED</w:t>
        <w:tab/>
      </w:r>
      <w:r>
        <w:rPr>
          <w:rFonts w:ascii="Arial Narrow" w:eastAsia="Arial Narrow" w:hAnsi="Arial Narrow" w:cs="Arial Narrow"/>
          <w:color w:val="000000"/>
          <w:spacing w:val="0"/>
          <w:w w:val="100"/>
          <w:position w:val="0"/>
          <w:sz w:val="18"/>
          <w:szCs w:val="18"/>
        </w:rPr>
        <w:t xml:space="preserve">5 </w:t>
      </w:r>
      <w:r>
        <w:rPr>
          <w:color w:val="000000"/>
          <w:spacing w:val="0"/>
          <w:w w:val="100"/>
          <w:position w:val="0"/>
        </w:rPr>
        <w:t>年</w:t>
      </w:r>
    </w:p>
    <w:p>
      <w:pPr>
        <w:pStyle w:val="Style50"/>
        <w:keepNext w:val="0"/>
        <w:keepLines w:val="0"/>
        <w:framePr w:w="3403" w:h="1666" w:hSpace="787" w:wrap="notBeside" w:vAnchor="text" w:hAnchor="text" w:x="788" w:y="1"/>
        <w:widowControl w:val="0"/>
        <w:shd w:val="clear" w:color="auto" w:fill="auto"/>
        <w:tabs>
          <w:tab w:pos="2875" w:val="left"/>
        </w:tabs>
        <w:bidi w:val="0"/>
        <w:spacing w:before="0" w:after="120" w:line="240" w:lineRule="auto"/>
        <w:ind w:left="0" w:right="0" w:firstLine="0"/>
        <w:jc w:val="left"/>
      </w:pPr>
      <w:r>
        <w:rPr>
          <w:color w:val="000000"/>
          <w:spacing w:val="0"/>
          <w:w w:val="100"/>
          <w:position w:val="0"/>
        </w:rPr>
        <w:t>河南博通思达电器设备有限公司</w:t>
        <w:tab/>
        <w:t>长期</w:t>
      </w:r>
    </w:p>
    <w:p>
      <w:pPr>
        <w:pStyle w:val="Style50"/>
        <w:keepNext w:val="0"/>
        <w:keepLines w:val="0"/>
        <w:framePr w:w="3403" w:h="1666" w:hSpace="787" w:wrap="notBeside" w:vAnchor="text" w:hAnchor="text" w:x="788" w:y="1"/>
        <w:widowControl w:val="0"/>
        <w:shd w:val="clear" w:color="auto" w:fill="auto"/>
        <w:bidi w:val="0"/>
        <w:spacing w:before="0" w:after="120" w:line="240" w:lineRule="auto"/>
        <w:ind w:left="0" w:right="0" w:firstLine="0"/>
        <w:jc w:val="center"/>
      </w:pPr>
      <w:r>
        <w:rPr>
          <w:color w:val="000000"/>
          <w:spacing w:val="0"/>
          <w:w w:val="100"/>
          <w:position w:val="0"/>
        </w:rPr>
        <w:t>合计</w:t>
      </w:r>
    </w:p>
    <w:p>
      <w:pPr>
        <w:widowControl w:val="0"/>
        <w:spacing w:line="1" w:lineRule="exact"/>
      </w:pPr>
    </w:p>
    <w:p>
      <w:pPr>
        <w:pStyle w:val="Style82"/>
        <w:keepNext w:val="0"/>
        <w:keepLines w:val="0"/>
        <w:widowControl w:val="0"/>
        <w:shd w:val="clear" w:color="auto" w:fill="auto"/>
        <w:bidi w:val="0"/>
        <w:spacing w:before="0" w:after="640" w:line="240" w:lineRule="auto"/>
        <w:ind w:left="1320" w:right="0" w:firstLine="0"/>
        <w:jc w:val="left"/>
      </w:pPr>
      <w:r>
        <w:rPr>
          <w:b w:val="0"/>
          <w:bCs w:val="0"/>
          <w:color w:val="000000"/>
          <w:spacing w:val="0"/>
          <w:w w:val="100"/>
          <w:position w:val="0"/>
        </w:rPr>
        <w:t>其中采用权益法核算的股权投资:</w:t>
      </w:r>
    </w:p>
    <w:tbl>
      <w:tblPr>
        <w:tblOverlap w:val="never"/>
        <w:jc w:val="center"/>
        <w:tblLayout w:type="fixed"/>
      </w:tblPr>
      <w:tblGrid>
        <w:gridCol w:w="1858"/>
        <w:gridCol w:w="1085"/>
        <w:gridCol w:w="998"/>
        <w:gridCol w:w="1032"/>
        <w:gridCol w:w="1037"/>
        <w:gridCol w:w="653"/>
        <w:gridCol w:w="974"/>
        <w:gridCol w:w="878"/>
        <w:gridCol w:w="989"/>
      </w:tblGrid>
      <w:tr>
        <w:trPr>
          <w:trHeight w:val="9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损益调整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现金股利</w:t>
            </w:r>
          </w:p>
        </w:tc>
        <w:tc>
          <w:tcPr>
            <w:tcBorders/>
            <w:shd w:val="clear" w:color="auto" w:fill="FFFFFF"/>
            <w:vAlign w:val="top"/>
          </w:tcPr>
          <w:p>
            <w:pPr>
              <w:pStyle w:val="Style22"/>
              <w:keepNext w:val="0"/>
              <w:keepLines w:val="0"/>
              <w:widowControl w:val="0"/>
              <w:shd w:val="clear" w:color="auto" w:fill="auto"/>
              <w:bidi w:val="0"/>
              <w:spacing w:before="0" w:after="0" w:line="324" w:lineRule="exact"/>
              <w:ind w:left="0" w:right="0" w:firstLine="140"/>
              <w:jc w:val="left"/>
              <w:rPr>
                <w:sz w:val="17"/>
                <w:szCs w:val="17"/>
              </w:rPr>
            </w:pPr>
            <w:r>
              <w:rPr>
                <w:rFonts w:ascii="SimSun" w:eastAsia="SimSun" w:hAnsi="SimSun" w:cs="SimSun"/>
                <w:color w:val="000000"/>
                <w:spacing w:val="0"/>
                <w:w w:val="100"/>
                <w:position w:val="0"/>
                <w:sz w:val="17"/>
                <w:szCs w:val="17"/>
              </w:rPr>
              <w:t>股权 投资 准备</w:t>
            </w:r>
          </w:p>
        </w:tc>
        <w:tc>
          <w:tcPr>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right"/>
              <w:rPr>
                <w:sz w:val="17"/>
                <w:szCs w:val="17"/>
              </w:rPr>
            </w:pPr>
            <w:r>
              <w:rPr>
                <w:rFonts w:ascii="SimSun" w:eastAsia="SimSun" w:hAnsi="SimSun" w:cs="SimSun"/>
                <w:color w:val="000000"/>
                <w:spacing w:val="0"/>
                <w:w w:val="100"/>
                <w:position w:val="0"/>
                <w:sz w:val="17"/>
                <w:szCs w:val="17"/>
              </w:rPr>
              <w:t>股权投资 差额摊销</w:t>
            </w:r>
          </w:p>
        </w:tc>
        <w:tc>
          <w:tcPr>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本期转 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54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河南思达电力通信 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18,497,455.95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26,941.98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1,536,000.00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63,002.64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16,925,395.29</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河南思达软件工程 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21,745,050.04</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824,672.26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22,569,722.30</w:t>
            </w:r>
          </w:p>
        </w:tc>
      </w:tr>
      <w:tr>
        <w:trPr>
          <w:trHeight w:val="706" w:hRule="exact"/>
        </w:trPr>
        <w:tc>
          <w:tcPr>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上海艾莱克进出口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4,969,318.23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-454,452.22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4,514,866.0</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w:t>
            </w: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深圳市思达仪表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75,524,022.51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13,677,664.94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5,562,000.00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-179,100.48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83,818,787.93</w:t>
            </w:r>
          </w:p>
        </w:tc>
      </w:tr>
      <w:tr>
        <w:trPr>
          <w:trHeight w:val="710" w:hRule="exact"/>
        </w:trPr>
        <w:tc>
          <w:tcPr>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深圳市银思奇电子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77,730,463.88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9,778,242.11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617,117.16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86,891,588.83</w:t>
            </w:r>
          </w:p>
        </w:tc>
      </w:tr>
      <w:tr>
        <w:trPr>
          <w:trHeight w:val="614" w:hRule="exact"/>
        </w:trPr>
        <w:tc>
          <w:tcPr>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上海英迈吉东影图像 设备有限公司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39,919,538.92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7,520,019.77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702.80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3,803.88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47,436,457.61</w:t>
            </w:r>
          </w:p>
        </w:tc>
      </w:tr>
      <w:tr>
        <w:trPr>
          <w:trHeight w:val="547" w:hRule="exact"/>
        </w:trPr>
        <w:tc>
          <w:tcPr>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深圳市伊达科技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32,133,815.77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1,443,008.66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33,576,824.43</w:t>
            </w:r>
          </w:p>
        </w:tc>
      </w:tr>
      <w:tr>
        <w:trPr>
          <w:trHeight w:val="706" w:hRule="exact"/>
        </w:trPr>
        <w:tc>
          <w:tcPr>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河南省中小企业投资 担保股份公司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46,662,051.39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737,866.97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46,049,918.36</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河南博通思达电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103,140.62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1,303,140.62</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设备有限公司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小计</w:t>
            </w:r>
          </w:p>
        </w:tc>
        <w:tc>
          <w:tcPr>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60"/>
              <w:jc w:val="left"/>
              <w:rPr>
                <w:sz w:val="15"/>
                <w:szCs w:val="15"/>
              </w:rPr>
            </w:pPr>
            <w:r>
              <w:rPr>
                <w:color w:val="000000"/>
                <w:spacing w:val="0"/>
                <w:w w:val="100"/>
                <w:position w:val="0"/>
                <w:sz w:val="15"/>
                <w:szCs w:val="15"/>
              </w:rPr>
              <w:t>317,181,716.6</w:t>
            </w:r>
          </w:p>
          <w:p>
            <w:pPr>
              <w:pStyle w:val="Style22"/>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33,657,105.09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8,448,000.00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702.80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504,823.20</w:t>
            </w:r>
          </w:p>
        </w:tc>
        <w:tc>
          <w:tcPr>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4,514,866.0</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w:t>
            </w:r>
          </w:p>
        </w:tc>
        <w:tc>
          <w:tcPr>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338,571,835.3</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w:t>
            </w:r>
          </w:p>
        </w:tc>
      </w:tr>
    </w:tbl>
    <w:p>
      <w:pPr>
        <w:widowControl w:val="0"/>
        <w:spacing w:after="639" w:line="1" w:lineRule="exact"/>
      </w:pPr>
    </w:p>
    <w:p>
      <w:pPr>
        <w:widowControl w:val="0"/>
        <w:spacing w:line="1" w:lineRule="exact"/>
      </w:pPr>
    </w:p>
    <w:p>
      <w:pPr>
        <w:pStyle w:val="Style50"/>
        <w:keepNext w:val="0"/>
        <w:keepLines w:val="0"/>
        <w:widowControl w:val="0"/>
        <w:shd w:val="clear" w:color="auto" w:fill="auto"/>
        <w:bidi w:val="0"/>
        <w:spacing w:before="0" w:after="0" w:line="240" w:lineRule="auto"/>
        <w:ind w:left="1315" w:right="0" w:firstLine="0"/>
        <w:jc w:val="left"/>
      </w:pPr>
      <w:r>
        <w:rPr>
          <w:color w:val="000000"/>
          <w:spacing w:val="0"/>
          <w:w w:val="100"/>
          <w:position w:val="0"/>
        </w:rPr>
        <w:t>⑵股权投资差额</w:t>
      </w:r>
    </w:p>
    <w:tbl>
      <w:tblPr>
        <w:tblOverlap w:val="never"/>
        <w:jc w:val="center"/>
        <w:tblLayout w:type="fixed"/>
      </w:tblPr>
      <w:tblGrid>
        <w:gridCol w:w="2933"/>
        <w:gridCol w:w="1234"/>
        <w:gridCol w:w="902"/>
        <w:gridCol w:w="1085"/>
        <w:gridCol w:w="1973"/>
        <w:gridCol w:w="1171"/>
        <w:gridCol w:w="965"/>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初始金额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摊销期限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累计摊销额其他转出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摊余金额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形成原因</w:t>
            </w:r>
          </w:p>
        </w:tc>
      </w:tr>
      <w:tr>
        <w:trP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河南思达电力通信有限公司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630,026.85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个月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63,002.64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320,263.52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309,763.33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购股权</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深圳市思达仪表有限公司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-1,791,004.74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个月</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-179,100.48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-768,639.55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-1,022,365.19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购股权</w:t>
            </w: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深圳市银思奇电子有限公司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5,194,069.42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101</w:t>
            </w:r>
            <w:r>
              <w:rPr>
                <w:rFonts w:ascii="SimSun" w:eastAsia="SimSun" w:hAnsi="SimSun" w:cs="SimSun"/>
                <w:color w:val="000000"/>
                <w:spacing w:val="0"/>
                <w:w w:val="100"/>
                <w:position w:val="0"/>
                <w:sz w:val="17"/>
                <w:szCs w:val="17"/>
              </w:rPr>
              <w:t>个月</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617,117.16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1,902,777.91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3,291,291.51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购股权</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上海英迈吉东影图像设备有限公司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36,770.69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116</w:t>
            </w:r>
            <w:r>
              <w:rPr>
                <w:rFonts w:ascii="SimSun" w:eastAsia="SimSun" w:hAnsi="SimSun" w:cs="SimSun"/>
                <w:color w:val="000000"/>
                <w:spacing w:val="0"/>
                <w:w w:val="100"/>
                <w:position w:val="0"/>
                <w:sz w:val="17"/>
                <w:szCs w:val="17"/>
              </w:rPr>
              <w:t>个月</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3,803.88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11,728.63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25,042.06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购股权</w:t>
            </w:r>
          </w:p>
        </w:tc>
      </w:tr>
    </w:tbl>
    <w:p>
      <w:pPr>
        <w:sectPr>
          <w:footnotePr>
            <w:pos w:val="pageBottom"/>
            <w:numFmt w:val="decimal"/>
            <w:numRestart w:val="continuous"/>
          </w:footnotePr>
          <w:type w:val="continuous"/>
          <w:pgSz w:w="11900" w:h="16840"/>
          <w:pgMar w:top="1500" w:right="685" w:bottom="1545" w:left="817" w:header="1072" w:footer="3" w:gutter="0"/>
          <w:cols w:space="720"/>
          <w:noEndnote/>
          <w:rtlGutter w:val="0"/>
          <w:docGrid w:linePitch="360"/>
        </w:sectPr>
      </w:pPr>
    </w:p>
    <w:p>
      <w:pPr>
        <w:pStyle w:val="Style73"/>
        <w:keepNext/>
        <w:keepLines/>
        <w:widowControl w:val="0"/>
        <w:shd w:val="clear" w:color="auto" w:fill="auto"/>
        <w:bidi w:val="0"/>
        <w:spacing w:before="0" w:after="300" w:line="240" w:lineRule="auto"/>
        <w:ind w:left="1060" w:right="0" w:firstLine="0"/>
        <w:jc w:val="both"/>
      </w:pPr>
      <w:bookmarkStart w:id="617" w:name="bookmark617"/>
      <w:bookmarkStart w:id="618" w:name="bookmark618"/>
      <w:bookmarkStart w:id="619" w:name="bookmark619"/>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d</w:t>
      </w:r>
      <w:r>
        <w:rPr>
          <w:color w:val="000000"/>
          <w:spacing w:val="0"/>
          <w:w w:val="100"/>
          <w:position w:val="0"/>
        </w:rPr>
        <w:t>、</w:t>
      </w:r>
      <w:r>
        <w:rPr>
          <w:color w:val="000000"/>
          <w:spacing w:val="0"/>
          <w:w w:val="100"/>
          <w:position w:val="0"/>
        </w:rPr>
        <w:t>主营业务收入及主营业务成本</w:t>
      </w:r>
      <w:bookmarkEnd w:id="617"/>
      <w:bookmarkEnd w:id="618"/>
      <w:bookmarkEnd w:id="619"/>
    </w:p>
    <w:p>
      <w:pPr>
        <w:pStyle w:val="Style82"/>
        <w:keepNext w:val="0"/>
        <w:keepLines w:val="0"/>
        <w:widowControl w:val="0"/>
        <w:shd w:val="clear" w:color="auto" w:fill="auto"/>
        <w:tabs>
          <w:tab w:pos="2477" w:val="left"/>
          <w:tab w:pos="4934" w:val="left"/>
        </w:tabs>
        <w:bidi w:val="0"/>
        <w:spacing w:before="0" w:after="0" w:line="240" w:lineRule="auto"/>
        <w:ind w:left="0" w:right="0" w:firstLine="0"/>
        <w:jc w:val="center"/>
      </w:pPr>
      <w:r>
        <w:rPr>
          <w:b w:val="0"/>
          <w:bCs w:val="0"/>
          <w:color w:val="000000"/>
          <w:spacing w:val="0"/>
          <w:w w:val="100"/>
          <w:position w:val="0"/>
        </w:rPr>
        <w:t>营业收入</w:t>
        <w:tab/>
        <w:t>营业成本</w:t>
        <w:tab/>
        <w:t>营业毛利</w:t>
      </w:r>
    </w:p>
    <w:p>
      <w:pPr>
        <w:pStyle w:val="Style50"/>
        <w:keepNext w:val="0"/>
        <w:keepLines w:val="0"/>
        <w:widowControl w:val="0"/>
        <w:shd w:val="clear" w:color="auto" w:fill="auto"/>
        <w:bidi w:val="0"/>
        <w:spacing w:before="0" w:after="0" w:line="240" w:lineRule="auto"/>
        <w:ind w:left="658" w:right="0" w:firstLine="0"/>
        <w:jc w:val="left"/>
      </w:pPr>
      <w:r>
        <w:rPr>
          <w:color w:val="000000"/>
          <w:spacing w:val="0"/>
          <w:w w:val="100"/>
          <w:position w:val="0"/>
        </w:rPr>
        <w:t>项目</w:t>
      </w:r>
    </w:p>
    <w:tbl>
      <w:tblPr>
        <w:tblOverlap w:val="never"/>
        <w:jc w:val="center"/>
        <w:tblLayout w:type="fixed"/>
      </w:tblPr>
      <w:tblGrid>
        <w:gridCol w:w="1747"/>
        <w:gridCol w:w="1205"/>
        <w:gridCol w:w="1258"/>
        <w:gridCol w:w="1253"/>
        <w:gridCol w:w="1253"/>
        <w:gridCol w:w="1181"/>
        <w:gridCol w:w="1147"/>
      </w:tblGrid>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电力设备及仪器仪表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164,847,768.92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163,291,598.38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114,293,330.66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113,018,060.18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50,554,438.26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50,273,538.20</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软件开发及技术转让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9,680,000.00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8,605,000.00</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174,527,768.92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171,896,598.38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114,293,330.66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113,018,060.18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60,234,438.26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58,878,538.20</w:t>
            </w:r>
          </w:p>
        </w:tc>
      </w:tr>
    </w:tbl>
    <w:p>
      <w:pPr>
        <w:widowControl w:val="0"/>
        <w:spacing w:after="659" w:line="1" w:lineRule="exact"/>
      </w:pPr>
    </w:p>
    <w:p>
      <w:pPr>
        <w:pStyle w:val="Style33"/>
        <w:keepNext/>
        <w:keepLines/>
        <w:widowControl w:val="0"/>
        <w:shd w:val="clear" w:color="auto" w:fill="auto"/>
        <w:bidi w:val="0"/>
        <w:spacing w:before="0" w:after="200" w:line="240" w:lineRule="auto"/>
        <w:ind w:left="1500" w:right="0" w:firstLine="0"/>
        <w:jc w:val="left"/>
      </w:pPr>
      <w:bookmarkStart w:id="620" w:name="bookmark620"/>
      <w:bookmarkStart w:id="621" w:name="bookmark621"/>
      <w:bookmarkStart w:id="622" w:name="bookmark622"/>
      <w:r>
        <w:rPr>
          <w:color w:val="000000"/>
          <w:spacing w:val="0"/>
          <w:w w:val="100"/>
          <w:position w:val="0"/>
        </w:rPr>
        <w:t>公司前五名销售商销售总额</w:t>
      </w:r>
      <w:r>
        <w:rPr>
          <w:rFonts w:ascii="Arial Narrow" w:eastAsia="Arial Narrow" w:hAnsi="Arial Narrow" w:cs="Arial Narrow"/>
          <w:color w:val="000000"/>
          <w:spacing w:val="0"/>
          <w:w w:val="100"/>
          <w:position w:val="0"/>
        </w:rPr>
        <w:t>69,213,715.70</w:t>
      </w:r>
      <w:r>
        <w:rPr>
          <w:color w:val="000000"/>
          <w:spacing w:val="0"/>
          <w:w w:val="100"/>
          <w:position w:val="0"/>
        </w:rPr>
        <w:t>元，占销售收入的</w:t>
      </w:r>
      <w:r>
        <w:rPr>
          <w:rFonts w:ascii="Arial Narrow" w:eastAsia="Arial Narrow" w:hAnsi="Arial Narrow" w:cs="Arial Narrow"/>
          <w:color w:val="000000"/>
          <w:spacing w:val="0"/>
          <w:w w:val="100"/>
          <w:position w:val="0"/>
        </w:rPr>
        <w:t>39.66%</w:t>
      </w:r>
      <w:r>
        <w:rPr>
          <w:color w:val="000000"/>
          <w:spacing w:val="0"/>
          <w:w w:val="100"/>
          <w:position w:val="0"/>
        </w:rPr>
        <w:t>。</w:t>
      </w:r>
      <w:bookmarkEnd w:id="620"/>
      <w:bookmarkEnd w:id="621"/>
      <w:bookmarkEnd w:id="622"/>
    </w:p>
    <w:p>
      <w:pPr>
        <w:pStyle w:val="Style73"/>
        <w:keepNext/>
        <w:keepLines/>
        <w:widowControl w:val="0"/>
        <w:shd w:val="clear" w:color="auto" w:fill="auto"/>
        <w:bidi w:val="0"/>
        <w:spacing w:before="0" w:after="260" w:line="240" w:lineRule="auto"/>
        <w:ind w:left="1060" w:right="0" w:firstLine="0"/>
        <w:jc w:val="both"/>
      </w:pPr>
      <w:bookmarkStart w:id="623" w:name="bookmark623"/>
      <w:bookmarkStart w:id="624" w:name="bookmark624"/>
      <w:bookmarkStart w:id="625" w:name="bookmark625"/>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e</w:t>
      </w:r>
      <w:r>
        <w:rPr>
          <w:color w:val="000000"/>
          <w:spacing w:val="0"/>
          <w:w w:val="100"/>
          <w:position w:val="0"/>
        </w:rPr>
        <w:t>、</w:t>
      </w:r>
      <w:r>
        <w:rPr>
          <w:color w:val="000000"/>
          <w:spacing w:val="0"/>
          <w:w w:val="100"/>
          <w:position w:val="0"/>
        </w:rPr>
        <w:t>投资收益</w:t>
      </w:r>
      <w:bookmarkEnd w:id="623"/>
      <w:bookmarkEnd w:id="624"/>
      <w:bookmarkEnd w:id="625"/>
    </w:p>
    <w:p>
      <w:pPr>
        <w:pStyle w:val="Style33"/>
        <w:keepNext/>
        <w:keepLines/>
        <w:widowControl w:val="0"/>
        <w:pBdr>
          <w:bottom w:val="single" w:sz="4" w:space="0" w:color="auto"/>
        </w:pBdr>
        <w:shd w:val="clear" w:color="auto" w:fill="auto"/>
        <w:tabs>
          <w:tab w:pos="6379" w:val="left"/>
        </w:tabs>
        <w:bidi w:val="0"/>
        <w:spacing w:before="0" w:after="120" w:line="240" w:lineRule="auto"/>
        <w:ind w:left="0" w:right="0" w:firstLine="0"/>
        <w:jc w:val="center"/>
      </w:pPr>
      <w:bookmarkStart w:id="626" w:name="bookmark626"/>
      <w:bookmarkStart w:id="627" w:name="bookmark627"/>
      <w:bookmarkStart w:id="628" w:name="bookmark628"/>
      <w:r>
        <w:rPr>
          <w:color w:val="000000"/>
          <w:spacing w:val="0"/>
          <w:w w:val="100"/>
          <w:position w:val="0"/>
        </w:rPr>
        <w:t>项目</w:t>
        <w:tab/>
        <w:t>金额</w:t>
      </w:r>
      <w:bookmarkEnd w:id="626"/>
      <w:bookmarkEnd w:id="627"/>
      <w:bookmarkEnd w:id="628"/>
    </w:p>
    <w:tbl>
      <w:tblPr>
        <w:tblOverlap w:val="never"/>
        <w:jc w:val="center"/>
        <w:tblLayout w:type="fixed"/>
      </w:tblPr>
      <w:tblGrid>
        <w:gridCol w:w="5275"/>
        <w:gridCol w:w="2885"/>
      </w:tblGrid>
      <w:tr>
        <w:trPr>
          <w:trHeight w:val="2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期末按权益法调整的被投资公司损益</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33,657,105.09</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股权投资差额摊销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-504,823.20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股权转让收益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85,133.99</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短期投资收益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21,631.90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33,259,047.78</w:t>
            </w:r>
          </w:p>
        </w:tc>
      </w:tr>
    </w:tbl>
    <w:p>
      <w:pPr>
        <w:widowControl w:val="0"/>
        <w:spacing w:after="1059" w:line="1" w:lineRule="exact"/>
      </w:pPr>
    </w:p>
    <w:p>
      <w:pPr>
        <w:pStyle w:val="Style73"/>
        <w:keepNext/>
        <w:keepLines/>
        <w:widowControl w:val="0"/>
        <w:shd w:val="clear" w:color="auto" w:fill="auto"/>
        <w:tabs>
          <w:tab w:pos="1876" w:val="left"/>
        </w:tabs>
        <w:bidi w:val="0"/>
        <w:spacing w:before="0" w:after="120" w:line="240" w:lineRule="auto"/>
        <w:ind w:left="1060" w:right="0" w:firstLine="0"/>
        <w:jc w:val="both"/>
      </w:pPr>
      <w:bookmarkStart w:id="629" w:name="bookmark629"/>
      <w:bookmarkStart w:id="630" w:name="bookmark630"/>
      <w:bookmarkStart w:id="631" w:name="bookmark631"/>
      <w:r>
        <w:rPr>
          <w:color w:val="000000"/>
          <w:spacing w:val="0"/>
          <w:w w:val="100"/>
          <w:position w:val="0"/>
        </w:rPr>
        <w:t>六'</w:t>
        <w:tab/>
        <w:t>关联方关系及其交易</w:t>
      </w:r>
      <w:bookmarkEnd w:id="629"/>
      <w:bookmarkEnd w:id="630"/>
      <w:bookmarkEnd w:id="631"/>
    </w:p>
    <w:p>
      <w:pPr>
        <w:pStyle w:val="Style33"/>
        <w:keepNext/>
        <w:keepLines/>
        <w:widowControl w:val="0"/>
        <w:shd w:val="clear" w:color="auto" w:fill="auto"/>
        <w:bidi w:val="0"/>
        <w:spacing w:before="0" w:after="0" w:line="240" w:lineRule="auto"/>
        <w:ind w:left="1060" w:right="0" w:firstLine="0"/>
        <w:jc w:val="both"/>
      </w:pPr>
      <w:bookmarkStart w:id="632" w:name="bookmark632"/>
      <w:bookmarkStart w:id="633" w:name="bookmark633"/>
      <w:bookmarkStart w:id="634" w:name="bookmark634"/>
      <w:r>
        <w:rPr>
          <w:rFonts w:ascii="Arial Narrow" w:eastAsia="Arial Narrow" w:hAnsi="Arial Narrow" w:cs="Arial Narrow"/>
          <w:color w:val="000000"/>
          <w:spacing w:val="0"/>
          <w:w w:val="100"/>
          <w:position w:val="0"/>
        </w:rPr>
        <w:t>（</w:t>
      </w:r>
      <w:r>
        <w:rPr>
          <w:color w:val="000000"/>
          <w:spacing w:val="0"/>
          <w:w w:val="100"/>
          <w:position w:val="0"/>
        </w:rPr>
        <w:t>一</w:t>
      </w:r>
      <w:r>
        <w:rPr>
          <w:rFonts w:ascii="Arial Narrow" w:eastAsia="Arial Narrow" w:hAnsi="Arial Narrow" w:cs="Arial Narrow"/>
          <w:color w:val="000000"/>
          <w:spacing w:val="0"/>
          <w:w w:val="100"/>
          <w:position w:val="0"/>
        </w:rPr>
        <w:t>）</w:t>
      </w:r>
      <w:r>
        <w:rPr>
          <w:color w:val="000000"/>
          <w:spacing w:val="0"/>
          <w:w w:val="100"/>
          <w:position w:val="0"/>
        </w:rPr>
        <w:t>、关联方关系</w:t>
      </w:r>
      <w:bookmarkEnd w:id="632"/>
      <w:bookmarkEnd w:id="633"/>
      <w:bookmarkEnd w:id="634"/>
    </w:p>
    <w:p>
      <w:pPr>
        <w:pStyle w:val="Style33"/>
        <w:keepNext/>
        <w:keepLines/>
        <w:widowControl w:val="0"/>
        <w:shd w:val="clear" w:color="auto" w:fill="auto"/>
        <w:bidi w:val="0"/>
        <w:spacing w:before="0" w:after="60" w:line="240" w:lineRule="auto"/>
        <w:ind w:left="1060" w:right="0" w:firstLine="0"/>
        <w:jc w:val="both"/>
      </w:pPr>
      <w:bookmarkStart w:id="635" w:name="bookmark635"/>
      <w:bookmarkStart w:id="636" w:name="bookmark636"/>
      <w:bookmarkStart w:id="637" w:name="bookmark637"/>
      <w:bookmarkStart w:id="638" w:name="bookmark638"/>
      <w:r>
        <w:rPr>
          <w:rFonts w:ascii="Arial Narrow" w:eastAsia="Arial Narrow" w:hAnsi="Arial Narrow" w:cs="Arial Narrow"/>
          <w:color w:val="000000"/>
          <w:spacing w:val="0"/>
          <w:w w:val="100"/>
          <w:position w:val="0"/>
        </w:rPr>
        <w:t>1</w:t>
      </w:r>
      <w:bookmarkEnd w:id="637"/>
      <w:r>
        <w:rPr>
          <w:color w:val="000000"/>
          <w:spacing w:val="0"/>
          <w:w w:val="100"/>
          <w:position w:val="0"/>
        </w:rPr>
        <w:t>、存在控制关系的关联方</w:t>
      </w:r>
      <w:bookmarkEnd w:id="635"/>
      <w:bookmarkEnd w:id="636"/>
      <w:bookmarkEnd w:id="638"/>
    </w:p>
    <w:tbl>
      <w:tblPr>
        <w:tblOverlap w:val="never"/>
        <w:jc w:val="center"/>
        <w:tblLayout w:type="fixed"/>
      </w:tblPr>
      <w:tblGrid>
        <w:gridCol w:w="3288"/>
        <w:gridCol w:w="1267"/>
        <w:gridCol w:w="2117"/>
        <w:gridCol w:w="1085"/>
        <w:gridCol w:w="931"/>
        <w:gridCol w:w="854"/>
      </w:tblGrid>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与公司关系</w:t>
            </w:r>
          </w:p>
        </w:tc>
        <w:tc>
          <w:tcPr>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经济性质 或类型</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法人代表</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思奇科技控股有限公司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北京</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投资管理</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实质控制人</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汪远思</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河南思达科技发展股份有限公司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郑州</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科技、工业等行业投资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母公司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李方</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河南思达电力通信有限公司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郑州</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电力载波通信设备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刘双河</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河南思达软件工程有限公司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郑州</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软件产品、技术开发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刘双河</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上海艾莱克电子进出口有限公司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上海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邱求元</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深圳市思达仪表有限公司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深圳</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汪远思</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深圳市银思奇电子有限公司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深圳</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电子产品、电子配件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刘双河</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江西思达电子有限公司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九江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生产销售电子式电能表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王功勇</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九江思达实业有限公司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九江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生产销售仪器、仪表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徐更新</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深圳思达光电通信技术有限公司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深圳</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生产销售电子仪器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王功勇</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上海英迈吉东影图像设备有限公司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上海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生物医学工程、医疗器械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王满仓</w:t>
            </w:r>
          </w:p>
        </w:tc>
      </w:tr>
    </w:tbl>
    <w:p>
      <w:pPr>
        <w:sectPr>
          <w:headerReference w:type="default" r:id="rId22"/>
          <w:footerReference w:type="default" r:id="rId23"/>
          <w:footnotePr>
            <w:pos w:val="pageBottom"/>
            <w:numFmt w:val="decimal"/>
            <w:numRestart w:val="continuous"/>
          </w:footnotePr>
          <w:pgSz w:w="11900" w:h="16840"/>
          <w:pgMar w:top="1500" w:right="685" w:bottom="1545" w:left="817" w:header="0" w:footer="3" w:gutter="0"/>
          <w:cols w:space="720"/>
          <w:noEndnote/>
          <w:rtlGutter w:val="0"/>
          <w:docGrid w:linePitch="360"/>
        </w:sectPr>
      </w:pPr>
    </w:p>
    <w:tbl>
      <w:tblPr>
        <w:tblOverlap w:val="never"/>
        <w:jc w:val="center"/>
        <w:tblLayout w:type="fixed"/>
      </w:tblPr>
      <w:tblGrid>
        <w:gridCol w:w="3422"/>
        <w:gridCol w:w="1099"/>
        <w:gridCol w:w="2054"/>
        <w:gridCol w:w="1061"/>
        <w:gridCol w:w="989"/>
        <w:gridCol w:w="686"/>
      </w:tblGrid>
      <w:tr>
        <w:trP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南京东影生物医学影像技术有限责任公司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南京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生物医学工程；医疗器械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王满仓</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深圳</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电子产品、进出口贸易</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刘双河</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中山</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组合音响、视听产品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汪远思</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深圳市伊达数码有限公司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深圳</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数码产品、视听产品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汪远思</w:t>
            </w:r>
          </w:p>
        </w:tc>
      </w:tr>
      <w:tr>
        <w:trPr>
          <w:trHeight w:val="70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UNISTAR HI-TECH SYSTEMS LIMITED</w:t>
            </w:r>
          </w:p>
        </w:tc>
        <w:tc>
          <w:tcPr>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尼日利亚</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拉各斯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仪器、仪表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D.W.Atsu</w:t>
            </w:r>
          </w:p>
        </w:tc>
      </w:tr>
      <w:tr>
        <w:trPr>
          <w:trHeight w:val="571"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、存在控制关系关联方的注册资本及其变化</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人民币元</w:t>
            </w:r>
          </w:p>
        </w:tc>
        <w:tc>
          <w:tcPr>
            <w:tcBorders/>
            <w:shd w:val="clear" w:color="auto" w:fill="FFFFFF"/>
            <w:vAlign w:val="top"/>
          </w:tcPr>
          <w:p>
            <w:pPr>
              <w:widowControl w:val="0"/>
              <w:rPr>
                <w:sz w:val="10"/>
                <w:szCs w:val="10"/>
              </w:rPr>
            </w:pPr>
          </w:p>
        </w:tc>
      </w:tr>
      <w:tr>
        <w:trPr>
          <w:trHeight w:val="269"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期初数</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本期增加</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期末数</w:t>
            </w:r>
          </w:p>
        </w:tc>
      </w:tr>
    </w:tbl>
    <w:p>
      <w:pPr>
        <w:widowControl w:val="0"/>
        <w:spacing w:after="139" w:line="1" w:lineRule="exact"/>
      </w:pPr>
    </w:p>
    <w:p>
      <w:pPr>
        <w:widowControl w:val="0"/>
        <w:spacing w:line="1" w:lineRule="exact"/>
      </w:pPr>
    </w:p>
    <w:tbl>
      <w:tblPr>
        <w:tblOverlap w:val="never"/>
        <w:jc w:val="center"/>
        <w:tblLayout w:type="fixed"/>
      </w:tblPr>
      <w:tblGrid>
        <w:gridCol w:w="3571"/>
        <w:gridCol w:w="1555"/>
        <w:gridCol w:w="2136"/>
        <w:gridCol w:w="1944"/>
      </w:tblGrid>
      <w:tr>
        <w:trPr>
          <w:trHeight w:val="28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思奇科技控股有限公司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50,000,000.00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河南思达科技发展股份有限公司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80,000,000.00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河南思达电力通信有限公司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河南思达软件工程有限公司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上海艾莱克电子进出口有限公司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深圳市思达仪表有限公司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50,000,000.00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深圳市银思奇电子有限公司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50,000,000.00</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江西思达电子有限公司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九江思达实业有限公司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深圳思达光电通信技术有限公司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20,000,000.00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上海英迈吉东影图像设备有限公司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35,200,000.00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35,200,000.00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南京东影生物医学影像技术有限责任公司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24,370,000.00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24,370,000.00</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深圳市伊达数码有限公司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30,000,000.00</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UNISTAR HI-TECH SYSTEMS LIMITED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3,112,135.00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3,112,135.00</w:t>
            </w:r>
          </w:p>
        </w:tc>
      </w:tr>
    </w:tbl>
    <w:p>
      <w:pPr>
        <w:widowControl w:val="0"/>
        <w:spacing w:after="359" w:line="1" w:lineRule="exact"/>
      </w:pPr>
    </w:p>
    <w:p>
      <w:pPr>
        <w:pStyle w:val="Style33"/>
        <w:keepNext/>
        <w:keepLines/>
        <w:widowControl w:val="0"/>
        <w:shd w:val="clear" w:color="auto" w:fill="auto"/>
        <w:tabs>
          <w:tab w:pos="7430" w:val="left"/>
        </w:tabs>
        <w:bidi w:val="0"/>
        <w:spacing w:before="0" w:after="0" w:line="240" w:lineRule="auto"/>
        <w:ind w:left="0" w:right="0" w:firstLine="0"/>
        <w:jc w:val="center"/>
      </w:pPr>
      <w:bookmarkStart w:id="639" w:name="bookmark639"/>
      <w:bookmarkStart w:id="640" w:name="bookmark640"/>
      <w:bookmarkStart w:id="641" w:name="bookmark641"/>
      <w:r>
        <w:rPr>
          <w:rFonts w:ascii="Arial Narrow" w:eastAsia="Arial Narrow" w:hAnsi="Arial Narrow" w:cs="Arial Narrow"/>
          <w:color w:val="000000"/>
          <w:spacing w:val="0"/>
          <w:w w:val="100"/>
          <w:position w:val="0"/>
        </w:rPr>
        <w:t>3</w:t>
      </w:r>
      <w:r>
        <w:rPr>
          <w:color w:val="000000"/>
          <w:spacing w:val="0"/>
          <w:w w:val="100"/>
          <w:position w:val="0"/>
        </w:rPr>
        <w:t>、存在控制关系的关联方所持股份</w:t>
      </w:r>
      <w:r>
        <w:rPr>
          <w:rFonts w:ascii="Arial Narrow" w:eastAsia="Arial Narrow" w:hAnsi="Arial Narrow" w:cs="Arial Narrow"/>
          <w:color w:val="000000"/>
          <w:spacing w:val="0"/>
          <w:w w:val="100"/>
          <w:position w:val="0"/>
        </w:rPr>
        <w:t>（</w:t>
      </w:r>
      <w:r>
        <w:rPr>
          <w:color w:val="000000"/>
          <w:spacing w:val="0"/>
          <w:w w:val="100"/>
          <w:position w:val="0"/>
        </w:rPr>
        <w:t>含间接持股</w:t>
      </w:r>
      <w:r>
        <w:rPr>
          <w:rFonts w:ascii="Arial Narrow" w:eastAsia="Arial Narrow" w:hAnsi="Arial Narrow" w:cs="Arial Narrow"/>
          <w:color w:val="000000"/>
          <w:spacing w:val="0"/>
          <w:w w:val="100"/>
          <w:position w:val="0"/>
        </w:rPr>
        <w:t>）</w:t>
      </w:r>
      <w:r>
        <w:rPr>
          <w:color w:val="000000"/>
          <w:spacing w:val="0"/>
          <w:w w:val="100"/>
          <w:position w:val="0"/>
        </w:rPr>
        <w:t>及其变化</w:t>
        <w:tab/>
        <w:t>单位：人</w:t>
      </w:r>
      <w:bookmarkEnd w:id="639"/>
      <w:bookmarkEnd w:id="640"/>
      <w:bookmarkEnd w:id="641"/>
    </w:p>
    <w:p>
      <w:pPr>
        <w:pStyle w:val="Style33"/>
        <w:keepNext/>
        <w:keepLines/>
        <w:widowControl w:val="0"/>
        <w:shd w:val="clear" w:color="auto" w:fill="auto"/>
        <w:bidi w:val="0"/>
        <w:spacing w:before="0" w:after="60" w:line="240" w:lineRule="auto"/>
        <w:ind w:left="1420" w:right="0" w:firstLine="0"/>
        <w:jc w:val="left"/>
      </w:pPr>
      <w:bookmarkStart w:id="642" w:name="bookmark642"/>
      <w:bookmarkStart w:id="643" w:name="bookmark643"/>
      <w:bookmarkStart w:id="644" w:name="bookmark644"/>
      <w:r>
        <w:rPr>
          <w:color w:val="000000"/>
          <w:spacing w:val="0"/>
          <w:w w:val="100"/>
          <w:position w:val="0"/>
        </w:rPr>
        <w:t>民币元</w:t>
      </w:r>
      <w:bookmarkEnd w:id="642"/>
      <w:bookmarkEnd w:id="643"/>
      <w:bookmarkEnd w:id="644"/>
    </w:p>
    <w:tbl>
      <w:tblPr>
        <w:tblOverlap w:val="never"/>
        <w:jc w:val="center"/>
        <w:tblLayout w:type="fixed"/>
      </w:tblPr>
      <w:tblGrid>
        <w:gridCol w:w="2506"/>
        <w:gridCol w:w="1613"/>
        <w:gridCol w:w="840"/>
        <w:gridCol w:w="1094"/>
        <w:gridCol w:w="379"/>
        <w:gridCol w:w="1843"/>
        <w:gridCol w:w="1426"/>
        <w:gridCol w:w="672"/>
      </w:tblGrid>
      <w:tr>
        <w:trPr>
          <w:trHeight w:val="288"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企业名称</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vMerge w:val="restart"/>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p>
            <w:pPr>
              <w:pStyle w:val="Style22"/>
              <w:keepNext w:val="0"/>
              <w:keepLines w:val="0"/>
              <w:widowControl w:val="0"/>
              <w:shd w:val="clear" w:color="auto" w:fill="auto"/>
              <w:tabs>
                <w:tab w:pos="912"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tab/>
              <w:t>比例</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662" w:hRule="exact"/>
        </w:trPr>
        <w:tc>
          <w:tcPr>
            <w:vMerge/>
            <w:tcBorders/>
            <w:shd w:val="clear" w:color="auto" w:fill="FFFFFF"/>
            <w:vAlign w:val="center"/>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vMerge/>
            <w:tcBorders/>
            <w:shd w:val="clear" w:color="auto" w:fill="FFFFFF"/>
            <w:vAlign w:val="top"/>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思奇科技控股有限公司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河南思达科技发展股份有限公司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180,482,478.00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tabs>
                <w:tab w:pos="1118" w:val="left"/>
              </w:tabs>
              <w:bidi w:val="0"/>
              <w:spacing w:before="0" w:after="0" w:line="240" w:lineRule="auto"/>
              <w:ind w:left="0" w:right="0" w:firstLine="0"/>
              <w:jc w:val="center"/>
            </w:pPr>
            <w:r>
              <w:rPr>
                <w:color w:val="000000"/>
                <w:spacing w:val="0"/>
                <w:w w:val="100"/>
                <w:position w:val="0"/>
                <w:sz w:val="16"/>
                <w:szCs w:val="16"/>
              </w:rPr>
              <w:t>26,035,686.00</w:t>
              <w:tab/>
            </w:r>
            <w:r>
              <w:rPr>
                <w:color w:val="000000"/>
                <w:spacing w:val="0"/>
                <w:w w:val="100"/>
                <w:position w:val="0"/>
              </w:rPr>
              <w:t>8.27%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154, 446,792.00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河南思达电力通信有限公司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河南思达软件工程有限公司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上海艾莱克电子进出口有限公司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2,700,000.00 90.00%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深圳市思达仪表有限公司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深圳市银思奇电子有限公司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江西思达电子有限公司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九江思达实业有限公司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深圳思达光电通信技术有限公司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68.00%</w:t>
            </w:r>
          </w:p>
        </w:tc>
      </w:tr>
    </w:tbl>
    <w:p>
      <w:pPr>
        <w:widowControl w:val="0"/>
        <w:spacing w:line="1" w:lineRule="exact"/>
      </w:pPr>
      <w:r>
        <w:br w:type="page"/>
      </w:r>
    </w:p>
    <w:tbl>
      <w:tblPr>
        <w:tblOverlap w:val="never"/>
        <w:jc w:val="center"/>
        <w:tblLayout w:type="fixed"/>
      </w:tblPr>
      <w:tblGrid>
        <w:gridCol w:w="2630"/>
        <w:gridCol w:w="1301"/>
        <w:gridCol w:w="3154"/>
        <w:gridCol w:w="2429"/>
        <w:gridCol w:w="734"/>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上海英迈吉东影图像设备有限公司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24,640,000.00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24,640,000.00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南京东影生物医学影像技术有限责任公司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520,000.00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深圳市伊达科技有限公司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24,370,000.00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中山市伊达科技有限公司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3,366,000.00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3,366,000.00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深圳市伊达数码有限公司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8,160,000.00</w:t>
            </w:r>
          </w:p>
        </w:tc>
        <w:tc>
          <w:tcPr>
            <w:tcBorders/>
            <w:shd w:val="clear" w:color="auto" w:fill="FFFFFF"/>
            <w:vAlign w:val="center"/>
          </w:tcPr>
          <w:p>
            <w:pPr>
              <w:pStyle w:val="Style22"/>
              <w:keepNext w:val="0"/>
              <w:keepLines w:val="0"/>
              <w:widowControl w:val="0"/>
              <w:shd w:val="clear" w:color="auto" w:fill="auto"/>
              <w:tabs>
                <w:tab w:pos="969" w:val="left"/>
              </w:tabs>
              <w:bidi w:val="0"/>
              <w:spacing w:before="0" w:after="0" w:line="240" w:lineRule="auto"/>
              <w:ind w:left="0" w:right="0" w:firstLine="220"/>
              <w:jc w:val="left"/>
            </w:pPr>
            <w:r>
              <w:rPr>
                <w:color w:val="000000"/>
                <w:spacing w:val="0"/>
                <w:w w:val="100"/>
                <w:position w:val="0"/>
              </w:rPr>
              <w:t>51.00%</w:t>
              <w:tab/>
            </w:r>
            <w:r>
              <w:rPr>
                <w:color w:val="000000"/>
                <w:spacing w:val="0"/>
                <w:w w:val="100"/>
                <w:position w:val="0"/>
              </w:rPr>
              <w:t>7,140,000.00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15,300,000.00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UNISTARHI-TECHSYSTEMSLIMITED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1,851,645.74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1,851,645.74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r>
    </w:tbl>
    <w:p>
      <w:pPr>
        <w:widowControl w:val="0"/>
        <w:spacing w:after="379" w:line="1" w:lineRule="exact"/>
      </w:pPr>
    </w:p>
    <w:p>
      <w:pPr>
        <w:pStyle w:val="Style33"/>
        <w:keepNext/>
        <w:keepLines/>
        <w:widowControl w:val="0"/>
        <w:shd w:val="clear" w:color="auto" w:fill="auto"/>
        <w:bidi w:val="0"/>
        <w:spacing w:before="0" w:after="140" w:line="240" w:lineRule="auto"/>
        <w:ind w:left="0" w:right="0" w:firstLine="980"/>
        <w:jc w:val="left"/>
      </w:pPr>
      <w:bookmarkStart w:id="645" w:name="bookmark645"/>
      <w:bookmarkStart w:id="646" w:name="bookmark646"/>
      <w:bookmarkStart w:id="647" w:name="bookmark647"/>
      <w:r>
        <w:rPr>
          <w:rFonts w:ascii="Arial Narrow" w:eastAsia="Arial Narrow" w:hAnsi="Arial Narrow" w:cs="Arial Narrow"/>
          <w:color w:val="000000"/>
          <w:spacing w:val="0"/>
          <w:w w:val="100"/>
          <w:position w:val="0"/>
        </w:rPr>
        <w:t>4</w:t>
      </w:r>
      <w:r>
        <w:rPr>
          <w:color w:val="000000"/>
          <w:spacing w:val="0"/>
          <w:w w:val="100"/>
          <w:position w:val="0"/>
        </w:rPr>
        <w:t>、不存在控制关系的关联方关系的性质</w:t>
      </w:r>
      <w:bookmarkEnd w:id="645"/>
      <w:bookmarkEnd w:id="646"/>
      <w:bookmarkEnd w:id="647"/>
    </w:p>
    <w:p>
      <w:pPr>
        <w:pStyle w:val="Style33"/>
        <w:keepNext/>
        <w:keepLines/>
        <w:widowControl w:val="0"/>
        <w:shd w:val="clear" w:color="auto" w:fill="auto"/>
        <w:bidi w:val="0"/>
        <w:spacing w:before="0" w:after="140" w:line="240" w:lineRule="auto"/>
        <w:ind w:left="3320" w:right="0" w:firstLine="0"/>
        <w:jc w:val="left"/>
      </w:pPr>
      <w:r>
        <mc:AlternateContent>
          <mc:Choice Requires="wps">
            <w:drawing>
              <wp:anchor distT="0" distB="0" distL="114300" distR="114300" simplePos="0" relativeHeight="125829524" behindDoc="0" locked="0" layoutInCell="1" allowOverlap="1">
                <wp:simplePos x="0" y="0"/>
                <wp:positionH relativeFrom="page">
                  <wp:posOffset>2230755</wp:posOffset>
                </wp:positionH>
                <wp:positionV relativeFrom="paragraph">
                  <wp:posOffset>12700</wp:posOffset>
                </wp:positionV>
                <wp:extent cx="557530" cy="170815"/>
                <wp:wrapSquare wrapText="right"/>
                <wp:docPr id="192" name="Shape 192"/>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wps:txbx>
                      <wps:bodyPr wrap="none" lIns="0" tIns="0" rIns="0" bIns="0">
                        <a:noAutoFit/>
                      </wps:bodyPr>
                    </wps:wsp>
                  </a:graphicData>
                </a:graphic>
              </wp:anchor>
            </w:drawing>
          </mc:Choice>
          <mc:Fallback>
            <w:pict>
              <v:shape id="_x0000_s1218" type="#_x0000_t202" style="position:absolute;margin-left:175.65000000000001pt;margin-top:1.pt;width:43.899999999999999pt;height:13.450000000000001pt;z-index:-12582922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v:textbox>
                <w10:wrap type="square" side="right" anchorx="page"/>
              </v:shape>
            </w:pict>
          </mc:Fallback>
        </mc:AlternateContent>
      </w:r>
      <w:r>
        <mc:AlternateContent>
          <mc:Choice Requires="wps">
            <w:drawing>
              <wp:anchor distT="0" distB="0" distL="114300" distR="114300" simplePos="0" relativeHeight="125829526" behindDoc="0" locked="0" layoutInCell="1" allowOverlap="1">
                <wp:simplePos x="0" y="0"/>
                <wp:positionH relativeFrom="page">
                  <wp:posOffset>4934585</wp:posOffset>
                </wp:positionH>
                <wp:positionV relativeFrom="paragraph">
                  <wp:posOffset>165100</wp:posOffset>
                </wp:positionV>
                <wp:extent cx="1090930" cy="1033145"/>
                <wp:wrapSquare wrapText="left"/>
                <wp:docPr id="194" name="Shape 194"/>
                <a:graphic xmlns:a="http://schemas.openxmlformats.org/drawingml/2006/main">
                  <a:graphicData uri="http://schemas.microsoft.com/office/word/2010/wordprocessingShape">
                    <wps:wsp>
                      <wps:cNvSpPr txBox="1"/>
                      <wps:spPr>
                        <a:xfrm>
                          <a:ext cx="1090930" cy="1033145"/>
                        </a:xfrm>
                        <a:prstGeom prst="rect"/>
                        <a:noFill/>
                      </wps:spPr>
                      <wps:txbx>
                        <w:txbxContent>
                          <w:p>
                            <w:pPr>
                              <w:pStyle w:val="Style16"/>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同一母公司</w:t>
                            </w:r>
                          </w:p>
                          <w:p>
                            <w:pPr>
                              <w:pStyle w:val="Style16"/>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同一实际控制人</w:t>
                              <w:br/>
                              <w:t>本公司实际控制人</w:t>
                              <w:br/>
                              <w:t>本公司董事长</w:t>
                            </w:r>
                          </w:p>
                        </w:txbxContent>
                      </wps:txbx>
                      <wps:bodyPr lIns="0" tIns="0" rIns="0" bIns="0">
                        <a:noAutoFit/>
                      </wps:bodyPr>
                    </wps:wsp>
                  </a:graphicData>
                </a:graphic>
              </wp:anchor>
            </w:drawing>
          </mc:Choice>
          <mc:Fallback>
            <w:pict>
              <v:shape id="_x0000_s1220" type="#_x0000_t202" style="position:absolute;margin-left:388.55000000000001pt;margin-top:13.pt;width:85.900000000000006pt;height:81.350000000000009pt;z-index:-125829227;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同一母公司</w:t>
                      </w:r>
                    </w:p>
                    <w:p>
                      <w:pPr>
                        <w:pStyle w:val="Style16"/>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同一实际控制人</w:t>
                        <w:br/>
                        <w:t>本公司实际控制人</w:t>
                        <w:br/>
                        <w:t>本公司董事长</w:t>
                      </w:r>
                    </w:p>
                  </w:txbxContent>
                </v:textbox>
                <w10:wrap type="square" side="left" anchorx="page"/>
              </v:shape>
            </w:pict>
          </mc:Fallback>
        </mc:AlternateContent>
      </w:r>
      <w:bookmarkStart w:id="648" w:name="bookmark648"/>
      <w:bookmarkStart w:id="649" w:name="bookmark649"/>
      <w:bookmarkStart w:id="650" w:name="bookmark650"/>
      <w:r>
        <w:rPr>
          <w:color w:val="000000"/>
          <w:spacing w:val="0"/>
          <w:w w:val="100"/>
          <w:position w:val="0"/>
        </w:rPr>
        <w:t>与本企业的关系</w:t>
      </w:r>
      <w:bookmarkEnd w:id="648"/>
      <w:bookmarkEnd w:id="649"/>
      <w:bookmarkEnd w:id="650"/>
    </w:p>
    <w:p>
      <w:pPr>
        <w:pStyle w:val="Style33"/>
        <w:keepNext/>
        <w:keepLines/>
        <w:widowControl w:val="0"/>
        <w:shd w:val="clear" w:color="auto" w:fill="auto"/>
        <w:bidi w:val="0"/>
        <w:spacing w:before="0" w:after="140" w:line="240" w:lineRule="auto"/>
        <w:ind w:left="1780" w:right="0" w:firstLine="0"/>
        <w:jc w:val="left"/>
      </w:pPr>
      <w:bookmarkStart w:id="651" w:name="bookmark651"/>
      <w:bookmarkStart w:id="652" w:name="bookmark652"/>
      <w:bookmarkStart w:id="653" w:name="bookmark653"/>
      <w:r>
        <w:rPr>
          <w:color w:val="000000"/>
          <w:spacing w:val="0"/>
          <w:w w:val="100"/>
          <w:position w:val="0"/>
        </w:rPr>
        <w:t>河南思达置业有限公司</w:t>
      </w:r>
      <w:bookmarkEnd w:id="651"/>
      <w:bookmarkEnd w:id="652"/>
      <w:bookmarkEnd w:id="653"/>
    </w:p>
    <w:p>
      <w:pPr>
        <w:pStyle w:val="Style33"/>
        <w:keepNext/>
        <w:keepLines/>
        <w:widowControl w:val="0"/>
        <w:shd w:val="clear" w:color="auto" w:fill="auto"/>
        <w:bidi w:val="0"/>
        <w:spacing w:before="0" w:after="140" w:line="240" w:lineRule="auto"/>
        <w:ind w:left="1780" w:right="0" w:firstLine="0"/>
        <w:jc w:val="left"/>
      </w:pPr>
      <w:bookmarkStart w:id="654" w:name="bookmark654"/>
      <w:bookmarkStart w:id="655" w:name="bookmark655"/>
      <w:bookmarkStart w:id="656" w:name="bookmark656"/>
      <w:r>
        <w:rPr>
          <w:color w:val="000000"/>
          <w:spacing w:val="0"/>
          <w:w w:val="100"/>
          <w:position w:val="0"/>
        </w:rPr>
        <w:t>河南思达连锁商业有限公司</w:t>
      </w:r>
      <w:bookmarkEnd w:id="654"/>
      <w:bookmarkEnd w:id="655"/>
      <w:bookmarkEnd w:id="656"/>
    </w:p>
    <w:p>
      <w:pPr>
        <w:pStyle w:val="Style33"/>
        <w:keepNext/>
        <w:keepLines/>
        <w:widowControl w:val="0"/>
        <w:shd w:val="clear" w:color="auto" w:fill="auto"/>
        <w:bidi w:val="0"/>
        <w:spacing w:before="0" w:after="140" w:line="240" w:lineRule="auto"/>
        <w:ind w:left="1780" w:right="0" w:firstLine="0"/>
        <w:jc w:val="left"/>
      </w:pPr>
      <w:bookmarkStart w:id="657" w:name="bookmark657"/>
      <w:bookmarkStart w:id="658" w:name="bookmark658"/>
      <w:bookmarkStart w:id="659" w:name="bookmark659"/>
      <w:r>
        <w:rPr>
          <w:color w:val="000000"/>
          <w:spacing w:val="0"/>
          <w:w w:val="100"/>
          <w:position w:val="0"/>
        </w:rPr>
        <w:t>汪远思</w:t>
      </w:r>
      <w:bookmarkEnd w:id="657"/>
      <w:bookmarkEnd w:id="658"/>
      <w:bookmarkEnd w:id="659"/>
    </w:p>
    <w:p>
      <w:pPr>
        <w:pStyle w:val="Style33"/>
        <w:keepNext/>
        <w:keepLines/>
        <w:widowControl w:val="0"/>
        <w:shd w:val="clear" w:color="auto" w:fill="auto"/>
        <w:bidi w:val="0"/>
        <w:spacing w:before="0" w:after="420" w:line="240" w:lineRule="auto"/>
        <w:ind w:left="1780" w:right="0" w:firstLine="0"/>
        <w:jc w:val="both"/>
      </w:pPr>
      <w:bookmarkStart w:id="660" w:name="bookmark660"/>
      <w:bookmarkStart w:id="661" w:name="bookmark661"/>
      <w:bookmarkStart w:id="662" w:name="bookmark662"/>
      <w:r>
        <w:rPr>
          <w:color w:val="000000"/>
          <w:spacing w:val="0"/>
          <w:w w:val="100"/>
          <w:position w:val="0"/>
        </w:rPr>
        <w:t>刘双河</w:t>
      </w:r>
      <w:bookmarkEnd w:id="660"/>
      <w:bookmarkEnd w:id="661"/>
      <w:bookmarkEnd w:id="662"/>
    </w:p>
    <w:p>
      <w:pPr>
        <w:pStyle w:val="Style33"/>
        <w:keepNext/>
        <w:keepLines/>
        <w:widowControl w:val="0"/>
        <w:shd w:val="clear" w:color="auto" w:fill="auto"/>
        <w:bidi w:val="0"/>
        <w:spacing w:before="0" w:after="420" w:line="240" w:lineRule="auto"/>
        <w:ind w:left="0" w:right="0" w:firstLine="980"/>
        <w:jc w:val="left"/>
      </w:pPr>
      <w:bookmarkStart w:id="663" w:name="bookmark663"/>
      <w:bookmarkStart w:id="664" w:name="bookmark664"/>
      <w:bookmarkStart w:id="665" w:name="bookmark665"/>
      <w:r>
        <w:rPr>
          <w:rFonts w:ascii="Arial Narrow" w:eastAsia="Arial Narrow" w:hAnsi="Arial Narrow" w:cs="Arial Narrow"/>
          <w:color w:val="000000"/>
          <w:spacing w:val="0"/>
          <w:w w:val="100"/>
          <w:position w:val="0"/>
        </w:rPr>
        <w:t>（</w:t>
      </w:r>
      <w:r>
        <w:rPr>
          <w:color w:val="000000"/>
          <w:spacing w:val="0"/>
          <w:w w:val="100"/>
          <w:position w:val="0"/>
        </w:rPr>
        <w:t>二</w:t>
      </w:r>
      <w:r>
        <w:rPr>
          <w:rFonts w:ascii="Arial Narrow" w:eastAsia="Arial Narrow" w:hAnsi="Arial Narrow" w:cs="Arial Narrow"/>
          <w:color w:val="000000"/>
          <w:spacing w:val="0"/>
          <w:w w:val="100"/>
          <w:position w:val="0"/>
        </w:rPr>
        <w:t>）</w:t>
      </w:r>
      <w:r>
        <w:rPr>
          <w:color w:val="000000"/>
          <w:spacing w:val="0"/>
          <w:w w:val="100"/>
          <w:position w:val="0"/>
        </w:rPr>
        <w:t>、关联交易</w:t>
      </w:r>
      <w:bookmarkEnd w:id="663"/>
      <w:bookmarkEnd w:id="664"/>
      <w:bookmarkEnd w:id="665"/>
    </w:p>
    <w:p>
      <w:pPr>
        <w:pStyle w:val="Style33"/>
        <w:keepNext/>
        <w:keepLines/>
        <w:widowControl w:val="0"/>
        <w:shd w:val="clear" w:color="auto" w:fill="auto"/>
        <w:bidi w:val="0"/>
        <w:spacing w:before="0" w:after="140" w:line="240" w:lineRule="auto"/>
        <w:ind w:left="1540" w:right="0" w:firstLine="0"/>
        <w:jc w:val="left"/>
      </w:pPr>
      <w:bookmarkStart w:id="666" w:name="bookmark666"/>
      <w:bookmarkStart w:id="667" w:name="bookmark667"/>
      <w:bookmarkStart w:id="668" w:name="bookmark668"/>
      <w:r>
        <w:rPr>
          <w:rFonts w:ascii="Arial Narrow" w:eastAsia="Arial Narrow" w:hAnsi="Arial Narrow" w:cs="Arial Narrow"/>
          <w:color w:val="000000"/>
          <w:spacing w:val="0"/>
          <w:w w:val="100"/>
          <w:position w:val="0"/>
        </w:rPr>
        <w:t>1</w:t>
      </w:r>
      <w:r>
        <w:rPr>
          <w:color w:val="000000"/>
          <w:spacing w:val="0"/>
          <w:w w:val="100"/>
          <w:position w:val="0"/>
        </w:rPr>
        <w:t>、 租赁</w:t>
      </w:r>
      <w:bookmarkEnd w:id="666"/>
      <w:bookmarkEnd w:id="667"/>
      <w:bookmarkEnd w:id="668"/>
    </w:p>
    <w:tbl>
      <w:tblPr>
        <w:tblOverlap w:val="never"/>
        <w:jc w:val="center"/>
        <w:tblLayout w:type="fixed"/>
      </w:tblPr>
      <w:tblGrid>
        <w:gridCol w:w="7267"/>
        <w:gridCol w:w="2741"/>
      </w:tblGrid>
      <w:tr>
        <w:trPr>
          <w:trHeight w:val="648" w:hRule="exact"/>
        </w:trPr>
        <w:tc>
          <w:tcPr>
            <w:tcBorders/>
            <w:shd w:val="clear" w:color="auto" w:fill="FFFFFF"/>
            <w:vAlign w:val="top"/>
          </w:tcPr>
          <w:p>
            <w:pPr>
              <w:pStyle w:val="Style22"/>
              <w:keepNext w:val="0"/>
              <w:keepLines w:val="0"/>
              <w:widowControl w:val="0"/>
              <w:shd w:val="clear" w:color="auto" w:fill="auto"/>
              <w:tabs>
                <w:tab w:pos="5614" w:val="left"/>
              </w:tabs>
              <w:bidi w:val="0"/>
              <w:spacing w:before="0" w:after="0" w:line="240" w:lineRule="auto"/>
              <w:ind w:left="3080" w:right="0" w:firstLine="0"/>
              <w:jc w:val="left"/>
              <w:rPr>
                <w:sz w:val="17"/>
                <w:szCs w:val="17"/>
              </w:rPr>
            </w:pPr>
            <w:r>
              <w:rPr>
                <w:rFonts w:ascii="SimSun" w:eastAsia="SimSun" w:hAnsi="SimSun" w:cs="SimSun"/>
                <w:color w:val="000000"/>
                <w:spacing w:val="0"/>
                <w:w w:val="100"/>
                <w:position w:val="0"/>
                <w:sz w:val="17"/>
                <w:szCs w:val="17"/>
              </w:rPr>
              <w:t>交易</w:t>
              <w:tab/>
              <w:t>交易金额</w:t>
            </w:r>
          </w:p>
          <w:p>
            <w:pPr>
              <w:pStyle w:val="Style22"/>
              <w:keepNext w:val="0"/>
              <w:keepLines w:val="0"/>
              <w:widowControl w:val="0"/>
              <w:shd w:val="clear" w:color="auto" w:fill="auto"/>
              <w:tabs>
                <w:tab w:pos="3082" w:val="left"/>
                <w:tab w:pos="3802" w:val="left"/>
              </w:tabs>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关联方</w:t>
              <w:tab/>
              <w:t>:</w:t>
              <w:tab/>
              <w:t>定价原则</w:t>
            </w:r>
          </w:p>
          <w:p>
            <w:pPr>
              <w:pStyle w:val="Style22"/>
              <w:keepNext w:val="0"/>
              <w:keepLines w:val="0"/>
              <w:widowControl w:val="0"/>
              <w:shd w:val="clear" w:color="auto" w:fill="auto"/>
              <w:tabs>
                <w:tab w:pos="5082" w:val="left"/>
                <w:tab w:pos="6397" w:val="left"/>
              </w:tabs>
              <w:bidi w:val="0"/>
              <w:spacing w:before="0" w:after="0" w:line="240" w:lineRule="auto"/>
              <w:ind w:left="3080" w:right="0" w:firstLine="0"/>
              <w:jc w:val="left"/>
              <w:rPr>
                <w:sz w:val="17"/>
                <w:szCs w:val="17"/>
              </w:rPr>
            </w:pPr>
            <w:r>
              <w:rPr>
                <w:rFonts w:ascii="SimSun" w:eastAsia="SimSun" w:hAnsi="SimSun" w:cs="SimSun"/>
                <w:color w:val="000000"/>
                <w:spacing w:val="0"/>
                <w:w w:val="100"/>
                <w:position w:val="0"/>
                <w:sz w:val="17"/>
                <w:szCs w:val="17"/>
              </w:rPr>
              <w:t>内容</w:t>
              <w:tab/>
            </w:r>
            <w:r>
              <w:rPr>
                <w:color w:val="000000"/>
                <w:spacing w:val="0"/>
                <w:w w:val="100"/>
                <w:position w:val="0"/>
                <w:sz w:val="18"/>
                <w:szCs w:val="18"/>
              </w:rPr>
              <w:t>2306</w:t>
            </w:r>
            <w:r>
              <w:rPr>
                <w:rFonts w:ascii="SimSun" w:eastAsia="SimSun" w:hAnsi="SimSun" w:cs="SimSun"/>
                <w:color w:val="000000"/>
                <w:spacing w:val="0"/>
                <w:w w:val="100"/>
                <w:position w:val="0"/>
                <w:sz w:val="17"/>
                <w:szCs w:val="17"/>
              </w:rPr>
              <w:t>年度</w:t>
              <w:tab/>
            </w:r>
            <w:r>
              <w:rPr>
                <w:color w:val="000000"/>
                <w:spacing w:val="0"/>
                <w:w w:val="100"/>
                <w:position w:val="0"/>
                <w:sz w:val="18"/>
                <w:szCs w:val="18"/>
              </w:rPr>
              <w:t>2005</w:t>
            </w:r>
            <w:r>
              <w:rPr>
                <w:rFonts w:ascii="SimSun" w:eastAsia="SimSun" w:hAnsi="SimSun" w:cs="SimSun"/>
                <w:color w:val="000000"/>
                <w:spacing w:val="0"/>
                <w:w w:val="100"/>
                <w:position w:val="0"/>
                <w:sz w:val="17"/>
                <w:szCs w:val="17"/>
              </w:rPr>
              <w:t>年度</w:t>
            </w:r>
          </w:p>
        </w:tc>
        <w:tc>
          <w:tcPr>
            <w:tcBorders/>
            <w:shd w:val="clear" w:color="auto" w:fill="FFFFFF"/>
            <w:vAlign w:val="top"/>
          </w:tcPr>
          <w:p>
            <w:pPr>
              <w:pStyle w:val="Style22"/>
              <w:keepNext w:val="0"/>
              <w:keepLines w:val="0"/>
              <w:widowControl w:val="0"/>
              <w:shd w:val="clear" w:color="auto" w:fill="auto"/>
              <w:tabs>
                <w:tab w:pos="1942" w:val="left"/>
              </w:tabs>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占同类交易的比例</w:t>
              <w:tab/>
              <w:t>5…</w:t>
            </w:r>
          </w:p>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结算方式</w:t>
            </w:r>
          </w:p>
          <w:p>
            <w:pPr>
              <w:pStyle w:val="Style22"/>
              <w:keepNext w:val="0"/>
              <w:keepLines w:val="0"/>
              <w:widowControl w:val="0"/>
              <w:shd w:val="clear" w:color="auto" w:fill="auto"/>
              <w:tabs>
                <w:tab w:pos="1039" w:val="left"/>
              </w:tabs>
              <w:bidi w:val="0"/>
              <w:spacing w:before="0" w:after="0" w:line="206" w:lineRule="auto"/>
              <w:ind w:left="0" w:right="0" w:firstLine="180"/>
              <w:jc w:val="left"/>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年度</w:t>
              <w:tab/>
            </w:r>
            <w:r>
              <w:rPr>
                <w:color w:val="000000"/>
                <w:spacing w:val="0"/>
                <w:w w:val="100"/>
                <w:position w:val="0"/>
                <w:sz w:val="18"/>
                <w:szCs w:val="18"/>
              </w:rPr>
              <w:t xml:space="preserve">2005 </w:t>
            </w:r>
            <w:r>
              <w:rPr>
                <w:rFonts w:ascii="SimSun" w:eastAsia="SimSun" w:hAnsi="SimSun" w:cs="SimSun"/>
                <w:color w:val="000000"/>
                <w:spacing w:val="0"/>
                <w:w w:val="100"/>
                <w:position w:val="0"/>
                <w:sz w:val="17"/>
                <w:szCs w:val="17"/>
              </w:rPr>
              <w:t>年度</w:t>
            </w:r>
          </w:p>
        </w:tc>
      </w:tr>
      <w:tr>
        <w:trPr>
          <w:trHeight w:val="658" w:hRule="exact"/>
        </w:trPr>
        <w:tc>
          <w:tcPr>
            <w:tcBorders>
              <w:top w:val="single" w:sz="4"/>
            </w:tcBorders>
            <w:shd w:val="clear" w:color="auto" w:fill="FFFFFF"/>
            <w:vAlign w:val="bottom"/>
          </w:tcPr>
          <w:p>
            <w:pPr>
              <w:pStyle w:val="Style22"/>
              <w:keepNext w:val="0"/>
              <w:keepLines w:val="0"/>
              <w:widowControl w:val="0"/>
              <w:shd w:val="clear" w:color="auto" w:fill="auto"/>
              <w:tabs>
                <w:tab w:pos="3056" w:val="left"/>
                <w:tab w:pos="3973" w:val="left"/>
                <w:tab w:pos="5038" w:val="left"/>
                <w:tab w:pos="6320" w:val="left"/>
              </w:tabs>
              <w:bidi w:val="0"/>
              <w:spacing w:before="0" w:after="100" w:line="240" w:lineRule="auto"/>
              <w:ind w:left="0" w:right="0" w:firstLine="200"/>
              <w:jc w:val="left"/>
            </w:pPr>
            <w:r>
              <w:rPr>
                <w:rFonts w:ascii="SimSun" w:eastAsia="SimSun" w:hAnsi="SimSun" w:cs="SimSun"/>
                <w:color w:val="000000"/>
                <w:spacing w:val="0"/>
                <w:w w:val="100"/>
                <w:position w:val="0"/>
                <w:sz w:val="17"/>
                <w:szCs w:val="17"/>
              </w:rPr>
              <w:t>河南思达科技发展股份有限公司</w:t>
              <w:tab/>
              <w:t>房租</w:t>
              <w:tab/>
              <w:t>市价</w:t>
              <w:tab/>
            </w:r>
            <w:r>
              <w:rPr>
                <w:color w:val="000000"/>
                <w:spacing w:val="0"/>
                <w:w w:val="100"/>
                <w:position w:val="0"/>
              </w:rPr>
              <w:t>60,000.00</w:t>
              <w:tab/>
              <w:t>60,000.00</w:t>
            </w:r>
          </w:p>
          <w:p>
            <w:pPr>
              <w:pStyle w:val="Style22"/>
              <w:keepNext w:val="0"/>
              <w:keepLines w:val="0"/>
              <w:widowControl w:val="0"/>
              <w:shd w:val="clear" w:color="auto" w:fill="auto"/>
              <w:tabs>
                <w:tab w:pos="3056" w:val="left"/>
                <w:tab w:pos="3973" w:val="left"/>
                <w:tab w:pos="5038" w:val="left"/>
                <w:tab w:pos="6320" w:val="left"/>
              </w:tabs>
              <w:bidi w:val="0"/>
              <w:spacing w:before="0" w:after="0" w:line="240" w:lineRule="auto"/>
              <w:ind w:left="0" w:right="0" w:firstLine="560"/>
              <w:jc w:val="left"/>
            </w:pPr>
            <w:r>
              <w:rPr>
                <w:rFonts w:ascii="SimSun" w:eastAsia="SimSun" w:hAnsi="SimSun" w:cs="SimSun"/>
                <w:color w:val="000000"/>
                <w:spacing w:val="0"/>
                <w:w w:val="100"/>
                <w:position w:val="0"/>
                <w:sz w:val="17"/>
                <w:szCs w:val="17"/>
              </w:rPr>
              <w:t>河南思达置业有限公司</w:t>
              <w:tab/>
              <w:t>房租</w:t>
              <w:tab/>
              <w:t>市价</w:t>
              <w:tab/>
            </w:r>
            <w:r>
              <w:rPr>
                <w:color w:val="000000"/>
                <w:spacing w:val="0"/>
                <w:w w:val="100"/>
                <w:position w:val="0"/>
              </w:rPr>
              <w:t>371,790.00</w:t>
              <w:tab/>
              <w:t>448,649.25</w:t>
            </w:r>
          </w:p>
        </w:tc>
        <w:tc>
          <w:tcPr>
            <w:tcBorders>
              <w:top w:val="single" w:sz="4"/>
            </w:tcBorders>
            <w:shd w:val="clear" w:color="auto" w:fill="FFFFFF"/>
            <w:vAlign w:val="bottom"/>
          </w:tcPr>
          <w:p>
            <w:pPr>
              <w:pStyle w:val="Style22"/>
              <w:keepNext w:val="0"/>
              <w:keepLines w:val="0"/>
              <w:widowControl w:val="0"/>
              <w:shd w:val="clear" w:color="auto" w:fill="auto"/>
              <w:tabs>
                <w:tab w:pos="1198" w:val="left"/>
                <w:tab w:pos="1956" w:val="left"/>
              </w:tabs>
              <w:bidi w:val="0"/>
              <w:spacing w:before="0" w:after="120" w:line="240" w:lineRule="auto"/>
              <w:ind w:left="0" w:right="0" w:firstLine="300"/>
              <w:jc w:val="left"/>
              <w:rPr>
                <w:sz w:val="17"/>
                <w:szCs w:val="17"/>
              </w:rPr>
            </w:pPr>
            <w:r>
              <w:rPr>
                <w:color w:val="000000"/>
                <w:spacing w:val="0"/>
                <w:w w:val="100"/>
                <w:position w:val="0"/>
                <w:sz w:val="18"/>
                <w:szCs w:val="18"/>
              </w:rPr>
              <w:t>3.38%</w:t>
              <w:tab/>
              <w:t>2.89%</w:t>
              <w:tab/>
            </w:r>
            <w:r>
              <w:rPr>
                <w:rFonts w:ascii="SimSun" w:eastAsia="SimSun" w:hAnsi="SimSun" w:cs="SimSun"/>
                <w:color w:val="000000"/>
                <w:spacing w:val="0"/>
                <w:w w:val="100"/>
                <w:position w:val="0"/>
                <w:sz w:val="17"/>
                <w:szCs w:val="17"/>
              </w:rPr>
              <w:t>现金</w:t>
            </w:r>
          </w:p>
          <w:p>
            <w:pPr>
              <w:pStyle w:val="Style22"/>
              <w:keepNext w:val="0"/>
              <w:keepLines w:val="0"/>
              <w:widowControl w:val="0"/>
              <w:shd w:val="clear" w:color="auto" w:fill="auto"/>
              <w:tabs>
                <w:tab w:pos="1164" w:val="left"/>
                <w:tab w:pos="2028" w:val="left"/>
              </w:tabs>
              <w:bidi w:val="0"/>
              <w:spacing w:before="0" w:after="0" w:line="240" w:lineRule="auto"/>
              <w:ind w:left="0" w:right="0" w:firstLine="300"/>
              <w:jc w:val="both"/>
              <w:rPr>
                <w:sz w:val="17"/>
                <w:szCs w:val="17"/>
              </w:rPr>
            </w:pPr>
            <w:r>
              <w:rPr>
                <w:color w:val="000000"/>
                <w:spacing w:val="0"/>
                <w:w w:val="100"/>
                <w:position w:val="0"/>
                <w:sz w:val="18"/>
                <w:szCs w:val="18"/>
              </w:rPr>
              <w:t>20.93%</w:t>
              <w:tab/>
              <w:t>21.63%</w:t>
              <w:tab/>
            </w:r>
            <w:r>
              <w:rPr>
                <w:rFonts w:ascii="SimSun" w:eastAsia="SimSun" w:hAnsi="SimSun" w:cs="SimSun"/>
                <w:color w:val="000000"/>
                <w:spacing w:val="0"/>
                <w:w w:val="100"/>
                <w:position w:val="0"/>
                <w:sz w:val="17"/>
                <w:szCs w:val="17"/>
              </w:rPr>
              <w:t>现金</w:t>
            </w:r>
          </w:p>
        </w:tc>
      </w:tr>
    </w:tbl>
    <w:p>
      <w:pPr>
        <w:widowControl w:val="0"/>
        <w:spacing w:after="579" w:line="1" w:lineRule="exact"/>
      </w:pPr>
    </w:p>
    <w:p>
      <w:pPr>
        <w:widowControl w:val="0"/>
        <w:spacing w:line="1" w:lineRule="exact"/>
      </w:pPr>
    </w:p>
    <w:p>
      <w:pPr>
        <w:pStyle w:val="Style50"/>
        <w:keepNext w:val="0"/>
        <w:keepLines w:val="0"/>
        <w:widowControl w:val="0"/>
        <w:shd w:val="clear" w:color="auto" w:fill="auto"/>
        <w:tabs>
          <w:tab w:pos="1397" w:val="left"/>
        </w:tabs>
        <w:bidi w:val="0"/>
        <w:spacing w:before="0" w:after="0" w:line="240" w:lineRule="auto"/>
        <w:ind w:left="907"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r>
      <w:r>
        <w:rPr>
          <w:rFonts w:ascii="Arial Narrow" w:eastAsia="Arial Narrow" w:hAnsi="Arial Narrow" w:cs="Arial Narrow"/>
          <w:color w:val="000000"/>
          <w:spacing w:val="0"/>
          <w:w w:val="100"/>
          <w:position w:val="0"/>
          <w:sz w:val="20"/>
          <w:szCs w:val="20"/>
        </w:rPr>
        <w:t>2006</w:t>
      </w:r>
      <w:r>
        <w:rPr>
          <w:color w:val="000000"/>
          <w:spacing w:val="0"/>
          <w:w w:val="100"/>
          <w:position w:val="0"/>
          <w:sz w:val="20"/>
          <w:szCs w:val="20"/>
        </w:rPr>
        <w:t>年度关联方为本公司提供担保情况:</w:t>
      </w:r>
    </w:p>
    <w:tbl>
      <w:tblPr>
        <w:tblOverlap w:val="never"/>
        <w:jc w:val="center"/>
        <w:tblLayout w:type="fixed"/>
      </w:tblPr>
      <w:tblGrid>
        <w:gridCol w:w="4238"/>
        <w:gridCol w:w="5170"/>
      </w:tblGrid>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560" w:right="0" w:firstLine="0"/>
              <w:jc w:val="left"/>
              <w:rPr>
                <w:sz w:val="20"/>
                <w:szCs w:val="20"/>
              </w:rPr>
            </w:pPr>
            <w:r>
              <w:rPr>
                <w:rFonts w:ascii="SimSun" w:eastAsia="SimSun" w:hAnsi="SimSun" w:cs="SimSun"/>
                <w:color w:val="000000"/>
                <w:spacing w:val="0"/>
                <w:w w:val="100"/>
                <w:position w:val="0"/>
                <w:sz w:val="20"/>
                <w:szCs w:val="20"/>
              </w:rPr>
              <w:t>担保数额</w:t>
            </w:r>
          </w:p>
        </w:tc>
      </w:tr>
      <w:tr>
        <w:trPr>
          <w:trHeight w:val="33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河南思达科技发展股份有限公司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167,500,000.00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河南思达置业有限公司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65,000,000.00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河南思达连锁商业有限公司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28,000,000.00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汪远思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40,000,000.00</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刘双河</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40,000,000.00</w:t>
            </w:r>
          </w:p>
        </w:tc>
      </w:tr>
      <w:tr>
        <w:trPr>
          <w:trHeight w:val="55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w:t>
            </w:r>
            <w:r>
              <w:rPr>
                <w:rFonts w:ascii="SimSun" w:eastAsia="SimSun" w:hAnsi="SimSun" w:cs="SimSun"/>
                <w:color w:val="000000"/>
                <w:spacing w:val="0"/>
                <w:w w:val="100"/>
                <w:position w:val="0"/>
                <w:sz w:val="20"/>
                <w:szCs w:val="20"/>
              </w:rPr>
              <w:t>三</w:t>
            </w:r>
            <w:r>
              <w:rPr>
                <w:color w:val="000000"/>
                <w:spacing w:val="0"/>
                <w:w w:val="100"/>
                <w:position w:val="0"/>
                <w:sz w:val="20"/>
                <w:szCs w:val="20"/>
              </w:rPr>
              <w:t>）</w:t>
            </w:r>
            <w:r>
              <w:rPr>
                <w:rFonts w:ascii="SimSun" w:eastAsia="SimSun" w:hAnsi="SimSun" w:cs="SimSun"/>
                <w:color w:val="000000"/>
                <w:spacing w:val="0"/>
                <w:w w:val="100"/>
                <w:position w:val="0"/>
                <w:sz w:val="20"/>
                <w:szCs w:val="20"/>
              </w:rPr>
              <w:t>、关联往来</w:t>
            </w:r>
          </w:p>
        </w:tc>
        <w:tc>
          <w:tcPr>
            <w:tcBorders/>
            <w:shd w:val="clear" w:color="auto" w:fill="FFFFFF"/>
            <w:vAlign w:val="top"/>
          </w:tcPr>
          <w:p>
            <w:pPr>
              <w:widowControl w:val="0"/>
              <w:rPr>
                <w:sz w:val="10"/>
                <w:szCs w:val="10"/>
              </w:rPr>
            </w:pPr>
          </w:p>
        </w:tc>
      </w:tr>
      <w:tr>
        <w:trPr>
          <w:trHeight w:val="403"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企业名称</w:t>
            </w:r>
          </w:p>
        </w:tc>
        <w:tc>
          <w:tcPr>
            <w:tcBorders/>
            <w:shd w:val="clear" w:color="auto" w:fill="FFFFFF"/>
            <w:vAlign w:val="top"/>
          </w:tcPr>
          <w:p>
            <w:pPr>
              <w:pStyle w:val="Style22"/>
              <w:keepNext w:val="0"/>
              <w:keepLines w:val="0"/>
              <w:widowControl w:val="0"/>
              <w:shd w:val="clear" w:color="auto" w:fill="auto"/>
              <w:tabs>
                <w:tab w:pos="2698"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tab/>
              <w:t>期末数</w:t>
            </w:r>
          </w:p>
        </w:tc>
      </w:tr>
      <w:tr>
        <w:trPr>
          <w:trHeight w:val="288" w:hRule="exact"/>
        </w:trPr>
        <w:tc>
          <w:tcPr>
            <w:vMerge/>
            <w:tcBorders>
              <w:bottom w:val="single" w:sz="4"/>
            </w:tcBorders>
            <w:shd w:val="clear" w:color="auto" w:fill="FFFFFF"/>
            <w:vAlign w:val="center"/>
          </w:tcPr>
          <w:p>
            <w:pPr/>
          </w:p>
        </w:tc>
        <w:tc>
          <w:tcPr>
            <w:tcBorders>
              <w:bottom w:val="single" w:sz="4"/>
            </w:tcBorders>
            <w:shd w:val="clear" w:color="auto" w:fill="FFFFFF"/>
            <w:vAlign w:val="top"/>
          </w:tcPr>
          <w:p>
            <w:pPr>
              <w:pStyle w:val="Style22"/>
              <w:keepNext w:val="0"/>
              <w:keepLines w:val="0"/>
              <w:widowControl w:val="0"/>
              <w:shd w:val="clear" w:color="auto" w:fill="auto"/>
              <w:tabs>
                <w:tab w:pos="1468" w:val="left"/>
                <w:tab w:pos="2706" w:val="left"/>
                <w:tab w:pos="4079" w:val="left"/>
              </w:tabs>
              <w:bidi w:val="0"/>
              <w:spacing w:before="0" w:after="0" w:line="240" w:lineRule="auto"/>
              <w:ind w:left="100" w:right="0" w:firstLine="0"/>
              <w:jc w:val="center"/>
              <w:rPr>
                <w:sz w:val="20"/>
                <w:szCs w:val="20"/>
              </w:rPr>
            </w:pPr>
            <w:r>
              <w:rPr>
                <w:rFonts w:ascii="SimSun" w:eastAsia="SimSun" w:hAnsi="SimSun" w:cs="SimSun"/>
                <w:color w:val="000000"/>
                <w:spacing w:val="0"/>
                <w:w w:val="100"/>
                <w:position w:val="0"/>
                <w:sz w:val="20"/>
                <w:szCs w:val="20"/>
              </w:rPr>
              <w:t>金额</w:t>
              <w:tab/>
              <w:t>比例</w:t>
              <w:tab/>
              <w:t>金额</w:t>
              <w:tab/>
              <w:t>比例</w:t>
            </w:r>
          </w:p>
        </w:tc>
      </w:tr>
    </w:tbl>
    <w:p>
      <w:pPr>
        <w:pStyle w:val="Style50"/>
        <w:keepNext w:val="0"/>
        <w:keepLines w:val="0"/>
        <w:widowControl w:val="0"/>
        <w:shd w:val="clear" w:color="auto" w:fill="auto"/>
        <w:bidi w:val="0"/>
        <w:spacing w:before="0" w:after="120" w:line="240" w:lineRule="auto"/>
        <w:ind w:left="293" w:right="0" w:firstLine="0"/>
        <w:jc w:val="left"/>
      </w:pPr>
      <w:r>
        <w:rPr>
          <w:color w:val="000000"/>
          <w:spacing w:val="0"/>
          <w:w w:val="100"/>
          <w:position w:val="0"/>
        </w:rPr>
        <w:t>应收帐款</w:t>
      </w:r>
    </w:p>
    <w:p>
      <w:pPr>
        <w:pStyle w:val="Style50"/>
        <w:keepNext w:val="0"/>
        <w:keepLines w:val="0"/>
        <w:widowControl w:val="0"/>
        <w:shd w:val="clear" w:color="auto" w:fill="auto"/>
        <w:tabs>
          <w:tab w:pos="6874" w:val="left"/>
          <w:tab w:pos="8448" w:val="left"/>
        </w:tabs>
        <w:bidi w:val="0"/>
        <w:spacing w:before="0" w:after="120" w:line="240" w:lineRule="auto"/>
        <w:ind w:left="293" w:right="0" w:firstLine="0"/>
        <w:jc w:val="left"/>
        <w:rPr>
          <w:sz w:val="18"/>
          <w:szCs w:val="18"/>
        </w:rPr>
      </w:pPr>
      <w:r>
        <w:rPr>
          <w:rFonts w:ascii="Arial Narrow" w:eastAsia="Arial Narrow" w:hAnsi="Arial Narrow" w:cs="Arial Narrow"/>
          <w:color w:val="000000"/>
          <w:spacing w:val="0"/>
          <w:w w:val="100"/>
          <w:position w:val="0"/>
          <w:sz w:val="18"/>
          <w:szCs w:val="18"/>
        </w:rPr>
        <w:t>UNISTARHI-TECHSYSTEMSLIMITED</w:t>
        <w:tab/>
        <w:t>13,825,081.93</w:t>
        <w:tab/>
      </w:r>
      <w:r>
        <w:rPr>
          <w:rFonts w:ascii="Arial Narrow" w:eastAsia="Arial Narrow" w:hAnsi="Arial Narrow" w:cs="Arial Narrow"/>
          <w:color w:val="000000"/>
          <w:spacing w:val="0"/>
          <w:w w:val="100"/>
          <w:position w:val="0"/>
          <w:sz w:val="18"/>
          <w:szCs w:val="18"/>
        </w:rPr>
        <w:t>3.90%</w:t>
      </w:r>
    </w:p>
    <w:p>
      <w:pPr>
        <w:pStyle w:val="Style50"/>
        <w:keepNext w:val="0"/>
        <w:keepLines w:val="0"/>
        <w:widowControl w:val="0"/>
        <w:shd w:val="clear" w:color="auto" w:fill="auto"/>
        <w:bidi w:val="0"/>
        <w:spacing w:before="0" w:after="120" w:line="240" w:lineRule="auto"/>
        <w:ind w:left="293" w:right="0" w:firstLine="0"/>
        <w:jc w:val="left"/>
      </w:pPr>
      <w:r>
        <w:rPr>
          <w:color w:val="000000"/>
          <w:spacing w:val="0"/>
          <w:w w:val="100"/>
          <w:position w:val="0"/>
        </w:rPr>
        <w:t>其他应付款</w:t>
      </w:r>
    </w:p>
    <w:p>
      <w:pPr>
        <w:pStyle w:val="Style50"/>
        <w:keepNext w:val="0"/>
        <w:keepLines w:val="0"/>
        <w:widowControl w:val="0"/>
        <w:shd w:val="clear" w:color="auto" w:fill="auto"/>
        <w:tabs>
          <w:tab w:pos="4339" w:val="left"/>
          <w:tab w:pos="5875" w:val="left"/>
        </w:tabs>
        <w:bidi w:val="0"/>
        <w:spacing w:before="0" w:after="120" w:line="240" w:lineRule="auto"/>
        <w:ind w:left="293" w:right="0" w:firstLine="0"/>
        <w:jc w:val="left"/>
        <w:rPr>
          <w:sz w:val="18"/>
          <w:szCs w:val="18"/>
        </w:rPr>
        <w:sectPr>
          <w:headerReference w:type="default" r:id="rId24"/>
          <w:footerReference w:type="default" r:id="rId25"/>
          <w:footnotePr>
            <w:pos w:val="pageBottom"/>
            <w:numFmt w:val="decimal"/>
            <w:numRestart w:val="continuous"/>
          </w:footnotePr>
          <w:pgSz w:w="11900" w:h="16840"/>
          <w:pgMar w:top="1484" w:right="796" w:bottom="1534" w:left="732" w:header="1056" w:footer="3" w:gutter="0"/>
          <w:cols w:space="720"/>
          <w:noEndnote/>
          <w:rtlGutter w:val="0"/>
          <w:docGrid w:linePitch="360"/>
        </w:sectPr>
      </w:pPr>
      <w:r>
        <w:rPr>
          <w:color w:val="000000"/>
          <w:spacing w:val="0"/>
          <w:w w:val="100"/>
          <w:position w:val="0"/>
          <w:sz w:val="17"/>
          <w:szCs w:val="17"/>
        </w:rPr>
        <w:t>思奇科技控股有限公司</w:t>
        <w:tab/>
      </w:r>
      <w:r>
        <w:rPr>
          <w:rFonts w:ascii="Arial Narrow" w:eastAsia="Arial Narrow" w:hAnsi="Arial Narrow" w:cs="Arial Narrow"/>
          <w:color w:val="000000"/>
          <w:spacing w:val="0"/>
          <w:w w:val="100"/>
          <w:position w:val="0"/>
          <w:sz w:val="18"/>
          <w:szCs w:val="18"/>
        </w:rPr>
        <w:t>200,000.00</w:t>
        <w:tab/>
      </w:r>
      <w:r>
        <w:rPr>
          <w:rFonts w:ascii="Arial Narrow" w:eastAsia="Arial Narrow" w:hAnsi="Arial Narrow" w:cs="Arial Narrow"/>
          <w:color w:val="000000"/>
          <w:spacing w:val="0"/>
          <w:w w:val="100"/>
          <w:position w:val="0"/>
          <w:sz w:val="18"/>
          <w:szCs w:val="18"/>
        </w:rPr>
        <w:t>0.83%</w:t>
      </w:r>
    </w:p>
    <w:p>
      <w:pPr>
        <w:pStyle w:val="Style73"/>
        <w:keepNext/>
        <w:keepLines/>
        <w:framePr w:w="456" w:h="274" w:wrap="none" w:hAnchor="page" w:x="1772" w:y="1"/>
        <w:widowControl w:val="0"/>
        <w:shd w:val="clear" w:color="auto" w:fill="auto"/>
        <w:bidi w:val="0"/>
        <w:spacing w:before="0" w:after="0" w:line="240" w:lineRule="auto"/>
        <w:ind w:left="0" w:right="0" w:firstLine="0"/>
        <w:jc w:val="left"/>
      </w:pPr>
      <w:bookmarkStart w:id="669" w:name="bookmark669"/>
      <w:bookmarkStart w:id="670" w:name="bookmark670"/>
      <w:bookmarkStart w:id="671" w:name="bookmark671"/>
      <w:r>
        <w:rPr>
          <w:color w:val="000000"/>
          <w:spacing w:val="0"/>
          <w:w w:val="100"/>
          <w:position w:val="0"/>
        </w:rPr>
        <w:t>七'</w:t>
      </w:r>
      <w:bookmarkEnd w:id="669"/>
      <w:bookmarkEnd w:id="670"/>
      <w:bookmarkEnd w:id="671"/>
    </w:p>
    <w:p>
      <w:pPr>
        <w:pStyle w:val="Style73"/>
        <w:keepNext/>
        <w:keepLines/>
        <w:framePr w:w="878" w:h="278" w:wrap="none" w:hAnchor="page" w:x="2612" w:y="1"/>
        <w:widowControl w:val="0"/>
        <w:shd w:val="clear" w:color="auto" w:fill="auto"/>
        <w:bidi w:val="0"/>
        <w:spacing w:before="0" w:after="0" w:line="240" w:lineRule="auto"/>
        <w:ind w:left="0" w:right="0" w:firstLine="0"/>
        <w:jc w:val="left"/>
      </w:pPr>
      <w:bookmarkStart w:id="672" w:name="bookmark672"/>
      <w:bookmarkStart w:id="673" w:name="bookmark673"/>
      <w:bookmarkStart w:id="674" w:name="bookmark674"/>
      <w:r>
        <w:rPr>
          <w:color w:val="000000"/>
          <w:spacing w:val="0"/>
          <w:w w:val="100"/>
          <w:position w:val="0"/>
        </w:rPr>
        <w:t>承诺事项</w:t>
      </w:r>
      <w:bookmarkEnd w:id="672"/>
      <w:bookmarkEnd w:id="673"/>
      <w:bookmarkEnd w:id="674"/>
    </w:p>
    <w:p>
      <w:pPr>
        <w:widowControl w:val="0"/>
        <w:spacing w:after="277" w:line="1" w:lineRule="exact"/>
      </w:pPr>
    </w:p>
    <w:p>
      <w:pPr>
        <w:widowControl w:val="0"/>
        <w:spacing w:line="1" w:lineRule="exact"/>
        <w:sectPr>
          <w:footnotePr>
            <w:pos w:val="pageBottom"/>
            <w:numFmt w:val="decimal"/>
            <w:numRestart w:val="continuous"/>
          </w:footnotePr>
          <w:pgSz w:w="11900" w:h="16840"/>
          <w:pgMar w:top="2007" w:right="1690" w:bottom="1072" w:left="1771" w:header="1579" w:footer="3" w:gutter="0"/>
          <w:cols w:space="720"/>
          <w:noEndnote/>
          <w:rtlGutter w:val="0"/>
          <w:docGrid w:linePitch="360"/>
        </w:sectPr>
      </w:pPr>
    </w:p>
    <w:p>
      <w:pPr>
        <w:pStyle w:val="Style16"/>
        <w:keepNext w:val="0"/>
        <w:keepLines w:val="0"/>
        <w:widowControl w:val="0"/>
        <w:shd w:val="clear" w:color="auto" w:fill="auto"/>
        <w:bidi w:val="0"/>
        <w:spacing w:before="0" w:after="0" w:line="463" w:lineRule="exact"/>
        <w:ind w:left="0" w:right="0" w:firstLine="420"/>
        <w:jc w:val="left"/>
      </w:pPr>
      <w:r>
        <w:rPr>
          <w:color w:val="000000"/>
          <w:spacing w:val="0"/>
          <w:w w:val="100"/>
          <w:position w:val="0"/>
        </w:rPr>
        <w:t>公司以位于江西九江的房产及土地使用权作抵押取得借款</w:t>
      </w:r>
      <w:r>
        <w:rPr>
          <w:rFonts w:ascii="Arial Narrow" w:eastAsia="Arial Narrow" w:hAnsi="Arial Narrow" w:cs="Arial Narrow"/>
          <w:color w:val="000000"/>
          <w:spacing w:val="0"/>
          <w:w w:val="100"/>
          <w:position w:val="0"/>
        </w:rPr>
        <w:t>3,000,000.00</w:t>
      </w:r>
      <w:r>
        <w:rPr>
          <w:color w:val="000000"/>
          <w:spacing w:val="0"/>
          <w:w w:val="100"/>
          <w:position w:val="0"/>
        </w:rPr>
        <w:t>元。</w:t>
      </w:r>
    </w:p>
    <w:p>
      <w:pPr>
        <w:pStyle w:val="Style16"/>
        <w:keepNext w:val="0"/>
        <w:keepLines w:val="0"/>
        <w:widowControl w:val="0"/>
        <w:shd w:val="clear" w:color="auto" w:fill="auto"/>
        <w:bidi w:val="0"/>
        <w:spacing w:before="0" w:after="0" w:line="463" w:lineRule="exact"/>
        <w:ind w:left="0" w:right="0" w:firstLine="420"/>
        <w:jc w:val="left"/>
      </w:pPr>
      <w:r>
        <w:rPr>
          <w:color w:val="000000"/>
          <w:spacing w:val="0"/>
          <w:w w:val="100"/>
          <w:position w:val="0"/>
        </w:rPr>
        <w:t>公司以位于深圳市龙岗区的房产作抵押取得借款</w:t>
      </w:r>
      <w:r>
        <w:rPr>
          <w:rFonts w:ascii="Arial Narrow" w:eastAsia="Arial Narrow" w:hAnsi="Arial Narrow" w:cs="Arial Narrow"/>
          <w:color w:val="000000"/>
          <w:spacing w:val="0"/>
          <w:w w:val="100"/>
          <w:position w:val="0"/>
        </w:rPr>
        <w:t>65,000,000.00</w:t>
      </w:r>
      <w:r>
        <w:rPr>
          <w:color w:val="000000"/>
          <w:spacing w:val="0"/>
          <w:w w:val="100"/>
          <w:position w:val="0"/>
        </w:rPr>
        <w:t>元。</w:t>
      </w:r>
    </w:p>
    <w:p>
      <w:pPr>
        <w:pStyle w:val="Style16"/>
        <w:keepNext w:val="0"/>
        <w:keepLines w:val="0"/>
        <w:widowControl w:val="0"/>
        <w:shd w:val="clear" w:color="auto" w:fill="auto"/>
        <w:bidi w:val="0"/>
        <w:spacing w:before="0" w:after="0" w:line="463" w:lineRule="exact"/>
        <w:ind w:left="0" w:right="0" w:firstLine="460"/>
        <w:jc w:val="both"/>
      </w:pPr>
      <w:r>
        <w:rPr>
          <w:color w:val="000000"/>
          <w:spacing w:val="0"/>
          <w:w w:val="100"/>
          <w:position w:val="0"/>
        </w:rPr>
        <w:t>公司以位于郑州高新技术产业开发区的房产及土地使用权作抵押取得借款</w:t>
      </w:r>
      <w:r>
        <w:rPr>
          <w:rFonts w:ascii="Arial Narrow" w:eastAsia="Arial Narrow" w:hAnsi="Arial Narrow" w:cs="Arial Narrow"/>
          <w:color w:val="000000"/>
          <w:spacing w:val="0"/>
          <w:w w:val="100"/>
          <w:position w:val="0"/>
        </w:rPr>
        <w:t xml:space="preserve">35,000,000.00 </w:t>
      </w:r>
      <w:r>
        <w:rPr>
          <w:rFonts w:ascii="Times New Roman" w:eastAsia="Times New Roman" w:hAnsi="Times New Roman" w:cs="Times New Roman"/>
          <w:i/>
          <w:iCs/>
          <w:color w:val="000000"/>
          <w:spacing w:val="0"/>
          <w:w w:val="100"/>
          <w:position w:val="0"/>
          <w:sz w:val="18"/>
          <w:szCs w:val="18"/>
        </w:rPr>
        <w:t>J</w:t>
      </w:r>
      <w:r>
        <w:rPr>
          <w:i/>
          <w:iCs/>
          <w:color w:val="000000"/>
          <w:spacing w:val="0"/>
          <w:w w:val="100"/>
          <w:position w:val="0"/>
        </w:rPr>
        <w:t>元</w:t>
      </w:r>
      <w:r>
        <w:rPr>
          <w:rFonts w:ascii="Times New Roman" w:eastAsia="Times New Roman" w:hAnsi="Times New Roman" w:cs="Times New Roman"/>
          <w:color w:val="000000"/>
          <w:spacing w:val="0"/>
          <w:w w:val="100"/>
          <w:position w:val="0"/>
        </w:rPr>
        <w:t>O</w:t>
      </w:r>
    </w:p>
    <w:p>
      <w:pPr>
        <w:pStyle w:val="Style16"/>
        <w:keepNext w:val="0"/>
        <w:keepLines w:val="0"/>
        <w:widowControl w:val="0"/>
        <w:shd w:val="clear" w:color="auto" w:fill="auto"/>
        <w:bidi w:val="0"/>
        <w:spacing w:before="0" w:after="0" w:line="463" w:lineRule="exact"/>
        <w:ind w:left="0" w:right="0" w:firstLine="460"/>
        <w:jc w:val="both"/>
      </w:pPr>
      <w:r>
        <w:rPr>
          <w:color w:val="000000"/>
          <w:spacing w:val="0"/>
          <w:w w:val="100"/>
          <w:position w:val="0"/>
        </w:rPr>
        <w:t>公司以位于郑州市金水区经三路</w:t>
      </w:r>
      <w:r>
        <w:rPr>
          <w:rFonts w:ascii="Arial Narrow" w:eastAsia="Arial Narrow" w:hAnsi="Arial Narrow" w:cs="Arial Narrow"/>
          <w:color w:val="000000"/>
          <w:spacing w:val="0"/>
          <w:w w:val="100"/>
          <w:position w:val="0"/>
        </w:rPr>
        <w:t>26</w:t>
      </w:r>
      <w:r>
        <w:rPr>
          <w:color w:val="000000"/>
          <w:spacing w:val="0"/>
          <w:w w:val="100"/>
          <w:position w:val="0"/>
        </w:rPr>
        <w:t>号思达数码大厦</w:t>
      </w:r>
      <w:r>
        <w:rPr>
          <w:rFonts w:ascii="Arial Narrow" w:eastAsia="Arial Narrow" w:hAnsi="Arial Narrow" w:cs="Arial Narrow"/>
          <w:color w:val="000000"/>
          <w:spacing w:val="0"/>
          <w:w w:val="100"/>
          <w:position w:val="0"/>
        </w:rPr>
        <w:t>9</w:t>
      </w:r>
      <w:r>
        <w:rPr>
          <w:color w:val="000000"/>
          <w:spacing w:val="0"/>
          <w:w w:val="100"/>
          <w:position w:val="0"/>
        </w:rPr>
        <w:t>层、</w:t>
      </w:r>
      <w:r>
        <w:rPr>
          <w:rFonts w:ascii="Arial Narrow" w:eastAsia="Arial Narrow" w:hAnsi="Arial Narrow" w:cs="Arial Narrow"/>
          <w:color w:val="000000"/>
          <w:spacing w:val="0"/>
          <w:w w:val="100"/>
          <w:position w:val="0"/>
        </w:rPr>
        <w:t>16</w:t>
      </w:r>
      <w:r>
        <w:rPr>
          <w:color w:val="000000"/>
          <w:spacing w:val="0"/>
          <w:w w:val="100"/>
          <w:position w:val="0"/>
        </w:rPr>
        <w:t>层、</w:t>
      </w:r>
      <w:r>
        <w:rPr>
          <w:rFonts w:ascii="Arial Narrow" w:eastAsia="Arial Narrow" w:hAnsi="Arial Narrow" w:cs="Arial Narrow"/>
          <w:color w:val="000000"/>
          <w:spacing w:val="0"/>
          <w:w w:val="100"/>
          <w:position w:val="0"/>
        </w:rPr>
        <w:t>14</w:t>
      </w:r>
      <w:r>
        <w:rPr>
          <w:color w:val="000000"/>
          <w:spacing w:val="0"/>
          <w:w w:val="100"/>
          <w:position w:val="0"/>
        </w:rPr>
        <w:t xml:space="preserve">层作抵押取得借款 </w:t>
      </w:r>
      <w:r>
        <w:rPr>
          <w:rFonts w:ascii="Arial Narrow" w:eastAsia="Arial Narrow" w:hAnsi="Arial Narrow" w:cs="Arial Narrow"/>
          <w:color w:val="000000"/>
          <w:spacing w:val="0"/>
          <w:w w:val="100"/>
          <w:position w:val="0"/>
        </w:rPr>
        <w:t xml:space="preserve">10,000,000.00 </w:t>
      </w:r>
      <w:r>
        <w:rPr>
          <w:color w:val="000000"/>
          <w:spacing w:val="0"/>
          <w:w w:val="100"/>
          <w:position w:val="0"/>
        </w:rPr>
        <w:t>元。</w:t>
      </w:r>
    </w:p>
    <w:p>
      <w:pPr>
        <w:pStyle w:val="Style70"/>
        <w:keepNext w:val="0"/>
        <w:keepLines w:val="0"/>
        <w:widowControl w:val="0"/>
        <w:shd w:val="clear" w:color="auto" w:fill="auto"/>
        <w:bidi w:val="0"/>
        <w:spacing w:before="0" w:after="0" w:line="463" w:lineRule="exact"/>
        <w:ind w:left="0" w:right="0" w:firstLine="420"/>
        <w:jc w:val="left"/>
      </w:pPr>
      <w:r>
        <w:rPr>
          <w:rFonts w:ascii="SimSun" w:eastAsia="SimSun" w:hAnsi="SimSun" w:cs="SimSun"/>
          <w:color w:val="000000"/>
          <w:spacing w:val="0"/>
          <w:w w:val="100"/>
          <w:position w:val="0"/>
        </w:rPr>
        <w:t>公司以编号</w:t>
      </w:r>
      <w:r>
        <w:rPr>
          <w:color w:val="000000"/>
          <w:spacing w:val="0"/>
          <w:position w:val="0"/>
        </w:rPr>
        <w:t>410000058020</w:t>
      </w:r>
      <w:r>
        <w:rPr>
          <w:rFonts w:ascii="SimSun" w:eastAsia="SimSun" w:hAnsi="SimSun" w:cs="SimSun"/>
          <w:color w:val="000000"/>
          <w:spacing w:val="0"/>
          <w:w w:val="100"/>
          <w:position w:val="0"/>
        </w:rPr>
        <w:t>的定期存单作质押取得借款</w:t>
      </w:r>
      <w:r>
        <w:rPr>
          <w:color w:val="000000"/>
          <w:spacing w:val="0"/>
          <w:position w:val="0"/>
        </w:rPr>
        <w:t>10,000,000.00</w:t>
      </w:r>
      <w:r>
        <w:rPr>
          <w:rFonts w:ascii="SimSun" w:eastAsia="SimSun" w:hAnsi="SimSun" w:cs="SimSun"/>
          <w:color w:val="000000"/>
          <w:spacing w:val="0"/>
          <w:w w:val="100"/>
          <w:position w:val="0"/>
        </w:rPr>
        <w:t>元。</w:t>
      </w:r>
    </w:p>
    <w:p>
      <w:pPr>
        <w:pStyle w:val="Style16"/>
        <w:keepNext w:val="0"/>
        <w:keepLines w:val="0"/>
        <w:widowControl w:val="0"/>
        <w:shd w:val="clear" w:color="auto" w:fill="auto"/>
        <w:bidi w:val="0"/>
        <w:spacing w:before="0" w:after="0" w:line="463" w:lineRule="exact"/>
        <w:ind w:left="0" w:right="0" w:firstLine="420"/>
        <w:jc w:val="left"/>
      </w:pPr>
      <w:r>
        <w:rPr>
          <w:color w:val="000000"/>
          <w:spacing w:val="0"/>
          <w:w w:val="100"/>
          <w:position w:val="0"/>
        </w:rPr>
        <w:t>截至</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日止，公司无其他重大承诺事项。</w:t>
      </w:r>
    </w:p>
    <w:p>
      <w:pPr>
        <w:pStyle w:val="Style73"/>
        <w:keepNext/>
        <w:keepLines/>
        <w:widowControl w:val="0"/>
        <w:shd w:val="clear" w:color="auto" w:fill="auto"/>
        <w:tabs>
          <w:tab w:pos="750" w:val="left"/>
        </w:tabs>
        <w:bidi w:val="0"/>
        <w:spacing w:before="0" w:after="0" w:line="471" w:lineRule="exact"/>
        <w:ind w:left="0" w:right="0" w:firstLine="0"/>
        <w:jc w:val="left"/>
      </w:pPr>
      <w:bookmarkStart w:id="675" w:name="bookmark675"/>
      <w:bookmarkStart w:id="676" w:name="bookmark676"/>
      <w:bookmarkStart w:id="677" w:name="bookmark677"/>
      <w:r>
        <w:rPr>
          <w:color w:val="000000"/>
          <w:spacing w:val="0"/>
          <w:w w:val="100"/>
          <w:position w:val="0"/>
        </w:rPr>
        <w:t>八'</w:t>
        <w:tab/>
        <w:t>或有事项</w:t>
      </w:r>
      <w:bookmarkEnd w:id="675"/>
      <w:bookmarkEnd w:id="676"/>
      <w:bookmarkEnd w:id="677"/>
    </w:p>
    <w:p>
      <w:pPr>
        <w:pStyle w:val="Style16"/>
        <w:keepNext w:val="0"/>
        <w:keepLines w:val="0"/>
        <w:widowControl w:val="0"/>
        <w:shd w:val="clear" w:color="auto" w:fill="auto"/>
        <w:bidi w:val="0"/>
        <w:spacing w:before="0" w:after="0" w:line="471" w:lineRule="exact"/>
        <w:ind w:left="0" w:right="0" w:firstLine="420"/>
        <w:jc w:val="left"/>
      </w:pPr>
      <w:r>
        <w:rPr>
          <w:color w:val="000000"/>
          <w:spacing w:val="0"/>
          <w:w w:val="100"/>
          <w:position w:val="0"/>
        </w:rPr>
        <w:t>截至</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日止，公司无其他重大或有事项。</w:t>
      </w:r>
    </w:p>
    <w:p>
      <w:pPr>
        <w:pStyle w:val="Style73"/>
        <w:keepNext/>
        <w:keepLines/>
        <w:widowControl w:val="0"/>
        <w:shd w:val="clear" w:color="auto" w:fill="auto"/>
        <w:tabs>
          <w:tab w:pos="750" w:val="left"/>
        </w:tabs>
        <w:bidi w:val="0"/>
        <w:spacing w:before="0" w:after="0" w:line="471" w:lineRule="exact"/>
        <w:ind w:left="0" w:right="0" w:firstLine="0"/>
        <w:jc w:val="left"/>
      </w:pPr>
      <w:bookmarkStart w:id="678" w:name="bookmark678"/>
      <w:bookmarkStart w:id="679" w:name="bookmark679"/>
      <w:bookmarkStart w:id="680" w:name="bookmark680"/>
      <w:r>
        <w:rPr>
          <w:color w:val="000000"/>
          <w:spacing w:val="0"/>
          <w:w w:val="100"/>
          <w:position w:val="0"/>
        </w:rPr>
        <w:t>九'</w:t>
        <w:tab/>
        <w:t>资产负债表日后非调整事项</w:t>
      </w:r>
      <w:bookmarkEnd w:id="678"/>
      <w:bookmarkEnd w:id="679"/>
      <w:bookmarkEnd w:id="680"/>
    </w:p>
    <w:p>
      <w:pPr>
        <w:pStyle w:val="Style16"/>
        <w:keepNext w:val="0"/>
        <w:keepLines w:val="0"/>
        <w:widowControl w:val="0"/>
        <w:shd w:val="clear" w:color="auto" w:fill="auto"/>
        <w:tabs>
          <w:tab w:pos="776" w:val="left"/>
        </w:tabs>
        <w:bidi w:val="0"/>
        <w:spacing w:before="0" w:after="0" w:line="471" w:lineRule="exact"/>
        <w:ind w:left="0" w:right="0" w:firstLine="460"/>
        <w:jc w:val="both"/>
      </w:pPr>
      <w:bookmarkStart w:id="681" w:name="bookmark681"/>
      <w:r>
        <w:rPr>
          <w:rFonts w:ascii="Arial Narrow" w:eastAsia="Arial Narrow" w:hAnsi="Arial Narrow" w:cs="Arial Narrow"/>
          <w:color w:val="000000"/>
          <w:spacing w:val="0"/>
          <w:w w:val="100"/>
          <w:position w:val="0"/>
        </w:rPr>
        <w:t>1</w:t>
      </w:r>
      <w:bookmarkEnd w:id="681"/>
      <w:r>
        <w:rPr>
          <w:color w:val="000000"/>
          <w:spacing w:val="0"/>
          <w:w w:val="100"/>
          <w:position w:val="0"/>
        </w:rPr>
        <w:t>、</w:t>
        <w:tab/>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日经公司第四届第八次董事会审议通过，同意以</w:t>
      </w:r>
      <w:r>
        <w:rPr>
          <w:rFonts w:ascii="Arial Narrow" w:eastAsia="Arial Narrow" w:hAnsi="Arial Narrow" w:cs="Arial Narrow"/>
          <w:color w:val="000000"/>
          <w:spacing w:val="0"/>
          <w:w w:val="100"/>
          <w:position w:val="0"/>
        </w:rPr>
        <w:t>4600</w:t>
      </w:r>
      <w:r>
        <w:rPr>
          <w:color w:val="000000"/>
          <w:spacing w:val="0"/>
          <w:w w:val="100"/>
          <w:position w:val="0"/>
        </w:rPr>
        <w:t>万元转让公司持有 的河南省中小企业投资担保股份公司</w:t>
      </w:r>
      <w:r>
        <w:rPr>
          <w:rFonts w:ascii="Arial Narrow" w:eastAsia="Arial Narrow" w:hAnsi="Arial Narrow" w:cs="Arial Narrow"/>
          <w:color w:val="000000"/>
          <w:spacing w:val="0"/>
          <w:w w:val="100"/>
          <w:position w:val="0"/>
        </w:rPr>
        <w:t>22.06%</w:t>
      </w:r>
      <w:r>
        <w:rPr>
          <w:color w:val="000000"/>
          <w:spacing w:val="0"/>
          <w:w w:val="100"/>
          <w:position w:val="0"/>
        </w:rPr>
        <w:t>的股权,</w:t>
      </w:r>
      <w:r>
        <w:rPr>
          <w:rFonts w:ascii="Arial Narrow" w:eastAsia="Arial Narrow" w:hAnsi="Arial Narrow" w:cs="Arial Narrow"/>
          <w:color w:val="000000"/>
          <w:spacing w:val="0"/>
          <w:w w:val="100"/>
          <w:position w:val="0"/>
        </w:rPr>
        <w:t>2007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日本公司与河南大用投资发 展有限公司在郑州市签订了转让河南省中小企业投资担保股份有限公司股权的转让协议。</w:t>
      </w:r>
    </w:p>
    <w:p>
      <w:pPr>
        <w:pStyle w:val="Style16"/>
        <w:keepNext w:val="0"/>
        <w:keepLines w:val="0"/>
        <w:widowControl w:val="0"/>
        <w:shd w:val="clear" w:color="auto" w:fill="auto"/>
        <w:tabs>
          <w:tab w:pos="776" w:val="left"/>
        </w:tabs>
        <w:bidi w:val="0"/>
        <w:spacing w:before="0" w:after="0" w:line="471" w:lineRule="exact"/>
        <w:ind w:left="0" w:right="0" w:firstLine="460"/>
        <w:jc w:val="both"/>
      </w:pPr>
      <w:bookmarkStart w:id="682" w:name="bookmark682"/>
      <w:r>
        <w:rPr>
          <w:rFonts w:ascii="Arial Narrow" w:eastAsia="Arial Narrow" w:hAnsi="Arial Narrow" w:cs="Arial Narrow"/>
          <w:color w:val="000000"/>
          <w:spacing w:val="0"/>
          <w:w w:val="100"/>
          <w:position w:val="0"/>
        </w:rPr>
        <w:t>2</w:t>
      </w:r>
      <w:bookmarkEnd w:id="682"/>
      <w:r>
        <w:rPr>
          <w:color w:val="000000"/>
          <w:spacing w:val="0"/>
          <w:w w:val="100"/>
          <w:position w:val="0"/>
        </w:rPr>
        <w:t>、</w:t>
        <w:tab/>
        <w:t>根据公司董事会决议，本年度公司利润分配预案为每</w:t>
      </w:r>
      <w:r>
        <w:rPr>
          <w:rFonts w:ascii="Arial Narrow" w:eastAsia="Arial Narrow" w:hAnsi="Arial Narrow" w:cs="Arial Narrow"/>
          <w:color w:val="000000"/>
          <w:spacing w:val="0"/>
          <w:w w:val="100"/>
          <w:position w:val="0"/>
        </w:rPr>
        <w:t>10</w:t>
      </w:r>
      <w:r>
        <w:rPr>
          <w:color w:val="000000"/>
          <w:spacing w:val="0"/>
          <w:w w:val="100"/>
          <w:position w:val="0"/>
        </w:rPr>
        <w:t>股派发现金红利</w:t>
      </w:r>
      <w:r>
        <w:rPr>
          <w:rFonts w:ascii="Arial Narrow" w:eastAsia="Arial Narrow" w:hAnsi="Arial Narrow" w:cs="Arial Narrow"/>
          <w:color w:val="000000"/>
          <w:spacing w:val="0"/>
          <w:w w:val="100"/>
          <w:position w:val="0"/>
        </w:rPr>
        <w:t>0.6</w:t>
      </w:r>
      <w:r>
        <w:rPr>
          <w:color w:val="000000"/>
          <w:spacing w:val="0"/>
          <w:w w:val="100"/>
          <w:position w:val="0"/>
        </w:rPr>
        <w:t>元</w:t>
      </w:r>
      <w:r>
        <w:rPr>
          <w:rFonts w:ascii="Arial Narrow" w:eastAsia="Arial Narrow" w:hAnsi="Arial Narrow" w:cs="Arial Narrow"/>
          <w:color w:val="000000"/>
          <w:spacing w:val="0"/>
          <w:w w:val="100"/>
          <w:position w:val="0"/>
        </w:rPr>
        <w:t>（</w:t>
      </w:r>
      <w:r>
        <w:rPr>
          <w:color w:val="000000"/>
          <w:spacing w:val="0"/>
          <w:w w:val="100"/>
          <w:position w:val="0"/>
        </w:rPr>
        <w:t>含税</w:t>
      </w:r>
      <w:r>
        <w:rPr>
          <w:rFonts w:ascii="Arial Narrow" w:eastAsia="Arial Narrow" w:hAnsi="Arial Narrow" w:cs="Arial Narrow"/>
          <w:color w:val="000000"/>
          <w:spacing w:val="0"/>
          <w:w w:val="100"/>
          <w:position w:val="0"/>
        </w:rPr>
        <w:t>）</w:t>
      </w:r>
      <w:r>
        <w:rPr>
          <w:color w:val="000000"/>
          <w:spacing w:val="0"/>
          <w:w w:val="100"/>
          <w:position w:val="0"/>
        </w:rPr>
        <w:t>， 待股东大会通过后实施。</w:t>
      </w:r>
    </w:p>
    <w:p>
      <w:pPr>
        <w:pStyle w:val="Style73"/>
        <w:keepNext/>
        <w:keepLines/>
        <w:widowControl w:val="0"/>
        <w:shd w:val="clear" w:color="auto" w:fill="auto"/>
        <w:tabs>
          <w:tab w:pos="750" w:val="left"/>
        </w:tabs>
        <w:bidi w:val="0"/>
        <w:spacing w:before="0" w:after="0" w:line="471" w:lineRule="exact"/>
        <w:ind w:left="0" w:right="0" w:firstLine="0"/>
        <w:jc w:val="left"/>
      </w:pPr>
      <w:bookmarkStart w:id="683" w:name="bookmark683"/>
      <w:bookmarkStart w:id="684" w:name="bookmark684"/>
      <w:bookmarkStart w:id="685" w:name="bookmark685"/>
      <w:r>
        <w:rPr>
          <w:color w:val="000000"/>
          <w:spacing w:val="0"/>
          <w:w w:val="100"/>
          <w:position w:val="0"/>
        </w:rPr>
        <w:t>十'</w:t>
        <w:tab/>
      </w:r>
      <w:r>
        <w:rPr>
          <w:rFonts w:ascii="SimSun" w:eastAsia="SimSun" w:hAnsi="SimSun" w:cs="SimSun"/>
          <w:color w:val="000000"/>
          <w:spacing w:val="0"/>
          <w:w w:val="100"/>
          <w:position w:val="0"/>
        </w:rPr>
        <w:t>非货币性交易事项</w:t>
      </w:r>
      <w:bookmarkEnd w:id="683"/>
      <w:bookmarkEnd w:id="684"/>
      <w:bookmarkEnd w:id="685"/>
    </w:p>
    <w:p>
      <w:pPr>
        <w:pStyle w:val="Style16"/>
        <w:keepNext w:val="0"/>
        <w:keepLines w:val="0"/>
        <w:widowControl w:val="0"/>
        <w:shd w:val="clear" w:color="auto" w:fill="auto"/>
        <w:bidi w:val="0"/>
        <w:spacing w:before="0" w:after="0" w:line="471" w:lineRule="exact"/>
        <w:ind w:left="0" w:right="0" w:firstLine="420"/>
        <w:jc w:val="left"/>
      </w:pPr>
      <w:r>
        <w:rPr>
          <w:color w:val="000000"/>
          <w:spacing w:val="0"/>
          <w:w w:val="100"/>
          <w:position w:val="0"/>
        </w:rPr>
        <w:t>截至</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日止，公司无需要说明的重大非货币性交易事项。</w:t>
      </w:r>
    </w:p>
    <w:p>
      <w:pPr>
        <w:pStyle w:val="Style73"/>
        <w:keepNext/>
        <w:keepLines/>
        <w:widowControl w:val="0"/>
        <w:shd w:val="clear" w:color="auto" w:fill="auto"/>
        <w:tabs>
          <w:tab w:pos="750" w:val="left"/>
        </w:tabs>
        <w:bidi w:val="0"/>
        <w:spacing w:before="0" w:after="220" w:line="471" w:lineRule="exact"/>
        <w:ind w:left="0" w:right="0" w:firstLine="0"/>
        <w:jc w:val="left"/>
      </w:pPr>
      <w:bookmarkStart w:id="686" w:name="bookmark686"/>
      <w:bookmarkStart w:id="687" w:name="bookmark687"/>
      <w:bookmarkStart w:id="688" w:name="bookmark688"/>
      <w:r>
        <w:rPr>
          <w:color w:val="000000"/>
          <w:spacing w:val="0"/>
          <w:w w:val="100"/>
          <w:position w:val="0"/>
        </w:rPr>
        <w:t>十一'</w:t>
        <w:tab/>
      </w:r>
      <w:r>
        <w:rPr>
          <w:rFonts w:ascii="SimSun" w:eastAsia="SimSun" w:hAnsi="SimSun" w:cs="SimSun"/>
          <w:color w:val="000000"/>
          <w:spacing w:val="0"/>
          <w:w w:val="100"/>
          <w:position w:val="0"/>
        </w:rPr>
        <w:t>其他重要事项</w:t>
      </w:r>
      <w:bookmarkEnd w:id="686"/>
      <w:bookmarkEnd w:id="687"/>
      <w:bookmarkEnd w:id="688"/>
    </w:p>
    <w:p>
      <w:pPr>
        <w:pStyle w:val="Style16"/>
        <w:keepNext w:val="0"/>
        <w:keepLines w:val="0"/>
        <w:widowControl w:val="0"/>
        <w:shd w:val="clear" w:color="auto" w:fill="auto"/>
        <w:tabs>
          <w:tab w:pos="769" w:val="left"/>
        </w:tabs>
        <w:bidi w:val="0"/>
        <w:spacing w:before="0" w:after="0" w:line="492" w:lineRule="auto"/>
        <w:ind w:left="0" w:right="0" w:firstLine="420"/>
        <w:jc w:val="left"/>
      </w:pPr>
      <w:bookmarkStart w:id="689" w:name="bookmark689"/>
      <w:r>
        <w:rPr>
          <w:rFonts w:ascii="Arial Narrow" w:eastAsia="Arial Narrow" w:hAnsi="Arial Narrow" w:cs="Arial Narrow"/>
          <w:color w:val="000000"/>
          <w:spacing w:val="0"/>
          <w:w w:val="100"/>
          <w:position w:val="0"/>
        </w:rPr>
        <w:t>1</w:t>
      </w:r>
      <w:bookmarkEnd w:id="689"/>
      <w:r>
        <w:rPr>
          <w:color w:val="000000"/>
          <w:spacing w:val="0"/>
          <w:w w:val="100"/>
          <w:position w:val="0"/>
        </w:rPr>
        <w:t>、</w:t>
        <w:tab/>
        <w:t>重大资产重组事项</w:t>
      </w:r>
    </w:p>
    <w:p>
      <w:pPr>
        <w:pStyle w:val="Style16"/>
        <w:keepNext w:val="0"/>
        <w:keepLines w:val="0"/>
        <w:widowControl w:val="0"/>
        <w:shd w:val="clear" w:color="auto" w:fill="auto"/>
        <w:bidi w:val="0"/>
        <w:spacing w:before="0" w:after="220" w:line="471" w:lineRule="exact"/>
        <w:ind w:left="0" w:right="0" w:firstLine="420"/>
        <w:jc w:val="left"/>
      </w:pPr>
      <w:r>
        <w:rPr>
          <w:color w:val="000000"/>
          <w:spacing w:val="0"/>
          <w:w w:val="100"/>
          <w:position w:val="0"/>
        </w:rPr>
        <w:t>截至</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日止，公司无需要说明的重大资产重组事项。</w:t>
      </w:r>
    </w:p>
    <w:p>
      <w:pPr>
        <w:pStyle w:val="Style16"/>
        <w:keepNext w:val="0"/>
        <w:keepLines w:val="0"/>
        <w:widowControl w:val="0"/>
        <w:shd w:val="clear" w:color="auto" w:fill="auto"/>
        <w:tabs>
          <w:tab w:pos="823" w:val="left"/>
        </w:tabs>
        <w:bidi w:val="0"/>
        <w:spacing w:before="0" w:after="0" w:line="492" w:lineRule="auto"/>
        <w:ind w:left="0" w:right="0" w:firstLine="460"/>
        <w:jc w:val="both"/>
      </w:pPr>
      <w:bookmarkStart w:id="690" w:name="bookmark690"/>
      <w:r>
        <w:rPr>
          <w:rFonts w:ascii="Arial Narrow" w:eastAsia="Arial Narrow" w:hAnsi="Arial Narrow" w:cs="Arial Narrow"/>
          <w:color w:val="000000"/>
          <w:spacing w:val="0"/>
          <w:w w:val="100"/>
          <w:position w:val="0"/>
        </w:rPr>
        <w:t>2</w:t>
      </w:r>
      <w:bookmarkEnd w:id="690"/>
      <w:r>
        <w:rPr>
          <w:color w:val="000000"/>
          <w:spacing w:val="0"/>
          <w:w w:val="100"/>
          <w:position w:val="0"/>
        </w:rPr>
        <w:t>、</w:t>
        <w:tab/>
        <w:t>对外担保事项</w:t>
      </w:r>
    </w:p>
    <w:p>
      <w:pPr>
        <w:pStyle w:val="Style16"/>
        <w:keepNext w:val="0"/>
        <w:keepLines w:val="0"/>
        <w:widowControl w:val="0"/>
        <w:shd w:val="clear" w:color="auto" w:fill="auto"/>
        <w:bidi w:val="0"/>
        <w:spacing w:before="0" w:after="0" w:line="471" w:lineRule="exact"/>
        <w:ind w:left="0" w:right="0" w:firstLine="460"/>
        <w:jc w:val="both"/>
      </w:pP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月，根据公司董字</w:t>
      </w:r>
      <w:r>
        <w:rPr>
          <w:rFonts w:ascii="Arial Narrow" w:eastAsia="Arial Narrow" w:hAnsi="Arial Narrow" w:cs="Arial Narrow"/>
          <w:color w:val="000000"/>
          <w:spacing w:val="0"/>
          <w:w w:val="100"/>
          <w:position w:val="0"/>
        </w:rPr>
        <w:t>[2006]09</w:t>
      </w:r>
      <w:r>
        <w:rPr>
          <w:color w:val="000000"/>
          <w:spacing w:val="0"/>
          <w:w w:val="100"/>
          <w:position w:val="0"/>
        </w:rPr>
        <w:t>号董事会决议，公司与河南海峡伟业电子通信有 限公司签订担保金额不超过</w:t>
      </w:r>
      <w:r>
        <w:rPr>
          <w:rFonts w:ascii="Arial Narrow" w:eastAsia="Arial Narrow" w:hAnsi="Arial Narrow" w:cs="Arial Narrow"/>
          <w:color w:val="000000"/>
          <w:spacing w:val="0"/>
          <w:w w:val="100"/>
          <w:position w:val="0"/>
        </w:rPr>
        <w:t>3000</w:t>
      </w:r>
      <w:r>
        <w:rPr>
          <w:color w:val="000000"/>
          <w:spacing w:val="0"/>
          <w:w w:val="100"/>
          <w:position w:val="0"/>
        </w:rPr>
        <w:t>万元人民币的《互保协议书》，担保期限为一年；对河南 海峡伟业电子通信有限公司的担保，该公司已经获得河南兴业担保有限公司提供的全额反担 保承诺。</w:t>
      </w:r>
    </w:p>
    <w:p>
      <w:pPr>
        <w:pStyle w:val="Style16"/>
        <w:keepNext w:val="0"/>
        <w:keepLines w:val="0"/>
        <w:widowControl w:val="0"/>
        <w:shd w:val="clear" w:color="auto" w:fill="auto"/>
        <w:bidi w:val="0"/>
        <w:spacing w:before="0" w:after="0" w:line="471" w:lineRule="exact"/>
        <w:ind w:left="0" w:right="0" w:firstLine="460"/>
        <w:jc w:val="both"/>
      </w:pPr>
      <w:r>
        <w:rPr>
          <w:rFonts w:ascii="Times New Roman" w:eastAsia="Times New Roman" w:hAnsi="Times New Roman" w:cs="Times New Roman"/>
          <w:b/>
          <w:bCs/>
          <w:color w:val="000000"/>
          <w:spacing w:val="0"/>
          <w:w w:val="100"/>
          <w:position w:val="0"/>
        </w:rPr>
        <w:t>2005</w:t>
      </w:r>
      <w:r>
        <w:rPr>
          <w:color w:val="000000"/>
          <w:spacing w:val="0"/>
          <w:w w:val="100"/>
          <w:position w:val="0"/>
        </w:rPr>
        <w:t>年</w:t>
      </w:r>
      <w:r>
        <w:rPr>
          <w:rFonts w:ascii="Times New Roman" w:eastAsia="Times New Roman" w:hAnsi="Times New Roman" w:cs="Times New Roman"/>
          <w:b/>
          <w:bCs/>
          <w:color w:val="000000"/>
          <w:spacing w:val="0"/>
          <w:w w:val="100"/>
          <w:position w:val="0"/>
        </w:rPr>
        <w:t>12</w:t>
      </w:r>
      <w:r>
        <w:rPr>
          <w:color w:val="000000"/>
          <w:spacing w:val="0"/>
          <w:w w:val="100"/>
          <w:position w:val="0"/>
        </w:rPr>
        <w:t>月，根据公司董字</w:t>
      </w:r>
      <w:r>
        <w:rPr>
          <w:rFonts w:ascii="Times New Roman" w:eastAsia="Times New Roman" w:hAnsi="Times New Roman" w:cs="Times New Roman"/>
          <w:b/>
          <w:bCs/>
          <w:color w:val="000000"/>
          <w:spacing w:val="0"/>
          <w:w w:val="100"/>
          <w:position w:val="0"/>
        </w:rPr>
        <w:t>[</w:t>
      </w:r>
      <w:r>
        <w:rPr>
          <w:rFonts w:ascii="Times New Roman" w:eastAsia="Times New Roman" w:hAnsi="Times New Roman" w:cs="Times New Roman"/>
          <w:b/>
          <w:bCs/>
          <w:color w:val="000000"/>
          <w:spacing w:val="0"/>
          <w:w w:val="100"/>
          <w:position w:val="0"/>
        </w:rPr>
        <w:t>2005]20</w:t>
      </w:r>
      <w:r>
        <w:rPr>
          <w:color w:val="000000"/>
          <w:spacing w:val="0"/>
          <w:w w:val="100"/>
          <w:position w:val="0"/>
        </w:rPr>
        <w:t>号董事会决议，同意公司与河南黄河旋风股份有 限公司提供互保，互保金额不超过</w:t>
      </w:r>
      <w:r>
        <w:rPr>
          <w:rFonts w:ascii="Times New Roman" w:eastAsia="Times New Roman" w:hAnsi="Times New Roman" w:cs="Times New Roman"/>
          <w:b/>
          <w:bCs/>
          <w:color w:val="000000"/>
          <w:spacing w:val="0"/>
          <w:w w:val="100"/>
          <w:position w:val="0"/>
        </w:rPr>
        <w:t>5000</w:t>
      </w:r>
      <w:r>
        <w:rPr>
          <w:color w:val="000000"/>
          <w:spacing w:val="0"/>
          <w:w w:val="100"/>
          <w:position w:val="0"/>
        </w:rPr>
        <w:t>万元人民币，担保方式为等额连带责任互保，担保</w:t>
        <w:br w:type="page"/>
      </w:r>
      <w:r>
        <w:rPr>
          <w:color w:val="000000"/>
          <w:spacing w:val="0"/>
          <w:w w:val="100"/>
          <w:position w:val="0"/>
        </w:rPr>
        <w:t>期限为二年。</w:t>
      </w:r>
    </w:p>
    <w:p>
      <w:pPr>
        <w:pStyle w:val="Style16"/>
        <w:keepNext w:val="0"/>
        <w:keepLines w:val="0"/>
        <w:widowControl w:val="0"/>
        <w:shd w:val="clear" w:color="auto" w:fill="auto"/>
        <w:bidi w:val="0"/>
        <w:spacing w:before="0" w:after="0" w:line="472" w:lineRule="exact"/>
        <w:ind w:left="0" w:right="0"/>
        <w:jc w:val="left"/>
      </w:pPr>
      <w:bookmarkStart w:id="691" w:name="bookmark691"/>
      <w:r>
        <w:rPr>
          <w:rFonts w:ascii="Arial Narrow" w:eastAsia="Arial Narrow" w:hAnsi="Arial Narrow" w:cs="Arial Narrow"/>
          <w:color w:val="000000"/>
          <w:spacing w:val="0"/>
          <w:w w:val="100"/>
          <w:position w:val="0"/>
        </w:rPr>
        <w:t>3</w:t>
      </w:r>
      <w:bookmarkEnd w:id="691"/>
      <w:r>
        <w:rPr>
          <w:color w:val="000000"/>
          <w:spacing w:val="0"/>
          <w:w w:val="100"/>
          <w:position w:val="0"/>
        </w:rPr>
        <w:t>、非经常性损益对合并净利润的影响</w:t>
      </w:r>
    </w:p>
    <w:p>
      <w:pPr>
        <w:pStyle w:val="Style16"/>
        <w:keepNext w:val="0"/>
        <w:keepLines w:val="0"/>
        <w:widowControl w:val="0"/>
        <w:shd w:val="clear" w:color="auto" w:fill="auto"/>
        <w:bidi w:val="0"/>
        <w:spacing w:before="0" w:after="160" w:line="472" w:lineRule="exact"/>
        <w:ind w:left="400" w:right="0" w:firstLine="420"/>
        <w:jc w:val="both"/>
      </w:pPr>
      <w:r>
        <w:rPr>
          <w:color w:val="000000"/>
          <w:spacing w:val="0"/>
          <w:w w:val="100"/>
          <w:position w:val="0"/>
        </w:rPr>
        <w:t>根据证监会发布的《公开发行证券的公司信息披露规范问答第</w:t>
      </w:r>
      <w:r>
        <w:rPr>
          <w:rFonts w:ascii="Arial Narrow" w:eastAsia="Arial Narrow" w:hAnsi="Arial Narrow" w:cs="Arial Narrow"/>
          <w:color w:val="000000"/>
          <w:spacing w:val="0"/>
          <w:w w:val="100"/>
          <w:position w:val="0"/>
        </w:rPr>
        <w:t>1</w:t>
      </w:r>
      <w:r>
        <w:rPr>
          <w:color w:val="000000"/>
          <w:spacing w:val="0"/>
          <w:w w:val="100"/>
          <w:position w:val="0"/>
        </w:rPr>
        <w:t>号？？非经常性损 益（</w:t>
      </w:r>
      <w:r>
        <w:rPr>
          <w:rFonts w:ascii="Arial Narrow" w:eastAsia="Arial Narrow" w:hAnsi="Arial Narrow" w:cs="Arial Narrow"/>
          <w:color w:val="000000"/>
          <w:spacing w:val="0"/>
          <w:w w:val="100"/>
          <w:position w:val="0"/>
        </w:rPr>
        <w:t>2004</w:t>
      </w:r>
      <w:r>
        <w:rPr>
          <w:color w:val="000000"/>
          <w:spacing w:val="0"/>
          <w:w w:val="100"/>
          <w:position w:val="0"/>
        </w:rPr>
        <w:t>年修订）》的规定，非经常性损益是指公司发生的与经营业务无直接关系，以 及虽与经营业务相关，但由于其性质、金额或发生频率，影响真实、公允地反映公司正 常盈利能力的各项收入、支出。非经常性损益对本公司合并净利润的影响如下表所示。</w:t>
      </w:r>
    </w:p>
    <w:tbl>
      <w:tblPr>
        <w:tblOverlap w:val="never"/>
        <w:jc w:val="center"/>
        <w:tblLayout w:type="fixed"/>
      </w:tblPr>
      <w:tblGrid>
        <w:gridCol w:w="3494"/>
        <w:gridCol w:w="1718"/>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净利润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30,342,549.40</w:t>
            </w:r>
          </w:p>
        </w:tc>
      </w:tr>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加：处置固定资产净损失</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67,995.52</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加：其他营业外支出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243,158.55</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减：财政贴息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990,000.00</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补贴收入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951,090.00</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其他营业外收入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145,258.63</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短期投资收益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21,631.90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股权转让收益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85,133.99</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加：少数股东损益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-291,489.90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加：所得税影响数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284, 514.63</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扣除非经常性损益后的净利润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28,453,613.68</w:t>
            </w:r>
          </w:p>
        </w:tc>
      </w:tr>
    </w:tbl>
    <w:p>
      <w:pPr>
        <w:widowControl w:val="0"/>
        <w:spacing w:after="339" w:line="1" w:lineRule="exact"/>
      </w:pPr>
    </w:p>
    <w:p>
      <w:pPr>
        <w:pStyle w:val="Style73"/>
        <w:keepNext/>
        <w:keepLines/>
        <w:widowControl w:val="0"/>
        <w:shd w:val="clear" w:color="auto" w:fill="auto"/>
        <w:bidi w:val="0"/>
        <w:spacing w:before="0" w:after="340" w:line="240" w:lineRule="auto"/>
        <w:ind w:left="0" w:right="0" w:firstLine="0"/>
        <w:jc w:val="left"/>
      </w:pPr>
      <w:bookmarkStart w:id="692" w:name="bookmark692"/>
      <w:bookmarkStart w:id="693" w:name="bookmark693"/>
      <w:bookmarkStart w:id="694" w:name="bookmark694"/>
      <w:bookmarkStart w:id="695" w:name="bookmark695"/>
      <w:r>
        <w:rPr>
          <w:rFonts w:ascii="Arial Narrow" w:eastAsia="Arial Narrow" w:hAnsi="Arial Narrow" w:cs="Arial Narrow"/>
          <w:color w:val="000000"/>
          <w:spacing w:val="0"/>
          <w:w w:val="100"/>
          <w:position w:val="0"/>
        </w:rPr>
        <w:t>4</w:t>
      </w:r>
      <w:bookmarkEnd w:id="694"/>
      <w:r>
        <w:rPr>
          <w:rFonts w:ascii="SimSun" w:eastAsia="SimSun" w:hAnsi="SimSun" w:cs="SimSun"/>
          <w:color w:val="000000"/>
          <w:spacing w:val="0"/>
          <w:w w:val="100"/>
          <w:position w:val="0"/>
        </w:rPr>
        <w:t>、新旧会计准则股东权益差异调节表</w:t>
      </w:r>
      <w:bookmarkEnd w:id="692"/>
      <w:bookmarkEnd w:id="693"/>
      <w:bookmarkEnd w:id="695"/>
    </w:p>
    <w:p>
      <w:pPr>
        <w:pStyle w:val="Style27"/>
        <w:keepNext/>
        <w:keepLines/>
        <w:widowControl w:val="0"/>
        <w:pBdr>
          <w:bottom w:val="single" w:sz="4" w:space="0" w:color="auto"/>
        </w:pBdr>
        <w:shd w:val="clear" w:color="auto" w:fill="auto"/>
        <w:bidi w:val="0"/>
        <w:spacing w:before="0" w:after="0" w:line="240" w:lineRule="auto"/>
        <w:ind w:left="0" w:right="0" w:firstLine="0"/>
        <w:jc w:val="right"/>
      </w:pPr>
      <w:bookmarkStart w:id="696" w:name="bookmark696"/>
      <w:bookmarkStart w:id="697" w:name="bookmark697"/>
      <w:bookmarkStart w:id="698" w:name="bookmark698"/>
      <w:r>
        <w:rPr>
          <w:color w:val="000000"/>
          <w:spacing w:val="0"/>
          <w:w w:val="100"/>
          <w:position w:val="0"/>
        </w:rPr>
        <w:t>金额单位：人民币元</w:t>
      </w:r>
      <w:bookmarkEnd w:id="696"/>
      <w:bookmarkEnd w:id="697"/>
      <w:bookmarkEnd w:id="698"/>
    </w:p>
    <w:tbl>
      <w:tblPr>
        <w:tblOverlap w:val="never"/>
        <w:jc w:val="center"/>
        <w:tblLayout w:type="fixed"/>
      </w:tblPr>
      <w:tblGrid>
        <w:gridCol w:w="715"/>
        <w:gridCol w:w="826"/>
        <w:gridCol w:w="5314"/>
        <w:gridCol w:w="1589"/>
      </w:tblGrid>
      <w:tr>
        <w:trPr>
          <w:trHeight w:val="49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注释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项目名称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SimSun" w:eastAsia="SimSun" w:hAnsi="SimSun" w:cs="SimSun"/>
                <w:b/>
                <w:bCs/>
                <w:color w:val="000000"/>
                <w:spacing w:val="0"/>
                <w:w w:val="100"/>
                <w:position w:val="0"/>
                <w:sz w:val="24"/>
                <w:szCs w:val="24"/>
              </w:rPr>
              <w:t>金额</w:t>
            </w: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b/>
                <w:bCs/>
                <w:color w:val="000000"/>
                <w:spacing w:val="0"/>
                <w:w w:val="100"/>
                <w:position w:val="0"/>
                <w:sz w:val="24"/>
                <w:szCs w:val="24"/>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2006</w:t>
            </w:r>
            <w:r>
              <w:rPr>
                <w:rFonts w:ascii="SimSun" w:eastAsia="SimSun" w:hAnsi="SimSun" w:cs="SimSun"/>
                <w:b/>
                <w:bCs/>
                <w:color w:val="000000"/>
                <w:spacing w:val="0"/>
                <w:w w:val="100"/>
                <w:position w:val="0"/>
                <w:sz w:val="20"/>
                <w:szCs w:val="20"/>
              </w:rPr>
              <w:t>年</w:t>
            </w:r>
            <w:r>
              <w:rPr>
                <w:b/>
                <w:bCs/>
                <w:color w:val="000000"/>
                <w:spacing w:val="0"/>
                <w:w w:val="100"/>
                <w:position w:val="0"/>
                <w:sz w:val="20"/>
                <w:szCs w:val="20"/>
              </w:rPr>
              <w:t>12</w:t>
            </w:r>
            <w:r>
              <w:rPr>
                <w:rFonts w:ascii="SimSun" w:eastAsia="SimSun" w:hAnsi="SimSun" w:cs="SimSun"/>
                <w:b/>
                <w:bCs/>
                <w:color w:val="000000"/>
                <w:spacing w:val="0"/>
                <w:w w:val="100"/>
                <w:position w:val="0"/>
                <w:sz w:val="20"/>
                <w:szCs w:val="20"/>
              </w:rPr>
              <w:t>月</w:t>
            </w:r>
            <w:r>
              <w:rPr>
                <w:b/>
                <w:bCs/>
                <w:color w:val="000000"/>
                <w:spacing w:val="0"/>
                <w:w w:val="100"/>
                <w:position w:val="0"/>
                <w:sz w:val="20"/>
                <w:szCs w:val="20"/>
              </w:rPr>
              <w:t>31</w:t>
            </w:r>
            <w:r>
              <w:rPr>
                <w:rFonts w:ascii="SimSun" w:eastAsia="SimSun" w:hAnsi="SimSun" w:cs="SimSun"/>
                <w:b/>
                <w:bCs/>
                <w:color w:val="000000"/>
                <w:spacing w:val="0"/>
                <w:w w:val="100"/>
                <w:position w:val="0"/>
                <w:sz w:val="20"/>
                <w:szCs w:val="20"/>
              </w:rPr>
              <w:t>日股东权益（现行会计准则）</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446,816,298.42</w:t>
            </w:r>
          </w:p>
        </w:tc>
      </w:tr>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长期股权投资差额</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其中：同一控制下企业合并形成的长期股权投资差额</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其他采用权益法核算的长期股权投资贷方差</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1,022,365.19</w:t>
            </w:r>
          </w:p>
        </w:tc>
      </w:tr>
      <w:tr>
        <w:trPr>
          <w:trHeight w:val="336"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额</w:t>
            </w:r>
          </w:p>
        </w:tc>
        <w:tc>
          <w:tcPr>
            <w:vMerge/>
            <w:tcBorders/>
            <w:shd w:val="clear" w:color="auto" w:fill="FFFFFF"/>
            <w:vAlign w:val="center"/>
          </w:tcPr>
          <w:p>
            <w:pP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拟以公允价值模式计量的投资性房地产</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因预计资产弃置费用应补提的以前年度折旧等</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符合预计负债确认条件的辞退补偿</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股份支付</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符合预计负债确认条件的重组义务</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企业合并</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其中：同一控制下企业合并商誉的账面价值</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根据新准则计提的商誉减值准备</w:t>
            </w:r>
          </w:p>
        </w:tc>
        <w:tc>
          <w:tcPr>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562"/>
        <w:gridCol w:w="6144"/>
        <w:gridCol w:w="1474"/>
      </w:tblGrid>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w:t>
            </w:r>
          </w:p>
        </w:tc>
        <w:tc>
          <w:tcPr>
            <w:gridSpan w:val="2"/>
            <w:tcBorders/>
            <w:shd w:val="clear" w:color="auto" w:fill="FFFFFF"/>
            <w:vAlign w:val="top"/>
          </w:tcPr>
          <w:p>
            <w:pPr>
              <w:pStyle w:val="Style22"/>
              <w:keepNext w:val="0"/>
              <w:keepLines w:val="0"/>
              <w:widowControl w:val="0"/>
              <w:shd w:val="clear" w:color="auto" w:fill="auto"/>
              <w:bidi w:val="0"/>
              <w:spacing w:before="0" w:after="0" w:line="322" w:lineRule="exact"/>
              <w:ind w:left="940" w:right="0" w:firstLine="0"/>
              <w:jc w:val="left"/>
              <w:rPr>
                <w:sz w:val="20"/>
                <w:szCs w:val="20"/>
              </w:rPr>
            </w:pPr>
            <w:r>
              <w:rPr>
                <w:rFonts w:ascii="SimSun" w:eastAsia="SimSun" w:hAnsi="SimSun" w:cs="SimSun"/>
                <w:color w:val="000000"/>
                <w:spacing w:val="0"/>
                <w:w w:val="100"/>
                <w:position w:val="0"/>
                <w:sz w:val="20"/>
                <w:szCs w:val="20"/>
              </w:rPr>
              <w:t>以公允价值计量且其变动计入当期损益的金融资产 以及可供出售金融资产</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以公允价值计量且其变动计入当期损益的金融负债</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金融工具分拆增加的权益</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衍生金融工具</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w:t>
            </w:r>
          </w:p>
        </w:tc>
        <w:tc>
          <w:tcPr>
            <w:tcBorders/>
            <w:shd w:val="clear" w:color="auto" w:fill="FFFFFF"/>
            <w:vAlign w:val="center"/>
          </w:tcPr>
          <w:p>
            <w:pPr>
              <w:pStyle w:val="Style22"/>
              <w:keepNext w:val="0"/>
              <w:keepLines w:val="0"/>
              <w:widowControl w:val="0"/>
              <w:shd w:val="clear" w:color="auto" w:fill="auto"/>
              <w:tabs>
                <w:tab w:pos="930" w:val="left"/>
              </w:tabs>
              <w:bidi w:val="0"/>
              <w:spacing w:before="0" w:after="0" w:line="240" w:lineRule="auto"/>
              <w:ind w:left="0" w:right="0" w:firstLine="320"/>
              <w:jc w:val="left"/>
              <w:rPr>
                <w:sz w:val="20"/>
                <w:szCs w:val="20"/>
              </w:rPr>
            </w:pPr>
            <w:r>
              <w:rPr>
                <w:color w:val="000000"/>
                <w:spacing w:val="0"/>
                <w:w w:val="100"/>
                <w:position w:val="0"/>
                <w:sz w:val="24"/>
                <w:szCs w:val="24"/>
              </w:rPr>
              <w:t>3</w:t>
              <w:tab/>
            </w:r>
            <w:r>
              <w:rPr>
                <w:rFonts w:ascii="SimSun" w:eastAsia="SimSun" w:hAnsi="SimSun" w:cs="SimSun"/>
                <w:color w:val="000000"/>
                <w:spacing w:val="0"/>
                <w:w w:val="100"/>
                <w:position w:val="0"/>
                <w:sz w:val="20"/>
                <w:szCs w:val="20"/>
              </w:rPr>
              <w:t>所得税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4,249,026.98</w:t>
            </w: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13</w:t>
            </w:r>
          </w:p>
        </w:tc>
        <w:tc>
          <w:tcPr>
            <w:tcBorders/>
            <w:shd w:val="clear" w:color="auto" w:fill="FFFFFF"/>
            <w:vAlign w:val="bottom"/>
          </w:tcPr>
          <w:p>
            <w:pPr>
              <w:pStyle w:val="Style22"/>
              <w:keepNext w:val="0"/>
              <w:keepLines w:val="0"/>
              <w:widowControl w:val="0"/>
              <w:shd w:val="clear" w:color="auto" w:fill="auto"/>
              <w:tabs>
                <w:tab w:pos="882" w:val="left"/>
              </w:tabs>
              <w:bidi w:val="0"/>
              <w:spacing w:before="0" w:after="0" w:line="240" w:lineRule="auto"/>
              <w:ind w:left="0" w:right="0" w:firstLine="320"/>
              <w:jc w:val="left"/>
              <w:rPr>
                <w:sz w:val="24"/>
                <w:szCs w:val="24"/>
              </w:rPr>
            </w:pPr>
            <w:r>
              <w:rPr>
                <w:color w:val="000000"/>
                <w:spacing w:val="0"/>
                <w:w w:val="100"/>
                <w:position w:val="0"/>
                <w:sz w:val="24"/>
                <w:szCs w:val="24"/>
              </w:rPr>
              <w:t>4</w:t>
              <w:tab/>
            </w:r>
            <w:r>
              <w:rPr>
                <w:rFonts w:ascii="SimSun" w:eastAsia="SimSun" w:hAnsi="SimSun" w:cs="SimSun"/>
                <w:color w:val="000000"/>
                <w:spacing w:val="0"/>
                <w:w w:val="100"/>
                <w:position w:val="0"/>
                <w:sz w:val="20"/>
                <w:szCs w:val="20"/>
              </w:rPr>
              <w:t>其他</w:t>
            </w:r>
            <w:r>
              <w:rPr>
                <w:color w:val="000000"/>
                <w:spacing w:val="0"/>
                <w:w w:val="100"/>
                <w:position w:val="0"/>
                <w:sz w:val="20"/>
                <w:szCs w:val="20"/>
              </w:rPr>
              <w:t>（</w:t>
            </w:r>
            <w:r>
              <w:rPr>
                <w:rFonts w:ascii="SimSun" w:eastAsia="SimSun" w:hAnsi="SimSun" w:cs="SimSun"/>
                <w:color w:val="000000"/>
                <w:spacing w:val="0"/>
                <w:w w:val="100"/>
                <w:position w:val="0"/>
                <w:sz w:val="20"/>
                <w:szCs w:val="20"/>
              </w:rPr>
              <w:t>少数股东权益</w:t>
            </w: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89,997,199.73</w:t>
            </w:r>
          </w:p>
        </w:tc>
      </w:tr>
    </w:tbl>
    <w:p>
      <w:pPr>
        <w:pStyle w:val="Style50"/>
        <w:keepNext w:val="0"/>
        <w:keepLines w:val="0"/>
        <w:widowControl w:val="0"/>
        <w:shd w:val="clear" w:color="auto" w:fill="auto"/>
        <w:tabs>
          <w:tab w:pos="6888" w:val="left"/>
        </w:tabs>
        <w:bidi w:val="0"/>
        <w:spacing w:before="0" w:after="0" w:line="240" w:lineRule="auto"/>
        <w:ind w:left="1488" w:right="0" w:firstLine="0"/>
        <w:jc w:val="left"/>
        <w:rPr>
          <w:sz w:val="20"/>
          <w:szCs w:val="20"/>
        </w:rPr>
      </w:pPr>
      <w:r>
        <w:rPr>
          <w:rFonts w:ascii="Arial Narrow" w:eastAsia="Arial Narrow" w:hAnsi="Arial Narrow" w:cs="Arial Narrow"/>
          <w:b/>
          <w:bCs/>
          <w:color w:val="000000"/>
          <w:spacing w:val="0"/>
          <w:w w:val="100"/>
          <w:position w:val="0"/>
          <w:sz w:val="20"/>
          <w:szCs w:val="20"/>
        </w:rPr>
        <w:t>2007</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日股东权益（新会计准则）</w:t>
        <w:tab/>
      </w:r>
      <w:r>
        <w:rPr>
          <w:rFonts w:ascii="Arial Narrow" w:eastAsia="Arial Narrow" w:hAnsi="Arial Narrow" w:cs="Arial Narrow"/>
          <w:color w:val="000000"/>
          <w:spacing w:val="0"/>
          <w:w w:val="100"/>
          <w:position w:val="0"/>
          <w:sz w:val="20"/>
          <w:szCs w:val="20"/>
        </w:rPr>
        <w:t>542,084,890.32</w:t>
      </w:r>
    </w:p>
    <w:p>
      <w:pPr>
        <w:widowControl w:val="0"/>
        <w:spacing w:after="459" w:line="1" w:lineRule="exact"/>
      </w:pPr>
    </w:p>
    <w:p>
      <w:pPr>
        <w:pStyle w:val="Style16"/>
        <w:keepNext w:val="0"/>
        <w:keepLines w:val="0"/>
        <w:widowControl w:val="0"/>
        <w:shd w:val="clear" w:color="auto" w:fill="auto"/>
        <w:bidi w:val="0"/>
        <w:spacing w:before="0" w:after="140" w:line="240" w:lineRule="auto"/>
        <w:ind w:left="0" w:right="0" w:firstLine="0"/>
        <w:jc w:val="left"/>
      </w:pPr>
      <w:bookmarkStart w:id="699" w:name="bookmark699"/>
      <w:r>
        <w:rPr>
          <w:rFonts w:ascii="Arial Narrow" w:eastAsia="Arial Narrow" w:hAnsi="Arial Narrow" w:cs="Arial Narrow"/>
          <w:color w:val="000000"/>
          <w:spacing w:val="0"/>
          <w:w w:val="100"/>
          <w:position w:val="0"/>
        </w:rPr>
        <w:t>5</w:t>
      </w:r>
      <w:bookmarkEnd w:id="699"/>
      <w:r>
        <w:rPr>
          <w:color w:val="000000"/>
          <w:spacing w:val="0"/>
          <w:w w:val="100"/>
          <w:position w:val="0"/>
        </w:rPr>
        <w:t>、截至</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日止，公司无需要说明的其他重大事项。</w:t>
      </w:r>
    </w:p>
    <w:p>
      <w:pPr>
        <w:pStyle w:val="Style139"/>
        <w:keepNext/>
        <w:keepLines/>
        <w:widowControl w:val="0"/>
        <w:shd w:val="clear" w:color="auto" w:fill="auto"/>
        <w:bidi w:val="0"/>
        <w:spacing w:before="0" w:after="0" w:line="240" w:lineRule="auto"/>
        <w:ind w:left="0" w:right="0" w:firstLine="0"/>
        <w:jc w:val="center"/>
      </w:pPr>
      <w:bookmarkStart w:id="700" w:name="bookmark700"/>
      <w:bookmarkStart w:id="701" w:name="bookmark701"/>
      <w:bookmarkStart w:id="702" w:name="bookmark702"/>
      <w:r>
        <w:rPr>
          <w:color w:val="000000"/>
          <w:spacing w:val="0"/>
          <w:w w:val="100"/>
          <w:position w:val="0"/>
        </w:rPr>
        <w:t>十二' 备查文件</w:t>
      </w:r>
      <w:bookmarkEnd w:id="700"/>
      <w:bookmarkEnd w:id="701"/>
      <w:bookmarkEnd w:id="702"/>
    </w:p>
    <w:p>
      <w:pPr>
        <w:pStyle w:val="Style27"/>
        <w:keepNext/>
        <w:keepLines/>
        <w:widowControl w:val="0"/>
        <w:shd w:val="clear" w:color="auto" w:fill="auto"/>
        <w:tabs>
          <w:tab w:pos="373" w:val="left"/>
        </w:tabs>
        <w:bidi w:val="0"/>
        <w:spacing w:before="0" w:after="0" w:line="485" w:lineRule="exact"/>
        <w:ind w:left="380" w:right="0" w:hanging="38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sz w:val="24"/>
          <w:szCs w:val="24"/>
        </w:rPr>
        <w:t>1</w:t>
      </w:r>
      <w:bookmarkEnd w:id="705"/>
      <w:r>
        <w:rPr>
          <w:color w:val="000000"/>
          <w:spacing w:val="0"/>
          <w:w w:val="100"/>
          <w:position w:val="0"/>
        </w:rPr>
        <w:t>、</w:t>
        <w:tab/>
        <w:t>载有法定代表人、主管会计工作负责人、会计机构负责人签名并盖章的会计 报表。</w:t>
      </w:r>
      <w:bookmarkEnd w:id="703"/>
      <w:bookmarkEnd w:id="704"/>
      <w:bookmarkEnd w:id="706"/>
    </w:p>
    <w:p>
      <w:pPr>
        <w:pStyle w:val="Style27"/>
        <w:keepNext/>
        <w:keepLines/>
        <w:widowControl w:val="0"/>
        <w:shd w:val="clear" w:color="auto" w:fill="auto"/>
        <w:tabs>
          <w:tab w:pos="397" w:val="left"/>
        </w:tabs>
        <w:bidi w:val="0"/>
        <w:spacing w:before="0" w:after="0" w:line="480" w:lineRule="exact"/>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sz w:val="24"/>
          <w:szCs w:val="24"/>
        </w:rPr>
        <w:t>2</w:t>
      </w:r>
      <w:bookmarkEnd w:id="709"/>
      <w:r>
        <w:rPr>
          <w:color w:val="000000"/>
          <w:spacing w:val="0"/>
          <w:w w:val="100"/>
          <w:position w:val="0"/>
        </w:rPr>
        <w:t>、</w:t>
        <w:tab/>
        <w:t>载有会计师事务所盖章、注册会计师签名并盖章的审计报告原件。</w:t>
      </w:r>
      <w:bookmarkEnd w:id="707"/>
      <w:bookmarkEnd w:id="708"/>
      <w:bookmarkEnd w:id="710"/>
    </w:p>
    <w:p>
      <w:pPr>
        <w:pStyle w:val="Style27"/>
        <w:keepNext/>
        <w:keepLines/>
        <w:widowControl w:val="0"/>
        <w:shd w:val="clear" w:color="auto" w:fill="auto"/>
        <w:tabs>
          <w:tab w:pos="397" w:val="left"/>
        </w:tabs>
        <w:bidi w:val="0"/>
        <w:spacing w:before="0" w:after="860" w:line="480" w:lineRule="exact"/>
        <w:ind w:left="380" w:right="0" w:hanging="38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sz w:val="24"/>
          <w:szCs w:val="24"/>
        </w:rPr>
        <w:t>3</w:t>
      </w:r>
      <w:bookmarkEnd w:id="713"/>
      <w:r>
        <w:rPr>
          <w:color w:val="000000"/>
          <w:spacing w:val="0"/>
          <w:w w:val="100"/>
          <w:position w:val="0"/>
        </w:rPr>
        <w:t>、</w:t>
        <w:tab/>
        <w:t>报告期内在中国证监会指定报纸上公开过的所有公司文件的正本及公告的原 稿。</w:t>
      </w:r>
      <w:bookmarkEnd w:id="711"/>
      <w:bookmarkEnd w:id="712"/>
      <w:bookmarkEnd w:id="714"/>
    </w:p>
    <w:p>
      <w:pPr>
        <w:pStyle w:val="Style27"/>
        <w:keepNext/>
        <w:keepLines/>
        <w:widowControl w:val="0"/>
        <w:shd w:val="clear" w:color="auto" w:fill="auto"/>
        <w:bidi w:val="0"/>
        <w:spacing w:before="0" w:after="0" w:line="240" w:lineRule="auto"/>
        <w:ind w:left="4460" w:right="0" w:firstLine="0"/>
        <w:jc w:val="left"/>
      </w:pPr>
      <w:bookmarkStart w:id="715" w:name="bookmark715"/>
      <w:bookmarkStart w:id="716" w:name="bookmark716"/>
      <w:bookmarkStart w:id="717" w:name="bookmark717"/>
      <w:r>
        <w:rPr>
          <w:color w:val="000000"/>
          <w:spacing w:val="0"/>
          <w:w w:val="100"/>
          <w:position w:val="0"/>
        </w:rPr>
        <w:t>河南思达高科技股份有限公司</w:t>
      </w:r>
      <w:bookmarkEnd w:id="715"/>
      <w:bookmarkEnd w:id="716"/>
      <w:bookmarkEnd w:id="717"/>
    </w:p>
    <w:p>
      <w:pPr>
        <w:pStyle w:val="Style142"/>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24"/>
          <w:szCs w:val="24"/>
        </w:rPr>
        <w:t>2006</w:t>
      </w:r>
      <w:r>
        <w:rPr>
          <w:rFonts w:ascii="SimSun" w:eastAsia="SimSun" w:hAnsi="SimSun" w:cs="SimSun"/>
          <w:color w:val="000000"/>
          <w:spacing w:val="0"/>
          <w:w w:val="100"/>
          <w:position w:val="0"/>
          <w:sz w:val="20"/>
          <w:szCs w:val="20"/>
        </w:rPr>
        <w:t>年</w:t>
      </w:r>
      <w:r>
        <w:rPr>
          <w:color w:val="000000"/>
          <w:spacing w:val="0"/>
          <w:w w:val="100"/>
          <w:position w:val="0"/>
          <w:sz w:val="24"/>
          <w:szCs w:val="24"/>
        </w:rPr>
        <w:t>3</w:t>
      </w:r>
      <w:r>
        <w:rPr>
          <w:rFonts w:ascii="SimSun" w:eastAsia="SimSun" w:hAnsi="SimSun" w:cs="SimSun"/>
          <w:color w:val="000000"/>
          <w:spacing w:val="0"/>
          <w:w w:val="100"/>
          <w:position w:val="0"/>
          <w:sz w:val="20"/>
          <w:szCs w:val="20"/>
        </w:rPr>
        <w:t>月</w:t>
      </w:r>
      <w:r>
        <w:rPr>
          <w:color w:val="000000"/>
          <w:spacing w:val="0"/>
          <w:w w:val="100"/>
          <w:position w:val="0"/>
          <w:sz w:val="24"/>
          <w:szCs w:val="24"/>
        </w:rPr>
        <w:t>31</w:t>
      </w:r>
      <w:r>
        <w:rPr>
          <w:rFonts w:ascii="SimSun" w:eastAsia="SimSun" w:hAnsi="SimSun" w:cs="SimSun"/>
          <w:color w:val="000000"/>
          <w:spacing w:val="0"/>
          <w:w w:val="100"/>
          <w:position w:val="0"/>
          <w:sz w:val="20"/>
          <w:szCs w:val="20"/>
        </w:rPr>
        <w:t>日</w:t>
      </w:r>
    </w:p>
    <w:sectPr>
      <w:footnotePr>
        <w:pos w:val="pageBottom"/>
        <w:numFmt w:val="decimal"/>
        <w:numRestart w:val="continuous"/>
      </w:footnotePr>
      <w:type w:val="continuous"/>
      <w:pgSz w:w="11900" w:h="16840"/>
      <w:pgMar w:top="1555" w:right="1711" w:bottom="1381" w:left="1745" w:header="112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3834130</wp:posOffset>
              </wp:positionH>
              <wp:positionV relativeFrom="page">
                <wp:posOffset>10045700</wp:posOffset>
              </wp:positionV>
              <wp:extent cx="97790" cy="79375"/>
              <wp:wrapNone/>
              <wp:docPr id="1" name="Shape 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1.90000000000003pt;margin-top:791.pt;width:7.7000000000000002pt;height:6.2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3834130</wp:posOffset>
              </wp:positionH>
              <wp:positionV relativeFrom="page">
                <wp:posOffset>10045700</wp:posOffset>
              </wp:positionV>
              <wp:extent cx="97790" cy="79375"/>
              <wp:wrapNone/>
              <wp:docPr id="196" name="Shape 1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301.90000000000003pt;margin-top:791.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3883660</wp:posOffset>
              </wp:positionH>
              <wp:positionV relativeFrom="page">
                <wp:posOffset>9838055</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305.80000000000001pt;margin-top:774.64999999999998pt;width:7.7000000000000002pt;height:6.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3834130</wp:posOffset>
              </wp:positionH>
              <wp:positionV relativeFrom="page">
                <wp:posOffset>10045700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301.90000000000003pt;margin-top:791.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3787140</wp:posOffset>
              </wp:positionH>
              <wp:positionV relativeFrom="page">
                <wp:posOffset>9949180</wp:posOffset>
              </wp:positionV>
              <wp:extent cx="109855" cy="79375"/>
              <wp:wrapNone/>
              <wp:docPr id="18" name="Shape 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8.19999999999999pt;margin-top:783.39999999999998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3718560</wp:posOffset>
              </wp:positionH>
              <wp:positionV relativeFrom="page">
                <wp:posOffset>10049510</wp:posOffset>
              </wp:positionV>
              <wp:extent cx="109855" cy="79375"/>
              <wp:wrapNone/>
              <wp:docPr id="22" name="Shape 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8" type="#_x0000_t202" style="position:absolute;margin-left:292.80000000000001pt;margin-top:791.30000000000007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3718560</wp:posOffset>
              </wp:positionH>
              <wp:positionV relativeFrom="page">
                <wp:posOffset>9848850</wp:posOffset>
              </wp:positionV>
              <wp:extent cx="106680" cy="79375"/>
              <wp:wrapNone/>
              <wp:docPr id="26" name="Shape 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2.80000000000001pt;margin-top:775.5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3718560</wp:posOffset>
              </wp:positionH>
              <wp:positionV relativeFrom="page">
                <wp:posOffset>9949180</wp:posOffset>
              </wp:positionV>
              <wp:extent cx="113030" cy="79375"/>
              <wp:wrapNone/>
              <wp:docPr id="30" name="Shape 3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6" type="#_x0000_t202" style="position:absolute;margin-left:292.80000000000001pt;margin-top:783.39999999999998pt;width:8.9000000000000004pt;height:6.25pt;z-index:-18874404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3834130</wp:posOffset>
              </wp:positionH>
              <wp:positionV relativeFrom="page">
                <wp:posOffset>10045700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301.90000000000003pt;margin-top:791.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3844290</wp:posOffset>
              </wp:positionH>
              <wp:positionV relativeFrom="page">
                <wp:posOffset>9733915</wp:posOffset>
              </wp:positionV>
              <wp:extent cx="100330" cy="79375"/>
              <wp:wrapNone/>
              <wp:docPr id="190" name="Shape 19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16" type="#_x0000_t202" style="position:absolute;margin-left:302.69999999999999pt;margin-top:766.45000000000005pt;width:7.9000000000000004pt;height:6.25pt;z-index:-18874402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5581650</wp:posOffset>
              </wp:positionH>
              <wp:positionV relativeFrom="page">
                <wp:posOffset>1172210</wp:posOffset>
              </wp:positionV>
              <wp:extent cx="932815" cy="106680"/>
              <wp:wrapNone/>
              <wp:docPr id="10" name="Shape 10"/>
              <a:graphic xmlns:a="http://schemas.openxmlformats.org/drawingml/2006/main">
                <a:graphicData uri="http://schemas.microsoft.com/office/word/2010/wordprocessingShape">
                  <wps:wsp>
                    <wps:cNvSpPr txBox="1"/>
                    <wps:spPr>
                      <a:xfrm>
                        <a:ext cx="9328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金额单位</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人民币元</w:t>
                          </w:r>
                        </w:p>
                      </w:txbxContent>
                    </wps:txbx>
                    <wps:bodyPr wrap="none" lIns="0" tIns="0" rIns="0" bIns="0">
                      <a:spAutoFit/>
                    </wps:bodyPr>
                  </wps:wsp>
                </a:graphicData>
              </a:graphic>
            </wp:anchor>
          </w:drawing>
        </mc:Choice>
        <mc:Fallback>
          <w:pict>
            <v:shape id="_x0000_s1036" type="#_x0000_t202" style="position:absolute;margin-left:439.5pt;margin-top:92.299999999999997pt;width:73.450000000000003pt;height:8.4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金额单位</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人民币元</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5497195</wp:posOffset>
              </wp:positionH>
              <wp:positionV relativeFrom="page">
                <wp:posOffset>1158875</wp:posOffset>
              </wp:positionV>
              <wp:extent cx="704215" cy="106680"/>
              <wp:wrapNone/>
              <wp:docPr id="16" name="Shape 16"/>
              <a:graphic xmlns:a="http://schemas.openxmlformats.org/drawingml/2006/main">
                <a:graphicData uri="http://schemas.microsoft.com/office/word/2010/wordprocessingShape">
                  <wps:wsp>
                    <wps:cNvSpPr txBox="1"/>
                    <wps:spPr>
                      <a:xfrm>
                        <a:ext cx="7042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人民币元</w:t>
                          </w:r>
                        </w:p>
                      </w:txbxContent>
                    </wps:txbx>
                    <wps:bodyPr wrap="none" lIns="0" tIns="0" rIns="0" bIns="0">
                      <a:spAutoFit/>
                    </wps:bodyPr>
                  </wps:wsp>
                </a:graphicData>
              </a:graphic>
            </wp:anchor>
          </w:drawing>
        </mc:Choice>
        <mc:Fallback>
          <w:pict>
            <v:shape id="_x0000_s1042" type="#_x0000_t202" style="position:absolute;margin-left:432.85000000000002pt;margin-top:91.25pt;width:55.450000000000003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人民币元</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1146175</wp:posOffset>
              </wp:positionH>
              <wp:positionV relativeFrom="page">
                <wp:posOffset>1070610</wp:posOffset>
              </wp:positionV>
              <wp:extent cx="1012190" cy="106680"/>
              <wp:wrapNone/>
              <wp:docPr id="20" name="Shape 20"/>
              <a:graphic xmlns:a="http://schemas.openxmlformats.org/drawingml/2006/main">
                <a:graphicData uri="http://schemas.microsoft.com/office/word/2010/wordprocessingShape">
                  <wps:wsp>
                    <wps:cNvSpPr txBox="1"/>
                    <wps:spPr>
                      <a:xfrm>
                        <a:ext cx="101219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资产负债表附表</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B</w:t>
                          </w:r>
                        </w:p>
                      </w:txbxContent>
                    </wps:txbx>
                    <wps:bodyPr wrap="none" lIns="0" tIns="0" rIns="0" bIns="0">
                      <a:spAutoFit/>
                    </wps:bodyPr>
                  </wps:wsp>
                </a:graphicData>
              </a:graphic>
            </wp:anchor>
          </w:drawing>
        </mc:Choice>
        <mc:Fallback>
          <w:pict>
            <v:shape id="_x0000_s1046" type="#_x0000_t202" style="position:absolute;margin-left:90.25pt;margin-top:84.299999999999997pt;width:79.700000000000003pt;height:8.4000000000000004pt;z-index:-18874405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资产负债表附表</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B</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1146175</wp:posOffset>
              </wp:positionH>
              <wp:positionV relativeFrom="page">
                <wp:posOffset>1070610</wp:posOffset>
              </wp:positionV>
              <wp:extent cx="1017905" cy="106680"/>
              <wp:wrapNone/>
              <wp:docPr id="24" name="Shape 2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资产负债表附表</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p>
                      </w:txbxContent>
                    </wps:txbx>
                    <wps:bodyPr wrap="none" lIns="0" tIns="0" rIns="0" bIns="0">
                      <a:spAutoFit/>
                    </wps:bodyPr>
                  </wps:wsp>
                </a:graphicData>
              </a:graphic>
            </wp:anchor>
          </w:drawing>
        </mc:Choice>
        <mc:Fallback>
          <w:pict>
            <v:shape id="_x0000_s1050" type="#_x0000_t202" style="position:absolute;margin-left:90.25pt;margin-top:84.299999999999997pt;width:80.150000000000006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资产负债表附表</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1146175</wp:posOffset>
              </wp:positionH>
              <wp:positionV relativeFrom="page">
                <wp:posOffset>1530350</wp:posOffset>
              </wp:positionV>
              <wp:extent cx="865505" cy="106680"/>
              <wp:wrapNone/>
              <wp:docPr id="28" name="Shape 28"/>
              <a:graphic xmlns:a="http://schemas.openxmlformats.org/drawingml/2006/main">
                <a:graphicData uri="http://schemas.microsoft.com/office/word/2010/wordprocessingShape">
                  <wps:wsp>
                    <wps:cNvSpPr txBox="1"/>
                    <wps:spPr>
                      <a:xfrm>
                        <a:ext cx="86550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资产负债表附表</w:t>
                          </w:r>
                          <w:r>
                            <w:rPr>
                              <w:rFonts w:ascii="Arial Narrow" w:eastAsia="Arial Narrow" w:hAnsi="Arial Narrow" w:cs="Arial Narrow"/>
                              <w:color w:val="000000"/>
                              <w:spacing w:val="0"/>
                              <w:w w:val="100"/>
                              <w:position w:val="0"/>
                              <w:sz w:val="18"/>
                              <w:szCs w:val="18"/>
                            </w:rPr>
                            <w:t>2</w:t>
                          </w:r>
                        </w:p>
                      </w:txbxContent>
                    </wps:txbx>
                    <wps:bodyPr wrap="none" lIns="0" tIns="0" rIns="0" bIns="0">
                      <a:spAutoFit/>
                    </wps:bodyPr>
                  </wps:wsp>
                </a:graphicData>
              </a:graphic>
            </wp:anchor>
          </w:drawing>
        </mc:Choice>
        <mc:Fallback>
          <w:pict>
            <v:shape id="_x0000_s1054" type="#_x0000_t202" style="position:absolute;margin-left:90.25pt;margin-top:120.5pt;width:68.150000000000006pt;height:8.4000000000000004pt;z-index:-18874404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资产负债表附表</w:t>
                    </w:r>
                    <w:r>
                      <w:rPr>
                        <w:rFonts w:ascii="Arial Narrow" w:eastAsia="Arial Narrow" w:hAnsi="Arial Narrow" w:cs="Arial Narrow"/>
                        <w:color w:val="000000"/>
                        <w:spacing w:val="0"/>
                        <w:w w:val="100"/>
                        <w:position w:val="0"/>
                        <w:sz w:val="18"/>
                        <w:szCs w:val="18"/>
                      </w:rPr>
                      <w:t>2</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1375410</wp:posOffset>
              </wp:positionH>
              <wp:positionV relativeFrom="page">
                <wp:posOffset>812165</wp:posOffset>
              </wp:positionV>
              <wp:extent cx="4940935" cy="118745"/>
              <wp:wrapNone/>
              <wp:docPr id="188" name="Shape 188"/>
              <a:graphic xmlns:a="http://schemas.openxmlformats.org/drawingml/2006/main">
                <a:graphicData uri="http://schemas.microsoft.com/office/word/2010/wordprocessingShape">
                  <wps:wsp>
                    <wps:cNvSpPr txBox="1"/>
                    <wps:spPr>
                      <a:xfrm>
                        <a:ext cx="4940935" cy="118745"/>
                      </a:xfrm>
                      <a:prstGeom prst="rect"/>
                      <a:noFill/>
                    </wps:spPr>
                    <wps:txbx>
                      <w:txbxContent>
                        <w:p>
                          <w:pPr>
                            <w:pStyle w:val="Style86"/>
                            <w:keepNext w:val="0"/>
                            <w:keepLines w:val="0"/>
                            <w:widowControl w:val="0"/>
                            <w:shd w:val="clear" w:color="auto" w:fill="auto"/>
                            <w:tabs>
                              <w:tab w:pos="2760" w:val="right"/>
                              <w:tab w:pos="4742" w:val="right"/>
                              <w:tab w:pos="5798" w:val="right"/>
                              <w:tab w:pos="7781" w:val="right"/>
                            </w:tabs>
                            <w:bidi w:val="0"/>
                            <w:spacing w:before="0" w:after="0" w:line="240" w:lineRule="auto"/>
                            <w:ind w:left="0" w:right="0" w:firstLine="0"/>
                            <w:jc w:val="left"/>
                          </w:pPr>
                          <w:r>
                            <w:rPr>
                              <w:rFonts w:ascii="SimSun" w:eastAsia="SimSun" w:hAnsi="SimSun" w:cs="SimSun"/>
                              <w:color w:val="000000"/>
                              <w:spacing w:val="0"/>
                              <w:w w:val="100"/>
                              <w:position w:val="0"/>
                              <w:sz w:val="17"/>
                              <w:szCs w:val="17"/>
                            </w:rPr>
                            <w:t>合计</w:t>
                            <w:tab/>
                          </w:r>
                          <w:r>
                            <w:rPr>
                              <w:rFonts w:ascii="Arial Narrow" w:eastAsia="Arial Narrow" w:hAnsi="Arial Narrow" w:cs="Arial Narrow"/>
                              <w:color w:val="000000"/>
                              <w:spacing w:val="0"/>
                              <w:w w:val="100"/>
                              <w:position w:val="0"/>
                              <w:sz w:val="18"/>
                              <w:szCs w:val="18"/>
                            </w:rPr>
                            <w:t>4,069,862.22</w:t>
                            <w:tab/>
                            <w:t>504,823.20</w:t>
                            <w:tab/>
                            <w:t>1,466,130.51</w:t>
                            <w:tab/>
                            <w:t>2,603,731.71</w:t>
                          </w:r>
                        </w:p>
                      </w:txbxContent>
                    </wps:txbx>
                    <wps:bodyPr lIns="0" tIns="0" rIns="0" bIns="0">
                      <a:spAutoFit/>
                    </wps:bodyPr>
                  </wps:wsp>
                </a:graphicData>
              </a:graphic>
            </wp:anchor>
          </w:drawing>
        </mc:Choice>
        <mc:Fallback>
          <w:pict>
            <v:shape id="_x0000_s1214" type="#_x0000_t202" style="position:absolute;margin-left:108.3pt;margin-top:63.950000000000003pt;width:389.05000000000001pt;height:9.3499999999999996pt;z-index:-188744027;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2760" w:val="right"/>
                        <w:tab w:pos="4742" w:val="right"/>
                        <w:tab w:pos="5798" w:val="right"/>
                        <w:tab w:pos="7781" w:val="right"/>
                      </w:tabs>
                      <w:bidi w:val="0"/>
                      <w:spacing w:before="0" w:after="0" w:line="240" w:lineRule="auto"/>
                      <w:ind w:left="0" w:right="0" w:firstLine="0"/>
                      <w:jc w:val="left"/>
                    </w:pPr>
                    <w:r>
                      <w:rPr>
                        <w:rFonts w:ascii="SimSun" w:eastAsia="SimSun" w:hAnsi="SimSun" w:cs="SimSun"/>
                        <w:color w:val="000000"/>
                        <w:spacing w:val="0"/>
                        <w:w w:val="100"/>
                        <w:position w:val="0"/>
                        <w:sz w:val="17"/>
                        <w:szCs w:val="17"/>
                      </w:rPr>
                      <w:t>合计</w:t>
                      <w:tab/>
                    </w:r>
                    <w:r>
                      <w:rPr>
                        <w:rFonts w:ascii="Arial Narrow" w:eastAsia="Arial Narrow" w:hAnsi="Arial Narrow" w:cs="Arial Narrow"/>
                        <w:color w:val="000000"/>
                        <w:spacing w:val="0"/>
                        <w:w w:val="100"/>
                        <w:position w:val="0"/>
                        <w:sz w:val="18"/>
                        <w:szCs w:val="18"/>
                      </w:rPr>
                      <w:t>4,069,862.22</w:t>
                      <w:tab/>
                      <w:t>504,823.20</w:t>
                      <w:tab/>
                      <w:t>1,466,130.51</w:t>
                      <w:tab/>
                      <w:t>2,603,731.71</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4">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Cambria" w:eastAsia="Cambria" w:hAnsi="Cambria" w:cs="Cambria"/>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val="0"/>
      <w:bCs w:val="0"/>
      <w:i w:val="0"/>
      <w:iCs w:val="0"/>
      <w:smallCaps w:val="0"/>
      <w:strike w:val="0"/>
      <w:sz w:val="28"/>
      <w:szCs w:val="2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2)_"/>
    <w:basedOn w:val="DefaultParagraphFont"/>
    <w:link w:val="Style7"/>
    <w:rPr>
      <w:rFonts w:ascii="SimSun" w:eastAsia="SimSun" w:hAnsi="SimSun" w:cs="SimSun"/>
      <w:b w:val="0"/>
      <w:bCs w:val="0"/>
      <w:i w:val="0"/>
      <w:iCs w:val="0"/>
      <w:smallCaps w:val="0"/>
      <w:strike w:val="0"/>
      <w:sz w:val="24"/>
      <w:szCs w:val="24"/>
      <w:u w:val="none"/>
      <w:shd w:val="clear" w:color="auto" w:fill="auto"/>
    </w:rPr>
  </w:style>
  <w:style w:type="character" w:customStyle="1" w:styleId="CharStyle12">
    <w:name w:val="目录_"/>
    <w:basedOn w:val="DefaultParagraphFont"/>
    <w:link w:val="Style11"/>
    <w:rPr>
      <w:rFonts w:ascii="SimSun" w:eastAsia="SimSun" w:hAnsi="SimSun" w:cs="SimSun"/>
      <w:b/>
      <w:bCs/>
      <w:i w:val="0"/>
      <w:iCs w:val="0"/>
      <w:smallCaps w:val="0"/>
      <w:strike w:val="0"/>
      <w:sz w:val="30"/>
      <w:szCs w:val="30"/>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标题 #3_"/>
    <w:basedOn w:val="DefaultParagraphFont"/>
    <w:link w:val="Style18"/>
    <w:rPr>
      <w:rFonts w:ascii="SimHei" w:eastAsia="SimHei" w:hAnsi="SimHei" w:cs="SimHei"/>
      <w:b/>
      <w:bCs/>
      <w:i w:val="0"/>
      <w:iCs w:val="0"/>
      <w:smallCaps w:val="0"/>
      <w:strike w:val="0"/>
      <w:sz w:val="26"/>
      <w:szCs w:val="26"/>
      <w:u w:val="none"/>
      <w:shd w:val="clear" w:color="auto" w:fill="auto"/>
    </w:rPr>
  </w:style>
  <w:style w:type="character" w:customStyle="1" w:styleId="CharStyle23">
    <w:name w:val="其他_"/>
    <w:basedOn w:val="DefaultParagraphFont"/>
    <w:link w:val="Style22"/>
    <w:rPr>
      <w:rFonts w:ascii="Arial Narrow" w:eastAsia="Arial Narrow" w:hAnsi="Arial Narrow" w:cs="Arial Narrow"/>
      <w:b w:val="0"/>
      <w:bCs w:val="0"/>
      <w:i w:val="0"/>
      <w:iCs w:val="0"/>
      <w:smallCaps w:val="0"/>
      <w:strike w:val="0"/>
      <w:sz w:val="18"/>
      <w:szCs w:val="18"/>
      <w:u w:val="none"/>
      <w:shd w:val="clear" w:color="auto" w:fill="auto"/>
    </w:rPr>
  </w:style>
  <w:style w:type="character" w:customStyle="1" w:styleId="CharStyle28">
    <w:name w:val="标题 #5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标题 #7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Hei" w:eastAsia="SimHei" w:hAnsi="SimHei" w:cs="SimHei"/>
      <w:b/>
      <w:bCs/>
      <w:i w:val="0"/>
      <w:iCs w:val="0"/>
      <w:smallCaps w:val="0"/>
      <w:strike w:val="0"/>
      <w:u w:val="none"/>
      <w:shd w:val="clear" w:color="auto" w:fill="auto"/>
    </w:rPr>
  </w:style>
  <w:style w:type="character" w:customStyle="1" w:styleId="CharStyle51">
    <w:name w:val="表格标题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character" w:customStyle="1" w:styleId="CharStyle66">
    <w:name w:val="标题 #1_"/>
    <w:basedOn w:val="DefaultParagraphFont"/>
    <w:link w:val="Style65"/>
    <w:rPr>
      <w:rFonts w:ascii="SimHei" w:eastAsia="SimHei" w:hAnsi="SimHei" w:cs="SimHei"/>
      <w:b/>
      <w:bCs/>
      <w:i w:val="0"/>
      <w:iCs w:val="0"/>
      <w:smallCaps w:val="0"/>
      <w:strike w:val="0"/>
      <w:sz w:val="30"/>
      <w:szCs w:val="30"/>
      <w:u w:val="none"/>
      <w:shd w:val="clear" w:color="auto" w:fill="auto"/>
    </w:rPr>
  </w:style>
  <w:style w:type="character" w:customStyle="1" w:styleId="CharStyle71">
    <w:name w:val="正文文本 (4)_"/>
    <w:basedOn w:val="DefaultParagraphFont"/>
    <w:link w:val="Style70"/>
    <w:rPr>
      <w:rFonts w:ascii="Arial Narrow" w:eastAsia="Arial Narrow" w:hAnsi="Arial Narrow" w:cs="Arial Narrow"/>
      <w:b w:val="0"/>
      <w:bCs w:val="0"/>
      <w:i w:val="0"/>
      <w:iCs w:val="0"/>
      <w:smallCaps w:val="0"/>
      <w:strike w:val="0"/>
      <w:w w:val="100"/>
      <w:sz w:val="20"/>
      <w:szCs w:val="20"/>
      <w:u w:val="none"/>
      <w:shd w:val="clear" w:color="auto" w:fill="auto"/>
    </w:rPr>
  </w:style>
  <w:style w:type="character" w:customStyle="1" w:styleId="CharStyle74">
    <w:name w:val="标题 #6_"/>
    <w:basedOn w:val="DefaultParagraphFont"/>
    <w:link w:val="Style73"/>
    <w:rPr>
      <w:rFonts w:ascii="SimHei" w:eastAsia="SimHei" w:hAnsi="SimHei" w:cs="SimHei"/>
      <w:b/>
      <w:bCs/>
      <w:i w:val="0"/>
      <w:iCs w:val="0"/>
      <w:smallCaps w:val="0"/>
      <w:strike w:val="0"/>
      <w:sz w:val="20"/>
      <w:szCs w:val="20"/>
      <w:u w:val="none"/>
      <w:shd w:val="clear" w:color="auto" w:fill="auto"/>
    </w:rPr>
  </w:style>
  <w:style w:type="character" w:customStyle="1" w:styleId="CharStyle83">
    <w:name w:val="正文文本 (5)_"/>
    <w:basedOn w:val="DefaultParagraphFont"/>
    <w:link w:val="Style82"/>
    <w:rPr>
      <w:rFonts w:ascii="SimSun" w:eastAsia="SimSun" w:hAnsi="SimSun" w:cs="SimSun"/>
      <w:b/>
      <w:bCs/>
      <w:i w:val="0"/>
      <w:iCs w:val="0"/>
      <w:smallCaps w:val="0"/>
      <w:strike w:val="0"/>
      <w:sz w:val="17"/>
      <w:szCs w:val="17"/>
      <w:u w:val="none"/>
      <w:shd w:val="clear" w:color="auto" w:fill="auto"/>
    </w:rPr>
  </w:style>
  <w:style w:type="character" w:customStyle="1" w:styleId="CharStyle87">
    <w:name w:val="页眉或页脚_"/>
    <w:basedOn w:val="DefaultParagraphFont"/>
    <w:link w:val="Style8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3">
    <w:name w:val="正文文本 (8)_"/>
    <w:basedOn w:val="DefaultParagraphFont"/>
    <w:link w:val="Style122"/>
    <w:rPr>
      <w:rFonts w:ascii="Arial Narrow" w:eastAsia="Arial Narrow" w:hAnsi="Arial Narrow" w:cs="Arial Narrow"/>
      <w:b w:val="0"/>
      <w:bCs w:val="0"/>
      <w:i w:val="0"/>
      <w:iCs w:val="0"/>
      <w:smallCaps w:val="0"/>
      <w:strike w:val="0"/>
      <w:sz w:val="18"/>
      <w:szCs w:val="18"/>
      <w:u w:val="none"/>
      <w:shd w:val="clear" w:color="auto" w:fill="auto"/>
    </w:rPr>
  </w:style>
  <w:style w:type="character" w:customStyle="1" w:styleId="CharStyle140">
    <w:name w:val="标题 #2_"/>
    <w:basedOn w:val="DefaultParagraphFont"/>
    <w:link w:val="Style139"/>
    <w:rPr>
      <w:rFonts w:ascii="SimHei" w:eastAsia="SimHei" w:hAnsi="SimHei" w:cs="SimHei"/>
      <w:b w:val="0"/>
      <w:bCs w:val="0"/>
      <w:i w:val="0"/>
      <w:iCs w:val="0"/>
      <w:smallCaps w:val="0"/>
      <w:strike w:val="0"/>
      <w:sz w:val="30"/>
      <w:szCs w:val="30"/>
      <w:u w:val="none"/>
      <w:shd w:val="clear" w:color="auto" w:fill="auto"/>
    </w:rPr>
  </w:style>
  <w:style w:type="character" w:customStyle="1" w:styleId="CharStyle143">
    <w:name w:val="正文文本 (9)_"/>
    <w:basedOn w:val="DefaultParagraphFont"/>
    <w:link w:val="Style142"/>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正文文本 (3)"/>
    <w:basedOn w:val="Normal"/>
    <w:link w:val="CharStyle3"/>
    <w:pPr>
      <w:widowControl w:val="0"/>
      <w:shd w:val="clear" w:color="auto" w:fill="auto"/>
      <w:spacing w:after="400" w:line="547" w:lineRule="exact"/>
      <w:ind w:firstLine="290"/>
    </w:pPr>
    <w:rPr>
      <w:rFonts w:ascii="SimHei" w:eastAsia="SimHei" w:hAnsi="SimHei" w:cs="SimHei"/>
      <w:b w:val="0"/>
      <w:bCs w:val="0"/>
      <w:i w:val="0"/>
      <w:iCs w:val="0"/>
      <w:smallCaps w:val="0"/>
      <w:strike w:val="0"/>
      <w:sz w:val="28"/>
      <w:szCs w:val="2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2)"/>
    <w:basedOn w:val="Normal"/>
    <w:link w:val="CharStyle8"/>
    <w:pPr>
      <w:widowControl w:val="0"/>
      <w:shd w:val="clear" w:color="auto" w:fill="auto"/>
      <w:spacing w:after="140"/>
      <w:ind w:firstLine="120"/>
    </w:pPr>
    <w:rPr>
      <w:rFonts w:ascii="SimSun" w:eastAsia="SimSun" w:hAnsi="SimSun" w:cs="SimSun"/>
      <w:b w:val="0"/>
      <w:bCs w:val="0"/>
      <w:i w:val="0"/>
      <w:iCs w:val="0"/>
      <w:smallCaps w:val="0"/>
      <w:strike w:val="0"/>
      <w:sz w:val="24"/>
      <w:szCs w:val="24"/>
      <w:u w:val="none"/>
      <w:shd w:val="clear" w:color="auto" w:fill="auto"/>
    </w:rPr>
  </w:style>
  <w:style w:type="paragraph" w:customStyle="1" w:styleId="Style11">
    <w:name w:val="目录"/>
    <w:basedOn w:val="Normal"/>
    <w:link w:val="CharStyle12"/>
    <w:pPr>
      <w:widowControl w:val="0"/>
      <w:shd w:val="clear" w:color="auto" w:fill="auto"/>
      <w:ind w:firstLine="780"/>
    </w:pPr>
    <w:rPr>
      <w:rFonts w:ascii="SimSun" w:eastAsia="SimSun" w:hAnsi="SimSun" w:cs="SimSun"/>
      <w:b/>
      <w:bCs/>
      <w:i w:val="0"/>
      <w:iCs w:val="0"/>
      <w:smallCaps w:val="0"/>
      <w:strike w:val="0"/>
      <w:sz w:val="30"/>
      <w:szCs w:val="30"/>
      <w:u w:val="none"/>
      <w:shd w:val="clear" w:color="auto" w:fill="auto"/>
    </w:rPr>
  </w:style>
  <w:style w:type="paragraph" w:customStyle="1" w:styleId="Style16">
    <w:name w:val="正文文本"/>
    <w:basedOn w:val="Normal"/>
    <w:link w:val="CharStyle17"/>
    <w:pPr>
      <w:widowControl w:val="0"/>
      <w:shd w:val="clear" w:color="auto" w:fill="auto"/>
      <w:spacing w:line="45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标题 #3"/>
    <w:basedOn w:val="Normal"/>
    <w:link w:val="CharStyle19"/>
    <w:pPr>
      <w:widowControl w:val="0"/>
      <w:shd w:val="clear" w:color="auto" w:fill="auto"/>
      <w:spacing w:after="80"/>
      <w:jc w:val="center"/>
      <w:outlineLvl w:val="2"/>
    </w:pPr>
    <w:rPr>
      <w:rFonts w:ascii="SimHei" w:eastAsia="SimHei" w:hAnsi="SimHei" w:cs="SimHei"/>
      <w:b/>
      <w:bCs/>
      <w:i w:val="0"/>
      <w:iCs w:val="0"/>
      <w:smallCaps w:val="0"/>
      <w:strike w:val="0"/>
      <w:sz w:val="26"/>
      <w:szCs w:val="26"/>
      <w:u w:val="none"/>
      <w:shd w:val="clear" w:color="auto" w:fill="auto"/>
    </w:rPr>
  </w:style>
  <w:style w:type="paragraph" w:customStyle="1" w:styleId="Style22">
    <w:name w:val="其他"/>
    <w:basedOn w:val="Normal"/>
    <w:link w:val="CharStyle23"/>
    <w:pPr>
      <w:widowControl w:val="0"/>
      <w:shd w:val="clear" w:color="auto" w:fill="auto"/>
    </w:pPr>
    <w:rPr>
      <w:rFonts w:ascii="Arial Narrow" w:eastAsia="Arial Narrow" w:hAnsi="Arial Narrow" w:cs="Arial Narrow"/>
      <w:b w:val="0"/>
      <w:bCs w:val="0"/>
      <w:i w:val="0"/>
      <w:iCs w:val="0"/>
      <w:smallCaps w:val="0"/>
      <w:strike w:val="0"/>
      <w:sz w:val="18"/>
      <w:szCs w:val="18"/>
      <w:u w:val="none"/>
      <w:shd w:val="clear" w:color="auto" w:fill="auto"/>
    </w:rPr>
  </w:style>
  <w:style w:type="paragraph" w:customStyle="1" w:styleId="Style27">
    <w:name w:val="标题 #5"/>
    <w:basedOn w:val="Normal"/>
    <w:link w:val="CharStyle28"/>
    <w:pPr>
      <w:widowControl w:val="0"/>
      <w:shd w:val="clear" w:color="auto" w:fill="auto"/>
      <w:ind w:firstLine="60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标题 #7"/>
    <w:basedOn w:val="Normal"/>
    <w:link w:val="CharStyle34"/>
    <w:pPr>
      <w:widowControl w:val="0"/>
      <w:shd w:val="clear" w:color="auto" w:fill="auto"/>
      <w:ind w:right="510"/>
      <w:outlineLvl w:val="6"/>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40"/>
      <w:jc w:val="center"/>
      <w:outlineLvl w:val="3"/>
    </w:pPr>
    <w:rPr>
      <w:rFonts w:ascii="SimHei" w:eastAsia="SimHei" w:hAnsi="SimHei" w:cs="SimHei"/>
      <w:b/>
      <w:bCs/>
      <w:i w:val="0"/>
      <w:iCs w:val="0"/>
      <w:smallCaps w:val="0"/>
      <w:strike w:val="0"/>
      <w:u w:val="none"/>
      <w:shd w:val="clear" w:color="auto" w:fill="auto"/>
    </w:rPr>
  </w:style>
  <w:style w:type="paragraph" w:customStyle="1" w:styleId="Style50">
    <w:name w:val="表格标题"/>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5">
    <w:name w:val="标题 #1"/>
    <w:basedOn w:val="Normal"/>
    <w:link w:val="CharStyle66"/>
    <w:pPr>
      <w:widowControl w:val="0"/>
      <w:shd w:val="clear" w:color="auto" w:fill="auto"/>
      <w:jc w:val="center"/>
      <w:outlineLvl w:val="0"/>
    </w:pPr>
    <w:rPr>
      <w:rFonts w:ascii="SimHei" w:eastAsia="SimHei" w:hAnsi="SimHei" w:cs="SimHei"/>
      <w:b/>
      <w:bCs/>
      <w:i w:val="0"/>
      <w:iCs w:val="0"/>
      <w:smallCaps w:val="0"/>
      <w:strike w:val="0"/>
      <w:sz w:val="30"/>
      <w:szCs w:val="30"/>
      <w:u w:val="none"/>
      <w:shd w:val="clear" w:color="auto" w:fill="auto"/>
    </w:rPr>
  </w:style>
  <w:style w:type="paragraph" w:customStyle="1" w:styleId="Style70">
    <w:name w:val="正文文本 (4)"/>
    <w:basedOn w:val="Normal"/>
    <w:link w:val="CharStyle71"/>
    <w:pPr>
      <w:widowControl w:val="0"/>
      <w:shd w:val="clear" w:color="auto" w:fill="auto"/>
      <w:ind w:left="5300"/>
    </w:pPr>
    <w:rPr>
      <w:rFonts w:ascii="Arial Narrow" w:eastAsia="Arial Narrow" w:hAnsi="Arial Narrow" w:cs="Arial Narrow"/>
      <w:b w:val="0"/>
      <w:bCs w:val="0"/>
      <w:i w:val="0"/>
      <w:iCs w:val="0"/>
      <w:smallCaps w:val="0"/>
      <w:strike w:val="0"/>
      <w:w w:val="100"/>
      <w:sz w:val="20"/>
      <w:szCs w:val="20"/>
      <w:u w:val="none"/>
      <w:shd w:val="clear" w:color="auto" w:fill="auto"/>
    </w:rPr>
  </w:style>
  <w:style w:type="paragraph" w:customStyle="1" w:styleId="Style73">
    <w:name w:val="标题 #6"/>
    <w:basedOn w:val="Normal"/>
    <w:link w:val="CharStyle74"/>
    <w:pPr>
      <w:widowControl w:val="0"/>
      <w:shd w:val="clear" w:color="auto" w:fill="auto"/>
      <w:spacing w:after="440"/>
      <w:ind w:left="4460"/>
      <w:outlineLvl w:val="5"/>
    </w:pPr>
    <w:rPr>
      <w:rFonts w:ascii="SimHei" w:eastAsia="SimHei" w:hAnsi="SimHei" w:cs="SimHei"/>
      <w:b/>
      <w:bCs/>
      <w:i w:val="0"/>
      <w:iCs w:val="0"/>
      <w:smallCaps w:val="0"/>
      <w:strike w:val="0"/>
      <w:sz w:val="20"/>
      <w:szCs w:val="20"/>
      <w:u w:val="none"/>
      <w:shd w:val="clear" w:color="auto" w:fill="auto"/>
    </w:rPr>
  </w:style>
  <w:style w:type="paragraph" w:customStyle="1" w:styleId="Style82">
    <w:name w:val="正文文本 (5)"/>
    <w:basedOn w:val="Normal"/>
    <w:link w:val="CharStyle83"/>
    <w:pPr>
      <w:widowControl w:val="0"/>
      <w:shd w:val="clear" w:color="auto" w:fill="auto"/>
      <w:spacing w:after="140"/>
      <w:ind w:firstLine="320"/>
    </w:pPr>
    <w:rPr>
      <w:rFonts w:ascii="SimSun" w:eastAsia="SimSun" w:hAnsi="SimSun" w:cs="SimSun"/>
      <w:b/>
      <w:bCs/>
      <w:i w:val="0"/>
      <w:iCs w:val="0"/>
      <w:smallCaps w:val="0"/>
      <w:strike w:val="0"/>
      <w:sz w:val="17"/>
      <w:szCs w:val="17"/>
      <w:u w:val="none"/>
      <w:shd w:val="clear" w:color="auto" w:fill="auto"/>
    </w:rPr>
  </w:style>
  <w:style w:type="paragraph" w:customStyle="1" w:styleId="Style86">
    <w:name w:val="页眉或页脚"/>
    <w:basedOn w:val="Normal"/>
    <w:link w:val="CharStyle8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2">
    <w:name w:val="正文文本 (8)"/>
    <w:basedOn w:val="Normal"/>
    <w:link w:val="CharStyle123"/>
    <w:pPr>
      <w:widowControl w:val="0"/>
      <w:shd w:val="clear" w:color="auto" w:fill="auto"/>
    </w:pPr>
    <w:rPr>
      <w:rFonts w:ascii="Arial Narrow" w:eastAsia="Arial Narrow" w:hAnsi="Arial Narrow" w:cs="Arial Narrow"/>
      <w:b w:val="0"/>
      <w:bCs w:val="0"/>
      <w:i w:val="0"/>
      <w:iCs w:val="0"/>
      <w:smallCaps w:val="0"/>
      <w:strike w:val="0"/>
      <w:sz w:val="18"/>
      <w:szCs w:val="18"/>
      <w:u w:val="none"/>
      <w:shd w:val="clear" w:color="auto" w:fill="auto"/>
    </w:rPr>
  </w:style>
  <w:style w:type="paragraph" w:customStyle="1" w:styleId="Style139">
    <w:name w:val="标题 #2"/>
    <w:basedOn w:val="Normal"/>
    <w:link w:val="CharStyle140"/>
    <w:pPr>
      <w:widowControl w:val="0"/>
      <w:shd w:val="clear" w:color="auto" w:fill="auto"/>
      <w:jc w:val="center"/>
      <w:outlineLvl w:val="1"/>
    </w:pPr>
    <w:rPr>
      <w:rFonts w:ascii="SimHei" w:eastAsia="SimHei" w:hAnsi="SimHei" w:cs="SimHei"/>
      <w:b w:val="0"/>
      <w:bCs w:val="0"/>
      <w:i w:val="0"/>
      <w:iCs w:val="0"/>
      <w:smallCaps w:val="0"/>
      <w:strike w:val="0"/>
      <w:sz w:val="30"/>
      <w:szCs w:val="30"/>
      <w:u w:val="none"/>
      <w:shd w:val="clear" w:color="auto" w:fill="auto"/>
    </w:rPr>
  </w:style>
  <w:style w:type="paragraph" w:customStyle="1" w:styleId="Style142">
    <w:name w:val="正文文本 (9)"/>
    <w:basedOn w:val="Normal"/>
    <w:link w:val="CharStyle143"/>
    <w:pPr>
      <w:widowControl w:val="0"/>
      <w:shd w:val="clear" w:color="auto" w:fill="auto"/>
      <w:spacing w:after="300"/>
      <w:jc w:val="center"/>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07年报.doc</dc:title>
  <dc:subject/>
  <dc:creator>gsglb_in1</dc:creator>
  <cp:keywords/>
</cp:coreProperties>
</file>