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91185" cy="6032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1185" cy="60325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32"/>
          <w:szCs w:val="32"/>
        </w:rPr>
      </w:pPr>
      <w:r>
        <w:rPr>
          <w:color w:val="464444"/>
          <w:spacing w:val="0"/>
          <w:w w:val="100"/>
          <w:position w:val="0"/>
          <w:sz w:val="32"/>
          <w:szCs w:val="32"/>
        </w:rPr>
        <w:t>中嘉博创</w:t>
      </w:r>
    </w:p>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959595"/>
          <w:spacing w:val="0"/>
          <w:w w:val="100"/>
          <w:position w:val="0"/>
          <w:sz w:val="8"/>
          <w:szCs w:val="8"/>
        </w:rPr>
        <w:t>ZJBC lBfo«aatlan T«cka«logy Co.,Ltd</w:t>
      </w:r>
    </w:p>
    <w:p>
      <w:pPr>
        <w:widowControl w:val="0"/>
        <w:spacing w:after="319" w:line="1" w:lineRule="exact"/>
      </w:pPr>
    </w:p>
    <w:p>
      <w:pPr>
        <w:pStyle w:val="Style6"/>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中嘉博创信息技术股份有限公司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460" w:line="240" w:lineRule="auto"/>
        <w:ind w:left="0" w:right="0" w:firstLine="0"/>
        <w:jc w:val="center"/>
        <w:rPr>
          <w:sz w:val="32"/>
          <w:szCs w:val="32"/>
        </w:rPr>
        <w:sectPr>
          <w:footnotePr>
            <w:pos w:val="pageBottom"/>
            <w:numFmt w:val="decimal"/>
            <w:numRestart w:val="continuous"/>
          </w:footnotePr>
          <w:pgSz w:w="11900" w:h="16840"/>
          <w:pgMar w:top="2799" w:right="1109" w:bottom="2799" w:left="1104" w:header="2371" w:footer="2371"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54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公司负责人吴鹰、主管会计工作负责人李鹏宇及会计机构负责人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会计主管 人员</w:t>
      </w:r>
      <w:r>
        <w:rPr>
          <w:rFonts w:ascii="SimHei" w:eastAsia="SimHei" w:hAnsi="SimHei" w:cs="SimHei"/>
          <w:b w:val="0"/>
          <w:bCs w:val="0"/>
          <w:color w:val="000000"/>
          <w:spacing w:val="0"/>
          <w:w w:val="100"/>
          <w:position w:val="0"/>
          <w:sz w:val="22"/>
          <w:szCs w:val="22"/>
        </w:rPr>
        <w:t>）</w:t>
      </w:r>
      <w:r>
        <w:rPr>
          <w:color w:val="000000"/>
          <w:spacing w:val="0"/>
          <w:w w:val="100"/>
          <w:position w:val="0"/>
        </w:rPr>
        <w:t>张雷声明：保证本年度报告中财务报告的真实、准确、完整。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公司年度报告涉及未来计划等前瞻性陈述，同时附有相应的警示性陈述， 公司声明：该计划不构成公司对投资者的实质承诺，投资者及相关人士均应当 对此保持足够的风险认识，并且应当理解计划、预测与承诺之间的差异。</w:t>
      </w:r>
    </w:p>
    <w:p>
      <w:pPr>
        <w:pStyle w:val="Style17"/>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本公司请投资者认真阅读本年度报告全文，并特别注意下列风险因素：公 司面对的风险包括可能的商誉减值风险因素、信息服务的客户集中度上升、流 失及新技术替代的风险因素、业绩承诺实现风险、通信网络维护的技术竞争和 客户依赖等风险因素，有关内容可阅读本年报第四节九、</w:t>
      </w:r>
      <w:r>
        <w:rPr>
          <w:rFonts w:ascii="SimHei" w:eastAsia="SimHei" w:hAnsi="SimHei" w:cs="SimHei"/>
          <w:b w:val="0"/>
          <w:bCs w:val="0"/>
          <w:color w:val="000000"/>
          <w:spacing w:val="0"/>
          <w:w w:val="100"/>
          <w:position w:val="0"/>
          <w:sz w:val="22"/>
          <w:szCs w:val="22"/>
        </w:rPr>
        <w:t>“</w:t>
      </w:r>
      <w:r>
        <w:rPr>
          <w:color w:val="000000"/>
          <w:spacing w:val="0"/>
          <w:w w:val="100"/>
          <w:position w:val="0"/>
        </w:rPr>
        <w:t>（四）可能面对的风 险</w:t>
      </w:r>
      <w:r>
        <w:rPr>
          <w:rFonts w:ascii="SimHei" w:eastAsia="SimHei" w:hAnsi="SimHei" w:cs="SimHei"/>
          <w:b w:val="0"/>
          <w:bCs w:val="0"/>
          <w:color w:val="000000"/>
          <w:spacing w:val="0"/>
          <w:w w:val="100"/>
          <w:position w:val="0"/>
          <w:sz w:val="22"/>
          <w:szCs w:val="22"/>
        </w:rPr>
        <w:t>”</w:t>
      </w:r>
      <w:r>
        <w:rPr>
          <w:color w:val="000000"/>
          <w:spacing w:val="0"/>
          <w:w w:val="100"/>
          <w:position w:val="0"/>
        </w:rPr>
        <w:t>部分。</w:t>
      </w:r>
    </w:p>
    <w:p>
      <w:pPr>
        <w:pStyle w:val="Style17"/>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17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50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82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95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95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95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103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113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115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272"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168</w:t>
        </w:r>
      </w:hyperlink>
      <w:r>
        <w:br w:type="page"/>
      </w:r>
      <w:r>
        <w:fldChar w:fldCharType="end"/>
      </w:r>
    </w:p>
    <w:p>
      <w:pPr>
        <w:pStyle w:val="Style11"/>
        <w:keepNext/>
        <w:keepLines/>
        <w:widowControl w:val="0"/>
        <w:shd w:val="clear" w:color="auto" w:fill="auto"/>
        <w:bidi w:val="0"/>
        <w:spacing w:before="0" w:after="50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269"/>
        <w:gridCol w:w="710"/>
        <w:gridCol w:w="5606"/>
      </w:tblGrid>
      <w:tr>
        <w:trPr>
          <w:trHeight w:val="547"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释义项</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指</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公司、本公司、上市公司、中嘉博创、茂 业通信、茂业物流</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创世漫道</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公司全资子公司北京创世漫道科技有限公司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长实通信</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公司全资子公司广东长实通信科技有限公司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嘉华信息</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公司全资子公司北京中天嘉华信息技术有限公司</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年重组</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年度发生并实施完毕的公司发行股份及支付现金购买资产并向特 定对象募集配套资金事项：收购创世漫道</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年重大资产购买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年度发生完成的公司资产购买暨关联交易事项：收购长实通信</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的股权</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年重组</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年筹划、</w:t>
            </w:r>
            <w:r>
              <w:rPr>
                <w:rFonts w:ascii="Times New Roman" w:eastAsia="Times New Roman" w:hAnsi="Times New Roman" w:cs="Times New Roman"/>
                <w:color w:val="000000"/>
                <w:spacing w:val="0"/>
                <w:w w:val="100"/>
                <w:position w:val="0"/>
              </w:rPr>
              <w:t>2018</w:t>
            </w:r>
            <w:r>
              <w:rPr>
                <w:color w:val="000000"/>
                <w:spacing w:val="0"/>
                <w:w w:val="100"/>
                <w:position w:val="0"/>
              </w:rPr>
              <w:t>年实施完毕的公司发行股份及支付现金购买资产事 项：收购嘉华信息</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鹰溪谷</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公司第一大股东孝昌鹰溪谷投资中心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公司第二大股东中兆投资管理有限公司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通泰达</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公司第四大股东深圳通泰达投资中心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公司股东北京博升优势科技发展有限公司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峰幽投资</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公司股东上海峰幽投资管理中心</w:t>
            </w:r>
            <w:r>
              <w:rPr>
                <w:rFonts w:ascii="Times New Roman" w:eastAsia="Times New Roman" w:hAnsi="Times New Roman" w:cs="Times New Roman"/>
                <w:color w:val="000000"/>
                <w:spacing w:val="0"/>
                <w:w w:val="100"/>
                <w:position w:val="0"/>
              </w:rPr>
              <w:t>（</w:t>
            </w:r>
            <w:r>
              <w:rPr>
                <w:color w:val="000000"/>
                <w:spacing w:val="0"/>
                <w:w w:val="100"/>
                <w:position w:val="0"/>
              </w:rPr>
              <w:t>普通合伙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茂业国际</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中兆投资的间接控股股东茂业国际控股有限公司</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00848.HK）</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长实建设</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长实网络</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年重大资产购买交易对方广东长实网络技术有限公司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孝昌恒隆</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年重大资产购买交易对方孝昌恒隆投资中心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长实锦轩</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年重大资产购买交易对方孝昌长实锦轩投资中心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嘉语春华</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嘉惠秋实</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r>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通信运营商、电信运营商、运营商</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国内基础通信运营商，包括中国移动通信集团公司、中国联合网络通信 集团有限公司、中国电信集团公司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r>
              <w:rPr>
                <w:rFonts w:ascii="Times New Roman" w:eastAsia="Times New Roman" w:hAnsi="Times New Roman" w:cs="Times New Roman"/>
                <w:color w:val="000000"/>
                <w:spacing w:val="0"/>
                <w:w w:val="100"/>
                <w:position w:val="0"/>
              </w:rPr>
              <w:t>（002537.SZ）</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海联金汇的全资子公司联动优势科技有限公司</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第五代移动通信技术</w:t>
            </w:r>
          </w:p>
        </w:tc>
      </w:tr>
      <w:tr>
        <w:trPr>
          <w:trHeight w:val="37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互联网数据中心</w:t>
            </w:r>
          </w:p>
        </w:tc>
      </w:tr>
      <w:tr>
        <w:trPr>
          <w:trHeight w:val="61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BPO</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"Business Process Outsourcing"</w:t>
            </w:r>
            <w:r>
              <w:rPr>
                <w:color w:val="000000"/>
                <w:spacing w:val="0"/>
                <w:w w:val="100"/>
                <w:position w:val="0"/>
              </w:rPr>
              <w:t>的简称，即</w:t>
            </w:r>
            <w:r>
              <w:rPr>
                <w:rFonts w:ascii="Times New Roman" w:eastAsia="Times New Roman" w:hAnsi="Times New Roman" w:cs="Times New Roman"/>
                <w:color w:val="000000"/>
                <w:spacing w:val="0"/>
                <w:w w:val="100"/>
                <w:position w:val="0"/>
              </w:rPr>
              <w:t>”</w:t>
            </w:r>
            <w:r>
              <w:rPr>
                <w:color w:val="000000"/>
                <w:spacing w:val="0"/>
                <w:w w:val="100"/>
                <w:position w:val="0"/>
              </w:rPr>
              <w:t>商务流程外包</w:t>
            </w:r>
            <w:r>
              <w:rPr>
                <w:rFonts w:ascii="Times New Roman" w:eastAsia="Times New Roman" w:hAnsi="Times New Roman" w:cs="Times New Roman"/>
                <w:color w:val="000000"/>
                <w:spacing w:val="0"/>
                <w:w w:val="100"/>
                <w:position w:val="0"/>
              </w:rPr>
              <w:t>”</w:t>
            </w:r>
            <w:r>
              <w:rPr>
                <w:color w:val="000000"/>
                <w:spacing w:val="0"/>
                <w:w w:val="100"/>
                <w:position w:val="0"/>
              </w:rPr>
              <w:t>，指金融服务 外包</w:t>
            </w:r>
          </w:p>
        </w:tc>
      </w:tr>
    </w:tbl>
    <w:p>
      <w:pPr>
        <w:spacing w:lineRule="exact" w:line="1"/>
        <w:rPr>
          <w:sz w:val="2"/>
          <w:szCs w:val="2"/>
        </w:rPr>
      </w:pPr>
      <w:r>
        <w:br w:type="page"/>
      </w:r>
    </w:p>
    <w:p>
      <w:pPr>
        <w:pStyle w:val="Style11"/>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6"/>
        <w:keepNext/>
        <w:keepLines/>
        <w:widowControl w:val="0"/>
        <w:shd w:val="clear" w:color="auto" w:fill="auto"/>
        <w:bidi w:val="0"/>
        <w:spacing w:before="0" w:after="0" w:line="240" w:lineRule="auto"/>
        <w:ind w:left="0" w:right="0" w:firstLine="240"/>
        <w:jc w:val="left"/>
      </w:pPr>
      <w:bookmarkStart w:id="10" w:name="bookmark10"/>
      <w:bookmarkStart w:id="11" w:name="bookmark11"/>
      <w:bookmarkStart w:id="9" w:name="bookmark9"/>
      <w:r>
        <w:rPr>
          <w:color w:val="000000"/>
          <w:spacing w:val="0"/>
          <w:w w:val="100"/>
          <w:position w:val="0"/>
          <w:sz w:val="24"/>
          <w:szCs w:val="24"/>
        </w:rPr>
        <w:t>、公司信息</w:t>
      </w:r>
      <w:bookmarkEnd w:id="10"/>
      <w:bookmarkEnd w:id="11"/>
      <w:bookmarkEnd w:id="9"/>
    </w:p>
    <w:tbl>
      <w:tblPr>
        <w:tblOverlap w:val="never"/>
        <w:jc w:val="center"/>
        <w:tblLayout w:type="fixed"/>
      </w:tblPr>
      <w:tblGrid>
        <w:gridCol w:w="3130"/>
        <w:gridCol w:w="2117"/>
        <w:gridCol w:w="2155"/>
        <w:gridCol w:w="2184"/>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中嘉博创</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000889</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中嘉博创信息技术股份有限公司</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中嘉博创</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ZJBC Information Technology Co.,Ltd</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ZJBC</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吴鹰</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秦皇岛市海港区河北大街中段146号26层</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066000</w:t>
            </w:r>
          </w:p>
        </w:tc>
      </w:tr>
      <w:tr>
        <w:trPr>
          <w:trHeight w:val="75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北京市朝阳区京顺路5号曙光大厦</w:t>
            </w:r>
            <w:r>
              <w:rPr>
                <w:color w:val="000000"/>
                <w:spacing w:val="0"/>
                <w:w w:val="100"/>
                <w:position w:val="0"/>
                <w:sz w:val="20"/>
                <w:szCs w:val="20"/>
              </w:rPr>
              <w:t>C</w:t>
            </w:r>
            <w:r>
              <w:rPr>
                <w:color w:val="000000"/>
                <w:spacing w:val="0"/>
                <w:w w:val="100"/>
                <w:position w:val="0"/>
                <w:sz w:val="20"/>
                <w:szCs w:val="20"/>
              </w:rPr>
              <w:t>座；</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秦皇岛市河北大街146号金原国际商务大厦27层</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066000</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"http://www.zjbctech.com" </w:instrText>
            </w:r>
            <w:r>
              <w:fldChar w:fldCharType="separate"/>
            </w:r>
            <w:r>
              <w:rPr>
                <w:color w:val="000000"/>
                <w:spacing w:val="0"/>
                <w:w w:val="100"/>
                <w:position w:val="0"/>
                <w:sz w:val="20"/>
                <w:szCs w:val="20"/>
              </w:rPr>
              <w:t>www.zjbctech.com</w:t>
            </w:r>
            <w:r>
              <w:fldChar w:fldCharType="end"/>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"mailto:ir@zjbctech.com" </w:instrText>
            </w:r>
            <w:r>
              <w:fldChar w:fldCharType="separate"/>
            </w:r>
            <w:r>
              <w:rPr>
                <w:color w:val="000000"/>
                <w:spacing w:val="0"/>
                <w:w w:val="100"/>
                <w:position w:val="0"/>
                <w:sz w:val="20"/>
                <w:szCs w:val="20"/>
              </w:rPr>
              <w:t>ir@zjbctech.com</w:t>
            </w:r>
            <w:r>
              <w:fldChar w:fldCharType="end"/>
            </w:r>
          </w:p>
        </w:tc>
      </w:tr>
    </w:tbl>
    <w:p>
      <w:pPr>
        <w:widowControl w:val="0"/>
        <w:spacing w:after="239" w:line="1" w:lineRule="exact"/>
      </w:pPr>
    </w:p>
    <w:p>
      <w:pPr>
        <w:pStyle w:val="Style26"/>
        <w:keepNext/>
        <w:keepLines/>
        <w:widowControl w:val="0"/>
        <w:shd w:val="clear" w:color="auto" w:fill="auto"/>
        <w:bidi w:val="0"/>
        <w:spacing w:before="0" w:after="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吴鹰（代行）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张海英</w:t>
            </w:r>
          </w:p>
        </w:tc>
      </w:tr>
      <w:tr>
        <w:trPr>
          <w:trHeight w:val="75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北京市朝阳区京顺路5号曙光大厦</w:t>
            </w:r>
            <w:r>
              <w:rPr>
                <w:color w:val="000000"/>
                <w:spacing w:val="0"/>
                <w:w w:val="100"/>
                <w:position w:val="0"/>
                <w:sz w:val="20"/>
                <w:szCs w:val="20"/>
              </w:rPr>
              <w:t>C</w:t>
            </w:r>
            <w:r>
              <w:rPr>
                <w:color w:val="000000"/>
                <w:spacing w:val="0"/>
                <w:w w:val="100"/>
                <w:position w:val="0"/>
                <w:sz w:val="20"/>
                <w:szCs w:val="20"/>
              </w:rPr>
              <w:t>座；</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秦皇岛市河北大街146号金原国际商务大厦27层</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0335-3733868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0335-3280602</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0335-3023349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0335-3023349</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"mailto:wuying@zjbctech.com" </w:instrText>
            </w:r>
            <w:r>
              <w:fldChar w:fldCharType="separate"/>
            </w:r>
            <w:r>
              <w:rPr>
                <w:color w:val="000000"/>
                <w:spacing w:val="0"/>
                <w:w w:val="100"/>
                <w:position w:val="0"/>
                <w:sz w:val="20"/>
                <w:szCs w:val="20"/>
              </w:rPr>
              <w:t>wuying@zjbctech.com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zhanghaiying@zjbctech. com</w:t>
            </w:r>
          </w:p>
        </w:tc>
      </w:tr>
    </w:tbl>
    <w:p>
      <w:pPr>
        <w:widowControl w:val="0"/>
        <w:spacing w:after="179" w:line="1" w:lineRule="exact"/>
      </w:pPr>
    </w:p>
    <w:p>
      <w:pPr>
        <w:pStyle w:val="Style26"/>
        <w:keepNext/>
        <w:keepLines/>
        <w:widowControl w:val="0"/>
        <w:shd w:val="clear" w:color="auto" w:fill="auto"/>
        <w:bidi w:val="0"/>
        <w:spacing w:before="0" w:after="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《中国证券报》、《证券时报》</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巨潮资讯网及网址：</w:t>
            </w:r>
            <w:r>
              <w:rPr>
                <w:color w:val="000000"/>
                <w:spacing w:val="0"/>
                <w:w w:val="100"/>
                <w:position w:val="0"/>
                <w:sz w:val="20"/>
                <w:szCs w:val="20"/>
              </w:rPr>
              <w:t xml:space="preserve">http://www. </w:t>
            </w:r>
            <w:r>
              <w:rPr>
                <w:color w:val="000000"/>
                <w:spacing w:val="0"/>
                <w:w w:val="100"/>
                <w:position w:val="0"/>
                <w:sz w:val="20"/>
                <w:szCs w:val="20"/>
              </w:rPr>
              <w:t>cninfo.com.cn</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公司证券部</w:t>
            </w:r>
          </w:p>
        </w:tc>
      </w:tr>
    </w:tbl>
    <w:p>
      <w:pPr>
        <w:widowControl w:val="0"/>
        <w:spacing w:after="119" w:line="1" w:lineRule="exact"/>
      </w:pPr>
    </w:p>
    <w:p>
      <w:pPr>
        <w:pStyle w:val="Style26"/>
        <w:keepNext/>
        <w:keepLines/>
        <w:widowControl w:val="0"/>
        <w:shd w:val="clear" w:color="auto" w:fill="auto"/>
        <w:bidi w:val="0"/>
        <w:spacing w:before="0" w:after="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91130300104366111M（</w:t>
            </w:r>
            <w:r>
              <w:rPr>
                <w:color w:val="000000"/>
                <w:spacing w:val="0"/>
                <w:w w:val="100"/>
                <w:position w:val="0"/>
                <w:sz w:val="20"/>
                <w:szCs w:val="20"/>
              </w:rPr>
              <w:t>无变更）</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公司报告期内主营业务的变化情况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报告期内主营信息智能传输、通信网络维护和金融服务外包，主营业 务没有变化。</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控股股东的变更情况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公司无控股股东、实际控制人，本报告期无变更。</w:t>
            </w:r>
          </w:p>
        </w:tc>
      </w:tr>
    </w:tbl>
    <w:p>
      <w:pPr>
        <w:pStyle w:val="Style26"/>
        <w:keepNext/>
        <w:keepLines/>
        <w:widowControl w:val="0"/>
        <w:shd w:val="clear" w:color="auto" w:fill="auto"/>
        <w:bidi w:val="0"/>
        <w:spacing w:before="0" w:after="1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keepLines/>
        <w:widowControl w:val="0"/>
        <w:shd w:val="clear" w:color="auto" w:fill="auto"/>
        <w:bidi w:val="0"/>
        <w:spacing w:before="0" w:after="40" w:line="240" w:lineRule="auto"/>
        <w:ind w:left="0" w:right="0" w:firstLine="0"/>
        <w:jc w:val="left"/>
      </w:pPr>
      <w:bookmarkStart w:id="28" w:name="bookmark28"/>
      <w:bookmarkStart w:id="29" w:name="bookmark29"/>
      <w:bookmarkStart w:id="30" w:name="bookmark30"/>
      <w:r>
        <w:rPr>
          <w:color w:val="000000"/>
          <w:spacing w:val="0"/>
          <w:w w:val="100"/>
          <w:position w:val="0"/>
        </w:rPr>
        <w:t>公司聘请的会计师事务所</w:t>
      </w:r>
      <w:bookmarkEnd w:id="28"/>
      <w:bookmarkEnd w:id="29"/>
      <w:bookmarkEnd w:id="30"/>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亚太（集团）会计师事务所（特殊普通合伙）</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北京市车公庄大街9号院</w:t>
            </w:r>
            <w:r>
              <w:rPr>
                <w:color w:val="000000"/>
                <w:spacing w:val="0"/>
                <w:w w:val="100"/>
                <w:position w:val="0"/>
                <w:sz w:val="20"/>
                <w:szCs w:val="20"/>
              </w:rPr>
              <w:t>B</w:t>
            </w:r>
            <w:r>
              <w:rPr>
                <w:color w:val="000000"/>
                <w:spacing w:val="0"/>
                <w:w w:val="100"/>
                <w:position w:val="0"/>
                <w:sz w:val="20"/>
                <w:szCs w:val="20"/>
              </w:rPr>
              <w:t>座2单元301室</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张庆栾、朱文华</w:t>
            </w:r>
          </w:p>
        </w:tc>
      </w:tr>
    </w:tbl>
    <w:p>
      <w:pPr>
        <w:widowControl w:val="0"/>
        <w:spacing w:after="39" w:line="1" w:lineRule="exact"/>
      </w:pPr>
    </w:p>
    <w:p>
      <w:pPr>
        <w:pStyle w:val="Style29"/>
        <w:keepNext/>
        <w:keepLines/>
        <w:widowControl w:val="0"/>
        <w:shd w:val="clear" w:color="auto" w:fill="auto"/>
        <w:bidi w:val="0"/>
        <w:spacing w:before="0" w:after="100" w:line="240" w:lineRule="auto"/>
        <w:ind w:left="0" w:right="0" w:firstLine="0"/>
        <w:jc w:val="left"/>
      </w:pPr>
      <w:bookmarkStart w:id="31" w:name="bookmark31"/>
      <w:bookmarkStart w:id="32" w:name="bookmark32"/>
      <w:bookmarkStart w:id="33" w:name="bookmark33"/>
      <w:r>
        <w:rPr>
          <w:color w:val="000000"/>
          <w:spacing w:val="0"/>
          <w:w w:val="100"/>
          <w:position w:val="0"/>
        </w:rPr>
        <w:t>公司聘请的报告期内履行持续督导职责的保荐机构</w:t>
      </w:r>
      <w:bookmarkEnd w:id="31"/>
      <w:bookmarkEnd w:id="32"/>
      <w:bookmarkEnd w:id="33"/>
    </w:p>
    <w:p>
      <w:pPr>
        <w:pStyle w:val="Style29"/>
        <w:keepNext/>
        <w:keepLines/>
        <w:widowControl w:val="0"/>
        <w:shd w:val="clear" w:color="auto" w:fill="auto"/>
        <w:bidi w:val="0"/>
        <w:spacing w:before="0" w:after="100" w:line="240" w:lineRule="auto"/>
        <w:ind w:left="0" w:right="0" w:firstLine="0"/>
        <w:jc w:val="left"/>
      </w:pPr>
      <w:bookmarkStart w:id="34" w:name="bookmark34"/>
      <w:bookmarkStart w:id="35" w:name="bookmark35"/>
      <w:bookmarkStart w:id="36" w:name="bookmark36"/>
      <w:r>
        <w:rPr>
          <w:color w:val="000000"/>
          <w:spacing w:val="0"/>
          <w:w w:val="100"/>
          <w:position w:val="0"/>
        </w:rPr>
        <w:t>□</w:t>
      </w:r>
      <w:r>
        <w:rPr>
          <w:color w:val="000000"/>
          <w:spacing w:val="0"/>
          <w:w w:val="100"/>
          <w:position w:val="0"/>
        </w:rPr>
        <w:t>适用V不适用</w:t>
      </w:r>
      <w:bookmarkEnd w:id="34"/>
      <w:bookmarkEnd w:id="35"/>
      <w:bookmarkEnd w:id="36"/>
    </w:p>
    <w:p>
      <w:pPr>
        <w:pStyle w:val="Style29"/>
        <w:keepNext/>
        <w:keepLines/>
        <w:widowControl w:val="0"/>
        <w:shd w:val="clear" w:color="auto" w:fill="auto"/>
        <w:bidi w:val="0"/>
        <w:spacing w:before="0" w:after="100" w:line="240" w:lineRule="auto"/>
        <w:ind w:left="0" w:right="0" w:firstLine="0"/>
        <w:jc w:val="left"/>
      </w:pPr>
      <w:bookmarkStart w:id="37" w:name="bookmark37"/>
      <w:bookmarkStart w:id="38" w:name="bookmark38"/>
      <w:bookmarkStart w:id="39" w:name="bookmark39"/>
      <w:r>
        <w:rPr>
          <w:color w:val="000000"/>
          <w:spacing w:val="0"/>
          <w:w w:val="100"/>
          <w:position w:val="0"/>
        </w:rPr>
        <w:t>公司聘请的报告期内履行持续督导职责的财务顾问</w:t>
      </w:r>
      <w:bookmarkEnd w:id="37"/>
      <w:bookmarkEnd w:id="38"/>
      <w:bookmarkEnd w:id="39"/>
    </w:p>
    <w:p>
      <w:pPr>
        <w:pStyle w:val="Style29"/>
        <w:keepNext/>
        <w:keepLines/>
        <w:widowControl w:val="0"/>
        <w:shd w:val="clear" w:color="auto" w:fill="auto"/>
        <w:bidi w:val="0"/>
        <w:spacing w:before="0" w:after="180" w:line="240" w:lineRule="auto"/>
        <w:ind w:left="0" w:right="0" w:firstLine="0"/>
        <w:jc w:val="left"/>
      </w:pPr>
      <w:bookmarkStart w:id="40" w:name="bookmark40"/>
      <w:bookmarkStart w:id="41" w:name="bookmark41"/>
      <w:bookmarkStart w:id="42" w:name="bookmark42"/>
      <w:r>
        <w:rPr>
          <w:color w:val="000000"/>
          <w:spacing w:val="0"/>
          <w:w w:val="100"/>
          <w:position w:val="0"/>
        </w:rPr>
        <w:t>□</w:t>
      </w:r>
      <w:r>
        <w:rPr>
          <w:color w:val="000000"/>
          <w:spacing w:val="0"/>
          <w:w w:val="100"/>
          <w:position w:val="0"/>
        </w:rPr>
        <w:t>适用V不适用</w:t>
      </w:r>
      <w:bookmarkEnd w:id="40"/>
      <w:bookmarkEnd w:id="41"/>
      <w:bookmarkEnd w:id="42"/>
    </w:p>
    <w:p>
      <w:pPr>
        <w:pStyle w:val="Style26"/>
        <w:keepNext/>
        <w:keepLines/>
        <w:widowControl w:val="0"/>
        <w:shd w:val="clear" w:color="auto" w:fill="auto"/>
        <w:bidi w:val="0"/>
        <w:spacing w:before="0" w:after="1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29"/>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r>
        <w:rPr>
          <w:color w:val="000000"/>
          <w:spacing w:val="0"/>
          <w:w w:val="100"/>
          <w:position w:val="0"/>
        </w:rPr>
        <w:t>公司是否需追溯调整或重述以前年度会计数据</w:t>
      </w:r>
      <w:bookmarkEnd w:id="47"/>
      <w:bookmarkEnd w:id="48"/>
      <w:bookmarkEnd w:id="49"/>
    </w:p>
    <w:p>
      <w:pPr>
        <w:pStyle w:val="Style29"/>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w:t>
      </w:r>
      <w:r>
        <w:rPr>
          <w:color w:val="000000"/>
          <w:spacing w:val="0"/>
          <w:w w:val="100"/>
          <w:position w:val="0"/>
        </w:rPr>
        <w:t>是V否</w:t>
      </w:r>
      <w:bookmarkEnd w:id="50"/>
      <w:bookmarkEnd w:id="51"/>
      <w:bookmarkEnd w:id="52"/>
    </w:p>
    <w:p>
      <w:pPr>
        <w:pStyle w:val="Style29"/>
        <w:keepNext/>
        <w:keepLines/>
        <w:widowControl w:val="0"/>
        <w:shd w:val="clear" w:color="auto" w:fill="auto"/>
        <w:bidi w:val="0"/>
        <w:spacing w:before="0" w:after="40" w:line="240" w:lineRule="auto"/>
        <w:ind w:left="0" w:right="0" w:firstLine="0"/>
        <w:jc w:val="left"/>
      </w:pPr>
      <w:bookmarkStart w:id="53" w:name="bookmark53"/>
      <w:bookmarkStart w:id="54" w:name="bookmark54"/>
      <w:bookmarkStart w:id="55" w:name="bookmark55"/>
      <w:r>
        <w:rPr>
          <w:color w:val="000000"/>
          <w:spacing w:val="0"/>
          <w:w w:val="100"/>
          <w:position w:val="0"/>
        </w:rPr>
        <w:t>公司近3年主要会计数据和财务指标（货币金额指人民币金额，下同）</w:t>
      </w:r>
      <w:bookmarkEnd w:id="53"/>
      <w:bookmarkEnd w:id="54"/>
      <w:bookmarkEnd w:id="55"/>
    </w:p>
    <w:tbl>
      <w:tblPr>
        <w:tblOverlap w:val="never"/>
        <w:jc w:val="center"/>
        <w:tblLayout w:type="fixed"/>
      </w:tblPr>
      <w:tblGrid>
        <w:gridCol w:w="2842"/>
        <w:gridCol w:w="1704"/>
        <w:gridCol w:w="1699"/>
        <w:gridCol w:w="1843"/>
        <w:gridCol w:w="1709"/>
      </w:tblGrid>
      <w:tr>
        <w:trPr>
          <w:trHeight w:val="59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2020 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 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2018 年</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2, 573,272,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3,162, </w:t>
            </w:r>
            <w:r>
              <w:rPr>
                <w:color w:val="000000"/>
                <w:spacing w:val="0"/>
                <w:w w:val="100"/>
                <w:position w:val="0"/>
                <w:sz w:val="18"/>
                <w:szCs w:val="18"/>
              </w:rPr>
              <w:t xml:space="preserve">631,426.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3, 030, 758, </w:t>
            </w:r>
            <w:r>
              <w:rPr>
                <w:color w:val="000000"/>
                <w:spacing w:val="0"/>
                <w:w w:val="100"/>
                <w:position w:val="0"/>
                <w:sz w:val="18"/>
                <w:szCs w:val="18"/>
              </w:rPr>
              <w:t xml:space="preserve">905. </w:t>
            </w:r>
            <w:r>
              <w:rPr>
                <w:color w:val="000000"/>
                <w:spacing w:val="0"/>
                <w:w w:val="100"/>
                <w:position w:val="0"/>
                <w:sz w:val="18"/>
                <w:szCs w:val="18"/>
              </w:rPr>
              <w:t>79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20,166,310.95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-1,240, </w:t>
            </w:r>
            <w:r>
              <w:rPr>
                <w:color w:val="000000"/>
                <w:spacing w:val="0"/>
                <w:w w:val="100"/>
                <w:position w:val="0"/>
                <w:sz w:val="18"/>
                <w:szCs w:val="18"/>
              </w:rPr>
              <w:t xml:space="preserve">168, </w:t>
            </w:r>
            <w:r>
              <w:rPr>
                <w:color w:val="000000"/>
                <w:spacing w:val="0"/>
                <w:w w:val="100"/>
                <w:position w:val="0"/>
                <w:sz w:val="18"/>
                <w:szCs w:val="18"/>
              </w:rPr>
              <w:t xml:space="preserve">787.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101.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252, 883, </w:t>
            </w:r>
            <w:r>
              <w:rPr>
                <w:color w:val="000000"/>
                <w:spacing w:val="0"/>
                <w:w w:val="100"/>
                <w:position w:val="0"/>
                <w:sz w:val="18"/>
                <w:szCs w:val="18"/>
              </w:rPr>
              <w:t xml:space="preserve">527. </w:t>
            </w:r>
            <w:r>
              <w:rPr>
                <w:color w:val="000000"/>
                <w:spacing w:val="0"/>
                <w:w w:val="100"/>
                <w:position w:val="0"/>
                <w:sz w:val="18"/>
                <w:szCs w:val="18"/>
              </w:rPr>
              <w:t>21</w:t>
            </w:r>
          </w:p>
        </w:tc>
      </w:tr>
      <w:tr>
        <w:trPr>
          <w:trHeight w:val="69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13, 668, </w:t>
            </w:r>
            <w:r>
              <w:rPr>
                <w:color w:val="000000"/>
                <w:spacing w:val="0"/>
                <w:w w:val="100"/>
                <w:position w:val="0"/>
                <w:sz w:val="18"/>
                <w:szCs w:val="18"/>
              </w:rPr>
              <w:t xml:space="preserve">326.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-1,203, </w:t>
            </w:r>
            <w:r>
              <w:rPr>
                <w:color w:val="000000"/>
                <w:spacing w:val="0"/>
                <w:w w:val="100"/>
                <w:position w:val="0"/>
                <w:sz w:val="18"/>
                <w:szCs w:val="18"/>
              </w:rPr>
              <w:t xml:space="preserve">632, </w:t>
            </w:r>
            <w:r>
              <w:rPr>
                <w:color w:val="000000"/>
                <w:spacing w:val="0"/>
                <w:w w:val="100"/>
                <w:position w:val="0"/>
                <w:sz w:val="18"/>
                <w:szCs w:val="18"/>
              </w:rPr>
              <w:t xml:space="preserve">653.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101.14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244, 261, </w:t>
            </w:r>
            <w:r>
              <w:rPr>
                <w:color w:val="000000"/>
                <w:spacing w:val="0"/>
                <w:w w:val="100"/>
                <w:position w:val="0"/>
                <w:sz w:val="18"/>
                <w:szCs w:val="18"/>
              </w:rPr>
              <w:t xml:space="preserve">174. </w:t>
            </w:r>
            <w:r>
              <w:rPr>
                <w:color w:val="000000"/>
                <w:spacing w:val="0"/>
                <w:w w:val="100"/>
                <w:position w:val="0"/>
                <w:sz w:val="18"/>
                <w:szCs w:val="18"/>
              </w:rPr>
              <w:t>70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237, 474, </w:t>
            </w:r>
            <w:r>
              <w:rPr>
                <w:color w:val="000000"/>
                <w:spacing w:val="0"/>
                <w:w w:val="100"/>
                <w:position w:val="0"/>
                <w:sz w:val="18"/>
                <w:szCs w:val="18"/>
              </w:rPr>
              <w:t xml:space="preserve">220.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414,811,466.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-42.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-89, </w:t>
            </w:r>
            <w:r>
              <w:rPr>
                <w:color w:val="000000"/>
                <w:spacing w:val="0"/>
                <w:w w:val="100"/>
                <w:position w:val="0"/>
                <w:sz w:val="18"/>
                <w:szCs w:val="18"/>
              </w:rPr>
              <w:t xml:space="preserve">314, </w:t>
            </w:r>
            <w:r>
              <w:rPr>
                <w:color w:val="000000"/>
                <w:spacing w:val="0"/>
                <w:w w:val="100"/>
                <w:position w:val="0"/>
                <w:sz w:val="18"/>
                <w:szCs w:val="18"/>
              </w:rPr>
              <w:t xml:space="preserve">795.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101.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2444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3258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101.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2444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8"/>
                <w:szCs w:val="18"/>
              </w:rPr>
              <w:t>42.74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54</w:t>
            </w:r>
          </w:p>
        </w:tc>
      </w:tr>
      <w:tr>
        <w:trPr>
          <w:trHeight w:val="754"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2020年末</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2019年末</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本年末比上年末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2018年末</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3,719,191,281.79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3, 907, 595, </w:t>
            </w:r>
            <w:r>
              <w:rPr>
                <w:color w:val="000000"/>
                <w:spacing w:val="0"/>
                <w:w w:val="100"/>
                <w:position w:val="0"/>
                <w:sz w:val="18"/>
                <w:szCs w:val="18"/>
              </w:rPr>
              <w:t xml:space="preserve">690.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5, 325, 499, </w:t>
            </w:r>
            <w:r>
              <w:rPr>
                <w:color w:val="000000"/>
                <w:spacing w:val="0"/>
                <w:w w:val="100"/>
                <w:position w:val="0"/>
                <w:sz w:val="18"/>
                <w:szCs w:val="18"/>
              </w:rPr>
              <w:t xml:space="preserve">130. </w:t>
            </w:r>
            <w:r>
              <w:rPr>
                <w:color w:val="000000"/>
                <w:spacing w:val="0"/>
                <w:w w:val="100"/>
                <w:position w:val="0"/>
                <w:sz w:val="18"/>
                <w:szCs w:val="18"/>
              </w:rPr>
              <w:t>46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2, 342, 793, </w:t>
            </w:r>
            <w:r>
              <w:rPr>
                <w:color w:val="000000"/>
                <w:spacing w:val="0"/>
                <w:w w:val="100"/>
                <w:position w:val="0"/>
                <w:sz w:val="18"/>
                <w:szCs w:val="18"/>
              </w:rPr>
              <w:t xml:space="preserve">958.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2, 322, 627, </w:t>
            </w:r>
            <w:r>
              <w:rPr>
                <w:color w:val="000000"/>
                <w:spacing w:val="0"/>
                <w:w w:val="100"/>
                <w:position w:val="0"/>
                <w:sz w:val="18"/>
                <w:szCs w:val="18"/>
              </w:rPr>
              <w:t xml:space="preserve">647.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3, 602, 604, </w:t>
            </w:r>
            <w:r>
              <w:rPr>
                <w:color w:val="000000"/>
                <w:spacing w:val="0"/>
                <w:w w:val="100"/>
                <w:position w:val="0"/>
                <w:sz w:val="18"/>
                <w:szCs w:val="18"/>
              </w:rPr>
              <w:t xml:space="preserve">503. </w:t>
            </w:r>
            <w:r>
              <w:rPr>
                <w:color w:val="000000"/>
                <w:spacing w:val="0"/>
                <w:w w:val="100"/>
                <w:position w:val="0"/>
                <w:sz w:val="18"/>
                <w:szCs w:val="18"/>
              </w:rPr>
              <w:t>00</w:t>
            </w:r>
          </w:p>
        </w:tc>
      </w:tr>
    </w:tbl>
    <w:p>
      <w:pPr>
        <w:pStyle w:val="Style29"/>
        <w:keepNext/>
        <w:keepLines/>
        <w:widowControl w:val="0"/>
        <w:shd w:val="clear" w:color="auto" w:fill="auto"/>
        <w:bidi w:val="0"/>
        <w:spacing w:before="0" w:after="40" w:line="317" w:lineRule="exact"/>
        <w:ind w:left="0" w:right="0" w:firstLine="0"/>
        <w:jc w:val="left"/>
      </w:pPr>
      <w:bookmarkStart w:id="56" w:name="bookmark56"/>
      <w:bookmarkStart w:id="57" w:name="bookmark57"/>
      <w:bookmarkStart w:id="58" w:name="bookmark58"/>
      <w:r>
        <w:rPr>
          <w:color w:val="000000"/>
          <w:spacing w:val="0"/>
          <w:w w:val="100"/>
          <w:position w:val="0"/>
        </w:rPr>
        <w:t>公司最近三个会计年度扣除非经常性损益前后净利润孰低者均为负值，且最近一年审计报告显示公司持续 经营能力存在不确定性</w:t>
      </w:r>
      <w:bookmarkEnd w:id="56"/>
      <w:bookmarkEnd w:id="57"/>
      <w:bookmarkEnd w:id="58"/>
    </w:p>
    <w:p>
      <w:pPr>
        <w:pStyle w:val="Style29"/>
        <w:keepNext/>
        <w:keepLines/>
        <w:widowControl w:val="0"/>
        <w:shd w:val="clear" w:color="auto" w:fill="auto"/>
        <w:bidi w:val="0"/>
        <w:spacing w:before="0" w:after="40" w:line="317" w:lineRule="exact"/>
        <w:ind w:left="0" w:right="0" w:firstLine="0"/>
        <w:jc w:val="left"/>
      </w:pPr>
      <w:bookmarkStart w:id="59" w:name="bookmark59"/>
      <w:bookmarkStart w:id="60" w:name="bookmark60"/>
      <w:bookmarkStart w:id="61" w:name="bookmark61"/>
      <w:r>
        <w:rPr>
          <w:color w:val="000000"/>
          <w:spacing w:val="0"/>
          <w:w w:val="100"/>
          <w:position w:val="0"/>
        </w:rPr>
        <w:t>口是V否</w:t>
      </w:r>
      <w:bookmarkEnd w:id="59"/>
      <w:bookmarkEnd w:id="60"/>
      <w:bookmarkEnd w:id="61"/>
    </w:p>
    <w:p>
      <w:pPr>
        <w:pStyle w:val="Style29"/>
        <w:keepNext/>
        <w:keepLines/>
        <w:widowControl w:val="0"/>
        <w:shd w:val="clear" w:color="auto" w:fill="auto"/>
        <w:bidi w:val="0"/>
        <w:spacing w:before="0" w:after="40" w:line="317" w:lineRule="exact"/>
        <w:ind w:left="0" w:right="0" w:firstLine="0"/>
        <w:jc w:val="left"/>
      </w:pPr>
      <w:bookmarkStart w:id="62" w:name="bookmark62"/>
      <w:bookmarkStart w:id="63" w:name="bookmark63"/>
      <w:bookmarkStart w:id="64" w:name="bookmark64"/>
      <w:r>
        <w:rPr>
          <w:color w:val="000000"/>
          <w:spacing w:val="0"/>
          <w:w w:val="100"/>
          <w:position w:val="0"/>
        </w:rPr>
        <w:t>扣除非经常损益前后的净利润孰低者为负值</w:t>
      </w:r>
      <w:bookmarkEnd w:id="62"/>
      <w:bookmarkEnd w:id="63"/>
      <w:bookmarkEnd w:id="64"/>
    </w:p>
    <w:p>
      <w:pPr>
        <w:pStyle w:val="Style29"/>
        <w:keepNext/>
        <w:keepLines/>
        <w:widowControl w:val="0"/>
        <w:shd w:val="clear" w:color="auto" w:fill="auto"/>
        <w:bidi w:val="0"/>
        <w:spacing w:before="0" w:after="180" w:line="317" w:lineRule="exact"/>
        <w:ind w:left="0" w:right="0" w:firstLine="0"/>
        <w:jc w:val="left"/>
      </w:pPr>
      <w:bookmarkStart w:id="65" w:name="bookmark65"/>
      <w:bookmarkStart w:id="66" w:name="bookmark66"/>
      <w:bookmarkStart w:id="67" w:name="bookmark67"/>
      <w:r>
        <w:rPr>
          <w:color w:val="000000"/>
          <w:spacing w:val="0"/>
          <w:w w:val="100"/>
          <w:position w:val="0"/>
        </w:rPr>
        <w:t>口是V否</w:t>
      </w:r>
      <w:bookmarkEnd w:id="65"/>
      <w:bookmarkEnd w:id="66"/>
      <w:bookmarkEnd w:id="67"/>
    </w:p>
    <w:p>
      <w:pPr>
        <w:pStyle w:val="Style26"/>
        <w:keepNext/>
        <w:keepLines/>
        <w:widowControl w:val="0"/>
        <w:shd w:val="clear" w:color="auto" w:fill="auto"/>
        <w:bidi w:val="0"/>
        <w:spacing w:before="0" w:after="1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七</w:t>
      </w:r>
      <w:bookmarkEnd w:id="70"/>
      <w:r>
        <w:rPr>
          <w:color w:val="000000"/>
          <w:spacing w:val="0"/>
          <w:w w:val="100"/>
          <w:position w:val="0"/>
          <w:sz w:val="24"/>
          <w:szCs w:val="24"/>
        </w:rPr>
        <w:t>、境内外会计准则下会计数据差异</w:t>
      </w:r>
      <w:bookmarkEnd w:id="68"/>
      <w:bookmarkEnd w:id="69"/>
      <w:bookmarkEnd w:id="71"/>
    </w:p>
    <w:p>
      <w:pPr>
        <w:pStyle w:val="Style32"/>
        <w:keepNext/>
        <w:keepLines/>
        <w:widowControl w:val="0"/>
        <w:shd w:val="clear" w:color="auto" w:fill="auto"/>
        <w:bidi w:val="0"/>
        <w:spacing w:before="0" w:after="0" w:line="331"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、同时按照国际会计准则与按照中国会计准则披露的财务报告中净利润和净资产差异情况</w:t>
      </w:r>
      <w:bookmarkEnd w:id="72"/>
      <w:bookmarkEnd w:id="73"/>
      <w:bookmarkEnd w:id="75"/>
    </w:p>
    <w:p>
      <w:pPr>
        <w:pStyle w:val="Style29"/>
        <w:keepNext/>
        <w:keepLines/>
        <w:widowControl w:val="0"/>
        <w:shd w:val="clear" w:color="auto" w:fill="auto"/>
        <w:bidi w:val="0"/>
        <w:spacing w:before="0" w:after="40" w:line="317" w:lineRule="exact"/>
        <w:ind w:left="0" w:right="0" w:firstLine="0"/>
        <w:jc w:val="left"/>
      </w:pPr>
      <w:bookmarkStart w:id="76" w:name="bookmark76"/>
      <w:bookmarkStart w:id="77" w:name="bookmark77"/>
      <w:bookmarkStart w:id="78" w:name="bookmark78"/>
      <w:r>
        <w:rPr>
          <w:color w:val="000000"/>
          <w:spacing w:val="0"/>
          <w:w w:val="100"/>
          <w:position w:val="0"/>
        </w:rPr>
        <w:t>口适用V不适用</w:t>
      </w:r>
      <w:bookmarkEnd w:id="76"/>
      <w:bookmarkEnd w:id="77"/>
      <w:bookmarkEnd w:id="78"/>
    </w:p>
    <w:p>
      <w:pPr>
        <w:pStyle w:val="Style29"/>
        <w:keepNext/>
        <w:keepLines/>
        <w:widowControl w:val="0"/>
        <w:shd w:val="clear" w:color="auto" w:fill="auto"/>
        <w:bidi w:val="0"/>
        <w:spacing w:before="0" w:after="100" w:line="317" w:lineRule="exact"/>
        <w:ind w:left="0" w:right="0" w:firstLine="0"/>
        <w:jc w:val="left"/>
      </w:pPr>
      <w:bookmarkStart w:id="79" w:name="bookmark79"/>
      <w:bookmarkStart w:id="80" w:name="bookmark80"/>
      <w:bookmarkStart w:id="81" w:name="bookmark81"/>
      <w:r>
        <w:rPr>
          <w:color w:val="000000"/>
          <w:spacing w:val="0"/>
          <w:w w:val="100"/>
          <w:position w:val="0"/>
        </w:rPr>
        <w:t>公司报告期不存在按照国际会计准则与按照中国会计准则披露的财务报告中净利润和净资产差异情况。</w:t>
      </w:r>
      <w:bookmarkEnd w:id="79"/>
      <w:bookmarkEnd w:id="80"/>
      <w:bookmarkEnd w:id="81"/>
      <w:r>
        <w:br w:type="page"/>
      </w:r>
    </w:p>
    <w:p>
      <w:pPr>
        <w:pStyle w:val="Style32"/>
        <w:keepNext/>
        <w:keepLines/>
        <w:widowControl w:val="0"/>
        <w:shd w:val="clear" w:color="auto" w:fill="auto"/>
        <w:bidi w:val="0"/>
        <w:spacing w:before="0" w:after="10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、同时按照境外会计准则与按照中国会计准则披露的财务报告中净利润和净资产差异情况</w:t>
      </w:r>
      <w:bookmarkEnd w:id="82"/>
      <w:bookmarkEnd w:id="83"/>
      <w:bookmarkEnd w:id="85"/>
    </w:p>
    <w:p>
      <w:pPr>
        <w:pStyle w:val="Style29"/>
        <w:keepNext/>
        <w:keepLines/>
        <w:widowControl w:val="0"/>
        <w:shd w:val="clear" w:color="auto" w:fill="auto"/>
        <w:bidi w:val="0"/>
        <w:spacing w:before="0" w:after="100" w:line="240" w:lineRule="auto"/>
        <w:ind w:left="0" w:right="0" w:firstLine="0"/>
        <w:jc w:val="left"/>
      </w:pPr>
      <w:bookmarkStart w:id="86" w:name="bookmark86"/>
      <w:bookmarkStart w:id="87" w:name="bookmark87"/>
      <w:bookmarkStart w:id="88" w:name="bookmark88"/>
      <w:r>
        <w:rPr>
          <w:color w:val="000000"/>
          <w:spacing w:val="0"/>
          <w:w w:val="100"/>
          <w:position w:val="0"/>
        </w:rPr>
        <w:t>口适用</w:t>
      </w:r>
      <w:r>
        <w:rPr>
          <w:color w:val="000000"/>
          <w:spacing w:val="0"/>
          <w:w w:val="100"/>
          <w:position w:val="0"/>
        </w:rPr>
        <w:t>J</w:t>
      </w:r>
      <w:r>
        <w:rPr>
          <w:color w:val="000000"/>
          <w:spacing w:val="0"/>
          <w:w w:val="100"/>
          <w:position w:val="0"/>
        </w:rPr>
        <w:t>不适用</w:t>
      </w:r>
      <w:bookmarkEnd w:id="86"/>
      <w:bookmarkEnd w:id="87"/>
      <w:bookmarkEnd w:id="88"/>
    </w:p>
    <w:p>
      <w:pPr>
        <w:pStyle w:val="Style29"/>
        <w:keepNext/>
        <w:keepLines/>
        <w:widowControl w:val="0"/>
        <w:shd w:val="clear" w:color="auto" w:fill="auto"/>
        <w:bidi w:val="0"/>
        <w:spacing w:before="0" w:after="280" w:line="240" w:lineRule="auto"/>
        <w:ind w:left="0" w:right="0" w:firstLine="0"/>
        <w:jc w:val="left"/>
      </w:pPr>
      <w:bookmarkStart w:id="89" w:name="bookmark89"/>
      <w:bookmarkStart w:id="90" w:name="bookmark90"/>
      <w:bookmarkStart w:id="91" w:name="bookmark91"/>
      <w:r>
        <w:rPr>
          <w:color w:val="000000"/>
          <w:spacing w:val="0"/>
          <w:w w:val="100"/>
          <w:position w:val="0"/>
        </w:rPr>
        <w:t>公司报告期不存在按照境外会计准则与按照中国会计准则披露的财务报告中净利润和净资产差异情况。</w:t>
      </w:r>
      <w:bookmarkEnd w:id="89"/>
      <w:bookmarkEnd w:id="90"/>
      <w:bookmarkEnd w:id="91"/>
    </w:p>
    <w:p>
      <w:pPr>
        <w:pStyle w:val="Style26"/>
        <w:keepNext/>
        <w:keepLines/>
        <w:widowControl w:val="0"/>
        <w:shd w:val="clear" w:color="auto" w:fill="auto"/>
        <w:bidi w:val="0"/>
        <w:spacing w:before="0" w:after="4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八</w:t>
      </w:r>
      <w:bookmarkEnd w:id="94"/>
      <w:r>
        <w:rPr>
          <w:color w:val="000000"/>
          <w:spacing w:val="0"/>
          <w:w w:val="100"/>
          <w:position w:val="0"/>
          <w:sz w:val="24"/>
          <w:szCs w:val="24"/>
        </w:rPr>
        <w:t>、分季度主要财务指标</w:t>
      </w:r>
      <w:bookmarkEnd w:id="92"/>
      <w:bookmarkEnd w:id="93"/>
      <w:bookmarkEnd w:id="95"/>
    </w:p>
    <w:p>
      <w:pPr>
        <w:pStyle w:val="Style29"/>
        <w:keepNext/>
        <w:keepLines/>
        <w:widowControl w:val="0"/>
        <w:shd w:val="clear" w:color="auto" w:fill="auto"/>
        <w:bidi w:val="0"/>
        <w:spacing w:before="0" w:after="40" w:line="240" w:lineRule="auto"/>
        <w:ind w:left="0" w:right="0" w:firstLine="0"/>
        <w:jc w:val="right"/>
      </w:pPr>
      <w:bookmarkStart w:id="96" w:name="bookmark96"/>
      <w:bookmarkStart w:id="97" w:name="bookmark97"/>
      <w:bookmarkStart w:id="98" w:name="bookmark98"/>
      <w:r>
        <w:rPr>
          <w:color w:val="000000"/>
          <w:spacing w:val="0"/>
          <w:w w:val="100"/>
          <w:position w:val="0"/>
        </w:rPr>
        <w:t>单位：元</w:t>
      </w:r>
      <w:bookmarkEnd w:id="96"/>
      <w:bookmarkEnd w:id="97"/>
      <w:bookmarkEnd w:id="98"/>
    </w:p>
    <w:tbl>
      <w:tblPr>
        <w:tblOverlap w:val="never"/>
        <w:jc w:val="center"/>
        <w:tblLayout w:type="fixed"/>
      </w:tblPr>
      <w:tblGrid>
        <w:gridCol w:w="2630"/>
        <w:gridCol w:w="1738"/>
        <w:gridCol w:w="1742"/>
        <w:gridCol w:w="1738"/>
        <w:gridCol w:w="1810"/>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490, 699, </w:t>
            </w:r>
            <w:r>
              <w:rPr>
                <w:color w:val="000000"/>
                <w:spacing w:val="0"/>
                <w:w w:val="100"/>
                <w:position w:val="0"/>
                <w:sz w:val="18"/>
                <w:szCs w:val="18"/>
              </w:rPr>
              <w:t xml:space="preserve">699.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629,175, </w:t>
            </w:r>
            <w:r>
              <w:rPr>
                <w:color w:val="000000"/>
                <w:spacing w:val="0"/>
                <w:w w:val="100"/>
                <w:position w:val="0"/>
                <w:sz w:val="18"/>
                <w:szCs w:val="18"/>
              </w:rPr>
              <w:t xml:space="preserve">387.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691,029, </w:t>
            </w:r>
            <w:r>
              <w:rPr>
                <w:color w:val="000000"/>
                <w:spacing w:val="0"/>
                <w:w w:val="100"/>
                <w:position w:val="0"/>
                <w:sz w:val="18"/>
                <w:szCs w:val="18"/>
              </w:rPr>
              <w:t>183.45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762, 367, </w:t>
            </w:r>
            <w:r>
              <w:rPr>
                <w:color w:val="000000"/>
                <w:spacing w:val="0"/>
                <w:w w:val="100"/>
                <w:position w:val="0"/>
                <w:sz w:val="18"/>
                <w:szCs w:val="18"/>
              </w:rPr>
              <w:t xml:space="preserve">738. </w:t>
            </w:r>
            <w:r>
              <w:rPr>
                <w:color w:val="000000"/>
                <w:spacing w:val="0"/>
                <w:w w:val="100"/>
                <w:position w:val="0"/>
                <w:sz w:val="18"/>
                <w:szCs w:val="18"/>
              </w:rPr>
              <w:t>91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-22, </w:t>
            </w:r>
            <w:r>
              <w:rPr>
                <w:color w:val="000000"/>
                <w:spacing w:val="0"/>
                <w:w w:val="100"/>
                <w:position w:val="0"/>
                <w:sz w:val="18"/>
                <w:szCs w:val="18"/>
              </w:rPr>
              <w:t xml:space="preserve">767, </w:t>
            </w:r>
            <w:r>
              <w:rPr>
                <w:color w:val="000000"/>
                <w:spacing w:val="0"/>
                <w:w w:val="100"/>
                <w:position w:val="0"/>
                <w:sz w:val="18"/>
                <w:szCs w:val="18"/>
              </w:rPr>
              <w:t xml:space="preserve">645.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35,615, </w:t>
            </w:r>
            <w:r>
              <w:rPr>
                <w:color w:val="000000"/>
                <w:spacing w:val="0"/>
                <w:w w:val="100"/>
                <w:position w:val="0"/>
                <w:sz w:val="18"/>
                <w:szCs w:val="18"/>
              </w:rPr>
              <w:t xml:space="preserve">430.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15,743, </w:t>
            </w:r>
            <w:r>
              <w:rPr>
                <w:color w:val="000000"/>
                <w:spacing w:val="0"/>
                <w:w w:val="100"/>
                <w:position w:val="0"/>
                <w:sz w:val="18"/>
                <w:szCs w:val="18"/>
              </w:rPr>
              <w:t xml:space="preserve">576.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-8,425, 050. </w:t>
            </w:r>
            <w:r>
              <w:rPr>
                <w:color w:val="000000"/>
                <w:spacing w:val="0"/>
                <w:w w:val="100"/>
                <w:position w:val="0"/>
                <w:sz w:val="18"/>
                <w:szCs w:val="18"/>
              </w:rPr>
              <w:t>28</w:t>
            </w:r>
          </w:p>
        </w:tc>
      </w:tr>
      <w:tr>
        <w:trPr>
          <w:trHeight w:val="71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-24, </w:t>
            </w:r>
            <w:r>
              <w:rPr>
                <w:color w:val="000000"/>
                <w:spacing w:val="0"/>
                <w:w w:val="100"/>
                <w:position w:val="0"/>
                <w:sz w:val="18"/>
                <w:szCs w:val="18"/>
              </w:rPr>
              <w:t xml:space="preserve">723, </w:t>
            </w:r>
            <w:r>
              <w:rPr>
                <w:color w:val="000000"/>
                <w:spacing w:val="0"/>
                <w:w w:val="100"/>
                <w:position w:val="0"/>
                <w:sz w:val="18"/>
                <w:szCs w:val="18"/>
              </w:rPr>
              <w:t xml:space="preserve">437.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37,694,419.99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11,790,927.32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-11,093, 583. </w:t>
            </w:r>
            <w:r>
              <w:rPr>
                <w:color w:val="000000"/>
                <w:spacing w:val="0"/>
                <w:w w:val="100"/>
                <w:position w:val="0"/>
                <w:sz w:val="18"/>
                <w:szCs w:val="18"/>
              </w:rPr>
              <w:t>46</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-137, </w:t>
            </w:r>
            <w:r>
              <w:rPr>
                <w:color w:val="000000"/>
                <w:spacing w:val="0"/>
                <w:w w:val="100"/>
                <w:position w:val="0"/>
                <w:sz w:val="18"/>
                <w:szCs w:val="18"/>
              </w:rPr>
              <w:t xml:space="preserve">082, </w:t>
            </w:r>
            <w:r>
              <w:rPr>
                <w:color w:val="000000"/>
                <w:spacing w:val="0"/>
                <w:w w:val="100"/>
                <w:position w:val="0"/>
                <w:sz w:val="18"/>
                <w:szCs w:val="18"/>
              </w:rPr>
              <w:t xml:space="preserve">702.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34, 097, </w:t>
            </w:r>
            <w:r>
              <w:rPr>
                <w:color w:val="000000"/>
                <w:spacing w:val="0"/>
                <w:w w:val="100"/>
                <w:position w:val="0"/>
                <w:sz w:val="18"/>
                <w:szCs w:val="18"/>
              </w:rPr>
              <w:t xml:space="preserve">897.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15, 938, </w:t>
            </w:r>
            <w:r>
              <w:rPr>
                <w:color w:val="000000"/>
                <w:spacing w:val="0"/>
                <w:w w:val="100"/>
                <w:position w:val="0"/>
                <w:sz w:val="18"/>
                <w:szCs w:val="18"/>
              </w:rPr>
              <w:t xml:space="preserve">278.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324, 520, </w:t>
            </w:r>
            <w:r>
              <w:rPr>
                <w:color w:val="000000"/>
                <w:spacing w:val="0"/>
                <w:w w:val="100"/>
                <w:position w:val="0"/>
                <w:sz w:val="18"/>
                <w:szCs w:val="18"/>
              </w:rPr>
              <w:t xml:space="preserve">746. </w:t>
            </w:r>
            <w:r>
              <w:rPr>
                <w:color w:val="000000"/>
                <w:spacing w:val="0"/>
                <w:w w:val="100"/>
                <w:position w:val="0"/>
                <w:sz w:val="18"/>
                <w:szCs w:val="18"/>
              </w:rPr>
              <w:t>96</w:t>
            </w:r>
          </w:p>
        </w:tc>
      </w:tr>
    </w:tbl>
    <w:p>
      <w:pPr>
        <w:pStyle w:val="Style29"/>
        <w:keepNext/>
        <w:keepLines/>
        <w:widowControl w:val="0"/>
        <w:shd w:val="clear" w:color="auto" w:fill="auto"/>
        <w:bidi w:val="0"/>
        <w:spacing w:before="0" w:after="280" w:line="355" w:lineRule="exact"/>
        <w:ind w:left="0" w:right="0" w:firstLine="0"/>
        <w:jc w:val="left"/>
      </w:pPr>
      <w:bookmarkStart w:id="100" w:name="bookmark100"/>
      <w:bookmarkStart w:id="101" w:name="bookmark101"/>
      <w:bookmarkStart w:id="99" w:name="bookmark99"/>
      <w:r>
        <w:rPr>
          <w:color w:val="000000"/>
          <w:spacing w:val="0"/>
          <w:w w:val="100"/>
          <w:position w:val="0"/>
        </w:rPr>
        <w:t>上述财务指标或其加总数是否与公司已披露季度报告、半年度报告相关财务指标存在重大差异 口是"否</w:t>
      </w:r>
      <w:bookmarkEnd w:id="100"/>
      <w:bookmarkEnd w:id="101"/>
      <w:bookmarkEnd w:id="99"/>
    </w:p>
    <w:p>
      <w:pPr>
        <w:pStyle w:val="Style26"/>
        <w:keepNext/>
        <w:keepLines/>
        <w:widowControl w:val="0"/>
        <w:shd w:val="clear" w:color="auto" w:fill="auto"/>
        <w:bidi w:val="0"/>
        <w:spacing w:before="0" w:after="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九</w:t>
      </w:r>
      <w:bookmarkEnd w:id="104"/>
      <w:r>
        <w:rPr>
          <w:color w:val="000000"/>
          <w:spacing w:val="0"/>
          <w:w w:val="100"/>
          <w:position w:val="0"/>
          <w:sz w:val="24"/>
          <w:szCs w:val="24"/>
        </w:rPr>
        <w:t>、非经常性损益项目及金额</w:t>
      </w:r>
      <w:bookmarkEnd w:id="102"/>
      <w:bookmarkEnd w:id="103"/>
      <w:bookmarkEnd w:id="105"/>
    </w:p>
    <w:p>
      <w:pPr>
        <w:pStyle w:val="Style29"/>
        <w:keepNext/>
        <w:keepLines/>
        <w:widowControl w:val="0"/>
        <w:shd w:val="clear" w:color="auto" w:fill="auto"/>
        <w:bidi w:val="0"/>
        <w:spacing w:before="0" w:after="40" w:line="240" w:lineRule="auto"/>
        <w:ind w:left="0" w:right="0" w:firstLine="0"/>
        <w:jc w:val="left"/>
      </w:pPr>
      <w:bookmarkStart w:id="106" w:name="bookmark106"/>
      <w:bookmarkStart w:id="107" w:name="bookmark107"/>
      <w:bookmarkStart w:id="108" w:name="bookmark108"/>
      <w:r>
        <w:rPr>
          <w:color w:val="000000"/>
          <w:spacing w:val="0"/>
          <w:w w:val="100"/>
          <w:position w:val="0"/>
        </w:rPr>
        <w:t>"适用口不适用</w:t>
      </w:r>
      <w:bookmarkEnd w:id="106"/>
      <w:bookmarkEnd w:id="107"/>
      <w:bookmarkEnd w:id="108"/>
    </w:p>
    <w:p>
      <w:pPr>
        <w:pStyle w:val="Style29"/>
        <w:keepNext/>
        <w:keepLines/>
        <w:widowControl w:val="0"/>
        <w:shd w:val="clear" w:color="auto" w:fill="auto"/>
        <w:bidi w:val="0"/>
        <w:spacing w:before="0" w:after="40" w:line="240" w:lineRule="auto"/>
        <w:ind w:left="0" w:right="200" w:firstLine="0"/>
        <w:jc w:val="right"/>
      </w:pPr>
      <w:bookmarkStart w:id="109" w:name="bookmark109"/>
      <w:bookmarkStart w:id="110" w:name="bookmark110"/>
      <w:bookmarkStart w:id="111" w:name="bookmark111"/>
      <w:r>
        <w:rPr>
          <w:color w:val="000000"/>
          <w:spacing w:val="0"/>
          <w:w w:val="100"/>
          <w:position w:val="0"/>
        </w:rPr>
        <w:t>单位：元</w:t>
      </w:r>
      <w:bookmarkEnd w:id="109"/>
      <w:bookmarkEnd w:id="110"/>
      <w:bookmarkEnd w:id="111"/>
    </w:p>
    <w:tbl>
      <w:tblPr>
        <w:tblOverlap w:val="never"/>
        <w:jc w:val="center"/>
        <w:tblLayout w:type="fixed"/>
      </w:tblPr>
      <w:tblGrid>
        <w:gridCol w:w="3696"/>
        <w:gridCol w:w="1555"/>
        <w:gridCol w:w="1560"/>
        <w:gridCol w:w="1560"/>
        <w:gridCol w:w="1286"/>
      </w:tblGrid>
      <w:tr>
        <w:trPr>
          <w:trHeight w:val="35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128, </w:t>
            </w:r>
            <w:r>
              <w:rPr>
                <w:color w:val="000000"/>
                <w:spacing w:val="0"/>
                <w:w w:val="100"/>
                <w:position w:val="0"/>
                <w:sz w:val="18"/>
                <w:szCs w:val="18"/>
              </w:rPr>
              <w:t xml:space="preserve">762.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-287, 988. </w:t>
            </w:r>
            <w:r>
              <w:rPr>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4,508,088.36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3,505,194.99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7,306,338.77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高端产业集 聚政策资金、 投贷奖资金</w:t>
            </w:r>
          </w:p>
        </w:tc>
      </w:tr>
      <w:tr>
        <w:trPr>
          <w:trHeight w:val="54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2, 791, </w:t>
            </w:r>
            <w:r>
              <w:rPr>
                <w:color w:val="000000"/>
                <w:spacing w:val="0"/>
                <w:w w:val="100"/>
                <w:position w:val="0"/>
                <w:sz w:val="18"/>
                <w:szCs w:val="18"/>
              </w:rPr>
              <w:t xml:space="preserve">198.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1,682, </w:t>
            </w:r>
            <w:r>
              <w:rPr>
                <w:color w:val="000000"/>
                <w:spacing w:val="0"/>
                <w:w w:val="100"/>
                <w:position w:val="0"/>
                <w:sz w:val="18"/>
                <w:szCs w:val="18"/>
              </w:rPr>
              <w:t xml:space="preserve">091.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3, 967, </w:t>
            </w:r>
            <w:r>
              <w:rPr>
                <w:color w:val="000000"/>
                <w:spacing w:val="0"/>
                <w:w w:val="100"/>
                <w:position w:val="0"/>
                <w:sz w:val="18"/>
                <w:szCs w:val="18"/>
              </w:rPr>
              <w:t xml:space="preserve">582.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结构性存款 利息</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 xml:space="preserve">945, </w:t>
            </w:r>
            <w:r>
              <w:rPr>
                <w:color w:val="000000"/>
                <w:spacing w:val="0"/>
                <w:w w:val="100"/>
                <w:position w:val="0"/>
                <w:sz w:val="18"/>
                <w:szCs w:val="18"/>
              </w:rPr>
              <w:t xml:space="preserve">187.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 </w:t>
            </w:r>
            <w:r>
              <w:rPr>
                <w:color w:val="000000"/>
                <w:spacing w:val="0"/>
                <w:w w:val="100"/>
                <w:position w:val="0"/>
                <w:sz w:val="18"/>
                <w:szCs w:val="18"/>
              </w:rPr>
              <w:t>751,959.34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 </w:t>
            </w:r>
            <w:r>
              <w:rPr>
                <w:color w:val="000000"/>
                <w:spacing w:val="0"/>
                <w:w w:val="100"/>
                <w:position w:val="0"/>
                <w:sz w:val="18"/>
                <w:szCs w:val="18"/>
              </w:rPr>
              <w:t xml:space="preserve">904.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196,216.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-3,164, 339.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-8, </w:t>
            </w:r>
            <w:r>
              <w:rPr>
                <w:color w:val="000000"/>
                <w:spacing w:val="0"/>
                <w:w w:val="100"/>
                <w:position w:val="0"/>
                <w:sz w:val="18"/>
                <w:szCs w:val="18"/>
              </w:rPr>
              <w:t xml:space="preserve">389, </w:t>
            </w:r>
            <w:r>
              <w:rPr>
                <w:color w:val="000000"/>
                <w:spacing w:val="0"/>
                <w:w w:val="100"/>
                <w:position w:val="0"/>
                <w:sz w:val="18"/>
                <w:szCs w:val="18"/>
              </w:rPr>
              <w:t xml:space="preserve">272.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-1,216,215.24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1,384, </w:t>
            </w:r>
            <w:r>
              <w:rPr>
                <w:color w:val="000000"/>
                <w:spacing w:val="0"/>
                <w:w w:val="100"/>
                <w:position w:val="0"/>
                <w:sz w:val="18"/>
                <w:szCs w:val="18"/>
              </w:rPr>
              <w:t xml:space="preserve">006.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577, </w:t>
            </w:r>
            <w:r>
              <w:rPr>
                <w:color w:val="000000"/>
                <w:spacing w:val="0"/>
                <w:w w:val="100"/>
                <w:position w:val="0"/>
                <w:sz w:val="18"/>
                <w:szCs w:val="18"/>
              </w:rPr>
              <w:t xml:space="preserve">628.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1,343, </w:t>
            </w:r>
            <w:r>
              <w:rPr>
                <w:color w:val="000000"/>
                <w:spacing w:val="0"/>
                <w:w w:val="100"/>
                <w:position w:val="0"/>
                <w:sz w:val="18"/>
                <w:szCs w:val="18"/>
              </w:rPr>
              <w:t xml:space="preserve">582.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6, 497, </w:t>
            </w:r>
            <w:r>
              <w:rPr>
                <w:color w:val="000000"/>
                <w:spacing w:val="0"/>
                <w:w w:val="100"/>
                <w:position w:val="0"/>
                <w:sz w:val="18"/>
                <w:szCs w:val="18"/>
              </w:rPr>
              <w:t xml:space="preserve">984. </w:t>
            </w:r>
            <w:r>
              <w:rPr>
                <w:color w:val="000000"/>
                <w:spacing w:val="0"/>
                <w:w w:val="100"/>
                <w:position w:val="0"/>
                <w:sz w:val="18"/>
                <w:szCs w:val="18"/>
              </w:rPr>
              <w:t>11</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536, </w:t>
            </w:r>
            <w:r>
              <w:rPr>
                <w:color w:val="000000"/>
                <w:spacing w:val="0"/>
                <w:w w:val="100"/>
                <w:position w:val="0"/>
                <w:sz w:val="18"/>
                <w:szCs w:val="18"/>
              </w:rPr>
              <w:t xml:space="preserve">134. </w:t>
            </w:r>
            <w:r>
              <w:rPr>
                <w:color w:val="000000"/>
                <w:spacing w:val="0"/>
                <w:w w:val="100"/>
                <w:position w:val="0"/>
                <w:sz w:val="18"/>
                <w:szCs w:val="18"/>
              </w:rPr>
              <w:t>89</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8, 622, </w:t>
            </w:r>
            <w:r>
              <w:rPr>
                <w:color w:val="000000"/>
                <w:spacing w:val="0"/>
                <w:w w:val="100"/>
                <w:position w:val="0"/>
                <w:sz w:val="18"/>
                <w:szCs w:val="18"/>
              </w:rPr>
              <w:t xml:space="preserve">352. </w:t>
            </w:r>
            <w:r>
              <w:rPr>
                <w:color w:val="000000"/>
                <w:spacing w:val="0"/>
                <w:w w:val="100"/>
                <w:position w:val="0"/>
                <w:sz w:val="18"/>
                <w:szCs w:val="18"/>
              </w:rPr>
              <w:t>51</w:t>
            </w: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after="39" w:line="1" w:lineRule="exact"/>
      </w:pPr>
    </w:p>
    <w:p>
      <w:pPr>
        <w:pStyle w:val="Style29"/>
        <w:keepNext/>
        <w:keepLines/>
        <w:widowControl w:val="0"/>
        <w:shd w:val="clear" w:color="auto" w:fill="auto"/>
        <w:bidi w:val="0"/>
        <w:spacing w:before="0" w:after="40"/>
        <w:ind w:left="0" w:right="0" w:firstLine="0"/>
        <w:jc w:val="both"/>
      </w:pPr>
      <w:bookmarkStart w:id="112" w:name="bookmark112"/>
      <w:bookmarkStart w:id="113" w:name="bookmark113"/>
      <w:bookmarkStart w:id="114" w:name="bookmark114"/>
      <w:r>
        <w:rPr>
          <w:color w:val="000000"/>
          <w:spacing w:val="0"/>
          <w:w w:val="100"/>
          <w:position w:val="0"/>
        </w:rPr>
        <w:t>对公司根据《公开发行证券的公司信息披露解释性公告第1号一一非经常性损益》定义界定的非经常性损 益项目，以及把《公开发行证券的公司信息披露解释性公告第1号一一非经常性损益》中列举的非经常性 损益项目界定为经常性损益的项目，应说明原因</w:t>
      </w:r>
      <w:bookmarkEnd w:id="112"/>
      <w:bookmarkEnd w:id="113"/>
      <w:bookmarkEnd w:id="114"/>
    </w:p>
    <w:p>
      <w:pPr>
        <w:pStyle w:val="Style29"/>
        <w:keepNext/>
        <w:keepLines/>
        <w:widowControl w:val="0"/>
        <w:shd w:val="clear" w:color="auto" w:fill="auto"/>
        <w:bidi w:val="0"/>
        <w:spacing w:before="0" w:after="100" w:line="316" w:lineRule="exact"/>
        <w:ind w:left="0" w:right="0" w:firstLine="0"/>
        <w:jc w:val="both"/>
      </w:pPr>
      <w:bookmarkStart w:id="115" w:name="bookmark115"/>
      <w:bookmarkStart w:id="116" w:name="bookmark116"/>
      <w:bookmarkStart w:id="117" w:name="bookmark11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115"/>
      <w:bookmarkEnd w:id="116"/>
      <w:bookmarkEnd w:id="117"/>
    </w:p>
    <w:p>
      <w:pPr>
        <w:pStyle w:val="Style29"/>
        <w:keepNext/>
        <w:keepLines/>
        <w:widowControl w:val="0"/>
        <w:shd w:val="clear" w:color="auto" w:fill="auto"/>
        <w:bidi w:val="0"/>
        <w:spacing w:before="0" w:after="40" w:line="317" w:lineRule="exact"/>
        <w:ind w:left="0" w:right="0" w:firstLine="0"/>
        <w:jc w:val="both"/>
      </w:pPr>
      <w:bookmarkStart w:id="118" w:name="bookmark118"/>
      <w:bookmarkStart w:id="119" w:name="bookmark119"/>
      <w:bookmarkStart w:id="120" w:name="bookmark120"/>
      <w:r>
        <w:rPr>
          <w:color w:val="000000"/>
          <w:spacing w:val="0"/>
          <w:w w:val="100"/>
          <w:position w:val="0"/>
        </w:rPr>
        <w:t>公司报告期不存在将根据《公开发行证券的公司信息披露解释性公告第1号一一非经常性损益》定义、列 举的非经常性损益项目界定为经常性损益的项目的情形。</w:t>
      </w:r>
      <w:bookmarkEnd w:id="118"/>
      <w:bookmarkEnd w:id="119"/>
      <w:bookmarkEnd w:id="120"/>
    </w:p>
    <w:p>
      <w:pPr>
        <w:pStyle w:val="Style17"/>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第三节公司业务概要</w:t>
      </w:r>
    </w:p>
    <w:p>
      <w:pPr>
        <w:pStyle w:val="Style32"/>
        <w:keepNext/>
        <w:keepLines/>
        <w:widowControl w:val="0"/>
        <w:shd w:val="clear" w:color="auto" w:fill="auto"/>
        <w:bidi w:val="0"/>
        <w:spacing w:before="0" w:after="0" w:line="310" w:lineRule="exact"/>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一</w:t>
      </w:r>
      <w:bookmarkEnd w:id="123"/>
      <w:r>
        <w:rPr>
          <w:color w:val="000000"/>
          <w:spacing w:val="0"/>
          <w:w w:val="100"/>
          <w:position w:val="0"/>
        </w:rPr>
        <w:t>、报告期内公司从事的主要业务</w:t>
      </w:r>
      <w:bookmarkEnd w:id="121"/>
      <w:bookmarkEnd w:id="122"/>
      <w:bookmarkEnd w:id="124"/>
    </w:p>
    <w:p>
      <w:pPr>
        <w:pStyle w:val="Style32"/>
        <w:keepNext/>
        <w:keepLines/>
        <w:widowControl w:val="0"/>
        <w:shd w:val="clear" w:color="auto" w:fill="auto"/>
        <w:bidi w:val="0"/>
        <w:spacing w:before="0" w:after="0" w:line="310" w:lineRule="exact"/>
        <w:ind w:left="0" w:right="0" w:firstLine="440"/>
        <w:jc w:val="both"/>
      </w:pPr>
      <w:bookmarkStart w:id="121" w:name="bookmark121"/>
      <w:bookmarkStart w:id="122" w:name="bookmark122"/>
      <w:bookmarkStart w:id="125" w:name="bookmark125"/>
      <w:bookmarkStart w:id="126" w:name="bookmark126"/>
      <w:r>
        <w:rPr>
          <w:color w:val="000000"/>
          <w:spacing w:val="0"/>
          <w:w w:val="100"/>
          <w:position w:val="0"/>
        </w:rPr>
        <w:t>（</w:t>
      </w:r>
      <w:bookmarkEnd w:id="125"/>
      <w:r>
        <w:rPr>
          <w:color w:val="000000"/>
          <w:spacing w:val="0"/>
          <w:w w:val="100"/>
          <w:position w:val="0"/>
        </w:rPr>
        <w:t>一）主要业务</w:t>
      </w:r>
      <w:bookmarkEnd w:id="121"/>
      <w:bookmarkEnd w:id="122"/>
      <w:bookmarkEnd w:id="126"/>
    </w:p>
    <w:p>
      <w:pPr>
        <w:pStyle w:val="Style35"/>
        <w:keepNext w:val="0"/>
        <w:keepLines w:val="0"/>
        <w:widowControl w:val="0"/>
        <w:shd w:val="clear" w:color="auto" w:fill="auto"/>
        <w:bidi w:val="0"/>
        <w:spacing w:before="0" w:after="100" w:line="300" w:lineRule="exact"/>
        <w:ind w:left="0" w:right="0" w:firstLine="440"/>
        <w:jc w:val="both"/>
      </w:pPr>
      <w:r>
        <w:rPr>
          <w:color w:val="000000"/>
          <w:spacing w:val="0"/>
          <w:w w:val="100"/>
          <w:position w:val="0"/>
        </w:rPr>
        <w:t>公司主要业务为信息智能传输、通信网络维护和金融服务外包。本公司为控股型企业，主要业务由三 家全资子公司创世漫道、长实通信和嘉华信息经营，创世漫道主营信息智能传输；长实通信主营通信网络 维护；嘉华信息主营信息智能传输和金融服务外包。</w:t>
      </w:r>
    </w:p>
    <w:p>
      <w:pPr>
        <w:pStyle w:val="Style35"/>
        <w:keepNext w:val="0"/>
        <w:keepLines w:val="0"/>
        <w:widowControl w:val="0"/>
        <w:shd w:val="clear" w:color="auto" w:fill="auto"/>
        <w:tabs>
          <w:tab w:pos="752" w:val="left"/>
        </w:tabs>
        <w:bidi w:val="0"/>
        <w:spacing w:before="0" w:line="312" w:lineRule="exact"/>
        <w:ind w:left="0" w:right="0" w:firstLine="440"/>
        <w:jc w:val="both"/>
      </w:pPr>
      <w:bookmarkStart w:id="127" w:name="bookmark127"/>
      <w:r>
        <w:rPr>
          <w:color w:val="000000"/>
          <w:spacing w:val="0"/>
          <w:w w:val="100"/>
          <w:position w:val="0"/>
        </w:rPr>
        <w:t>1</w:t>
      </w:r>
      <w:bookmarkEnd w:id="127"/>
      <w:r>
        <w:rPr>
          <w:color w:val="000000"/>
          <w:spacing w:val="0"/>
          <w:w w:val="100"/>
          <w:position w:val="0"/>
        </w:rPr>
        <w:t>、</w:t>
        <w:tab/>
        <w:t>信息智能传输业务即创世漫道、嘉华信息利用通信运营商移动通信网络系统及互联网，凭借自主 研发的独立系统核心处理平台，向行业分布广泛、数量众多的企业公司、事业单位等客户提供的指定手机 用户发送有真实需求的身份验证、提醒通知、信息确认、信息告知等触发类和有真实需求的短信（含彩信. 下同），包括文字、图片或语音等格式载体，以及将指定手机用户向客户发送的短信息收集并回传的服务。 同时为客户提供短信发送的各类接口产品及技术支持。</w:t>
      </w:r>
    </w:p>
    <w:p>
      <w:pPr>
        <w:pStyle w:val="Style35"/>
        <w:keepNext w:val="0"/>
        <w:keepLines w:val="0"/>
        <w:widowControl w:val="0"/>
        <w:shd w:val="clear" w:color="auto" w:fill="auto"/>
        <w:tabs>
          <w:tab w:pos="747" w:val="left"/>
        </w:tabs>
        <w:bidi w:val="0"/>
        <w:spacing w:before="0" w:after="100" w:line="310" w:lineRule="exact"/>
        <w:ind w:left="0" w:right="0" w:firstLine="440"/>
        <w:jc w:val="both"/>
      </w:pPr>
      <w:bookmarkStart w:id="128" w:name="bookmark128"/>
      <w:r>
        <w:rPr>
          <w:color w:val="000000"/>
          <w:spacing w:val="0"/>
          <w:w w:val="100"/>
          <w:position w:val="0"/>
        </w:rPr>
        <w:t>2</w:t>
      </w:r>
      <w:bookmarkEnd w:id="128"/>
      <w:r>
        <w:rPr>
          <w:color w:val="000000"/>
          <w:spacing w:val="0"/>
          <w:w w:val="100"/>
          <w:position w:val="0"/>
        </w:rPr>
        <w:t>、</w:t>
        <w:tab/>
        <w:t>通信网络维护业务主要是由长实通信对通信运营商及铁塔公司所拥有的网络资源实行运行管理、 故障维修及日常维护等全方位的专业技术服务，保障网络正常运行，提高通信网络质量安全和运行效率。 维护服务的内容包括基站、线路、宽带接入、固定电话接入、</w:t>
      </w:r>
      <w:r>
        <w:rPr>
          <w:color w:val="000000"/>
          <w:spacing w:val="0"/>
          <w:w w:val="100"/>
          <w:position w:val="0"/>
        </w:rPr>
        <w:t>WLAN</w:t>
      </w:r>
      <w:r>
        <w:rPr>
          <w:color w:val="000000"/>
          <w:spacing w:val="0"/>
          <w:w w:val="100"/>
          <w:position w:val="0"/>
        </w:rPr>
        <w:t>的运行管理和维护保障。</w:t>
      </w:r>
    </w:p>
    <w:p>
      <w:pPr>
        <w:pStyle w:val="Style35"/>
        <w:keepNext w:val="0"/>
        <w:keepLines w:val="0"/>
        <w:widowControl w:val="0"/>
        <w:shd w:val="clear" w:color="auto" w:fill="auto"/>
        <w:tabs>
          <w:tab w:pos="756" w:val="left"/>
        </w:tabs>
        <w:bidi w:val="0"/>
        <w:spacing w:before="0" w:after="200" w:line="277" w:lineRule="exact"/>
        <w:ind w:left="0" w:right="0" w:firstLine="440"/>
        <w:jc w:val="both"/>
      </w:pPr>
      <w:bookmarkStart w:id="129" w:name="bookmark129"/>
      <w:r>
        <w:rPr>
          <w:color w:val="000000"/>
          <w:spacing w:val="0"/>
          <w:w w:val="100"/>
          <w:position w:val="0"/>
        </w:rPr>
        <w:t>3</w:t>
      </w:r>
      <w:bookmarkEnd w:id="129"/>
      <w:r>
        <w:rPr>
          <w:color w:val="000000"/>
          <w:spacing w:val="0"/>
          <w:w w:val="100"/>
          <w:position w:val="0"/>
        </w:rPr>
        <w:t>、</w:t>
        <w:tab/>
        <w:t>金融服务外包（</w:t>
      </w:r>
      <w:r>
        <w:rPr>
          <w:color w:val="000000"/>
          <w:spacing w:val="0"/>
          <w:w w:val="100"/>
          <w:position w:val="0"/>
        </w:rPr>
        <w:t>BPO，Business Process Outsourcing）</w:t>
      </w:r>
      <w:r>
        <w:rPr>
          <w:color w:val="000000"/>
          <w:spacing w:val="0"/>
          <w:w w:val="100"/>
          <w:position w:val="0"/>
        </w:rPr>
        <w:t>业务主要是嘉华信息以服务外包的形式承 接银行等金融机构部分日常营销、程序性工作，比如：向银行提供信用卡开卡信息核对、信用卡催收、信 用卡账单分期营销等客户服务；使用银行的系统，通过电话外呼形式，帮助银行丰富客户服务、促进客户 交易、提高客户忠诚度、获得中间业务收入。</w:t>
      </w:r>
    </w:p>
    <w:p>
      <w:pPr>
        <w:pStyle w:val="Style37"/>
        <w:keepNext w:val="0"/>
        <w:keepLines w:val="0"/>
        <w:widowControl w:val="0"/>
        <w:shd w:val="clear" w:color="auto" w:fill="auto"/>
        <w:bidi w:val="0"/>
        <w:spacing w:before="0" w:after="120" w:line="240" w:lineRule="auto"/>
        <w:ind w:left="422" w:right="0" w:firstLine="0"/>
        <w:jc w:val="left"/>
      </w:pPr>
      <w:r>
        <w:rPr>
          <w:b/>
          <w:bCs/>
          <w:color w:val="000000"/>
          <w:spacing w:val="0"/>
          <w:w w:val="100"/>
          <w:position w:val="0"/>
        </w:rPr>
        <w:t>（二）经营模式</w:t>
      </w:r>
    </w:p>
    <w:p>
      <w:pPr>
        <w:pStyle w:val="Style37"/>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公司主营业务信息智能传输和通信网络维护的经营模式报告期没有变化，经营模式简要如下:</w:t>
      </w:r>
    </w:p>
    <w:tbl>
      <w:tblPr>
        <w:tblOverlap w:val="never"/>
        <w:jc w:val="center"/>
        <w:tblLayout w:type="fixed"/>
      </w:tblPr>
      <w:tblGrid>
        <w:gridCol w:w="1003"/>
        <w:gridCol w:w="8654"/>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信息智能传输</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主要为通过向客户提供短彩信发送服务收取费用，以及电信运营商根据短信发送量支付的业务酬金获取收 入，支付电信运营商按照价格标准及短信发送量收取的短信业务资费为主要成本。按照短彩信发送服务量收 取的客户费用，构成创世漫道、嘉华信息主要的收入来源。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在全国范围内寻找电信运营商适宜的全网短信通道资源，扩充通道规模；以及对已接入的短信通道资源进行 维护管理。采购对象为电信运营商的各地方公司以及与该等运营商具有合作关系并具备相应资质的第三方公 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有直接与终端企业客户（指全国范围内的主要大客户）签约发送短信的直接销售模式，有与渠道代理商（其对 接大量分散的中小客户）签约销售的渠道销售模式。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有预付费模式，要求客户签约后先向指定账户支付预付费用；对实力较强的直接销售客户及少数渠道代理商， 如果短信发送业务量较大，可实行后付费模式。</w:t>
            </w:r>
          </w:p>
        </w:tc>
      </w:tr>
      <w:tr>
        <w:trPr>
          <w:trHeight w:val="398"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通信网络维护</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通过公开投标中标或少数邀请投标中标，与通信运营商和铁塔公司签约提供通信网络维护服务取得收入，维 护发生的人工、材料等支出为主要成本。</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采购模式</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对于大宗维护所需设备、常用材料采取集中采购模式，集中询价、确定供应商、安排购买；对维护区域内无 确定供应商的材料采取就近采购模式；对不常使用的辅助材料采取零星采购模式。</w:t>
            </w:r>
          </w:p>
        </w:tc>
      </w:tr>
    </w:tbl>
    <w:tbl>
      <w:tblPr>
        <w:tblOverlap w:val="never"/>
        <w:jc w:val="center"/>
        <w:tblLayout w:type="fixed"/>
      </w:tblPr>
      <w:tblGrid>
        <w:gridCol w:w="1003"/>
        <w:gridCol w:w="865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收到招标邀请或者通过公开渠道获取招投标信息。根据客户要求投标、竞标，中标签署销售服务合同后，先 垫付资金组织进行网络维护的实施工作，并按期接受委托方的考核。</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通信运营商根据与公司签订的服务协议，按月或按季度对公司的通信网络维护和优化业务进行考核，公司根 据考核评分结果向运营商确认服务费用金额，通信运营商在收到公司开具的发票后一定期限内，向公司支付 服务费。</w:t>
            </w:r>
          </w:p>
        </w:tc>
      </w:tr>
      <w:tr>
        <w:trPr>
          <w:trHeight w:val="40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业务类型</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金融服务外包</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盈利模式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通过业务团队为核心输出营销服务，为银行完成定量的服务或营销任务，如账单分期量、现金分期量、催款 成功量等，根据服务情况收取相应的费用。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金融服务外包业务主要成本包含人工成本及场地租赁费。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收到招标邀请或者通过公开渠道获取招投标信息。根据客户要求投标、竞标，中标签署服务合同后，为客户 提供金融外包服务。</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结算模式</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根据公司与客户签订的合作协议，按约定比例获取服务费，公司在当月根据合同约定的服务费结算方式计算 确认收入，在次月与客户对账后，将对账差异在对账当月进行调整。</w:t>
            </w:r>
          </w:p>
        </w:tc>
      </w:tr>
    </w:tbl>
    <w:p>
      <w:pPr>
        <w:widowControl w:val="0"/>
        <w:spacing w:after="339" w:line="1" w:lineRule="exact"/>
      </w:pPr>
    </w:p>
    <w:p>
      <w:pPr>
        <w:pStyle w:val="Style32"/>
        <w:keepNext/>
        <w:keepLines/>
        <w:widowControl w:val="0"/>
        <w:shd w:val="clear" w:color="auto" w:fill="auto"/>
        <w:tabs>
          <w:tab w:pos="916" w:val="left"/>
        </w:tabs>
        <w:bidi w:val="0"/>
        <w:spacing w:before="0" w:after="40" w:line="313" w:lineRule="exact"/>
        <w:ind w:left="0" w:right="0" w:firstLine="44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三）</w:t>
        <w:tab/>
        <w:t>主要的业绩驱动因素</w:t>
      </w:r>
      <w:bookmarkEnd w:id="130"/>
      <w:bookmarkEnd w:id="131"/>
      <w:bookmarkEnd w:id="133"/>
    </w:p>
    <w:p>
      <w:pPr>
        <w:pStyle w:val="Style32"/>
        <w:keepNext/>
        <w:keepLines/>
        <w:widowControl w:val="0"/>
        <w:shd w:val="clear" w:color="auto" w:fill="auto"/>
        <w:tabs>
          <w:tab w:pos="766" w:val="left"/>
        </w:tabs>
        <w:bidi w:val="0"/>
        <w:spacing w:before="0" w:after="40" w:line="313" w:lineRule="exact"/>
        <w:ind w:left="0" w:right="0" w:firstLine="440"/>
        <w:jc w:val="left"/>
      </w:pPr>
      <w:bookmarkStart w:id="130" w:name="bookmark130"/>
      <w:bookmarkStart w:id="131" w:name="bookmark131"/>
      <w:bookmarkStart w:id="134" w:name="bookmark134"/>
      <w:bookmarkStart w:id="135" w:name="bookmark135"/>
      <w:r>
        <w:rPr>
          <w:color w:val="000000"/>
          <w:spacing w:val="0"/>
          <w:w w:val="100"/>
          <w:position w:val="0"/>
        </w:rPr>
        <w:t>1</w:t>
      </w:r>
      <w:bookmarkEnd w:id="134"/>
      <w:r>
        <w:rPr>
          <w:color w:val="000000"/>
          <w:spacing w:val="0"/>
          <w:w w:val="100"/>
          <w:position w:val="0"/>
        </w:rPr>
        <w:t>、</w:t>
        <w:tab/>
        <w:t>信息智能传输业务业绩驱动因素。</w:t>
      </w:r>
      <w:bookmarkEnd w:id="130"/>
      <w:bookmarkEnd w:id="131"/>
      <w:bookmarkEnd w:id="135"/>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经过持续发展，公司与20余个省市级运营商建立了长期、良好的合作关系，形成较强的连通三网、 覆盖全国的短信通道资源；经过激烈的市场竞争，公司具有服务质量、技术水平、协商定价等满足客户所 需的黏性，积累了一大批行业分布广泛、发展前景广阔的优质企事业客户群体，包括电子商务、互联网、 金融、物流快递、第三方支付等增长较快的行业企业（有关情况可阅读本报告本节“三、核心竞争力分析” 的相关内容）。随着移动互联网技术的深入发展，各行业客户对触发类和有真实需求的短信（如认证、提醒、 确认、通知等信息）服务的需求增强，公司将保持着扩大收入的条件和市场需求。</w:t>
      </w:r>
    </w:p>
    <w:p>
      <w:pPr>
        <w:pStyle w:val="Style32"/>
        <w:keepNext/>
        <w:keepLines/>
        <w:widowControl w:val="0"/>
        <w:shd w:val="clear" w:color="auto" w:fill="auto"/>
        <w:tabs>
          <w:tab w:pos="766" w:val="left"/>
        </w:tabs>
        <w:bidi w:val="0"/>
        <w:spacing w:before="0" w:after="40" w:line="313" w:lineRule="exact"/>
        <w:ind w:left="0" w:right="0" w:firstLine="440"/>
        <w:jc w:val="both"/>
      </w:pPr>
      <w:bookmarkStart w:id="136" w:name="bookmark136"/>
      <w:bookmarkStart w:id="137" w:name="bookmark137"/>
      <w:bookmarkStart w:id="138" w:name="bookmark138"/>
      <w:bookmarkStart w:id="139" w:name="bookmark139"/>
      <w:r>
        <w:rPr>
          <w:color w:val="000000"/>
          <w:spacing w:val="0"/>
          <w:w w:val="100"/>
          <w:position w:val="0"/>
        </w:rPr>
        <w:t>2</w:t>
      </w:r>
      <w:bookmarkEnd w:id="138"/>
      <w:r>
        <w:rPr>
          <w:color w:val="000000"/>
          <w:spacing w:val="0"/>
          <w:w w:val="100"/>
          <w:position w:val="0"/>
        </w:rPr>
        <w:t>、</w:t>
        <w:tab/>
        <w:t>通信网络维护业务业绩驱动因素。</w:t>
      </w:r>
      <w:bookmarkEnd w:id="136"/>
      <w:bookmarkEnd w:id="137"/>
      <w:bookmarkEnd w:id="139"/>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公司通信网络维护业务收入的主要客户是通信运营商和铁塔公司，客户采购逐渐集中化，有利于市场 地位靠前的企业通过公开投标中标获得订单。随着通信技术的发展，为满足个人及企业等社会主体日益增 长的互联互通需求，我国通信业基础设施升级及运营维护投入将决定着通信网络维护业务的市场规模不断 扩大（有关情况可阅读本报告第四节“一、概述”的相关内容）。长实通信经过竞争发展，已成为市场信誉 好、服务考评优良、资质齐备并具有跨区域及综合维护能力的通信网络维护商，将有更多中标获得业务订 单的机会。</w:t>
      </w:r>
    </w:p>
    <w:p>
      <w:pPr>
        <w:pStyle w:val="Style32"/>
        <w:keepNext/>
        <w:keepLines/>
        <w:widowControl w:val="0"/>
        <w:shd w:val="clear" w:color="auto" w:fill="auto"/>
        <w:tabs>
          <w:tab w:pos="766" w:val="left"/>
        </w:tabs>
        <w:bidi w:val="0"/>
        <w:spacing w:before="0" w:after="140" w:line="313" w:lineRule="exact"/>
        <w:ind w:left="0" w:right="0" w:firstLine="440"/>
        <w:jc w:val="both"/>
      </w:pPr>
      <w:bookmarkStart w:id="140" w:name="bookmark140"/>
      <w:bookmarkStart w:id="141" w:name="bookmark141"/>
      <w:bookmarkStart w:id="142" w:name="bookmark142"/>
      <w:bookmarkStart w:id="143" w:name="bookmark143"/>
      <w:r>
        <w:rPr>
          <w:color w:val="000000"/>
          <w:spacing w:val="0"/>
          <w:w w:val="100"/>
          <w:position w:val="0"/>
        </w:rPr>
        <w:t>3</w:t>
      </w:r>
      <w:bookmarkEnd w:id="142"/>
      <w:r>
        <w:rPr>
          <w:color w:val="000000"/>
          <w:spacing w:val="0"/>
          <w:w w:val="100"/>
          <w:position w:val="0"/>
        </w:rPr>
        <w:t>、</w:t>
        <w:tab/>
        <w:t>金融服务外包业务业绩驱动因素。</w:t>
      </w:r>
      <w:bookmarkEnd w:id="140"/>
      <w:bookmarkEnd w:id="141"/>
      <w:bookmarkEnd w:id="143"/>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公司子公司嘉华信息是最早从事银行信用卡全业务流程外包合作业务模式的金融服务外包商之一。目 前，在嘉华信息服务的几家金融机构的金融外包业务中，嘉华信息的业绩均处于前列，在细分市场和区域 内形成了一定的品牌效应，从事金融服务外包的员工规模持续扩大，服务客户涵盖光大银行、兴业银行、 民生银行、中国建设银行、招商银行等多家国内知名金融机构。面对消费金融广阔的发展空间，我国消费 金融市场规模近年来始终保持着较快的增速。消费金融快速发展带动服务外包增长的趋势势不可挡，随着 互联网金融等新兴金融产业的发展，金融机构竞争加剧，刺激服务外包需求以降低成本，提高服务质量， 以信息化与技术化带动金融服务外包业的发展（有关情况可阅读本报告第四节“一、概述”的相关内容）。</w:t>
      </w:r>
    </w:p>
    <w:p>
      <w:pPr>
        <w:pStyle w:val="Style35"/>
        <w:keepNext w:val="0"/>
        <w:keepLines w:val="0"/>
        <w:widowControl w:val="0"/>
        <w:shd w:val="clear" w:color="auto" w:fill="auto"/>
        <w:tabs>
          <w:tab w:pos="916" w:val="left"/>
        </w:tabs>
        <w:bidi w:val="0"/>
        <w:spacing w:before="0" w:after="40" w:line="313" w:lineRule="exact"/>
        <w:ind w:left="0" w:right="0" w:firstLine="440"/>
        <w:jc w:val="left"/>
        <w:sectPr>
          <w:headerReference w:type="default" r:id="rId7"/>
          <w:footerReference w:type="default" r:id="rId8"/>
          <w:footnotePr>
            <w:pos w:val="pageBottom"/>
            <w:numFmt w:val="decimal"/>
            <w:numRestart w:val="continuous"/>
          </w:footnotePr>
          <w:pgSz w:w="11900" w:h="16840"/>
          <w:pgMar w:top="1431" w:right="1035" w:bottom="1493" w:left="1054" w:header="0" w:footer="3" w:gutter="0"/>
          <w:pgNumType w:start="1"/>
          <w:cols w:space="720"/>
          <w:noEndnote/>
          <w:rtlGutter w:val="0"/>
          <w:docGrid w:linePitch="360"/>
        </w:sectPr>
      </w:pPr>
      <w:bookmarkStart w:id="144" w:name="bookmark144"/>
      <w:r>
        <w:rPr>
          <w:b/>
          <w:bCs/>
          <w:color w:val="000000"/>
          <w:spacing w:val="0"/>
          <w:w w:val="100"/>
          <w:position w:val="0"/>
        </w:rPr>
        <w:t>（</w:t>
      </w:r>
      <w:bookmarkEnd w:id="144"/>
      <w:r>
        <w:rPr>
          <w:b/>
          <w:bCs/>
          <w:color w:val="000000"/>
          <w:spacing w:val="0"/>
          <w:w w:val="100"/>
          <w:position w:val="0"/>
        </w:rPr>
        <w:t>四）</w:t>
        <w:tab/>
        <w:t>报告期内公司所属行业的发展阶段、周期性特点以及公司所处的行业地位等</w:t>
      </w:r>
    </w:p>
    <w:p>
      <w:pPr>
        <w:pStyle w:val="Style32"/>
        <w:keepNext/>
        <w:keepLines/>
        <w:widowControl w:val="0"/>
        <w:shd w:val="clear" w:color="auto" w:fill="auto"/>
        <w:tabs>
          <w:tab w:pos="745" w:val="left"/>
        </w:tabs>
        <w:bidi w:val="0"/>
        <w:spacing w:before="0" w:after="40" w:line="312" w:lineRule="exact"/>
        <w:ind w:left="0" w:right="0" w:firstLine="440"/>
        <w:jc w:val="both"/>
      </w:pPr>
      <w:bookmarkStart w:id="145" w:name="bookmark145"/>
      <w:bookmarkStart w:id="146" w:name="bookmark146"/>
      <w:bookmarkStart w:id="147" w:name="bookmark147"/>
      <w:bookmarkStart w:id="148" w:name="bookmark148"/>
      <w:r>
        <w:rPr>
          <w:color w:val="000000"/>
          <w:spacing w:val="0"/>
          <w:w w:val="100"/>
          <w:position w:val="0"/>
        </w:rPr>
        <w:t>1</w:t>
      </w:r>
      <w:bookmarkEnd w:id="147"/>
      <w:r>
        <w:rPr>
          <w:color w:val="000000"/>
          <w:spacing w:val="0"/>
          <w:w w:val="100"/>
          <w:position w:val="0"/>
        </w:rPr>
        <w:t>、</w:t>
        <w:tab/>
        <w:t>信息智能传输</w:t>
      </w:r>
      <w:bookmarkEnd w:id="145"/>
      <w:bookmarkEnd w:id="146"/>
      <w:bookmarkEnd w:id="148"/>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公司短信发送收入在行业中名列前茅。行业属于向企业公司、事业单位等客户提供有真实应用需求的 移动信息发送服务以及与之相关的系统开发与运营维护的信息服务业，由全资子公司创世漫道及嘉华信息 经营。</w:t>
      </w:r>
    </w:p>
    <w:p>
      <w:pPr>
        <w:pStyle w:val="Style35"/>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受国庆节、圣诞节以及“双十一”、“双十二”电商促销的影响，四季度是一年中信息智能传输业务的 相对高峰期。因国庆、圣诞、“双十一”、“双十二”等法定假日或电商促销不会自然取消，经营季节性波 动不构成风险。</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创世漫道专注于行业应用需求的移动短彩信发送领域，主要向电子商务、互联网、金融、物流快递、 第三方支付等企业客户提供触发类移动信息服务，经过长期经营积累了丰富的客户服务经验，能够有效把 握客户需求，技术平台不断优化完善，在规模运营能力、品牌影响力等方面不断增强，已经发展为国内领 先的信息智能传输服务提供商，运营规模和市场占有率在行业内名列前茅。凭借良好的品牌影响力，创世 漫道曾持续为全国“两会”提供移动信息服务，并与京东、腾讯、阿里巴巴、华为、拼多多、贝壳找房等 众多知名企业客户建立了良好的合作关系并持续开展业务合作，进一步确立了领先的行业地位，除与京东、 腾讯、阿里巴巴、华为等知名企业持续开展业务合作外，创世漫道还在持续不断开拓新客户。2020年，创 世漫道新开拓了百世物流科技（中国）有限公司（百世汇通）、上海德启信息科技有限公司（德邦快递）、北 京歌华有线电视网络股份有限公司等知名大客户。</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2020年创世漫道获得的社会及行业评价及荣誉包括：北京软件和信息服务协会颁发的2020年北京市 软件和信息服务综合实力百强企业；依据</w:t>
      </w:r>
      <w:r>
        <w:rPr>
          <w:color w:val="000000"/>
          <w:spacing w:val="0"/>
          <w:w w:val="100"/>
          <w:position w:val="0"/>
        </w:rPr>
        <w:t>T/BSIA-002-2019</w:t>
      </w:r>
      <w:r>
        <w:rPr>
          <w:color w:val="000000"/>
          <w:spacing w:val="0"/>
          <w:w w:val="100"/>
          <w:position w:val="0"/>
        </w:rPr>
        <w:t>〈软件企业核心竞争力评价规范〉，经评价为： 2020年北京市软件企业核心竞争力评价（规模性）企业；由北京市经济和信息化局、首都精神文明建设委 员会办公室、北京市市场监督管理局联合颁发的北京市诚信创建企业；北京软件和信息服务协会认定的 2020年北京市诚信系统集成企业。</w:t>
      </w:r>
    </w:p>
    <w:p>
      <w:pPr>
        <w:pStyle w:val="Style3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嘉华信息更加专注于金融行业应用需求的移动短彩信发送业务，已经建立了成熟的移动信息服务技术 解决方案，具备较强的移动信息服务方案解决能力、稳定连接运营商与企业客户的渠道能力，以及大型企 业客户的定制服务能力。凭借良好而稳定的技术解决方案，嘉华信息快速的占领保险及金融行业移动增值 服务市场，同时，嘉华信息进一步的依托行业解决方案能力，获得了多家大型股份制银行以及保险公司客 户。伴随着金融企业客户的快速发展，嘉华信息经过长期市场开拓积累了丰富的行业客户服务经验和能力， 运营规模和市场占有率在行业内名列前茅。2020年，公司销售部门、运营部门全体员工密切配合，积极沟 通，在老客户维护、新客户拓展上都取得了显著成果。电信增值业务在老客户维护上，做到重大客户百分 百留存，未出现重大客户流失情况，在新客户拓展上，成功签约近百家互联网、金融客户。</w:t>
      </w:r>
    </w:p>
    <w:p>
      <w:pPr>
        <w:pStyle w:val="Style32"/>
        <w:keepNext/>
        <w:keepLines/>
        <w:widowControl w:val="0"/>
        <w:shd w:val="clear" w:color="auto" w:fill="auto"/>
        <w:tabs>
          <w:tab w:pos="753" w:val="left"/>
        </w:tabs>
        <w:bidi w:val="0"/>
        <w:spacing w:before="0" w:after="40" w:line="312" w:lineRule="exact"/>
        <w:ind w:left="0" w:right="0" w:firstLine="440"/>
        <w:jc w:val="both"/>
      </w:pPr>
      <w:bookmarkStart w:id="149" w:name="bookmark149"/>
      <w:bookmarkStart w:id="150" w:name="bookmark150"/>
      <w:bookmarkStart w:id="151" w:name="bookmark151"/>
      <w:bookmarkStart w:id="152" w:name="bookmark152"/>
      <w:r>
        <w:rPr>
          <w:color w:val="000000"/>
          <w:spacing w:val="0"/>
          <w:w w:val="100"/>
          <w:position w:val="0"/>
        </w:rPr>
        <w:t>2</w:t>
      </w:r>
      <w:bookmarkEnd w:id="151"/>
      <w:r>
        <w:rPr>
          <w:color w:val="000000"/>
          <w:spacing w:val="0"/>
          <w:w w:val="100"/>
          <w:position w:val="0"/>
        </w:rPr>
        <w:t>、</w:t>
        <w:tab/>
        <w:t>通信网络维护</w:t>
      </w:r>
      <w:bookmarkEnd w:id="149"/>
      <w:bookmarkEnd w:id="150"/>
      <w:bookmarkEnd w:id="152"/>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公司的通信网络维护业务所属通信技术服务业，由全资子公司长实通信经营。随着通信技术的发展， 个人及企业等社会主体对信息传递和接收的需求呈爆发式增长，通信用户数量持续增长，通信内容不断丰 富，激发了运营商对通信技术基础投资及服务的长期需求，而通信网络维护作为运营商保持通信网络运营 平稳，提高网络使用率，满足终端客户网络应用需求的直接、高效、低成本的手段，将长期存在和快速发 展。</w:t>
      </w:r>
    </w:p>
    <w:p>
      <w:pPr>
        <w:pStyle w:val="Style35"/>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通信网络维护需求随着通信网络规模的扩大而持续增长，不存在明显的周期性和季节性特征。</w:t>
      </w:r>
    </w:p>
    <w:p>
      <w:pPr>
        <w:pStyle w:val="Style35"/>
        <w:keepNext w:val="0"/>
        <w:keepLines w:val="0"/>
        <w:widowControl w:val="0"/>
        <w:shd w:val="clear" w:color="auto" w:fill="auto"/>
        <w:bidi w:val="0"/>
        <w:spacing w:before="0" w:after="40" w:line="307" w:lineRule="exact"/>
        <w:ind w:left="0" w:right="0" w:firstLine="440"/>
        <w:jc w:val="both"/>
        <w:rPr>
          <w:sz w:val="18"/>
          <w:szCs w:val="18"/>
        </w:rPr>
        <w:sectPr>
          <w:headerReference w:type="default" r:id="rId9"/>
          <w:footerReference w:type="default" r:id="rId10"/>
          <w:footnotePr>
            <w:pos w:val="pageBottom"/>
            <w:numFmt w:val="decimal"/>
            <w:numRestart w:val="continuous"/>
          </w:footnotePr>
          <w:pgSz w:w="11900" w:h="16840"/>
          <w:pgMar w:top="1402" w:right="1004" w:bottom="1191" w:left="1109" w:header="0" w:footer="763" w:gutter="0"/>
          <w:pgNumType w:start="10"/>
          <w:cols w:space="720"/>
          <w:noEndnote/>
          <w:rtlGutter w:val="0"/>
          <w:docGrid w:linePitch="360"/>
        </w:sectPr>
      </w:pPr>
      <w:r>
        <w:rPr>
          <w:color w:val="000000"/>
          <w:spacing w:val="0"/>
          <w:w w:val="100"/>
          <w:position w:val="0"/>
          <w:sz w:val="20"/>
          <w:szCs w:val="20"/>
        </w:rPr>
        <w:t>长实通信作为具有跨区域、综合运维能力的第三方通信网络技术服务商，专注于通信网络维护业务， 经过十余年的经营与市场拓展，客户包括电信运营商、铁塔公司及企事业单位大客户，业务范围覆盖广东、 云南、浙江等28个省区。长实通信高度重视服务质量，客户评价优良，作为综合性通信网络技术服务商, 长实通信业务资质齐备，是国内具有通信网络代维基站和线路双甲级资质及综合代维甲级资质的企业，行 业地位领先。2020年获得的资质荣誉包括：不忘初心、大爱无疆荣誉证书、企业信用评价</w:t>
      </w:r>
      <w:r>
        <w:rPr>
          <w:color w:val="000000"/>
          <w:spacing w:val="0"/>
          <w:w w:val="100"/>
          <w:position w:val="0"/>
          <w:sz w:val="20"/>
          <w:szCs w:val="20"/>
        </w:rPr>
        <w:t>AAA</w:t>
      </w:r>
      <w:r>
        <w:rPr>
          <w:color w:val="000000"/>
          <w:spacing w:val="0"/>
          <w:w w:val="100"/>
          <w:position w:val="0"/>
          <w:sz w:val="20"/>
          <w:szCs w:val="20"/>
        </w:rPr>
        <w:t>级信用企业、 “连续十八年</w:t>
      </w:r>
      <w:r>
        <w:rPr>
          <w:color w:val="000000"/>
          <w:spacing w:val="0"/>
          <w:w w:val="100"/>
          <w:position w:val="0"/>
          <w:sz w:val="20"/>
          <w:szCs w:val="20"/>
        </w:rPr>
        <w:t>（2002-2019）</w:t>
      </w:r>
      <w:r>
        <w:rPr>
          <w:color w:val="000000"/>
          <w:spacing w:val="0"/>
          <w:w w:val="100"/>
          <w:position w:val="0"/>
          <w:sz w:val="20"/>
          <w:szCs w:val="20"/>
        </w:rPr>
        <w:t>广东省守合同重信用企业”、2020年通信服务行业最受欢迎雇主、联通（广东） 产业互联网有限公司2019年度优秀合作伙伴、2020年通信服务行业运维专业实力奖、</w:t>
      </w:r>
      <w:r>
        <w:rPr>
          <w:color w:val="000000"/>
          <w:spacing w:val="0"/>
          <w:w w:val="100"/>
          <w:position w:val="0"/>
          <w:sz w:val="20"/>
          <w:szCs w:val="20"/>
        </w:rPr>
        <w:t>2018-2019</w:t>
      </w:r>
      <w:r>
        <w:rPr>
          <w:color w:val="000000"/>
          <w:spacing w:val="0"/>
          <w:w w:val="100"/>
          <w:position w:val="0"/>
          <w:sz w:val="20"/>
          <w:szCs w:val="20"/>
        </w:rPr>
        <w:t xml:space="preserve">年度通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页</w:t>
      </w:r>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信网络运营维护服务用户满意企业、</w:t>
      </w:r>
      <w:r>
        <w:rPr>
          <w:color w:val="000000"/>
          <w:spacing w:val="0"/>
          <w:w w:val="100"/>
          <w:position w:val="0"/>
        </w:rPr>
        <w:t>2018-2019</w:t>
      </w:r>
      <w:r>
        <w:rPr>
          <w:color w:val="000000"/>
          <w:spacing w:val="0"/>
          <w:w w:val="100"/>
          <w:position w:val="0"/>
        </w:rPr>
        <w:t>年度通信网络维护服务支撑先进单位、2019年广东省企业 500强、2019年广东省民营企业100强、2019年广东省服务业100强等。</w:t>
      </w:r>
    </w:p>
    <w:p>
      <w:pPr>
        <w:pStyle w:val="Style32"/>
        <w:keepNext/>
        <w:keepLines/>
        <w:widowControl w:val="0"/>
        <w:shd w:val="clear" w:color="auto" w:fill="auto"/>
        <w:bidi w:val="0"/>
        <w:spacing w:before="0" w:after="40" w:line="312" w:lineRule="exact"/>
        <w:ind w:left="0" w:right="0" w:firstLine="440"/>
        <w:jc w:val="both"/>
      </w:pPr>
      <w:bookmarkStart w:id="153" w:name="bookmark153"/>
      <w:bookmarkStart w:id="154" w:name="bookmark154"/>
      <w:bookmarkStart w:id="155" w:name="bookmark155"/>
      <w:bookmarkStart w:id="156" w:name="bookmark156"/>
      <w:r>
        <w:rPr>
          <w:color w:val="000000"/>
          <w:spacing w:val="0"/>
          <w:w w:val="100"/>
          <w:position w:val="0"/>
        </w:rPr>
        <w:t>3</w:t>
      </w:r>
      <w:bookmarkEnd w:id="155"/>
      <w:r>
        <w:rPr>
          <w:color w:val="000000"/>
          <w:spacing w:val="0"/>
          <w:w w:val="100"/>
          <w:position w:val="0"/>
        </w:rPr>
        <w:t>、金融服务外包业务</w:t>
      </w:r>
      <w:bookmarkEnd w:id="153"/>
      <w:bookmarkEnd w:id="154"/>
      <w:bookmarkEnd w:id="156"/>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金融服务外包是指金融机构将部分业务流程或职能委托给专业服务商，由专业服务商为其提供相应的 服务。金融服务外包帮助金融机构实现对辅助业务的有效控制，改善辅助业务对核心业务的支撑作用，有 利于金融机构降低成本、优化产业、提升企业核心竞争力。</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近年来，在我国金融业对外开放加快及市场竞争日益加剧的环境下，随着《关于金融支持服务外包产 业发展的若干意见》等支持性政策的相继出台，国内金融机构更加关注自身核心业务的发展创新和整体经 营效益的提升，并开始外包部分非核心业务，金融服务外包行业因此得到快速发展。</w:t>
      </w:r>
    </w:p>
    <w:p>
      <w:pPr>
        <w:pStyle w:val="Style35"/>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金融服务外包需求随着银行信用卡发卡量及消费信贷规模的扩大等因素而增长，不存在明显的周期性 和季节性特征。</w:t>
      </w:r>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我国金融服务外包行业整体集中度较低，市场较为分散，在竞争激烈的金融服务外包行业中，只有规 模较大、经验丰富、熟悉银行情况的外包服务商才能与中、大型银行建立长期、稳定的合作关系。凭借在 行业内多年的发展、周到的客户服务，嘉华信息已经在金融服务外包行业内建立了一定的品牌知名度，并 已经与包括光大银行、民生银行、兴业银行、中国建设银行、招商银行在内的多家国内知名金融机构建立 了良好、稳定的长期合作。目前，在嘉华信息服务的几家金融机构的金融外包业务中，嘉华信息的业绩均 处于前列，在细分市场和区域内形成了一定的品牌效应，从事金融服务外包的员工规模持续扩大。</w:t>
      </w:r>
    </w:p>
    <w:p>
      <w:pPr>
        <w:pStyle w:val="Style26"/>
        <w:keepNext/>
        <w:keepLines/>
        <w:widowControl w:val="0"/>
        <w:shd w:val="clear" w:color="auto" w:fill="auto"/>
        <w:bidi w:val="0"/>
        <w:spacing w:before="0" w:after="1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二</w:t>
      </w:r>
      <w:bookmarkEnd w:id="159"/>
      <w:r>
        <w:rPr>
          <w:color w:val="000000"/>
          <w:spacing w:val="0"/>
          <w:w w:val="100"/>
          <w:position w:val="0"/>
          <w:sz w:val="24"/>
          <w:szCs w:val="24"/>
        </w:rPr>
        <w:t>、主要资产重大变化情况</w:t>
      </w:r>
      <w:bookmarkEnd w:id="157"/>
      <w:bookmarkEnd w:id="158"/>
      <w:bookmarkEnd w:id="160"/>
    </w:p>
    <w:p>
      <w:pPr>
        <w:pStyle w:val="Style35"/>
        <w:keepNext w:val="0"/>
        <w:keepLines w:val="0"/>
        <w:widowControl w:val="0"/>
        <w:shd w:val="clear" w:color="auto" w:fill="auto"/>
        <w:bidi w:val="0"/>
        <w:spacing w:before="0" w:after="180" w:line="240" w:lineRule="auto"/>
        <w:ind w:left="0" w:right="0" w:firstLine="0"/>
        <w:jc w:val="left"/>
      </w:pPr>
      <w:bookmarkStart w:id="161" w:name="bookmark161"/>
      <w:r>
        <w:rPr>
          <w:rFonts w:ascii="Times New Roman" w:eastAsia="Times New Roman" w:hAnsi="Times New Roman" w:cs="Times New Roman"/>
          <w:b/>
          <w:bCs/>
          <w:color w:val="000000"/>
          <w:spacing w:val="0"/>
          <w:w w:val="100"/>
          <w:position w:val="0"/>
        </w:rPr>
        <w:t>1</w:t>
      </w:r>
      <w:bookmarkEnd w:id="161"/>
      <w:r>
        <w:rPr>
          <w:b/>
          <w:bCs/>
          <w:color w:val="000000"/>
          <w:spacing w:val="0"/>
          <w:w w:val="100"/>
          <w:position w:val="0"/>
        </w:rPr>
        <w:t>、主要资产重大变化情况</w:t>
      </w:r>
    </w:p>
    <w:tbl>
      <w:tblPr>
        <w:tblOverlap w:val="never"/>
        <w:jc w:val="center"/>
        <w:tblLayout w:type="fixed"/>
      </w:tblPr>
      <w:tblGrid>
        <w:gridCol w:w="2136"/>
        <w:gridCol w:w="7522"/>
      </w:tblGrid>
      <w:tr>
        <w:trPr>
          <w:trHeight w:val="509"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主要资产</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较上年年末增加</w:t>
            </w:r>
            <w:r>
              <w:rPr>
                <w:color w:val="000000"/>
                <w:spacing w:val="0"/>
                <w:w w:val="100"/>
                <w:position w:val="0"/>
                <w:sz w:val="18"/>
                <w:szCs w:val="18"/>
              </w:rPr>
              <w:t xml:space="preserve">28. </w:t>
            </w:r>
            <w:r>
              <w:rPr>
                <w:color w:val="000000"/>
                <w:spacing w:val="0"/>
                <w:w w:val="100"/>
                <w:position w:val="0"/>
                <w:sz w:val="18"/>
                <w:szCs w:val="18"/>
              </w:rPr>
              <w:t>91</w:t>
            </w:r>
            <w:r>
              <w:rPr>
                <w:color w:val="000000"/>
                <w:spacing w:val="0"/>
                <w:w w:val="100"/>
                <w:position w:val="0"/>
              </w:rPr>
              <w:t>万元，增幅</w:t>
            </w:r>
            <w:r>
              <w:rPr>
                <w:color w:val="000000"/>
                <w:spacing w:val="0"/>
                <w:w w:val="100"/>
                <w:position w:val="0"/>
                <w:sz w:val="18"/>
                <w:szCs w:val="18"/>
              </w:rPr>
              <w:t xml:space="preserve">48. </w:t>
            </w:r>
            <w:r>
              <w:rPr>
                <w:color w:val="000000"/>
                <w:spacing w:val="0"/>
                <w:w w:val="100"/>
                <w:position w:val="0"/>
                <w:sz w:val="18"/>
                <w:szCs w:val="18"/>
              </w:rPr>
              <w:t>63%</w:t>
            </w:r>
            <w:r>
              <w:rPr>
                <w:color w:val="000000"/>
                <w:spacing w:val="0"/>
                <w:w w:val="100"/>
                <w:position w:val="0"/>
              </w:rPr>
              <w:t>，增加商业承兑汇票结算。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较上年年末减少</w:t>
            </w:r>
            <w:r>
              <w:rPr>
                <w:color w:val="000000"/>
                <w:spacing w:val="0"/>
                <w:w w:val="100"/>
                <w:position w:val="0"/>
                <w:sz w:val="18"/>
                <w:szCs w:val="18"/>
              </w:rPr>
              <w:t xml:space="preserve">2, </w:t>
            </w:r>
            <w:r>
              <w:rPr>
                <w:color w:val="000000"/>
                <w:spacing w:val="0"/>
                <w:w w:val="100"/>
                <w:position w:val="0"/>
                <w:sz w:val="18"/>
                <w:szCs w:val="18"/>
              </w:rPr>
              <w:t xml:space="preserve">642. </w:t>
            </w:r>
            <w:r>
              <w:rPr>
                <w:color w:val="000000"/>
                <w:spacing w:val="0"/>
                <w:w w:val="100"/>
                <w:position w:val="0"/>
                <w:sz w:val="18"/>
                <w:szCs w:val="18"/>
              </w:rPr>
              <w:t>06</w:t>
            </w:r>
            <w:r>
              <w:rPr>
                <w:color w:val="000000"/>
                <w:spacing w:val="0"/>
                <w:w w:val="100"/>
                <w:position w:val="0"/>
              </w:rPr>
              <w:t>万元，降幅</w:t>
            </w:r>
            <w:r>
              <w:rPr>
                <w:color w:val="000000"/>
                <w:spacing w:val="0"/>
                <w:w w:val="100"/>
                <w:position w:val="0"/>
                <w:sz w:val="18"/>
                <w:szCs w:val="18"/>
              </w:rPr>
              <w:t xml:space="preserve">39. </w:t>
            </w:r>
            <w:r>
              <w:rPr>
                <w:color w:val="000000"/>
                <w:spacing w:val="0"/>
                <w:w w:val="100"/>
                <w:position w:val="0"/>
                <w:sz w:val="18"/>
                <w:szCs w:val="18"/>
              </w:rPr>
              <w:t>82%</w:t>
            </w:r>
            <w:r>
              <w:rPr>
                <w:color w:val="000000"/>
                <w:spacing w:val="0"/>
                <w:w w:val="100"/>
                <w:position w:val="0"/>
              </w:rPr>
              <w:t>，员工借款、备用金往来款减少。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较上年年末减少</w:t>
            </w:r>
            <w:r>
              <w:rPr>
                <w:color w:val="000000"/>
                <w:spacing w:val="0"/>
                <w:w w:val="100"/>
                <w:position w:val="0"/>
                <w:sz w:val="18"/>
                <w:szCs w:val="18"/>
              </w:rPr>
              <w:t>15.95</w:t>
            </w:r>
            <w:r>
              <w:rPr>
                <w:color w:val="000000"/>
                <w:spacing w:val="0"/>
                <w:w w:val="100"/>
                <w:position w:val="0"/>
              </w:rPr>
              <w:t>万元，降幅</w:t>
            </w:r>
            <w:r>
              <w:rPr>
                <w:color w:val="000000"/>
                <w:spacing w:val="0"/>
                <w:w w:val="100"/>
                <w:position w:val="0"/>
                <w:sz w:val="18"/>
                <w:szCs w:val="18"/>
              </w:rPr>
              <w:t>100.00%，</w:t>
            </w:r>
            <w:r>
              <w:rPr>
                <w:color w:val="000000"/>
                <w:spacing w:val="0"/>
                <w:w w:val="100"/>
                <w:position w:val="0"/>
              </w:rPr>
              <w:t>退出河北雄安泽兴股权投资基金（有限合伙）合伙企业。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较上年年末增加</w:t>
            </w:r>
            <w:r>
              <w:rPr>
                <w:color w:val="000000"/>
                <w:spacing w:val="0"/>
                <w:w w:val="100"/>
                <w:position w:val="0"/>
                <w:sz w:val="18"/>
                <w:szCs w:val="18"/>
              </w:rPr>
              <w:t xml:space="preserve">739. </w:t>
            </w:r>
            <w:r>
              <w:rPr>
                <w:color w:val="000000"/>
                <w:spacing w:val="0"/>
                <w:w w:val="100"/>
                <w:position w:val="0"/>
                <w:sz w:val="18"/>
                <w:szCs w:val="18"/>
              </w:rPr>
              <w:t>29</w:t>
            </w:r>
            <w:r>
              <w:rPr>
                <w:color w:val="000000"/>
                <w:spacing w:val="0"/>
                <w:w w:val="100"/>
                <w:position w:val="0"/>
              </w:rPr>
              <w:t>万元，增幅</w:t>
            </w:r>
            <w:r>
              <w:rPr>
                <w:color w:val="000000"/>
                <w:spacing w:val="0"/>
                <w:w w:val="100"/>
                <w:position w:val="0"/>
                <w:sz w:val="18"/>
                <w:szCs w:val="18"/>
              </w:rPr>
              <w:t>216.70%，</w:t>
            </w:r>
            <w:r>
              <w:rPr>
                <w:color w:val="000000"/>
                <w:spacing w:val="0"/>
                <w:w w:val="100"/>
                <w:position w:val="0"/>
              </w:rPr>
              <w:t>装修费增加。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较上年年末减少</w:t>
            </w:r>
            <w:r>
              <w:rPr>
                <w:color w:val="000000"/>
                <w:spacing w:val="0"/>
                <w:w w:val="100"/>
                <w:position w:val="0"/>
                <w:sz w:val="18"/>
                <w:szCs w:val="18"/>
              </w:rPr>
              <w:t xml:space="preserve">9, </w:t>
            </w:r>
            <w:r>
              <w:rPr>
                <w:color w:val="000000"/>
                <w:spacing w:val="0"/>
                <w:w w:val="100"/>
                <w:position w:val="0"/>
                <w:sz w:val="18"/>
                <w:szCs w:val="18"/>
              </w:rPr>
              <w:t xml:space="preserve">573. </w:t>
            </w:r>
            <w:r>
              <w:rPr>
                <w:color w:val="000000"/>
                <w:spacing w:val="0"/>
                <w:w w:val="100"/>
                <w:position w:val="0"/>
                <w:sz w:val="18"/>
                <w:szCs w:val="18"/>
              </w:rPr>
              <w:t>75</w:t>
            </w:r>
            <w:r>
              <w:rPr>
                <w:color w:val="000000"/>
                <w:spacing w:val="0"/>
                <w:w w:val="100"/>
                <w:position w:val="0"/>
              </w:rPr>
              <w:t>万元，降幅</w:t>
            </w:r>
            <w:r>
              <w:rPr>
                <w:color w:val="000000"/>
                <w:spacing w:val="0"/>
                <w:w w:val="100"/>
                <w:position w:val="0"/>
                <w:sz w:val="18"/>
                <w:szCs w:val="18"/>
              </w:rPr>
              <w:t>31.73%</w:t>
            </w:r>
            <w:r>
              <w:rPr>
                <w:color w:val="000000"/>
                <w:spacing w:val="0"/>
                <w:w w:val="100"/>
                <w:position w:val="0"/>
              </w:rPr>
              <w:t>，银行贷款减少。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较上年年末增加</w:t>
            </w:r>
            <w:r>
              <w:rPr>
                <w:color w:val="000000"/>
                <w:spacing w:val="0"/>
                <w:w w:val="100"/>
                <w:position w:val="0"/>
                <w:sz w:val="18"/>
                <w:szCs w:val="18"/>
              </w:rPr>
              <w:t>291.33</w:t>
            </w:r>
            <w:r>
              <w:rPr>
                <w:color w:val="000000"/>
                <w:spacing w:val="0"/>
                <w:w w:val="100"/>
                <w:position w:val="0"/>
              </w:rPr>
              <w:t>万元，增幅</w:t>
            </w:r>
            <w:r>
              <w:rPr>
                <w:color w:val="000000"/>
                <w:spacing w:val="0"/>
                <w:w w:val="100"/>
                <w:position w:val="0"/>
                <w:sz w:val="18"/>
                <w:szCs w:val="18"/>
              </w:rPr>
              <w:t xml:space="preserve">325. </w:t>
            </w:r>
            <w:r>
              <w:rPr>
                <w:color w:val="000000"/>
                <w:spacing w:val="0"/>
                <w:w w:val="100"/>
                <w:position w:val="0"/>
                <w:sz w:val="18"/>
                <w:szCs w:val="18"/>
              </w:rPr>
              <w:t>54%</w:t>
            </w:r>
            <w:r>
              <w:rPr>
                <w:color w:val="000000"/>
                <w:spacing w:val="0"/>
                <w:w w:val="100"/>
                <w:position w:val="0"/>
              </w:rPr>
              <w:t>，银行承兑汇票增加。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较上年年末减少</w:t>
            </w:r>
            <w:r>
              <w:rPr>
                <w:color w:val="000000"/>
                <w:spacing w:val="0"/>
                <w:w w:val="100"/>
                <w:position w:val="0"/>
                <w:sz w:val="18"/>
                <w:szCs w:val="18"/>
              </w:rPr>
              <w:t xml:space="preserve">8, </w:t>
            </w:r>
            <w:r>
              <w:rPr>
                <w:color w:val="000000"/>
                <w:spacing w:val="0"/>
                <w:w w:val="100"/>
                <w:position w:val="0"/>
                <w:sz w:val="18"/>
                <w:szCs w:val="18"/>
              </w:rPr>
              <w:t xml:space="preserve">785. </w:t>
            </w:r>
            <w:r>
              <w:rPr>
                <w:color w:val="000000"/>
                <w:spacing w:val="0"/>
                <w:w w:val="100"/>
                <w:position w:val="0"/>
                <w:sz w:val="18"/>
                <w:szCs w:val="18"/>
              </w:rPr>
              <w:t>06</w:t>
            </w:r>
            <w:r>
              <w:rPr>
                <w:color w:val="000000"/>
                <w:spacing w:val="0"/>
                <w:w w:val="100"/>
                <w:position w:val="0"/>
              </w:rPr>
              <w:t>万元，降幅</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因执行新收入准则按款项性质重分类。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较上年年末增加</w:t>
            </w:r>
            <w:r>
              <w:rPr>
                <w:color w:val="000000"/>
                <w:spacing w:val="0"/>
                <w:w w:val="100"/>
                <w:position w:val="0"/>
                <w:sz w:val="18"/>
                <w:szCs w:val="18"/>
              </w:rPr>
              <w:t xml:space="preserve">13, </w:t>
            </w:r>
            <w:r>
              <w:rPr>
                <w:color w:val="000000"/>
                <w:spacing w:val="0"/>
                <w:w w:val="100"/>
                <w:position w:val="0"/>
                <w:sz w:val="18"/>
                <w:szCs w:val="18"/>
              </w:rPr>
              <w:t xml:space="preserve">511. </w:t>
            </w:r>
            <w:r>
              <w:rPr>
                <w:color w:val="000000"/>
                <w:spacing w:val="0"/>
                <w:w w:val="100"/>
                <w:position w:val="0"/>
                <w:sz w:val="18"/>
                <w:szCs w:val="18"/>
              </w:rPr>
              <w:t>30</w:t>
            </w:r>
            <w:r>
              <w:rPr>
                <w:color w:val="000000"/>
                <w:spacing w:val="0"/>
                <w:w w:val="100"/>
                <w:position w:val="0"/>
              </w:rPr>
              <w:t>万元，增幅</w:t>
            </w:r>
            <w:r>
              <w:rPr>
                <w:color w:val="000000"/>
                <w:spacing w:val="0"/>
                <w:w w:val="100"/>
                <w:position w:val="0"/>
                <w:sz w:val="18"/>
                <w:szCs w:val="18"/>
              </w:rPr>
              <w:t>100.00%</w:t>
            </w:r>
            <w:r>
              <w:rPr>
                <w:color w:val="000000"/>
                <w:spacing w:val="0"/>
                <w:w w:val="100"/>
                <w:position w:val="0"/>
              </w:rPr>
              <w:t>，因执行新收入准则按款项性质重分类。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较上年年末减少</w:t>
            </w:r>
            <w:r>
              <w:rPr>
                <w:color w:val="000000"/>
                <w:spacing w:val="0"/>
                <w:w w:val="100"/>
                <w:position w:val="0"/>
                <w:sz w:val="18"/>
                <w:szCs w:val="18"/>
              </w:rPr>
              <w:t xml:space="preserve">2, </w:t>
            </w:r>
            <w:r>
              <w:rPr>
                <w:color w:val="000000"/>
                <w:spacing w:val="0"/>
                <w:w w:val="100"/>
                <w:position w:val="0"/>
                <w:sz w:val="18"/>
                <w:szCs w:val="18"/>
              </w:rPr>
              <w:t xml:space="preserve">408. </w:t>
            </w:r>
            <w:r>
              <w:rPr>
                <w:color w:val="000000"/>
                <w:spacing w:val="0"/>
                <w:w w:val="100"/>
                <w:position w:val="0"/>
                <w:sz w:val="18"/>
                <w:szCs w:val="18"/>
              </w:rPr>
              <w:t>45</w:t>
            </w:r>
            <w:r>
              <w:rPr>
                <w:color w:val="000000"/>
                <w:spacing w:val="0"/>
                <w:w w:val="100"/>
                <w:position w:val="0"/>
              </w:rPr>
              <w:t>万元，降幅</w:t>
            </w:r>
            <w:r>
              <w:rPr>
                <w:color w:val="000000"/>
                <w:spacing w:val="0"/>
                <w:w w:val="100"/>
                <w:position w:val="0"/>
                <w:sz w:val="18"/>
                <w:szCs w:val="18"/>
              </w:rPr>
              <w:t xml:space="preserve">47. </w:t>
            </w:r>
            <w:r>
              <w:rPr>
                <w:color w:val="000000"/>
                <w:spacing w:val="0"/>
                <w:w w:val="100"/>
                <w:position w:val="0"/>
                <w:sz w:val="18"/>
                <w:szCs w:val="18"/>
              </w:rPr>
              <w:t>09%</w:t>
            </w:r>
            <w:r>
              <w:rPr>
                <w:color w:val="000000"/>
                <w:spacing w:val="0"/>
                <w:w w:val="100"/>
                <w:position w:val="0"/>
              </w:rPr>
              <w:t>，增值税、企业所得税减少。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比上年年末减少</w:t>
            </w:r>
            <w:r>
              <w:rPr>
                <w:color w:val="000000"/>
                <w:spacing w:val="0"/>
                <w:w w:val="100"/>
                <w:position w:val="0"/>
                <w:sz w:val="18"/>
                <w:szCs w:val="18"/>
              </w:rPr>
              <w:t xml:space="preserve">5, </w:t>
            </w:r>
            <w:r>
              <w:rPr>
                <w:color w:val="000000"/>
                <w:spacing w:val="0"/>
                <w:w w:val="100"/>
                <w:position w:val="0"/>
                <w:sz w:val="18"/>
                <w:szCs w:val="18"/>
              </w:rPr>
              <w:t xml:space="preserve">327. </w:t>
            </w:r>
            <w:r>
              <w:rPr>
                <w:color w:val="000000"/>
                <w:spacing w:val="0"/>
                <w:w w:val="100"/>
                <w:position w:val="0"/>
                <w:sz w:val="18"/>
                <w:szCs w:val="18"/>
              </w:rPr>
              <w:t>20</w:t>
            </w:r>
            <w:r>
              <w:rPr>
                <w:color w:val="000000"/>
                <w:spacing w:val="0"/>
                <w:w w:val="100"/>
                <w:position w:val="0"/>
              </w:rPr>
              <w:t>万元，降幅</w:t>
            </w:r>
            <w:r>
              <w:rPr>
                <w:color w:val="000000"/>
                <w:spacing w:val="0"/>
                <w:w w:val="100"/>
                <w:position w:val="0"/>
                <w:sz w:val="18"/>
                <w:szCs w:val="18"/>
              </w:rPr>
              <w:t xml:space="preserve">44. </w:t>
            </w:r>
            <w:r>
              <w:rPr>
                <w:color w:val="000000"/>
                <w:spacing w:val="0"/>
                <w:w w:val="100"/>
                <w:position w:val="0"/>
                <w:sz w:val="18"/>
                <w:szCs w:val="18"/>
              </w:rPr>
              <w:t>73%</w:t>
            </w:r>
            <w:r>
              <w:rPr>
                <w:color w:val="000000"/>
                <w:spacing w:val="0"/>
                <w:w w:val="100"/>
                <w:position w:val="0"/>
              </w:rPr>
              <w:t>，偿还长期借款。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比上年年末减少</w:t>
            </w:r>
            <w:r>
              <w:rPr>
                <w:color w:val="000000"/>
                <w:spacing w:val="0"/>
                <w:w w:val="100"/>
                <w:position w:val="0"/>
                <w:sz w:val="18"/>
                <w:szCs w:val="18"/>
              </w:rPr>
              <w:t xml:space="preserve">6, </w:t>
            </w:r>
            <w:r>
              <w:rPr>
                <w:color w:val="000000"/>
                <w:spacing w:val="0"/>
                <w:w w:val="100"/>
                <w:position w:val="0"/>
                <w:sz w:val="18"/>
                <w:szCs w:val="18"/>
              </w:rPr>
              <w:t xml:space="preserve">626. </w:t>
            </w:r>
            <w:r>
              <w:rPr>
                <w:color w:val="000000"/>
                <w:spacing w:val="0"/>
                <w:w w:val="100"/>
                <w:position w:val="0"/>
                <w:sz w:val="18"/>
                <w:szCs w:val="18"/>
              </w:rPr>
              <w:t>56</w:t>
            </w:r>
            <w:r>
              <w:rPr>
                <w:color w:val="000000"/>
                <w:spacing w:val="0"/>
                <w:w w:val="100"/>
                <w:position w:val="0"/>
              </w:rPr>
              <w:t>万元，降幅</w:t>
            </w:r>
            <w:r>
              <w:rPr>
                <w:color w:val="000000"/>
                <w:spacing w:val="0"/>
                <w:w w:val="100"/>
                <w:position w:val="0"/>
                <w:sz w:val="18"/>
                <w:szCs w:val="18"/>
              </w:rPr>
              <w:t>100.00%</w:t>
            </w:r>
            <w:r>
              <w:rPr>
                <w:color w:val="000000"/>
                <w:spacing w:val="0"/>
                <w:w w:val="100"/>
                <w:position w:val="0"/>
              </w:rPr>
              <w:t>，即将到期偿还的长期借款转入一年内到期的非 流动负债。</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较上年年末增加</w:t>
            </w:r>
            <w:r>
              <w:rPr>
                <w:color w:val="000000"/>
                <w:spacing w:val="0"/>
                <w:w w:val="100"/>
                <w:position w:val="0"/>
                <w:sz w:val="18"/>
                <w:szCs w:val="18"/>
              </w:rPr>
              <w:t>26,718.92</w:t>
            </w:r>
            <w:r>
              <w:rPr>
                <w:color w:val="000000"/>
                <w:spacing w:val="0"/>
                <w:w w:val="100"/>
                <w:position w:val="0"/>
              </w:rPr>
              <w:t>万元，增幅</w:t>
            </w:r>
            <w:r>
              <w:rPr>
                <w:color w:val="000000"/>
                <w:spacing w:val="0"/>
                <w:w w:val="100"/>
                <w:position w:val="0"/>
                <w:sz w:val="18"/>
                <w:szCs w:val="18"/>
              </w:rPr>
              <w:t xml:space="preserve">39. </w:t>
            </w:r>
            <w:r>
              <w:rPr>
                <w:color w:val="000000"/>
                <w:spacing w:val="0"/>
                <w:w w:val="100"/>
                <w:position w:val="0"/>
                <w:sz w:val="18"/>
                <w:szCs w:val="18"/>
              </w:rPr>
              <w:t>93%，</w:t>
            </w:r>
            <w:r>
              <w:rPr>
                <w:color w:val="000000"/>
                <w:spacing w:val="0"/>
                <w:w w:val="100"/>
                <w:position w:val="0"/>
              </w:rPr>
              <w:t>是按</w:t>
            </w:r>
            <w:r>
              <w:rPr>
                <w:color w:val="000000"/>
                <w:spacing w:val="0"/>
                <w:w w:val="100"/>
                <w:position w:val="0"/>
                <w:sz w:val="18"/>
                <w:szCs w:val="18"/>
              </w:rPr>
              <w:t>2019</w:t>
            </w:r>
            <w:r>
              <w:rPr>
                <w:color w:val="000000"/>
                <w:spacing w:val="0"/>
                <w:w w:val="100"/>
                <w:position w:val="0"/>
              </w:rPr>
              <w:t>年度权益分派方案，股本扣除回购股 份后以资本公积金向全体股东每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w:t>
            </w:r>
          </w:p>
        </w:tc>
      </w:tr>
    </w:tbl>
    <w:p>
      <w:pPr>
        <w:widowControl w:val="0"/>
        <w:spacing w:after="279" w:line="1" w:lineRule="exact"/>
      </w:pPr>
    </w:p>
    <w:p>
      <w:pPr>
        <w:pStyle w:val="Style32"/>
        <w:keepNext/>
        <w:keepLines/>
        <w:widowControl w:val="0"/>
        <w:shd w:val="clear" w:color="auto" w:fill="auto"/>
        <w:bidi w:val="0"/>
        <w:spacing w:before="0" w:after="12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、主要境外资产情况</w:t>
      </w:r>
      <w:bookmarkEnd w:id="162"/>
      <w:bookmarkEnd w:id="163"/>
      <w:bookmarkEnd w:id="165"/>
    </w:p>
    <w:p>
      <w:pPr>
        <w:pStyle w:val="Style35"/>
        <w:keepNext w:val="0"/>
        <w:keepLines w:val="0"/>
        <w:widowControl w:val="0"/>
        <w:shd w:val="clear" w:color="auto" w:fill="auto"/>
        <w:bidi w:val="0"/>
        <w:spacing w:before="0" w:after="12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93" w:right="1109" w:bottom="1398" w:left="1109" w:header="0" w:footer="3" w:gutter="0"/>
          <w:pgNumType w:start="10"/>
          <w:cols w:space="720"/>
          <w:noEndnote/>
          <w:rtlGutter w:val="0"/>
          <w:docGrid w:linePitch="360"/>
        </w:sectPr>
      </w:pPr>
      <w:r>
        <w:rPr>
          <w:color w:val="000000"/>
          <w:spacing w:val="0"/>
          <w:w w:val="100"/>
          <w:position w:val="0"/>
        </w:rPr>
        <w:t>"适用口不适用</w:t>
      </w:r>
    </w:p>
    <w:tbl>
      <w:tblPr>
        <w:tblOverlap w:val="never"/>
        <w:jc w:val="center"/>
        <w:tblLayout w:type="fixed"/>
      </w:tblPr>
      <w:tblGrid>
        <w:gridCol w:w="1709"/>
        <w:gridCol w:w="994"/>
        <w:gridCol w:w="850"/>
        <w:gridCol w:w="710"/>
        <w:gridCol w:w="1133"/>
        <w:gridCol w:w="1277"/>
        <w:gridCol w:w="994"/>
        <w:gridCol w:w="989"/>
        <w:gridCol w:w="1037"/>
      </w:tblGrid>
      <w:tr>
        <w:trPr>
          <w:trHeight w:val="95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资产的具体内容</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所在地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保障资产安全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性的控制措施</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长实通信科技（香港）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未开展实际 业务经营，仅 为持股公司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加强内部控制， 指派专人负责 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广东长实通信科技有 限公司澳门分公司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未开展实际 业务经营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加强内部控制， 指派专人负责 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以上主体均未开展业务，均未实际出资。</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、核心竞争力分析</w:t>
      </w:r>
      <w:bookmarkEnd w:id="166"/>
      <w:bookmarkEnd w:id="167"/>
      <w:bookmarkEnd w:id="169"/>
    </w:p>
    <w:p>
      <w:pPr>
        <w:pStyle w:val="Style35"/>
        <w:keepNext w:val="0"/>
        <w:keepLines w:val="0"/>
        <w:widowControl w:val="0"/>
        <w:shd w:val="clear" w:color="auto" w:fill="auto"/>
        <w:bidi w:val="0"/>
        <w:spacing w:before="0" w:after="160" w:line="310" w:lineRule="exact"/>
        <w:ind w:left="0" w:right="0" w:firstLine="440"/>
        <w:jc w:val="both"/>
      </w:pPr>
      <w:bookmarkStart w:id="170" w:name="bookmark170"/>
      <w:r>
        <w:rPr>
          <w:color w:val="000000"/>
          <w:spacing w:val="0"/>
          <w:w w:val="100"/>
          <w:position w:val="0"/>
        </w:rPr>
        <w:t>（</w:t>
      </w:r>
      <w:bookmarkEnd w:id="170"/>
      <w:r>
        <w:rPr>
          <w:color w:val="000000"/>
          <w:spacing w:val="0"/>
          <w:w w:val="100"/>
          <w:position w:val="0"/>
        </w:rPr>
        <w:t>一）作为移动信息智能传输服务综合信息服务平台运营商，创世漫道竞争优势包括经验丰富且高效稳 定的人才结构、自主核心处理平台的技术优势、分布广泛且质量较高的客户结构、进入良性循环的业务规 模、长期市场化经营建立的品牌影响力、全面完善的客户增值服务优势：</w:t>
      </w:r>
    </w:p>
    <w:p>
      <w:pPr>
        <w:pStyle w:val="Style3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――经验丰富且高效稳定的人才结构。</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作为科技驱动型企业，创世漫道经过激烈的市场历练，建立了一支行业经验丰富、稳定高效的核心经 营团队，团队成员均为国内长期从事移动信息服务及研发的从业人员，具有深厚的行业认识和丰富的业务 资源，熟悉国内三大运营商的不同技术标准，能够准确把握不同行业中客户的应用需求，并开发出操作简 便、功能完善的个性化接口产品或短信管理平台。报告期该核心团队人员未发生重大变动。</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――自主核心处理平台的技术优势。核心处理平台是创世漫道技术骨干成员自主研发并长期持续优化 升级的独立系统，是业务发展的根本保障。</w:t>
      </w:r>
    </w:p>
    <w:p>
      <w:pPr>
        <w:pStyle w:val="Style35"/>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该平台具备智能调度通道资源和综合信息服务优势，具备“平台+接口”架构的广泛适用性和较强兼 容性，具备瞬时并发的快速处理能力，具备高度稳定的服务性能及严密的信息安全保障。</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报告期创世漫道运用数据驱动、流式计算、大数据、人工智能等核心技术，重塑以数据驱动为核心的 业务处理平台，使之成为：以数据驱动为核心设计理念的信息推送平台、以大数据为基础的用户画像和标 签系统、精准营销信息推送平台、智能业务及运营和自动化运维平台，持续累积三网资源、覆盖全国、分 省落地能力、综合服务能力等核心资源，开拓综合信息服务能力，短信发送从被动地、单向地拓展至主动 地、目标地、相互地信息推送，促进触发类和真实需求的短信业务市场增长。</w:t>
      </w:r>
    </w:p>
    <w:p>
      <w:pPr>
        <w:pStyle w:val="Style3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――分布广泛、质量较高的客户结构。</w:t>
      </w:r>
    </w:p>
    <w:p>
      <w:pPr>
        <w:pStyle w:val="Style35"/>
        <w:keepNext w:val="0"/>
        <w:keepLines w:val="0"/>
        <w:widowControl w:val="0"/>
        <w:shd w:val="clear" w:color="auto" w:fill="auto"/>
        <w:bidi w:val="0"/>
        <w:spacing w:before="0" w:after="160" w:line="308" w:lineRule="exact"/>
        <w:ind w:left="0" w:right="0" w:firstLine="440"/>
        <w:jc w:val="both"/>
      </w:pPr>
      <w:r>
        <w:rPr>
          <w:color w:val="000000"/>
          <w:spacing w:val="0"/>
          <w:w w:val="100"/>
          <w:position w:val="0"/>
        </w:rPr>
        <w:t>创世漫道专注于触发类和真实需求短信领域的专业技术服务，服务客户包括阿里巴巴、京东、腾讯、 神州专车、广发银行、华融证券、中保财险、网银在线、小米、美团网、快钱、沃尔玛、全国人大信息中 心、中央政法委政法综治信息中心、中国证券业协会、华为、百果园等数量众多的覆盖电子商务、金融、 第三方支付、制造业、零售业、政府职能机构、公共服务等单位。报告期创世漫道服务客户数量10,000 多家，服务终端用户超过7亿户，好的客户及其结构成为业务发展的主要驱动力。</w:t>
      </w:r>
    </w:p>
    <w:p>
      <w:pPr>
        <w:pStyle w:val="Style3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――进入良性发展循环的业务规模。</w:t>
      </w:r>
    </w:p>
    <w:p>
      <w:pPr>
        <w:pStyle w:val="Style35"/>
        <w:keepNext w:val="0"/>
        <w:keepLines w:val="0"/>
        <w:widowControl w:val="0"/>
        <w:shd w:val="clear" w:color="auto" w:fill="auto"/>
        <w:bidi w:val="0"/>
        <w:spacing w:before="0" w:after="160" w:line="304" w:lineRule="exact"/>
        <w:ind w:left="0" w:right="0" w:firstLine="440"/>
        <w:jc w:val="both"/>
        <w:rPr>
          <w:sz w:val="18"/>
          <w:szCs w:val="18"/>
        </w:rPr>
      </w:pPr>
      <w:r>
        <w:rPr>
          <w:color w:val="000000"/>
          <w:spacing w:val="0"/>
          <w:w w:val="100"/>
          <w:position w:val="0"/>
          <w:sz w:val="20"/>
          <w:szCs w:val="20"/>
        </w:rPr>
        <w:t xml:space="preserve">传统的信息智能传输业务进入门槛不高，但要形成一定的业务规模并保持增长，则需要系统技术、客 户资源、运营商认可等多方面的长期积累。随着上述具备人工智能和大数据运用核心平台的运转使得创世 漫道和运营商的合作更紧密、对客户的黏性更高，平台可以基于语义分析，拒绝率，网络吞吐率，投诉率 和用户转化率等多纬度动态调配生产要素和参数，产生智能学习效果，使得对信息内容有了更高的风险控 制能力，可以承接更多中小企业及互联网类业务，创世漫道凭借良好的客户结构和质量、先进完善的技术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页</w:t>
      </w:r>
    </w:p>
    <w:p>
      <w:pPr>
        <w:pStyle w:val="Style35"/>
        <w:keepNext w:val="0"/>
        <w:keepLines w:val="0"/>
        <w:widowControl w:val="0"/>
        <w:shd w:val="clear" w:color="auto" w:fill="auto"/>
        <w:bidi w:val="0"/>
        <w:spacing w:before="0" w:line="312" w:lineRule="exact"/>
        <w:ind w:left="0" w:right="0" w:firstLine="0"/>
        <w:jc w:val="left"/>
      </w:pPr>
      <w:r>
        <w:rPr>
          <w:color w:val="000000"/>
          <w:spacing w:val="0"/>
          <w:w w:val="100"/>
          <w:position w:val="0"/>
        </w:rPr>
        <w:t>支持平台，依靠规模优势提高了竞争门槛。</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――长期市场化经营建立的品牌影响力。</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创世漫道坚持市场化运营的原则和技术创新驱动策略，相比拥有特殊资源优势的行业竞争对手，通过 长期市场化竞争和持续技术进步积累了深刻的行业运营经验，提升客户综合信息服务水平，因此获得了客 户、行业、市场的整体认可，品牌影响力不断提升，业务不断拓展，报告期创世漫道继续保持为各类客户 集中度较高的头部企业，例如电商京东的首选综合信息服务商。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――全面完善的客户增值服务优势。</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创世漫道具备全天候、快速应变能力，提供</w:t>
      </w:r>
      <w:r>
        <w:rPr>
          <w:color w:val="000000"/>
          <w:spacing w:val="0"/>
          <w:w w:val="100"/>
          <w:position w:val="0"/>
        </w:rPr>
        <w:t>7X24</w:t>
      </w:r>
      <w:r>
        <w:rPr>
          <w:color w:val="000000"/>
          <w:spacing w:val="0"/>
          <w:w w:val="100"/>
          <w:position w:val="0"/>
        </w:rPr>
        <w:t>小时客服人员电话专线服务。还为客户提供一系列 具有前瞻性的增值服务，全面涵盖了移动信息发送服务中的各环节，为客户产生了特定的附加价值，有利 于进一步完善客户体验，提高客户黏性，加强在市场竞争中确立的业务优势。</w:t>
      </w:r>
    </w:p>
    <w:p>
      <w:pPr>
        <w:pStyle w:val="Style35"/>
        <w:keepNext w:val="0"/>
        <w:keepLines w:val="0"/>
        <w:widowControl w:val="0"/>
        <w:shd w:val="clear" w:color="auto" w:fill="auto"/>
        <w:bidi w:val="0"/>
        <w:spacing w:before="0" w:line="312" w:lineRule="exact"/>
        <w:ind w:left="0" w:right="0" w:firstLine="440"/>
        <w:jc w:val="both"/>
      </w:pPr>
      <w:bookmarkStart w:id="171" w:name="bookmark171"/>
      <w:r>
        <w:rPr>
          <w:color w:val="000000"/>
          <w:spacing w:val="0"/>
          <w:w w:val="100"/>
          <w:position w:val="0"/>
        </w:rPr>
        <w:t>（</w:t>
      </w:r>
      <w:bookmarkEnd w:id="171"/>
      <w:r>
        <w:rPr>
          <w:color w:val="000000"/>
          <w:spacing w:val="0"/>
          <w:w w:val="100"/>
          <w:position w:val="0"/>
        </w:rPr>
        <w:t>二）作为通信网络维护技术服务商，公司全资子公司长实通信的竞争优势包括拥有专业的管理团队和 技术人才、先进的技术服务水平和研发能力、精细化的管理体系、过硬的资质和丰富的项目经验、跨区域、 综合化的服务能力：</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――拥有专业的管理团队和技术人才。</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专业的管理团队和技术人才是通信网络技术维护业务发展的支柱。长实通信经过多年的人才培养和行 业经验积累，形成的一支专业技术过硬的服务团队，精通基站、线路、宽带接入、固定电话接入、</w:t>
      </w:r>
      <w:r>
        <w:rPr>
          <w:color w:val="000000"/>
          <w:spacing w:val="0"/>
          <w:w w:val="100"/>
          <w:position w:val="0"/>
        </w:rPr>
        <w:t>WLAN</w:t>
      </w:r>
      <w:r>
        <w:rPr>
          <w:color w:val="000000"/>
          <w:spacing w:val="0"/>
          <w:w w:val="100"/>
          <w:position w:val="0"/>
        </w:rPr>
        <w:t>等 技术专业领域，并熟练掌握了各类不同网络的构造特点、组网方式和各主流设备商通信设备的施工工艺、 操作规程、维护技术与优化方法。报告期长实通信管理团队及技术人才保持稳定，其中主要业务人员均通 过行业技术认证或企业内部技术等级认证。</w:t>
      </w:r>
    </w:p>
    <w:p>
      <w:pPr>
        <w:pStyle w:val="Style35"/>
        <w:keepNext w:val="0"/>
        <w:keepLines w:val="0"/>
        <w:widowControl w:val="0"/>
        <w:shd w:val="clear" w:color="auto" w:fill="auto"/>
        <w:tabs>
          <w:tab w:leader="hyphen" w:pos="853" w:val="left"/>
        </w:tabs>
        <w:bidi w:val="0"/>
        <w:spacing w:before="0" w:after="0" w:line="312" w:lineRule="exact"/>
        <w:ind w:left="0" w:right="0" w:firstLine="440"/>
        <w:jc w:val="both"/>
      </w:pPr>
      <w:r>
        <w:rPr>
          <w:color w:val="000000"/>
          <w:spacing w:val="0"/>
          <w:w w:val="100"/>
          <w:position w:val="0"/>
        </w:rPr>
        <w:tab/>
        <w:t>拥有先进的技术服务水平和研发能力。</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长实通信在通信设备质量监控、光缆线路的维护检测等领域取得了领先的技术成果，实现了对光缆线 路运行状态的跟踪监测及故障的快速定位，为高危区域的主要设备提供无直接电源情况下的安全追综、监 控服务，提高了通信故障的事前预防水平。报告期长实通信优化光缆网络维护检测技术，故障定位更准确。</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――拥有精细化的管理体系。</w:t>
      </w:r>
    </w:p>
    <w:p>
      <w:pPr>
        <w:pStyle w:val="Style35"/>
        <w:keepNext w:val="0"/>
        <w:keepLines w:val="0"/>
        <w:widowControl w:val="0"/>
        <w:shd w:val="clear" w:color="auto" w:fill="auto"/>
        <w:bidi w:val="0"/>
        <w:spacing w:before="0" w:line="312" w:lineRule="exact"/>
        <w:ind w:left="0" w:right="0" w:firstLine="440"/>
        <w:jc w:val="left"/>
      </w:pPr>
      <w:r>
        <w:rPr>
          <w:color w:val="000000"/>
          <w:spacing w:val="0"/>
          <w:w w:val="100"/>
          <w:position w:val="0"/>
        </w:rPr>
        <w:t>为了提升对通信运营商本地化或跨区域的服务能力，长实通信针对自身业务特点建立完善的服务网 络，通过自主构建的信息化管理平台，全面覆盖项目招投标、合同签订、方案设计、项目执行、项目审核 等各个环节，对项目、客户、人员、设备、项目周期进行实时掌控，实现对设备使用及技术人员专业知识、 实践经验、所处区位、工作饱和度的实时检索和定位，提高资源使用效率，降低运营管理成本。报告期长 实通信凭借优化信息化管理平台和技术进步，整合各区域业务技术、人力资源。</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――拥有过硬的资质和丰富的项目经验。</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长实通信是国内早期从事通信技术服务的企业之一，经过十余年的专业、专注经营和持续的技术投入, 长实通信具备通信网络代维基站、线路、铁塔和综合代维专业四甲资质，报告期经申请获得通信工程施工 总承包壹级资质。同时，长实通信具有丰富的项目经验，多次参加国家重大通信网络保障项目，曾参与2008 北京奥运会的通信保障工作、汶川大地震通信抢修工作和2016年20国集团领导人杭州峰会通信保障工作。 2019年长实通信参与第四届中国-阿拉伯国家博览会、南阳2019世界月季洲际大会暨第九届中国月季展、 第二届数字中国建设峰会、2019年央视春晚井冈山分会场等重点大型活动通信保障；2020年支援山东， 抗击“利奇马”台风的通信保障抢修工作。</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――拥有跨区域、综合化的服务能力。</w:t>
      </w:r>
    </w:p>
    <w:p>
      <w:pPr>
        <w:pStyle w:val="Style35"/>
        <w:keepNext w:val="0"/>
        <w:keepLines w:val="0"/>
        <w:widowControl w:val="0"/>
        <w:shd w:val="clear" w:color="auto" w:fill="auto"/>
        <w:bidi w:val="0"/>
        <w:spacing w:before="0" w:after="80" w:line="317" w:lineRule="exact"/>
        <w:ind w:left="0" w:right="0" w:firstLine="440"/>
        <w:jc w:val="left"/>
        <w:rPr>
          <w:sz w:val="18"/>
          <w:szCs w:val="18"/>
        </w:rPr>
        <w:sectPr>
          <w:headerReference w:type="default" r:id="rId13"/>
          <w:footerReference w:type="default" r:id="rId14"/>
          <w:footnotePr>
            <w:pos w:val="pageBottom"/>
            <w:numFmt w:val="decimal"/>
            <w:numRestart w:val="continuous"/>
          </w:footnotePr>
          <w:pgSz w:w="11900" w:h="16840"/>
          <w:pgMar w:top="1407" w:right="1026" w:bottom="1191" w:left="1088" w:header="0" w:footer="763" w:gutter="0"/>
          <w:pgNumType w:start="12"/>
          <w:cols w:space="720"/>
          <w:noEndnote/>
          <w:rtlGutter w:val="0"/>
          <w:docGrid w:linePitch="360"/>
        </w:sectPr>
      </w:pPr>
      <w:r>
        <w:rPr>
          <w:color w:val="000000"/>
          <w:spacing w:val="0"/>
          <w:w w:val="100"/>
          <w:position w:val="0"/>
          <w:sz w:val="20"/>
          <w:szCs w:val="20"/>
        </w:rPr>
        <w:t xml:space="preserve">长实通信形成了特有的运营维护体系，具备了为客户提供通信网络基站、线路、终端设备等维护的一 体化解决方案，使客户享受便捷的一站式服务，降低了客户选择不同技术服务商的转换成本和管理成本，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页</w:t>
      </w:r>
    </w:p>
    <w:p>
      <w:pPr>
        <w:pStyle w:val="Style35"/>
        <w:keepNext w:val="0"/>
        <w:keepLines w:val="0"/>
        <w:widowControl w:val="0"/>
        <w:shd w:val="clear" w:color="auto" w:fill="auto"/>
        <w:bidi w:val="0"/>
        <w:spacing w:before="0" w:after="240" w:line="313" w:lineRule="exact"/>
        <w:ind w:left="0" w:right="0" w:firstLine="0"/>
        <w:jc w:val="left"/>
      </w:pPr>
      <w:r>
        <w:rPr>
          <w:color w:val="000000"/>
          <w:spacing w:val="0"/>
          <w:w w:val="100"/>
          <w:position w:val="0"/>
        </w:rPr>
        <w:t>树立企业品牌，取得客户信赖。</w:t>
      </w:r>
    </w:p>
    <w:p>
      <w:pPr>
        <w:pStyle w:val="Style35"/>
        <w:keepNext w:val="0"/>
        <w:keepLines w:val="0"/>
        <w:widowControl w:val="0"/>
        <w:shd w:val="clear" w:color="auto" w:fill="auto"/>
        <w:bidi w:val="0"/>
        <w:spacing w:before="0" w:line="305" w:lineRule="exact"/>
        <w:ind w:left="0" w:right="0" w:firstLine="440"/>
        <w:jc w:val="both"/>
      </w:pPr>
      <w:bookmarkStart w:id="172" w:name="bookmark172"/>
      <w:r>
        <w:rPr>
          <w:color w:val="000000"/>
          <w:spacing w:val="0"/>
          <w:w w:val="100"/>
          <w:position w:val="0"/>
        </w:rPr>
        <w:t>（</w:t>
      </w:r>
      <w:bookmarkEnd w:id="172"/>
      <w:r>
        <w:rPr>
          <w:color w:val="000000"/>
          <w:spacing w:val="0"/>
          <w:w w:val="100"/>
          <w:position w:val="0"/>
        </w:rPr>
        <w:t>三）作为移动信息智能传输及金融业务流程外包服务商，嘉华信息竞争优势包括领先的行业地位、全 面的解决方案能力、丰富的通道资源、自主核心处理平台、高质量的数据处理能力，以及在金融业务流程 外包领域全方位的服务能力。</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――嘉华信息在移动信息服务的细分市场中具备领先优势。</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嘉华信息是国内一家领先的移动信息智能传输服务提供商，已经建立了成熟的移动信息服务技术解决 方案，具备较强的移动信息服务方案解决能力、稳定连接运营商与企业客户的渠道能力，以及大型企业客 户的定制服务能力。从公司成立至今，凭借良好而稳定的技术解决方案，嘉华信息快速的占领保险及金融 行业移动增值服务市场，同时，嘉华信息进一步的依托行业解决方案能力，获得了多家大型股份制银行以 及保险公司客户。</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――具备为金融客户提供全面解决方案的能力</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嘉华信息利用自身长期积累的开发技术和服务经验，能够为广大客户提供专业化的短彩信智能传输服 务，并推出了基于企业信息平台程序对接的标准化接口产品，短信发送平台产品，以及结合企业短信发送 管理的统一信息管理产品服务。嘉华信息的服务及产品能够全方位满足金融企业移动信息传输需求，帮助 客户实现面向终端用户的快速产品应用或面向内部人员的移动化管理运营。</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――通道资源丰富，并在细分渠道上具有优势</w:t>
      </w:r>
    </w:p>
    <w:p>
      <w:pPr>
        <w:pStyle w:val="Style35"/>
        <w:keepNext w:val="0"/>
        <w:keepLines w:val="0"/>
        <w:widowControl w:val="0"/>
        <w:shd w:val="clear" w:color="auto" w:fill="auto"/>
        <w:bidi w:val="0"/>
        <w:spacing w:before="0" w:line="315" w:lineRule="exact"/>
        <w:ind w:left="0" w:right="0" w:firstLine="440"/>
        <w:jc w:val="both"/>
      </w:pPr>
      <w:r>
        <w:rPr>
          <w:color w:val="000000"/>
          <w:spacing w:val="0"/>
          <w:w w:val="100"/>
          <w:position w:val="0"/>
        </w:rPr>
        <w:t>嘉华信息具备在全国范围内接入电信运营商的全网短消息类通道资源，扩充通道规模与信息处理能 力，并对已接入的短信通道资源进行维护管理。嘉华信息目前与多个省、市的各电信运营商建立了业务合 作关系。为提升整体通道资源性能，嘉华信息对已接入的通道进行筛选排序，建立通道使用规范与优先级 规则。</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——拥有自主核心处理平台的技术优势</w:t>
      </w:r>
    </w:p>
    <w:p>
      <w:pPr>
        <w:pStyle w:val="Style35"/>
        <w:keepNext w:val="0"/>
        <w:keepLines w:val="0"/>
        <w:widowControl w:val="0"/>
        <w:shd w:val="clear" w:color="auto" w:fill="auto"/>
        <w:bidi w:val="0"/>
        <w:spacing w:before="0" w:line="290" w:lineRule="exact"/>
        <w:ind w:left="0" w:right="0" w:firstLine="440"/>
        <w:jc w:val="both"/>
      </w:pPr>
      <w:r>
        <w:rPr>
          <w:color w:val="000000"/>
          <w:spacing w:val="0"/>
          <w:w w:val="100"/>
          <w:position w:val="0"/>
        </w:rPr>
        <w:t>嘉华信息在为客户提供移动信息智能传输服务的过程中，待发短信需要先经过核心平台系统进行智能 处理后再进入电信运营商短信通道。核心处理平台是嘉华信息技术骨干成员自主研发并长期优化的独立系 统，具有竞争优势。</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――在数据处理及业务外包行业的核心竞争力</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嘉华信息是最早从事银行信用卡全业务流程外包合作业务模式的金融服务外包商之一。在2011年， 嘉华信息便开始与部分客户，如中国光大银行讨论呼叫中心外包、电话营销外包合作的可行性，并尝试合 作进行了账单分期、开卡、催收、非金融产品销售等各种合作模式。正是基于常年对客户的服务建立的合 作关系，以及对银行信用卡客户进行的电话营销和服务的合作经验，嘉华信息充分发挥了自身优势，帮助 客户实现业务快速发展。</w:t>
      </w:r>
    </w:p>
    <w:p>
      <w:pPr>
        <w:pStyle w:val="Style11"/>
        <w:keepNext/>
        <w:keepLines/>
        <w:widowControl w:val="0"/>
        <w:shd w:val="clear" w:color="auto" w:fill="auto"/>
        <w:bidi w:val="0"/>
        <w:spacing w:before="0" w:after="540" w:line="240" w:lineRule="auto"/>
        <w:ind w:left="0" w:right="0" w:firstLine="0"/>
        <w:jc w:val="center"/>
      </w:pPr>
      <w:bookmarkStart w:id="173" w:name="bookmark173"/>
      <w:bookmarkStart w:id="174" w:name="bookmark174"/>
      <w:bookmarkStart w:id="175" w:name="bookmark175"/>
      <w:r>
        <w:rPr>
          <w:color w:val="000000"/>
          <w:spacing w:val="0"/>
          <w:w w:val="100"/>
          <w:position w:val="0"/>
        </w:rPr>
        <w:t>第四节经营情况讨论与分析</w:t>
      </w:r>
      <w:bookmarkEnd w:id="173"/>
      <w:bookmarkEnd w:id="174"/>
      <w:bookmarkEnd w:id="175"/>
    </w:p>
    <w:p>
      <w:pPr>
        <w:pStyle w:val="Style26"/>
        <w:keepNext/>
        <w:keepLines/>
        <w:widowControl w:val="0"/>
        <w:shd w:val="clear" w:color="auto" w:fill="auto"/>
        <w:bidi w:val="0"/>
        <w:spacing w:before="0" w:after="4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sz w:val="24"/>
          <w:szCs w:val="24"/>
        </w:rPr>
        <w:t>一</w:t>
      </w:r>
      <w:bookmarkEnd w:id="178"/>
      <w:r>
        <w:rPr>
          <w:color w:val="000000"/>
          <w:spacing w:val="0"/>
          <w:w w:val="100"/>
          <w:position w:val="0"/>
          <w:sz w:val="24"/>
          <w:szCs w:val="24"/>
        </w:rPr>
        <w:t>、概述</w:t>
      </w:r>
      <w:bookmarkEnd w:id="176"/>
      <w:bookmarkEnd w:id="177"/>
      <w:bookmarkEnd w:id="179"/>
    </w:p>
    <w:p>
      <w:pPr>
        <w:pStyle w:val="Style35"/>
        <w:keepNext w:val="0"/>
        <w:keepLines w:val="0"/>
        <w:widowControl w:val="0"/>
        <w:shd w:val="clear" w:color="auto" w:fill="auto"/>
        <w:bidi w:val="0"/>
        <w:spacing w:before="0" w:after="40" w:line="322" w:lineRule="exact"/>
        <w:ind w:left="0" w:right="0" w:firstLine="440"/>
        <w:jc w:val="both"/>
      </w:pPr>
      <w:bookmarkStart w:id="180" w:name="bookmark180"/>
      <w:r>
        <w:rPr>
          <w:color w:val="000000"/>
          <w:spacing w:val="0"/>
          <w:w w:val="100"/>
          <w:position w:val="0"/>
        </w:rPr>
        <w:t>（</w:t>
      </w:r>
      <w:bookmarkEnd w:id="180"/>
      <w:r>
        <w:rPr>
          <w:color w:val="000000"/>
          <w:spacing w:val="0"/>
          <w:w w:val="100"/>
          <w:position w:val="0"/>
        </w:rPr>
        <w:t>一）公司业绩回顾</w:t>
      </w:r>
    </w:p>
    <w:p>
      <w:pPr>
        <w:pStyle w:val="Style35"/>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 xml:space="preserve">报告期公司实现营业收入257, </w:t>
      </w:r>
      <w:r>
        <w:rPr>
          <w:color w:val="000000"/>
          <w:spacing w:val="0"/>
          <w:w w:val="100"/>
          <w:position w:val="0"/>
        </w:rPr>
        <w:t>327.20</w:t>
      </w:r>
      <w:r>
        <w:rPr>
          <w:color w:val="000000"/>
          <w:spacing w:val="0"/>
          <w:w w:val="100"/>
          <w:position w:val="0"/>
        </w:rPr>
        <w:t>万元，同比减少18.64%。公司实现归属于上市公司股东的净利 润</w:t>
      </w:r>
      <w:r>
        <w:rPr>
          <w:color w:val="000000"/>
          <w:spacing w:val="0"/>
          <w:w w:val="100"/>
          <w:position w:val="0"/>
        </w:rPr>
        <w:t>2,016.63</w:t>
      </w:r>
      <w:r>
        <w:rPr>
          <w:color w:val="000000"/>
          <w:spacing w:val="0"/>
          <w:w w:val="100"/>
          <w:position w:val="0"/>
        </w:rPr>
        <w:t>万元，同比增加101.63%。收入减少的主要原因是由于受经济环境以及新冠疫情影响，部分经 营活动受阻所致。</w:t>
      </w:r>
    </w:p>
    <w:p>
      <w:pPr>
        <w:pStyle w:val="Style3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 xml:space="preserve">主要的收入分业务来看，通信网络维护业务实现收入134, </w:t>
      </w:r>
      <w:r>
        <w:rPr>
          <w:color w:val="000000"/>
          <w:spacing w:val="0"/>
          <w:w w:val="100"/>
          <w:position w:val="0"/>
        </w:rPr>
        <w:t xml:space="preserve">308. </w:t>
      </w:r>
      <w:r>
        <w:rPr>
          <w:color w:val="000000"/>
          <w:spacing w:val="0"/>
          <w:w w:val="100"/>
          <w:position w:val="0"/>
        </w:rPr>
        <w:t>92万元，同比减少11.54%；信息智能 传输业务实现收入</w:t>
      </w:r>
      <w:r>
        <w:rPr>
          <w:color w:val="000000"/>
          <w:spacing w:val="0"/>
          <w:w w:val="100"/>
          <w:position w:val="0"/>
        </w:rPr>
        <w:t>77,670.11</w:t>
      </w:r>
      <w:r>
        <w:rPr>
          <w:color w:val="000000"/>
          <w:spacing w:val="0"/>
          <w:w w:val="100"/>
          <w:position w:val="0"/>
        </w:rPr>
        <w:t>万元，同比减少24.39%；金融服务外包业务实现收入</w:t>
      </w:r>
      <w:r>
        <w:rPr>
          <w:color w:val="000000"/>
          <w:spacing w:val="0"/>
          <w:w w:val="100"/>
          <w:position w:val="0"/>
        </w:rPr>
        <w:t>41,800.07</w:t>
      </w:r>
      <w:r>
        <w:rPr>
          <w:color w:val="000000"/>
          <w:spacing w:val="0"/>
          <w:w w:val="100"/>
          <w:position w:val="0"/>
        </w:rPr>
        <w:t xml:space="preserve">万元，同比 增加23.51%；其他收入3, </w:t>
      </w:r>
      <w:r>
        <w:rPr>
          <w:color w:val="000000"/>
          <w:spacing w:val="0"/>
          <w:w w:val="100"/>
          <w:position w:val="0"/>
        </w:rPr>
        <w:t>548.11</w:t>
      </w:r>
      <w:r>
        <w:rPr>
          <w:color w:val="000000"/>
          <w:spacing w:val="0"/>
          <w:w w:val="100"/>
          <w:position w:val="0"/>
        </w:rPr>
        <w:t>万元，同比减少87.27%。</w:t>
      </w:r>
    </w:p>
    <w:p>
      <w:pPr>
        <w:pStyle w:val="Style35"/>
        <w:keepNext w:val="0"/>
        <w:keepLines w:val="0"/>
        <w:widowControl w:val="0"/>
        <w:shd w:val="clear" w:color="auto" w:fill="auto"/>
        <w:bidi w:val="0"/>
        <w:spacing w:before="0" w:after="40" w:line="322" w:lineRule="exact"/>
        <w:ind w:left="0" w:right="0" w:firstLine="440"/>
        <w:jc w:val="both"/>
      </w:pPr>
      <w:bookmarkStart w:id="181" w:name="bookmark181"/>
      <w:r>
        <w:rPr>
          <w:color w:val="000000"/>
          <w:spacing w:val="0"/>
          <w:w w:val="100"/>
          <w:position w:val="0"/>
        </w:rPr>
        <w:t>（</w:t>
      </w:r>
      <w:bookmarkEnd w:id="181"/>
      <w:r>
        <w:rPr>
          <w:color w:val="000000"/>
          <w:spacing w:val="0"/>
          <w:w w:val="100"/>
          <w:position w:val="0"/>
        </w:rPr>
        <w:t>二）公司愿景与规划</w:t>
      </w:r>
    </w:p>
    <w:p>
      <w:pPr>
        <w:pStyle w:val="Style35"/>
        <w:keepNext w:val="0"/>
        <w:keepLines w:val="0"/>
        <w:widowControl w:val="0"/>
        <w:shd w:val="clear" w:color="auto" w:fill="auto"/>
        <w:bidi w:val="0"/>
        <w:spacing w:before="0" w:after="180" w:line="324" w:lineRule="exact"/>
        <w:ind w:left="0" w:right="0" w:firstLine="440"/>
        <w:jc w:val="both"/>
      </w:pPr>
      <w:r>
        <w:rPr>
          <w:color w:val="000000"/>
          <w:spacing w:val="0"/>
          <w:w w:val="100"/>
          <w:position w:val="0"/>
        </w:rPr>
        <w:t>作为国内领先的金融科技、通信及网络维护服务公司，主要业务是利用</w:t>
      </w:r>
      <w:r>
        <w:rPr>
          <w:color w:val="000000"/>
          <w:spacing w:val="0"/>
          <w:w w:val="100"/>
          <w:position w:val="0"/>
        </w:rPr>
        <w:t>AI、</w:t>
      </w:r>
      <w:r>
        <w:rPr>
          <w:color w:val="000000"/>
          <w:spacing w:val="0"/>
          <w:w w:val="100"/>
          <w:position w:val="0"/>
        </w:rPr>
        <w:t>大数据及云服务等能力赋 能于金融与互联网行业。公司现任董事长吴鹰，“小灵通之父”，在信息技术产业拥有丰富的产业经验资源 和经验。目前中嘉博创业务主要由创世漫道、长实通信和嘉华信息三家全资子公司经营。</w:t>
      </w:r>
    </w:p>
    <w:p>
      <w:pPr>
        <w:pStyle w:val="Style35"/>
        <w:keepNext w:val="0"/>
        <w:keepLines w:val="0"/>
        <w:widowControl w:val="0"/>
        <w:pBdr>
          <w:bottom w:val="single" w:sz="4" w:space="0" w:color="auto"/>
        </w:pBdr>
        <w:shd w:val="clear" w:color="auto" w:fill="auto"/>
        <w:bidi w:val="0"/>
        <w:spacing w:before="0" w:after="180" w:line="322" w:lineRule="exact"/>
        <w:ind w:left="0" w:right="0" w:firstLine="140"/>
        <w:jc w:val="both"/>
      </w:pPr>
      <w:r>
        <w:rPr>
          <w:b/>
          <w:bCs/>
          <w:color w:val="000000"/>
          <w:spacing w:val="0"/>
          <w:w w:val="100"/>
          <w:position w:val="0"/>
        </w:rPr>
        <w:t>图表上市公司的主要业务</w:t>
      </w:r>
    </w:p>
    <w:p>
      <w:pPr>
        <w:framePr w:w="8659" w:h="5112" w:wrap="notBeside" w:vAnchor="text" w:hAnchor="text" w:y="1"/>
        <w:widowControl w:val="0"/>
        <w:rPr>
          <w:sz w:val="2"/>
          <w:szCs w:val="2"/>
        </w:rPr>
      </w:pPr>
      <w:r>
        <w:drawing>
          <wp:inline>
            <wp:extent cx="5498465" cy="32492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5498465" cy="3249295"/>
                    </a:xfrm>
                    <a:prstGeom prst="rect"/>
                  </pic:spPr>
                </pic:pic>
              </a:graphicData>
            </a:graphic>
          </wp:inline>
        </w:drawing>
      </w:r>
    </w:p>
    <w:p>
      <w:pPr>
        <w:widowControl w:val="0"/>
        <w:spacing w:line="1" w:lineRule="exact"/>
      </w:pPr>
      <w:r>
        <mc:AlternateContent>
          <mc:Choice Requires="wps">
            <w:drawing>
              <wp:anchor distT="0" distB="0" distL="0" distR="5504815" simplePos="0" relativeHeight="125829378" behindDoc="0" locked="0" layoutInCell="1" allowOverlap="1">
                <wp:simplePos x="0" y="0"/>
                <wp:positionH relativeFrom="column">
                  <wp:posOffset>1249680</wp:posOffset>
                </wp:positionH>
                <wp:positionV relativeFrom="paragraph">
                  <wp:posOffset>2401570</wp:posOffset>
                </wp:positionV>
                <wp:extent cx="709930" cy="359410"/>
                <wp:wrapTopAndBottom/>
                <wp:docPr id="19" name="Shape 19"/>
                <a:graphic xmlns:a="http://schemas.openxmlformats.org/drawingml/2006/main">
                  <a:graphicData uri="http://schemas.microsoft.com/office/word/2010/wordprocessingShape">
                    <wps:wsp>
                      <wps:cNvSpPr txBox="1"/>
                      <wps:spPr>
                        <a:xfrm>
                          <a:ext cx="709930" cy="359410"/>
                        </a:xfrm>
                        <a:prstGeom prst="rect"/>
                        <a:noFill/>
                      </wps:spPr>
                      <wps:txbx>
                        <w:txbxContent>
                          <w:p>
                            <w:pPr>
                              <w:pStyle w:val="Style2"/>
                              <w:keepNext w:val="0"/>
                              <w:keepLines w:val="0"/>
                              <w:widowControl w:val="0"/>
                              <w:shd w:val="clear" w:color="auto" w:fill="auto"/>
                              <w:bidi w:val="0"/>
                              <w:spacing w:before="0" w:after="0" w:line="283" w:lineRule="exact"/>
                              <w:ind w:left="0" w:right="0" w:firstLine="0"/>
                              <w:jc w:val="left"/>
                              <w:rPr>
                                <w:sz w:val="18"/>
                                <w:szCs w:val="18"/>
                              </w:rPr>
                            </w:pPr>
                            <w:r>
                              <w:rPr>
                                <w:rFonts w:ascii="SimSun" w:eastAsia="SimSun" w:hAnsi="SimSun" w:cs="SimSun"/>
                                <w:b/>
                                <w:bCs/>
                                <w:spacing w:val="0"/>
                                <w:w w:val="100"/>
                                <w:position w:val="0"/>
                                <w:sz w:val="18"/>
                                <w:szCs w:val="18"/>
                              </w:rPr>
                              <w:t>人工留能和</w:t>
                            </w:r>
                            <w:r>
                              <w:rPr>
                                <w:rFonts w:ascii="Times New Roman" w:eastAsia="Times New Roman" w:hAnsi="Times New Roman" w:cs="Times New Roman"/>
                                <w:b/>
                                <w:bCs/>
                                <w:spacing w:val="0"/>
                                <w:w w:val="100"/>
                                <w:position w:val="0"/>
                                <w:sz w:val="20"/>
                                <w:szCs w:val="20"/>
                              </w:rPr>
                              <w:t xml:space="preserve">5G </w:t>
                            </w:r>
                            <w:r>
                              <w:rPr>
                                <w:rFonts w:ascii="SimSun" w:eastAsia="SimSun" w:hAnsi="SimSun" w:cs="SimSun"/>
                                <w:b/>
                                <w:bCs/>
                                <w:spacing w:val="0"/>
                                <w:w w:val="100"/>
                                <w:position w:val="0"/>
                                <w:sz w:val="18"/>
                                <w:szCs w:val="18"/>
                              </w:rPr>
                              <w:t>服耕</w:t>
                            </w:r>
                            <w:r>
                              <w:rPr>
                                <w:rFonts w:ascii="Times New Roman" w:eastAsia="Times New Roman" w:hAnsi="Times New Roman" w:cs="Times New Roman"/>
                                <w:b/>
                                <w:bCs/>
                                <w:spacing w:val="0"/>
                                <w:w w:val="100"/>
                                <w:position w:val="0"/>
                                <w:sz w:val="20"/>
                                <w:szCs w:val="20"/>
                              </w:rPr>
                              <w:t>8</w:t>
                            </w:r>
                            <w:r>
                              <w:rPr>
                                <w:rFonts w:ascii="SimSun" w:eastAsia="SimSun" w:hAnsi="SimSun" w:cs="SimSun"/>
                                <w:b/>
                                <w:bCs/>
                                <w:spacing w:val="0"/>
                                <w:w w:val="100"/>
                                <w:position w:val="0"/>
                                <w:sz w:val="18"/>
                                <w:szCs w:val="18"/>
                              </w:rPr>
                              <w:t>供高</w:t>
                            </w:r>
                          </w:p>
                        </w:txbxContent>
                      </wps:txbx>
                      <wps:bodyPr lIns="0" tIns="0" rIns="0" bIns="0">
                        <a:noAutoFit/>
                      </wps:bodyPr>
                    </wps:wsp>
                  </a:graphicData>
                </a:graphic>
              </wp:anchor>
            </w:drawing>
          </mc:Choice>
          <mc:Fallback>
            <w:pict>
              <v:shape id="_x0000_s1045" type="#_x0000_t202" style="position:absolute;margin-left:98.400000000000006pt;margin-top:189.09999999999999pt;width:55.899999999999999pt;height:28.300000000000001pt;z-index:-125829375;mso-wrap-distance-left:0;mso-wrap-distance-right:433.44999999999999pt" filled="f" stroked="f">
                <v:textbox inset="0,0,0,0">
                  <w:txbxContent>
                    <w:p>
                      <w:pPr>
                        <w:pStyle w:val="Style2"/>
                        <w:keepNext w:val="0"/>
                        <w:keepLines w:val="0"/>
                        <w:widowControl w:val="0"/>
                        <w:shd w:val="clear" w:color="auto" w:fill="auto"/>
                        <w:bidi w:val="0"/>
                        <w:spacing w:before="0" w:after="0" w:line="283" w:lineRule="exact"/>
                        <w:ind w:left="0" w:right="0" w:firstLine="0"/>
                        <w:jc w:val="left"/>
                        <w:rPr>
                          <w:sz w:val="18"/>
                          <w:szCs w:val="18"/>
                        </w:rPr>
                      </w:pPr>
                      <w:r>
                        <w:rPr>
                          <w:rFonts w:ascii="SimSun" w:eastAsia="SimSun" w:hAnsi="SimSun" w:cs="SimSun"/>
                          <w:b/>
                          <w:bCs/>
                          <w:spacing w:val="0"/>
                          <w:w w:val="100"/>
                          <w:position w:val="0"/>
                          <w:sz w:val="18"/>
                          <w:szCs w:val="18"/>
                        </w:rPr>
                        <w:t>人工留能和</w:t>
                      </w:r>
                      <w:r>
                        <w:rPr>
                          <w:rFonts w:ascii="Times New Roman" w:eastAsia="Times New Roman" w:hAnsi="Times New Roman" w:cs="Times New Roman"/>
                          <w:b/>
                          <w:bCs/>
                          <w:spacing w:val="0"/>
                          <w:w w:val="100"/>
                          <w:position w:val="0"/>
                          <w:sz w:val="20"/>
                          <w:szCs w:val="20"/>
                        </w:rPr>
                        <w:t xml:space="preserve">5G </w:t>
                      </w:r>
                      <w:r>
                        <w:rPr>
                          <w:rFonts w:ascii="SimSun" w:eastAsia="SimSun" w:hAnsi="SimSun" w:cs="SimSun"/>
                          <w:b/>
                          <w:bCs/>
                          <w:spacing w:val="0"/>
                          <w:w w:val="100"/>
                          <w:position w:val="0"/>
                          <w:sz w:val="18"/>
                          <w:szCs w:val="18"/>
                        </w:rPr>
                        <w:t>服耕</w:t>
                      </w:r>
                      <w:r>
                        <w:rPr>
                          <w:rFonts w:ascii="Times New Roman" w:eastAsia="Times New Roman" w:hAnsi="Times New Roman" w:cs="Times New Roman"/>
                          <w:b/>
                          <w:bCs/>
                          <w:spacing w:val="0"/>
                          <w:w w:val="100"/>
                          <w:position w:val="0"/>
                          <w:sz w:val="20"/>
                          <w:szCs w:val="20"/>
                        </w:rPr>
                        <w:t>8</w:t>
                      </w:r>
                      <w:r>
                        <w:rPr>
                          <w:rFonts w:ascii="SimSun" w:eastAsia="SimSun" w:hAnsi="SimSun" w:cs="SimSun"/>
                          <w:b/>
                          <w:bCs/>
                          <w:spacing w:val="0"/>
                          <w:w w:val="100"/>
                          <w:position w:val="0"/>
                          <w:sz w:val="18"/>
                          <w:szCs w:val="18"/>
                        </w:rPr>
                        <w:t>供高</w:t>
                      </w:r>
                    </w:p>
                  </w:txbxContent>
                </v:textbox>
                <w10:wrap type="topAndBottom"/>
              </v:shape>
            </w:pict>
          </mc:Fallback>
        </mc:AlternateContent>
      </w:r>
      <w:r>
        <mc:AlternateContent>
          <mc:Choice Requires="wps">
            <w:drawing>
              <wp:anchor distT="0" distB="0" distL="0" distR="5510530" simplePos="0" relativeHeight="125829380" behindDoc="0" locked="0" layoutInCell="1" allowOverlap="1">
                <wp:simplePos x="0" y="0"/>
                <wp:positionH relativeFrom="column">
                  <wp:posOffset>429895</wp:posOffset>
                </wp:positionH>
                <wp:positionV relativeFrom="paragraph">
                  <wp:posOffset>250190</wp:posOffset>
                </wp:positionV>
                <wp:extent cx="704215" cy="222250"/>
                <wp:wrapTopAndBottom/>
                <wp:docPr id="21" name="Shape 21"/>
                <a:graphic xmlns:a="http://schemas.openxmlformats.org/drawingml/2006/main">
                  <a:graphicData uri="http://schemas.microsoft.com/office/word/2010/wordprocessingShape">
                    <wps:wsp>
                      <wps:cNvSpPr txBox="1"/>
                      <wps:spPr>
                        <a:xfrm>
                          <a:ext cx="70421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企业概述</w:t>
                            </w:r>
                          </w:p>
                        </w:txbxContent>
                      </wps:txbx>
                      <wps:bodyPr lIns="0" tIns="0" rIns="0" bIns="0">
                        <a:noAutoFit/>
                      </wps:bodyPr>
                    </wps:wsp>
                  </a:graphicData>
                </a:graphic>
              </wp:anchor>
            </w:drawing>
          </mc:Choice>
          <mc:Fallback>
            <w:pict>
              <v:shape id="_x0000_s1047" type="#_x0000_t202" style="position:absolute;margin-left:33.850000000000001pt;margin-top:19.699999999999999pt;width:55.450000000000003pt;height:17.5pt;z-index:-125829373;mso-wrap-distance-left:0;mso-wrap-distance-right:433.9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企业概述</w:t>
                      </w:r>
                    </w:p>
                  </w:txbxContent>
                </v:textbox>
                <w10:wrap type="topAndBottom"/>
              </v:shape>
            </w:pict>
          </mc:Fallback>
        </mc:AlternateContent>
      </w:r>
      <w:r>
        <mc:AlternateContent>
          <mc:Choice Requires="wps">
            <w:drawing>
              <wp:anchor distT="0" distB="0" distL="0" distR="5163185" simplePos="0" relativeHeight="125829382" behindDoc="0" locked="0" layoutInCell="1" allowOverlap="1">
                <wp:simplePos x="0" y="0"/>
                <wp:positionH relativeFrom="column">
                  <wp:posOffset>4221480</wp:posOffset>
                </wp:positionH>
                <wp:positionV relativeFrom="paragraph">
                  <wp:posOffset>33655</wp:posOffset>
                </wp:positionV>
                <wp:extent cx="1051560" cy="304800"/>
                <wp:wrapTopAndBottom/>
                <wp:docPr id="23" name="Shape 23"/>
                <a:graphic xmlns:a="http://schemas.openxmlformats.org/drawingml/2006/main">
                  <a:graphicData uri="http://schemas.microsoft.com/office/word/2010/wordprocessingShape">
                    <wps:wsp>
                      <wps:cNvSpPr txBox="1"/>
                      <wps:spPr>
                        <a:xfrm>
                          <a:ext cx="1051560"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4783AF"/>
                                <w:spacing w:val="0"/>
                                <w:w w:val="100"/>
                                <w:position w:val="0"/>
                                <w:sz w:val="24"/>
                                <w:szCs w:val="24"/>
                              </w:rPr>
                              <w:t>。中</w:t>
                            </w:r>
                            <w:r>
                              <w:rPr>
                                <w:color w:val="464444"/>
                                <w:spacing w:val="0"/>
                                <w:w w:val="100"/>
                                <w:position w:val="0"/>
                                <w:sz w:val="24"/>
                                <w:szCs w:val="24"/>
                              </w:rPr>
                              <w:t>嘉博创</w:t>
                            </w:r>
                          </w:p>
                        </w:txbxContent>
                      </wps:txbx>
                      <wps:bodyPr lIns="0" tIns="0" rIns="0" bIns="0">
                        <a:noAutoFit/>
                      </wps:bodyPr>
                    </wps:wsp>
                  </a:graphicData>
                </a:graphic>
              </wp:anchor>
            </w:drawing>
          </mc:Choice>
          <mc:Fallback>
            <w:pict>
              <v:shape id="_x0000_s1049" type="#_x0000_t202" style="position:absolute;margin-left:332.40000000000003pt;margin-top:2.6499999999999999pt;width:82.799999999999997pt;height:24.pt;z-index:-125829371;mso-wrap-distance-left:0;mso-wrap-distance-right:406.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4783AF"/>
                          <w:spacing w:val="0"/>
                          <w:w w:val="100"/>
                          <w:position w:val="0"/>
                          <w:sz w:val="24"/>
                          <w:szCs w:val="24"/>
                        </w:rPr>
                        <w:t>。中</w:t>
                      </w:r>
                      <w:r>
                        <w:rPr>
                          <w:color w:val="464444"/>
                          <w:spacing w:val="0"/>
                          <w:w w:val="100"/>
                          <w:position w:val="0"/>
                          <w:sz w:val="24"/>
                          <w:szCs w:val="24"/>
                        </w:rPr>
                        <w:t>嘉博创</w:t>
                      </w:r>
                    </w:p>
                  </w:txbxContent>
                </v:textbox>
                <w10:wrap type="topAndBottom"/>
              </v:shape>
            </w:pict>
          </mc:Fallback>
        </mc:AlternateContent>
      </w:r>
      <w:r>
        <mc:AlternateContent>
          <mc:Choice Requires="wps">
            <w:drawing>
              <wp:anchor distT="0" distB="0" distL="0" distR="4181475" simplePos="0" relativeHeight="125829384" behindDoc="0" locked="0" layoutInCell="1" allowOverlap="1">
                <wp:simplePos x="0" y="0"/>
                <wp:positionH relativeFrom="column">
                  <wp:posOffset>2871470</wp:posOffset>
                </wp:positionH>
                <wp:positionV relativeFrom="paragraph">
                  <wp:posOffset>899160</wp:posOffset>
                </wp:positionV>
                <wp:extent cx="2033270" cy="191770"/>
                <wp:wrapTopAndBottom/>
                <wp:docPr id="25" name="Shape 25"/>
                <a:graphic xmlns:a="http://schemas.openxmlformats.org/drawingml/2006/main">
                  <a:graphicData uri="http://schemas.microsoft.com/office/word/2010/wordprocessingShape">
                    <wps:wsp>
                      <wps:cNvSpPr txBox="1"/>
                      <wps:spPr>
                        <a:xfrm>
                          <a:ext cx="203327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262222"/>
                                <w:spacing w:val="0"/>
                                <w:w w:val="100"/>
                                <w:position w:val="0"/>
                                <w:sz w:val="22"/>
                                <w:szCs w:val="22"/>
                              </w:rPr>
                              <w:t>中嘉博创信息技术股份有限公司</w:t>
                            </w:r>
                          </w:p>
                        </w:txbxContent>
                      </wps:txbx>
                      <wps:bodyPr lIns="0" tIns="0" rIns="0" bIns="0">
                        <a:noAutoFit/>
                      </wps:bodyPr>
                    </wps:wsp>
                  </a:graphicData>
                </a:graphic>
              </wp:anchor>
            </w:drawing>
          </mc:Choice>
          <mc:Fallback>
            <w:pict>
              <v:shape id="_x0000_s1051" type="#_x0000_t202" style="position:absolute;margin-left:226.09999999999999pt;margin-top:70.799999999999997pt;width:160.09999999999999pt;height:15.1pt;z-index:-125829369;mso-wrap-distance-left:0;mso-wrap-distance-right:329.25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262222"/>
                          <w:spacing w:val="0"/>
                          <w:w w:val="100"/>
                          <w:position w:val="0"/>
                          <w:sz w:val="22"/>
                          <w:szCs w:val="22"/>
                        </w:rPr>
                        <w:t>中嘉博创信息技术股份有限公司</w:t>
                      </w:r>
                    </w:p>
                  </w:txbxContent>
                </v:textbox>
                <w10:wrap type="topAndBottom"/>
              </v:shape>
            </w:pict>
          </mc:Fallback>
        </mc:AlternateContent>
      </w:r>
      <w:r>
        <mc:AlternateContent>
          <mc:Choice Requires="wps">
            <w:drawing>
              <wp:anchor distT="0" distB="0" distL="0" distR="3828415" simplePos="0" relativeHeight="125829386" behindDoc="0" locked="0" layoutInCell="1" allowOverlap="1">
                <wp:simplePos x="0" y="0"/>
                <wp:positionH relativeFrom="column">
                  <wp:posOffset>2734310</wp:posOffset>
                </wp:positionH>
                <wp:positionV relativeFrom="paragraph">
                  <wp:posOffset>1496695</wp:posOffset>
                </wp:positionV>
                <wp:extent cx="2386330" cy="133985"/>
                <wp:wrapTopAndBottom/>
                <wp:docPr id="27" name="Shape 27"/>
                <a:graphic xmlns:a="http://schemas.openxmlformats.org/drawingml/2006/main">
                  <a:graphicData uri="http://schemas.microsoft.com/office/word/2010/wordprocessingShape">
                    <wps:wsp>
                      <wps:cNvSpPr txBox="1"/>
                      <wps:spPr>
                        <a:xfrm>
                          <a:ext cx="238633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5D5C5C"/>
                                <w:spacing w:val="0"/>
                                <w:w w:val="100"/>
                                <w:position w:val="0"/>
                              </w:rPr>
                              <w:t>中</w:t>
                            </w:r>
                            <w:r>
                              <w:rPr>
                                <w:rFonts w:ascii="Arial" w:eastAsia="Arial" w:hAnsi="Arial" w:cs="Arial"/>
                                <w:b/>
                                <w:bCs/>
                                <w:spacing w:val="0"/>
                                <w:w w:val="100"/>
                                <w:position w:val="0"/>
                                <w:sz w:val="15"/>
                                <w:szCs w:val="15"/>
                              </w:rPr>
                              <w:t>JHBI</w:t>
                            </w:r>
                            <w:r>
                              <w:rPr>
                                <w:spacing w:val="0"/>
                                <w:w w:val="100"/>
                                <w:position w:val="0"/>
                              </w:rPr>
                              <w:t>创谦娜主橱上市公司</w:t>
                            </w:r>
                            <w:r>
                              <w:rPr>
                                <w:rFonts w:ascii="Arial" w:eastAsia="Arial" w:hAnsi="Arial" w:cs="Arial"/>
                                <w:b/>
                                <w:bCs/>
                                <w:spacing w:val="0"/>
                                <w:w w:val="100"/>
                                <w:position w:val="0"/>
                                <w:sz w:val="15"/>
                                <w:szCs w:val="15"/>
                              </w:rPr>
                              <w:t xml:space="preserve">（000889. </w:t>
                            </w:r>
                            <w:r>
                              <w:rPr>
                                <w:rFonts w:ascii="Arial" w:eastAsia="Arial" w:hAnsi="Arial" w:cs="Arial"/>
                                <w:b/>
                                <w:bCs/>
                                <w:color w:val="5D5C5C"/>
                                <w:spacing w:val="0"/>
                                <w:w w:val="100"/>
                                <w:position w:val="0"/>
                                <w:sz w:val="15"/>
                                <w:szCs w:val="15"/>
                              </w:rPr>
                              <w:t>SZ）:</w:t>
                            </w:r>
                            <w:r>
                              <w:rPr>
                                <w:spacing w:val="0"/>
                                <w:w w:val="100"/>
                                <w:position w:val="0"/>
                              </w:rPr>
                              <w:t>是国内领先的金科技.</w:t>
                            </w:r>
                          </w:p>
                        </w:txbxContent>
                      </wps:txbx>
                      <wps:bodyPr lIns="0" tIns="0" rIns="0" bIns="0">
                        <a:noAutoFit/>
                      </wps:bodyPr>
                    </wps:wsp>
                  </a:graphicData>
                </a:graphic>
              </wp:anchor>
            </w:drawing>
          </mc:Choice>
          <mc:Fallback>
            <w:pict>
              <v:shape id="_x0000_s1053" type="#_x0000_t202" style="position:absolute;margin-left:215.30000000000001pt;margin-top:117.85000000000001pt;width:187.90000000000001pt;height:10.550000000000001pt;z-index:-125829367;mso-wrap-distance-left:0;mso-wrap-distance-right:301.4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5D5C5C"/>
                          <w:spacing w:val="0"/>
                          <w:w w:val="100"/>
                          <w:position w:val="0"/>
                        </w:rPr>
                        <w:t>中</w:t>
                      </w:r>
                      <w:r>
                        <w:rPr>
                          <w:rFonts w:ascii="Arial" w:eastAsia="Arial" w:hAnsi="Arial" w:cs="Arial"/>
                          <w:b/>
                          <w:bCs/>
                          <w:spacing w:val="0"/>
                          <w:w w:val="100"/>
                          <w:position w:val="0"/>
                          <w:sz w:val="15"/>
                          <w:szCs w:val="15"/>
                        </w:rPr>
                        <w:t>JHBI</w:t>
                      </w:r>
                      <w:r>
                        <w:rPr>
                          <w:spacing w:val="0"/>
                          <w:w w:val="100"/>
                          <w:position w:val="0"/>
                        </w:rPr>
                        <w:t>创谦娜主橱上市公司</w:t>
                      </w:r>
                      <w:r>
                        <w:rPr>
                          <w:rFonts w:ascii="Arial" w:eastAsia="Arial" w:hAnsi="Arial" w:cs="Arial"/>
                          <w:b/>
                          <w:bCs/>
                          <w:spacing w:val="0"/>
                          <w:w w:val="100"/>
                          <w:position w:val="0"/>
                          <w:sz w:val="15"/>
                          <w:szCs w:val="15"/>
                        </w:rPr>
                        <w:t xml:space="preserve">（000889. </w:t>
                      </w:r>
                      <w:r>
                        <w:rPr>
                          <w:rFonts w:ascii="Arial" w:eastAsia="Arial" w:hAnsi="Arial" w:cs="Arial"/>
                          <w:b/>
                          <w:bCs/>
                          <w:color w:val="5D5C5C"/>
                          <w:spacing w:val="0"/>
                          <w:w w:val="100"/>
                          <w:position w:val="0"/>
                          <w:sz w:val="15"/>
                          <w:szCs w:val="15"/>
                        </w:rPr>
                        <w:t>SZ）:</w:t>
                      </w:r>
                      <w:r>
                        <w:rPr>
                          <w:spacing w:val="0"/>
                          <w:w w:val="100"/>
                          <w:position w:val="0"/>
                        </w:rPr>
                        <w:t>是国内领先的金科技.</w:t>
                      </w:r>
                    </w:p>
                  </w:txbxContent>
                </v:textbox>
                <w10:wrap type="topAndBottom"/>
              </v:shape>
            </w:pict>
          </mc:Fallback>
        </mc:AlternateContent>
      </w:r>
      <w:r>
        <mc:AlternateContent>
          <mc:Choice Requires="wps">
            <w:drawing>
              <wp:anchor distT="0" distB="0" distL="0" distR="3834130" simplePos="0" relativeHeight="125829388" behindDoc="0" locked="0" layoutInCell="1" allowOverlap="1">
                <wp:simplePos x="0" y="0"/>
                <wp:positionH relativeFrom="column">
                  <wp:posOffset>2731135</wp:posOffset>
                </wp:positionH>
                <wp:positionV relativeFrom="paragraph">
                  <wp:posOffset>1688465</wp:posOffset>
                </wp:positionV>
                <wp:extent cx="2380615" cy="140335"/>
                <wp:wrapTopAndBottom/>
                <wp:docPr id="29" name="Shape 29"/>
                <a:graphic xmlns:a="http://schemas.openxmlformats.org/drawingml/2006/main">
                  <a:graphicData uri="http://schemas.microsoft.com/office/word/2010/wordprocessingShape">
                    <wps:wsp>
                      <wps:cNvSpPr txBox="1"/>
                      <wps:spPr>
                        <a:xfrm>
                          <a:ext cx="238061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rPr>
                              <w:t>iS</w:t>
                            </w:r>
                            <w:r>
                              <w:rPr>
                                <w:spacing w:val="0"/>
                                <w:w w:val="100"/>
                                <w:position w:val="0"/>
                                <w:sz w:val="13"/>
                                <w:szCs w:val="13"/>
                              </w:rPr>
                              <w:t>信阪毋公司，公司业务成怔在两**定由蓦诺：</w:t>
                            </w:r>
                            <w:r>
                              <w:rPr>
                                <w:rFonts w:ascii="Arial" w:eastAsia="Arial" w:hAnsi="Arial" w:cs="Arial"/>
                                <w:b/>
                                <w:bCs/>
                                <w:spacing w:val="0"/>
                                <w:w w:val="100"/>
                                <w:position w:val="0"/>
                                <w:sz w:val="15"/>
                                <w:szCs w:val="15"/>
                              </w:rPr>
                              <w:t>AIBrSffl</w:t>
                            </w:r>
                          </w:p>
                        </w:txbxContent>
                      </wps:txbx>
                      <wps:bodyPr lIns="0" tIns="0" rIns="0" bIns="0">
                        <a:noAutoFit/>
                      </wps:bodyPr>
                    </wps:wsp>
                  </a:graphicData>
                </a:graphic>
              </wp:anchor>
            </w:drawing>
          </mc:Choice>
          <mc:Fallback>
            <w:pict>
              <v:shape id="_x0000_s1055" type="#_x0000_t202" style="position:absolute;margin-left:215.05000000000001pt;margin-top:132.94999999999999pt;width:187.45000000000002pt;height:11.050000000000001pt;z-index:-125829365;mso-wrap-distance-left:0;mso-wrap-distance-right:301.9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rPr>
                        <w:t>iS</w:t>
                      </w:r>
                      <w:r>
                        <w:rPr>
                          <w:spacing w:val="0"/>
                          <w:w w:val="100"/>
                          <w:position w:val="0"/>
                          <w:sz w:val="13"/>
                          <w:szCs w:val="13"/>
                        </w:rPr>
                        <w:t>信阪毋公司，公司业务成怔在两**定由蓦诺：</w:t>
                      </w:r>
                      <w:r>
                        <w:rPr>
                          <w:rFonts w:ascii="Arial" w:eastAsia="Arial" w:hAnsi="Arial" w:cs="Arial"/>
                          <w:b/>
                          <w:bCs/>
                          <w:spacing w:val="0"/>
                          <w:w w:val="100"/>
                          <w:position w:val="0"/>
                          <w:sz w:val="15"/>
                          <w:szCs w:val="15"/>
                        </w:rPr>
                        <w:t>AIBrSffl</w:t>
                      </w:r>
                    </w:p>
                  </w:txbxContent>
                </v:textbox>
                <w10:wrap type="topAndBottom"/>
              </v:shape>
            </w:pict>
          </mc:Fallback>
        </mc:AlternateContent>
      </w:r>
      <w:r>
        <mc:AlternateContent>
          <mc:Choice Requires="wps">
            <w:drawing>
              <wp:anchor distT="0" distB="0" distL="0" distR="3861435" simplePos="0" relativeHeight="125829390" behindDoc="0" locked="0" layoutInCell="1" allowOverlap="1">
                <wp:simplePos x="0" y="0"/>
                <wp:positionH relativeFrom="column">
                  <wp:posOffset>2727960</wp:posOffset>
                </wp:positionH>
                <wp:positionV relativeFrom="paragraph">
                  <wp:posOffset>1880870</wp:posOffset>
                </wp:positionV>
                <wp:extent cx="2353310" cy="133985"/>
                <wp:wrapTopAndBottom/>
                <wp:docPr id="31" name="Shape 31"/>
                <a:graphic xmlns:a="http://schemas.openxmlformats.org/drawingml/2006/main">
                  <a:graphicData uri="http://schemas.microsoft.com/office/word/2010/wordprocessingShape">
                    <wps:wsp>
                      <wps:cNvSpPr txBox="1"/>
                      <wps:spPr>
                        <a:xfrm>
                          <a:ext cx="235331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spacing w:val="0"/>
                                <w:w w:val="100"/>
                                <w:position w:val="0"/>
                                <w:sz w:val="15"/>
                                <w:szCs w:val="15"/>
                              </w:rPr>
                              <w:t>5G.</w:t>
                            </w:r>
                            <w:r>
                              <w:rPr>
                                <w:spacing w:val="0"/>
                                <w:w w:val="100"/>
                                <w:position w:val="0"/>
                              </w:rPr>
                              <w:t>公</w:t>
                            </w:r>
                            <w:r>
                              <w:rPr>
                                <w:rFonts w:ascii="Arial" w:eastAsia="Arial" w:hAnsi="Arial" w:cs="Arial"/>
                                <w:b/>
                                <w:bCs/>
                                <w:spacing w:val="0"/>
                                <w:w w:val="100"/>
                                <w:position w:val="0"/>
                                <w:sz w:val="15"/>
                                <w:szCs w:val="15"/>
                              </w:rPr>
                              <w:t>5］</w:t>
                            </w:r>
                            <w:r>
                              <w:rPr>
                                <w:spacing w:val="0"/>
                                <w:w w:val="100"/>
                                <w:position w:val="0"/>
                              </w:rPr>
                              <w:t>的主要戏务是利用人工切濒云</w:t>
                            </w:r>
                            <w:r>
                              <w:rPr>
                                <w:rFonts w:ascii="Arial" w:eastAsia="Arial" w:hAnsi="Arial" w:cs="Arial"/>
                                <w:b/>
                                <w:bCs/>
                                <w:spacing w:val="0"/>
                                <w:w w:val="100"/>
                                <w:position w:val="0"/>
                                <w:sz w:val="15"/>
                                <w:szCs w:val="15"/>
                              </w:rPr>
                              <w:t>iiSHWS</w:t>
                            </w:r>
                            <w:r>
                              <w:rPr>
                                <w:spacing w:val="0"/>
                                <w:w w:val="100"/>
                                <w:position w:val="0"/>
                              </w:rPr>
                              <w:t>力</w:t>
                            </w:r>
                            <w:r>
                              <w:rPr>
                                <w:rFonts w:ascii="Arial" w:eastAsia="Arial" w:hAnsi="Arial" w:cs="Arial"/>
                                <w:b/>
                                <w:bCs/>
                                <w:spacing w:val="0"/>
                                <w:w w:val="100"/>
                                <w:position w:val="0"/>
                                <w:sz w:val="15"/>
                                <w:szCs w:val="15"/>
                              </w:rPr>
                              <w:t>MB</w:t>
                            </w:r>
                            <w:r>
                              <w:rPr>
                                <w:spacing w:val="0"/>
                                <w:w w:val="100"/>
                                <w:position w:val="0"/>
                              </w:rPr>
                              <w:t>蚌企业.</w:t>
                            </w:r>
                          </w:p>
                        </w:txbxContent>
                      </wps:txbx>
                      <wps:bodyPr lIns="0" tIns="0" rIns="0" bIns="0">
                        <a:noAutoFit/>
                      </wps:bodyPr>
                    </wps:wsp>
                  </a:graphicData>
                </a:graphic>
              </wp:anchor>
            </w:drawing>
          </mc:Choice>
          <mc:Fallback>
            <w:pict>
              <v:shape id="_x0000_s1057" type="#_x0000_t202" style="position:absolute;margin-left:214.80000000000001pt;margin-top:148.09999999999999pt;width:185.30000000000001pt;height:10.550000000000001pt;z-index:-125829363;mso-wrap-distance-left:0;mso-wrap-distance-right:304.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spacing w:val="0"/>
                          <w:w w:val="100"/>
                          <w:position w:val="0"/>
                          <w:sz w:val="15"/>
                          <w:szCs w:val="15"/>
                        </w:rPr>
                        <w:t>5G.</w:t>
                      </w:r>
                      <w:r>
                        <w:rPr>
                          <w:spacing w:val="0"/>
                          <w:w w:val="100"/>
                          <w:position w:val="0"/>
                        </w:rPr>
                        <w:t>公</w:t>
                      </w:r>
                      <w:r>
                        <w:rPr>
                          <w:rFonts w:ascii="Arial" w:eastAsia="Arial" w:hAnsi="Arial" w:cs="Arial"/>
                          <w:b/>
                          <w:bCs/>
                          <w:spacing w:val="0"/>
                          <w:w w:val="100"/>
                          <w:position w:val="0"/>
                          <w:sz w:val="15"/>
                          <w:szCs w:val="15"/>
                        </w:rPr>
                        <w:t>5］</w:t>
                      </w:r>
                      <w:r>
                        <w:rPr>
                          <w:spacing w:val="0"/>
                          <w:w w:val="100"/>
                          <w:position w:val="0"/>
                        </w:rPr>
                        <w:t>的主要戏务是利用人工切濒云</w:t>
                      </w:r>
                      <w:r>
                        <w:rPr>
                          <w:rFonts w:ascii="Arial" w:eastAsia="Arial" w:hAnsi="Arial" w:cs="Arial"/>
                          <w:b/>
                          <w:bCs/>
                          <w:spacing w:val="0"/>
                          <w:w w:val="100"/>
                          <w:position w:val="0"/>
                          <w:sz w:val="15"/>
                          <w:szCs w:val="15"/>
                        </w:rPr>
                        <w:t>iiSHWS</w:t>
                      </w:r>
                      <w:r>
                        <w:rPr>
                          <w:spacing w:val="0"/>
                          <w:w w:val="100"/>
                          <w:position w:val="0"/>
                        </w:rPr>
                        <w:t>力</w:t>
                      </w:r>
                      <w:r>
                        <w:rPr>
                          <w:rFonts w:ascii="Arial" w:eastAsia="Arial" w:hAnsi="Arial" w:cs="Arial"/>
                          <w:b/>
                          <w:bCs/>
                          <w:spacing w:val="0"/>
                          <w:w w:val="100"/>
                          <w:position w:val="0"/>
                          <w:sz w:val="15"/>
                          <w:szCs w:val="15"/>
                        </w:rPr>
                        <w:t>MB</w:t>
                      </w:r>
                      <w:r>
                        <w:rPr>
                          <w:spacing w:val="0"/>
                          <w:w w:val="100"/>
                          <w:position w:val="0"/>
                        </w:rPr>
                        <w:t>蚌企业.</w:t>
                      </w:r>
                    </w:p>
                  </w:txbxContent>
                </v:textbox>
                <w10:wrap type="topAndBottom"/>
              </v:shape>
            </w:pict>
          </mc:Fallback>
        </mc:AlternateContent>
      </w:r>
      <w:r>
        <mc:AlternateContent>
          <mc:Choice Requires="wps">
            <w:drawing>
              <wp:anchor distT="0" distB="0" distL="0" distR="3830955" simplePos="0" relativeHeight="125829392" behindDoc="0" locked="0" layoutInCell="1" allowOverlap="1">
                <wp:simplePos x="0" y="0"/>
                <wp:positionH relativeFrom="column">
                  <wp:posOffset>2727960</wp:posOffset>
                </wp:positionH>
                <wp:positionV relativeFrom="paragraph">
                  <wp:posOffset>2057400</wp:posOffset>
                </wp:positionV>
                <wp:extent cx="2383790" cy="152400"/>
                <wp:wrapTopAndBottom/>
                <wp:docPr id="33" name="Shape 33"/>
                <a:graphic xmlns:a="http://schemas.openxmlformats.org/drawingml/2006/main">
                  <a:graphicData uri="http://schemas.microsoft.com/office/word/2010/wordprocessingShape">
                    <wps:wsp>
                      <wps:cNvSpPr txBox="1"/>
                      <wps:spPr>
                        <a:xfrm>
                          <a:ext cx="238379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实现企业谴户冲班描.公司的三块业务金</w:t>
                            </w:r>
                            <w:r>
                              <w:rPr>
                                <w:rFonts w:ascii="Arial" w:eastAsia="Arial" w:hAnsi="Arial" w:cs="Arial"/>
                                <w:b/>
                                <w:bCs/>
                                <w:spacing w:val="0"/>
                                <w:w w:val="100"/>
                                <w:position w:val="0"/>
                                <w:sz w:val="15"/>
                                <w:szCs w:val="15"/>
                              </w:rPr>
                              <w:t>WJK</w:t>
                            </w:r>
                            <w:r>
                              <w:rPr>
                                <w:spacing w:val="0"/>
                                <w:w w:val="100"/>
                                <w:position w:val="0"/>
                              </w:rPr>
                              <w:t>努外包.云</w:t>
                            </w:r>
                          </w:p>
                        </w:txbxContent>
                      </wps:txbx>
                      <wps:bodyPr lIns="0" tIns="0" rIns="0" bIns="0">
                        <a:noAutoFit/>
                      </wps:bodyPr>
                    </wps:wsp>
                  </a:graphicData>
                </a:graphic>
              </wp:anchor>
            </w:drawing>
          </mc:Choice>
          <mc:Fallback>
            <w:pict>
              <v:shape id="_x0000_s1059" type="#_x0000_t202" style="position:absolute;margin-left:214.80000000000001pt;margin-top:162.pt;width:187.70000000000002pt;height:12.pt;z-index:-125829361;mso-wrap-distance-left:0;mso-wrap-distance-right:301.6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实现企业谴户冲班描.公司的三块业务金</w:t>
                      </w:r>
                      <w:r>
                        <w:rPr>
                          <w:rFonts w:ascii="Arial" w:eastAsia="Arial" w:hAnsi="Arial" w:cs="Arial"/>
                          <w:b/>
                          <w:bCs/>
                          <w:spacing w:val="0"/>
                          <w:w w:val="100"/>
                          <w:position w:val="0"/>
                          <w:sz w:val="15"/>
                          <w:szCs w:val="15"/>
                        </w:rPr>
                        <w:t>WJK</w:t>
                      </w:r>
                      <w:r>
                        <w:rPr>
                          <w:spacing w:val="0"/>
                          <w:w w:val="100"/>
                          <w:position w:val="0"/>
                        </w:rPr>
                        <w:t>努外包.云</w:t>
                      </w:r>
                    </w:p>
                  </w:txbxContent>
                </v:textbox>
                <w10:wrap type="topAndBottom"/>
              </v:shape>
            </w:pict>
          </mc:Fallback>
        </mc:AlternateContent>
      </w:r>
      <w:r>
        <mc:AlternateContent>
          <mc:Choice Requires="wps">
            <w:drawing>
              <wp:anchor distT="0" distB="0" distL="0" distR="3843655" simplePos="0" relativeHeight="125829394" behindDoc="0" locked="0" layoutInCell="1" allowOverlap="1">
                <wp:simplePos x="0" y="0"/>
                <wp:positionH relativeFrom="column">
                  <wp:posOffset>2727960</wp:posOffset>
                </wp:positionH>
                <wp:positionV relativeFrom="paragraph">
                  <wp:posOffset>2270760</wp:posOffset>
                </wp:positionV>
                <wp:extent cx="2371090" cy="128270"/>
                <wp:wrapTopAndBottom/>
                <wp:docPr id="35" name="Shape 35"/>
                <a:graphic xmlns:a="http://schemas.openxmlformats.org/drawingml/2006/main">
                  <a:graphicData uri="http://schemas.microsoft.com/office/word/2010/wordprocessingShape">
                    <wps:wsp>
                      <wps:cNvSpPr txBox="1"/>
                      <wps:spPr>
                        <a:xfrm>
                          <a:ext cx="237109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rPr>
                              <w:t>通讯维护瞰于全国第-</w:t>
                            </w:r>
                            <w:r>
                              <w:rPr>
                                <w:rFonts w:ascii="Arial" w:eastAsia="Arial" w:hAnsi="Arial" w:cs="Arial"/>
                                <w:b/>
                                <w:bCs/>
                                <w:spacing w:val="0"/>
                                <w:w w:val="100"/>
                                <w:position w:val="0"/>
                                <w:sz w:val="15"/>
                                <w:szCs w:val="15"/>
                              </w:rPr>
                              <w:t>8!</w:t>
                            </w:r>
                            <w:r>
                              <w:rPr>
                                <w:spacing w:val="0"/>
                                <w:w w:val="100"/>
                                <w:position w:val="0"/>
                                <w:sz w:val="13"/>
                                <w:szCs w:val="13"/>
                              </w:rPr>
                              <w:t>耿.公司现任萱事长剑</w:t>
                            </w:r>
                            <w:r>
                              <w:rPr>
                                <w:rFonts w:ascii="Arial" w:eastAsia="Arial" w:hAnsi="Arial" w:cs="Arial"/>
                                <w:b/>
                                <w:bCs/>
                                <w:spacing w:val="0"/>
                                <w:w w:val="100"/>
                                <w:position w:val="0"/>
                                <w:sz w:val="15"/>
                                <w:szCs w:val="15"/>
                              </w:rPr>
                              <w:t>T A</w:t>
                            </w:r>
                          </w:p>
                        </w:txbxContent>
                      </wps:txbx>
                      <wps:bodyPr lIns="0" tIns="0" rIns="0" bIns="0">
                        <a:noAutoFit/>
                      </wps:bodyPr>
                    </wps:wsp>
                  </a:graphicData>
                </a:graphic>
              </wp:anchor>
            </w:drawing>
          </mc:Choice>
          <mc:Fallback>
            <w:pict>
              <v:shape id="_x0000_s1061" type="#_x0000_t202" style="position:absolute;margin-left:214.80000000000001pt;margin-top:178.80000000000001pt;width:186.70000000000002pt;height:10.1pt;z-index:-125829359;mso-wrap-distance-left:0;mso-wrap-distance-right:302.6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rPr>
                        <w:t>通讯维护瞰于全国第-</w:t>
                      </w:r>
                      <w:r>
                        <w:rPr>
                          <w:rFonts w:ascii="Arial" w:eastAsia="Arial" w:hAnsi="Arial" w:cs="Arial"/>
                          <w:b/>
                          <w:bCs/>
                          <w:spacing w:val="0"/>
                          <w:w w:val="100"/>
                          <w:position w:val="0"/>
                          <w:sz w:val="15"/>
                          <w:szCs w:val="15"/>
                        </w:rPr>
                        <w:t>8!</w:t>
                      </w:r>
                      <w:r>
                        <w:rPr>
                          <w:spacing w:val="0"/>
                          <w:w w:val="100"/>
                          <w:position w:val="0"/>
                          <w:sz w:val="13"/>
                          <w:szCs w:val="13"/>
                        </w:rPr>
                        <w:t>耿.公司现任萱事长剑</w:t>
                      </w:r>
                      <w:r>
                        <w:rPr>
                          <w:rFonts w:ascii="Arial" w:eastAsia="Arial" w:hAnsi="Arial" w:cs="Arial"/>
                          <w:b/>
                          <w:bCs/>
                          <w:spacing w:val="0"/>
                          <w:w w:val="100"/>
                          <w:position w:val="0"/>
                          <w:sz w:val="15"/>
                          <w:szCs w:val="15"/>
                        </w:rPr>
                        <w:t>T A</w:t>
                      </w:r>
                    </w:p>
                  </w:txbxContent>
                </v:textbox>
                <w10:wrap type="topAndBottom"/>
              </v:shape>
            </w:pict>
          </mc:Fallback>
        </mc:AlternateContent>
      </w:r>
      <w:r>
        <mc:AlternateContent>
          <mc:Choice Requires="wps">
            <w:drawing>
              <wp:anchor distT="0" distB="0" distL="0" distR="3895090" simplePos="0" relativeHeight="125829396" behindDoc="0" locked="0" layoutInCell="1" allowOverlap="1">
                <wp:simplePos x="0" y="0"/>
                <wp:positionH relativeFrom="column">
                  <wp:posOffset>2731135</wp:posOffset>
                </wp:positionH>
                <wp:positionV relativeFrom="paragraph">
                  <wp:posOffset>2435225</wp:posOffset>
                </wp:positionV>
                <wp:extent cx="2319655" cy="173990"/>
                <wp:wrapTopAndBottom/>
                <wp:docPr id="37" name="Shape 37"/>
                <a:graphic xmlns:a="http://schemas.openxmlformats.org/drawingml/2006/main">
                  <a:graphicData uri="http://schemas.microsoft.com/office/word/2010/wordprocessingShape">
                    <wps:wsp>
                      <wps:cNvSpPr txBox="1"/>
                      <wps:spPr>
                        <a:xfrm>
                          <a:ext cx="2319655"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料.小,清能版枝木产</w:t>
                            </w:r>
                            <w:r>
                              <w:rPr>
                                <w:rFonts w:ascii="Arial" w:eastAsia="Arial" w:hAnsi="Arial" w:cs="Arial"/>
                                <w:smallCaps/>
                                <w:spacing w:val="0"/>
                                <w:w w:val="100"/>
                                <w:position w:val="0"/>
                                <w:sz w:val="22"/>
                                <w:szCs w:val="22"/>
                              </w:rPr>
                              <w:t>wh</w:t>
                            </w:r>
                            <w:r>
                              <w:rPr>
                                <w:spacing w:val="0"/>
                                <w:w w:val="100"/>
                                <w:position w:val="0"/>
                              </w:rPr>
                              <w:t>有丰</w:t>
                            </w:r>
                            <w:r>
                              <w:rPr>
                                <w:rFonts w:ascii="Arial" w:eastAsia="Arial" w:hAnsi="Arial" w:cs="Arial"/>
                                <w:spacing w:val="0"/>
                                <w:w w:val="100"/>
                                <w:position w:val="0"/>
                                <w:sz w:val="11"/>
                                <w:szCs w:val="11"/>
                              </w:rPr>
                              <w:t>•</w:t>
                            </w:r>
                            <w:r>
                              <w:rPr>
                                <w:spacing w:val="0"/>
                                <w:w w:val="100"/>
                                <w:position w:val="0"/>
                              </w:rPr>
                              <w:t>的瞄经尝.</w:t>
                            </w:r>
                          </w:p>
                        </w:txbxContent>
                      </wps:txbx>
                      <wps:bodyPr lIns="0" tIns="0" rIns="0" bIns="0">
                        <a:noAutoFit/>
                      </wps:bodyPr>
                    </wps:wsp>
                  </a:graphicData>
                </a:graphic>
              </wp:anchor>
            </w:drawing>
          </mc:Choice>
          <mc:Fallback>
            <w:pict>
              <v:shape id="_x0000_s1063" type="#_x0000_t202" style="position:absolute;margin-left:215.05000000000001pt;margin-top:191.75pt;width:182.65000000000001pt;height:13.700000000000001pt;z-index:-125829357;mso-wrap-distance-left:0;mso-wrap-distance-right:306.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料.小,清能版枝木产</w:t>
                      </w:r>
                      <w:r>
                        <w:rPr>
                          <w:rFonts w:ascii="Arial" w:eastAsia="Arial" w:hAnsi="Arial" w:cs="Arial"/>
                          <w:smallCaps/>
                          <w:spacing w:val="0"/>
                          <w:w w:val="100"/>
                          <w:position w:val="0"/>
                          <w:sz w:val="22"/>
                          <w:szCs w:val="22"/>
                        </w:rPr>
                        <w:t>wh</w:t>
                      </w:r>
                      <w:r>
                        <w:rPr>
                          <w:spacing w:val="0"/>
                          <w:w w:val="100"/>
                          <w:position w:val="0"/>
                        </w:rPr>
                        <w:t>有丰</w:t>
                      </w:r>
                      <w:r>
                        <w:rPr>
                          <w:rFonts w:ascii="Arial" w:eastAsia="Arial" w:hAnsi="Arial" w:cs="Arial"/>
                          <w:spacing w:val="0"/>
                          <w:w w:val="100"/>
                          <w:position w:val="0"/>
                          <w:sz w:val="11"/>
                          <w:szCs w:val="11"/>
                        </w:rPr>
                        <w:t>•</w:t>
                      </w:r>
                      <w:r>
                        <w:rPr>
                          <w:spacing w:val="0"/>
                          <w:w w:val="100"/>
                          <w:position w:val="0"/>
                        </w:rPr>
                        <w:t>的瞄经尝.</w:t>
                      </w:r>
                    </w:p>
                  </w:txbxContent>
                </v:textbox>
                <w10:wrap type="topAndBottom"/>
              </v:shape>
            </w:pict>
          </mc:Fallback>
        </mc:AlternateContent>
      </w:r>
      <w:r>
        <mc:AlternateContent>
          <mc:Choice Requires="wps">
            <w:drawing>
              <wp:anchor distT="0" distB="0" distL="0" distR="5702935" simplePos="0" relativeHeight="125829398" behindDoc="0" locked="0" layoutInCell="1" allowOverlap="1">
                <wp:simplePos x="0" y="0"/>
                <wp:positionH relativeFrom="column">
                  <wp:posOffset>1170305</wp:posOffset>
                </wp:positionH>
                <wp:positionV relativeFrom="paragraph">
                  <wp:posOffset>740410</wp:posOffset>
                </wp:positionV>
                <wp:extent cx="511810" cy="158750"/>
                <wp:wrapTopAndBottom/>
                <wp:docPr id="39" name="Shape 39"/>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262222"/>
                                <w:spacing w:val="0"/>
                                <w:w w:val="100"/>
                                <w:position w:val="0"/>
                                <w:sz w:val="20"/>
                                <w:szCs w:val="20"/>
                              </w:rPr>
                              <w:t>业务版图</w:t>
                            </w:r>
                          </w:p>
                        </w:txbxContent>
                      </wps:txbx>
                      <wps:bodyPr lIns="0" tIns="0" rIns="0" bIns="0">
                        <a:noAutoFit/>
                      </wps:bodyPr>
                    </wps:wsp>
                  </a:graphicData>
                </a:graphic>
              </wp:anchor>
            </w:drawing>
          </mc:Choice>
          <mc:Fallback>
            <w:pict>
              <v:shape id="_x0000_s1065" type="#_x0000_t202" style="position:absolute;margin-left:92.150000000000006pt;margin-top:58.300000000000004pt;width:40.300000000000004pt;height:12.5pt;z-index:-125829355;mso-wrap-distance-left:0;mso-wrap-distance-right:449.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262222"/>
                          <w:spacing w:val="0"/>
                          <w:w w:val="100"/>
                          <w:position w:val="0"/>
                          <w:sz w:val="20"/>
                          <w:szCs w:val="20"/>
                        </w:rPr>
                        <w:t>业务版图</w:t>
                      </w:r>
                    </w:p>
                  </w:txbxContent>
                </v:textbox>
                <w10:wrap type="topAndBottom"/>
              </v:shape>
            </w:pict>
          </mc:Fallback>
        </mc:AlternateContent>
      </w:r>
      <w:r>
        <mc:AlternateContent>
          <mc:Choice Requires="wps">
            <w:drawing>
              <wp:anchor distT="0" distB="0" distL="0" distR="5474335" simplePos="0" relativeHeight="125829400" behindDoc="0" locked="0" layoutInCell="1" allowOverlap="1">
                <wp:simplePos x="0" y="0"/>
                <wp:positionH relativeFrom="column">
                  <wp:posOffset>332105</wp:posOffset>
                </wp:positionH>
                <wp:positionV relativeFrom="paragraph">
                  <wp:posOffset>1097280</wp:posOffset>
                </wp:positionV>
                <wp:extent cx="740410" cy="167640"/>
                <wp:wrapTopAndBottom/>
                <wp:docPr id="41" name="Shape 41"/>
                <a:graphic xmlns:a="http://schemas.openxmlformats.org/drawingml/2006/main">
                  <a:graphicData uri="http://schemas.microsoft.com/office/word/2010/wordprocessingShape">
                    <wps:wsp>
                      <wps:cNvSpPr txBox="1"/>
                      <wps:spPr>
                        <a:xfrm>
                          <a:ext cx="74041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（云通讯&amp;金嘲技）</w:t>
                            </w:r>
                          </w:p>
                        </w:txbxContent>
                      </wps:txbx>
                      <wps:bodyPr lIns="0" tIns="0" rIns="0" bIns="0">
                        <a:noAutoFit/>
                      </wps:bodyPr>
                    </wps:wsp>
                  </a:graphicData>
                </a:graphic>
              </wp:anchor>
            </w:drawing>
          </mc:Choice>
          <mc:Fallback>
            <w:pict>
              <v:shape id="_x0000_s1067" type="#_x0000_t202" style="position:absolute;margin-left:26.150000000000002pt;margin-top:86.400000000000006pt;width:58.300000000000004pt;height:13.200000000000001pt;z-index:-125829353;mso-wrap-distance-left:0;mso-wrap-distance-right:431.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（云通讯&amp;金嘲技）</w:t>
                      </w:r>
                    </w:p>
                  </w:txbxContent>
                </v:textbox>
                <w10:wrap type="topAndBottom"/>
              </v:shape>
            </w:pict>
          </mc:Fallback>
        </mc:AlternateContent>
      </w:r>
      <w:r>
        <mc:AlternateContent>
          <mc:Choice Requires="wps">
            <w:drawing>
              <wp:anchor distT="0" distB="0" distL="0" distR="5476875" simplePos="0" relativeHeight="125829402" behindDoc="0" locked="0" layoutInCell="1" allowOverlap="1">
                <wp:simplePos x="0" y="0"/>
                <wp:positionH relativeFrom="column">
                  <wp:posOffset>1515110</wp:posOffset>
                </wp:positionH>
                <wp:positionV relativeFrom="paragraph">
                  <wp:posOffset>1216025</wp:posOffset>
                </wp:positionV>
                <wp:extent cx="737870" cy="277495"/>
                <wp:wrapTopAndBottom/>
                <wp:docPr id="43" name="Shape 43"/>
                <a:graphic xmlns:a="http://schemas.openxmlformats.org/drawingml/2006/main">
                  <a:graphicData uri="http://schemas.microsoft.com/office/word/2010/wordprocessingShape">
                    <wps:wsp>
                      <wps:cNvSpPr txBox="1"/>
                      <wps:spPr>
                        <a:xfrm>
                          <a:ext cx="737870" cy="277495"/>
                        </a:xfrm>
                        <a:prstGeom prst="rect"/>
                        <a:noFill/>
                      </wps:spPr>
                      <wps:txbx>
                        <w:txbxContent>
                          <w:p>
                            <w:pPr>
                              <w:pStyle w:val="Style2"/>
                              <w:keepNext w:val="0"/>
                              <w:keepLines w:val="0"/>
                              <w:widowControl w:val="0"/>
                              <w:shd w:val="clear" w:color="auto" w:fill="auto"/>
                              <w:bidi w:val="0"/>
                              <w:spacing w:before="0" w:after="0" w:line="211" w:lineRule="exact"/>
                              <w:ind w:left="0" w:right="0" w:firstLine="0"/>
                              <w:jc w:val="center"/>
                              <w:rPr>
                                <w:sz w:val="15"/>
                                <w:szCs w:val="15"/>
                              </w:rPr>
                            </w:pPr>
                            <w:r>
                              <w:rPr>
                                <w:rFonts w:ascii="SimSun" w:eastAsia="SimSun" w:hAnsi="SimSun" w:cs="SimSun"/>
                                <w:spacing w:val="0"/>
                                <w:w w:val="100"/>
                                <w:position w:val="0"/>
                                <w:sz w:val="15"/>
                                <w:szCs w:val="15"/>
                              </w:rPr>
                              <w:t>蛔</w:t>
                            </w:r>
                            <w:r>
                              <w:rPr>
                                <w:rFonts w:ascii="Arial" w:eastAsia="Arial" w:hAnsi="Arial" w:cs="Arial"/>
                                <w:b/>
                                <w:bCs/>
                                <w:spacing w:val="0"/>
                                <w:w w:val="100"/>
                                <w:position w:val="0"/>
                                <w:sz w:val="15"/>
                                <w:szCs w:val="15"/>
                              </w:rPr>
                              <w:t>V1B u</w:t>
                            </w:r>
                            <w:r>
                              <w:rPr>
                                <w:rFonts w:ascii="SimSun" w:eastAsia="SimSun" w:hAnsi="SimSun" w:cs="SimSun"/>
                                <w:spacing w:val="0"/>
                                <w:w w:val="100"/>
                                <w:position w:val="0"/>
                                <w:sz w:val="15"/>
                                <w:szCs w:val="15"/>
                              </w:rPr>
                              <w:t>、</w:t>
                            </w:r>
                            <w:r>
                              <w:rPr>
                                <w:rFonts w:ascii="SimSun" w:eastAsia="SimSun" w:hAnsi="SimSun" w:cs="SimSun"/>
                                <w:spacing w:val="0"/>
                                <w:w w:val="100"/>
                                <w:position w:val="0"/>
                                <w:sz w:val="15"/>
                                <w:szCs w:val="15"/>
                              </w:rPr>
                              <w:t>通虱&amp;金州技）</w:t>
                            </w:r>
                          </w:p>
                        </w:txbxContent>
                      </wps:txbx>
                      <wps:bodyPr lIns="0" tIns="0" rIns="0" bIns="0">
                        <a:noAutoFit/>
                      </wps:bodyPr>
                    </wps:wsp>
                  </a:graphicData>
                </a:graphic>
              </wp:anchor>
            </w:drawing>
          </mc:Choice>
          <mc:Fallback>
            <w:pict>
              <v:shape id="_x0000_s1069" type="#_x0000_t202" style="position:absolute;margin-left:119.3pt;margin-top:95.75pt;width:58.100000000000001pt;height:21.850000000000001pt;z-index:-125829351;mso-wrap-distance-left:0;mso-wrap-distance-right:431.25pt" filled="f" stroked="f">
                <v:textbox inset="0,0,0,0">
                  <w:txbxContent>
                    <w:p>
                      <w:pPr>
                        <w:pStyle w:val="Style2"/>
                        <w:keepNext w:val="0"/>
                        <w:keepLines w:val="0"/>
                        <w:widowControl w:val="0"/>
                        <w:shd w:val="clear" w:color="auto" w:fill="auto"/>
                        <w:bidi w:val="0"/>
                        <w:spacing w:before="0" w:after="0" w:line="211" w:lineRule="exact"/>
                        <w:ind w:left="0" w:right="0" w:firstLine="0"/>
                        <w:jc w:val="center"/>
                        <w:rPr>
                          <w:sz w:val="15"/>
                          <w:szCs w:val="15"/>
                        </w:rPr>
                      </w:pPr>
                      <w:r>
                        <w:rPr>
                          <w:rFonts w:ascii="SimSun" w:eastAsia="SimSun" w:hAnsi="SimSun" w:cs="SimSun"/>
                          <w:spacing w:val="0"/>
                          <w:w w:val="100"/>
                          <w:position w:val="0"/>
                          <w:sz w:val="15"/>
                          <w:szCs w:val="15"/>
                        </w:rPr>
                        <w:t>蛔</w:t>
                      </w:r>
                      <w:r>
                        <w:rPr>
                          <w:rFonts w:ascii="Arial" w:eastAsia="Arial" w:hAnsi="Arial" w:cs="Arial"/>
                          <w:b/>
                          <w:bCs/>
                          <w:spacing w:val="0"/>
                          <w:w w:val="100"/>
                          <w:position w:val="0"/>
                          <w:sz w:val="15"/>
                          <w:szCs w:val="15"/>
                        </w:rPr>
                        <w:t>V1B u</w:t>
                      </w:r>
                      <w:r>
                        <w:rPr>
                          <w:rFonts w:ascii="SimSun" w:eastAsia="SimSun" w:hAnsi="SimSun" w:cs="SimSun"/>
                          <w:spacing w:val="0"/>
                          <w:w w:val="100"/>
                          <w:position w:val="0"/>
                          <w:sz w:val="15"/>
                          <w:szCs w:val="15"/>
                        </w:rPr>
                        <w:t>、</w:t>
                      </w:r>
                      <w:r>
                        <w:rPr>
                          <w:rFonts w:ascii="SimSun" w:eastAsia="SimSun" w:hAnsi="SimSun" w:cs="SimSun"/>
                          <w:spacing w:val="0"/>
                          <w:w w:val="100"/>
                          <w:position w:val="0"/>
                          <w:sz w:val="15"/>
                          <w:szCs w:val="15"/>
                        </w:rPr>
                        <w:t>通虱&amp;金州技）</w:t>
                      </w:r>
                    </w:p>
                  </w:txbxContent>
                </v:textbox>
                <w10:wrap type="topAndBottom"/>
              </v:shape>
            </w:pict>
          </mc:Fallback>
        </mc:AlternateContent>
      </w:r>
    </w:p>
    <w:p>
      <w:pPr>
        <w:pStyle w:val="Style6"/>
        <w:keepNext w:val="0"/>
        <w:keepLines w:val="0"/>
        <w:widowControl w:val="0"/>
        <w:pBdr>
          <w:top w:val="single" w:sz="4" w:space="0" w:color="auto"/>
        </w:pBdr>
        <w:shd w:val="clear" w:color="auto" w:fill="auto"/>
        <w:bidi w:val="0"/>
        <w:spacing w:before="0" w:after="420" w:line="322" w:lineRule="exact"/>
        <w:ind w:left="0" w:right="0" w:firstLine="140"/>
        <w:jc w:val="both"/>
      </w:pPr>
      <w:r>
        <w:rPr>
          <w:i/>
          <w:iCs/>
          <w:color w:val="000000"/>
          <w:spacing w:val="0"/>
          <w:w w:val="100"/>
          <w:position w:val="0"/>
        </w:rPr>
        <w:t>资料来源：中嘉博创</w:t>
      </w:r>
    </w:p>
    <w:p>
      <w:pPr>
        <w:pStyle w:val="Style35"/>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长远来看，公司主要发展是利用通讯、</w:t>
      </w:r>
      <w:r>
        <w:rPr>
          <w:color w:val="000000"/>
          <w:spacing w:val="0"/>
          <w:w w:val="100"/>
          <w:position w:val="0"/>
        </w:rPr>
        <w:t>IT</w:t>
      </w:r>
      <w:r>
        <w:rPr>
          <w:color w:val="000000"/>
          <w:spacing w:val="0"/>
          <w:w w:val="100"/>
          <w:position w:val="0"/>
        </w:rPr>
        <w:t>技术等元素为基础，赋能于互联网和金融等多个行业，连接 创造多种应用场景。</w:t>
      </w:r>
      <w:r>
        <w:br w:type="page"/>
      </w:r>
    </w:p>
    <w:p>
      <w:pPr>
        <w:pStyle w:val="Style2"/>
        <w:keepNext w:val="0"/>
        <w:keepLines w:val="0"/>
        <w:widowControl w:val="0"/>
        <w:shd w:val="clear" w:color="auto" w:fill="auto"/>
        <w:bidi w:val="0"/>
        <w:spacing w:before="0" w:after="0" w:line="240" w:lineRule="auto"/>
        <w:ind w:left="82" w:right="0" w:firstLine="0"/>
        <w:jc w:val="left"/>
        <w:rPr>
          <w:sz w:val="20"/>
          <w:szCs w:val="20"/>
        </w:rPr>
      </w:pPr>
      <w:r>
        <w:rPr>
          <w:rFonts w:ascii="SimSun" w:eastAsia="SimSun" w:hAnsi="SimSun" w:cs="SimSun"/>
          <w:b/>
          <w:bCs/>
          <w:color w:val="000000"/>
          <w:spacing w:val="0"/>
          <w:w w:val="100"/>
          <w:position w:val="0"/>
          <w:sz w:val="20"/>
          <w:szCs w:val="20"/>
        </w:rPr>
        <w:t>图表上市公司的业务</w:t>
      </w:r>
    </w:p>
    <w:p>
      <w:pPr>
        <w:widowControl w:val="0"/>
        <w:jc w:val="center"/>
        <w:rPr>
          <w:sz w:val="2"/>
          <w:szCs w:val="2"/>
        </w:rPr>
      </w:pPr>
      <w:r>
        <w:drawing>
          <wp:inline>
            <wp:extent cx="5919470" cy="297497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stretch/>
                  </pic:blipFill>
                  <pic:spPr>
                    <a:xfrm>
                      <a:ext cx="5919470" cy="2974975"/>
                    </a:xfrm>
                    <a:prstGeom prst="rect"/>
                  </pic:spPr>
                </pic:pic>
              </a:graphicData>
            </a:graphic>
          </wp:inline>
        </w:drawing>
      </w:r>
    </w:p>
    <w:p>
      <w:pPr>
        <w:pStyle w:val="Style2"/>
        <w:keepNext w:val="0"/>
        <w:keepLines w:val="0"/>
        <w:widowControl w:val="0"/>
        <w:shd w:val="clear" w:color="auto" w:fill="auto"/>
        <w:bidi w:val="0"/>
        <w:spacing w:before="0" w:after="0" w:line="240" w:lineRule="auto"/>
        <w:ind w:left="67" w:right="0" w:firstLine="0"/>
        <w:jc w:val="left"/>
        <w:rPr>
          <w:sz w:val="18"/>
          <w:szCs w:val="18"/>
        </w:rPr>
      </w:pPr>
      <w:r>
        <w:rPr>
          <w:rFonts w:ascii="SimSun" w:eastAsia="SimSun" w:hAnsi="SimSun" w:cs="SimSun"/>
          <w:i/>
          <w:iCs/>
          <w:color w:val="000000"/>
          <w:spacing w:val="0"/>
          <w:w w:val="100"/>
          <w:position w:val="0"/>
          <w:sz w:val="18"/>
          <w:szCs w:val="18"/>
        </w:rPr>
        <w:t>资料来源：中嘉博创</w:t>
      </w:r>
    </w:p>
    <w:p>
      <w:pPr>
        <w:widowControl w:val="0"/>
        <w:spacing w:after="239" w:line="1" w:lineRule="exact"/>
      </w:pPr>
    </w:p>
    <w:p>
      <w:pPr>
        <w:pStyle w:val="Style32"/>
        <w:keepNext/>
        <w:keepLines/>
        <w:widowControl w:val="0"/>
        <w:shd w:val="clear" w:color="auto" w:fill="auto"/>
        <w:bidi w:val="0"/>
        <w:spacing w:before="0" w:after="40" w:line="355" w:lineRule="exact"/>
        <w:ind w:left="0" w:right="0" w:firstLine="44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三）各版块行业分析</w:t>
      </w:r>
      <w:bookmarkEnd w:id="182"/>
      <w:bookmarkEnd w:id="183"/>
      <w:bookmarkEnd w:id="185"/>
    </w:p>
    <w:p>
      <w:pPr>
        <w:pStyle w:val="Style32"/>
        <w:keepNext/>
        <w:keepLines/>
        <w:widowControl w:val="0"/>
        <w:shd w:val="clear" w:color="auto" w:fill="auto"/>
        <w:bidi w:val="0"/>
        <w:spacing w:before="0" w:after="40" w:line="355" w:lineRule="exact"/>
        <w:ind w:left="0" w:right="0" w:firstLine="440"/>
        <w:jc w:val="left"/>
      </w:pPr>
      <w:bookmarkStart w:id="182" w:name="bookmark182"/>
      <w:bookmarkStart w:id="183" w:name="bookmark183"/>
      <w:bookmarkStart w:id="186" w:name="bookmark186"/>
      <w:bookmarkStart w:id="187" w:name="bookmark187"/>
      <w:r>
        <w:rPr>
          <w:color w:val="000000"/>
          <w:spacing w:val="0"/>
          <w:w w:val="100"/>
          <w:position w:val="0"/>
        </w:rPr>
        <w:t>1</w:t>
      </w:r>
      <w:bookmarkEnd w:id="186"/>
      <w:r>
        <w:rPr>
          <w:color w:val="000000"/>
          <w:spacing w:val="0"/>
          <w:w w:val="100"/>
          <w:position w:val="0"/>
        </w:rPr>
        <w:t>、信息智能传输（企业短信行业）</w:t>
      </w:r>
      <w:bookmarkEnd w:id="182"/>
      <w:bookmarkEnd w:id="183"/>
      <w:bookmarkEnd w:id="187"/>
    </w:p>
    <w:p>
      <w:pPr>
        <w:pStyle w:val="Style35"/>
        <w:keepNext w:val="0"/>
        <w:keepLines w:val="0"/>
        <w:widowControl w:val="0"/>
        <w:shd w:val="clear" w:color="auto" w:fill="auto"/>
        <w:bidi w:val="0"/>
        <w:spacing w:before="0" w:after="300" w:line="355" w:lineRule="exact"/>
        <w:ind w:left="0" w:right="0" w:firstLine="440"/>
        <w:jc w:val="left"/>
      </w:pPr>
      <w:r>
        <w:rPr>
          <w:color w:val="000000"/>
          <w:spacing w:val="0"/>
          <w:w w:val="100"/>
          <w:position w:val="0"/>
        </w:rPr>
        <w:t>作为移动互联网工具服务提供商，跟随行业同步增长，根据工信部披露的数据，这一增长趋势在加速。 网络登录和用户身份认证等安全相关服务不断渗透，大幅提升移动短信业务量。2020年，全国移动短信业 务量比上年增长18.1%,增速较上年下降</w:t>
      </w:r>
      <w:r>
        <w:rPr>
          <w:color w:val="000000"/>
          <w:spacing w:val="0"/>
          <w:w w:val="100"/>
          <w:position w:val="0"/>
        </w:rPr>
        <w:t>14.1</w:t>
      </w:r>
      <w:r>
        <w:rPr>
          <w:color w:val="000000"/>
          <w:spacing w:val="0"/>
          <w:w w:val="100"/>
          <w:position w:val="0"/>
        </w:rPr>
        <w:t>个百分点；移动短信业务收入比上年增长2.4%，移动短信业 务量收增速差从上年的33%下降至15.7%。</w:t>
      </w:r>
    </w:p>
    <w:p>
      <w:pPr>
        <w:pStyle w:val="Style2"/>
        <w:keepNext w:val="0"/>
        <w:keepLines w:val="0"/>
        <w:widowControl w:val="0"/>
        <w:shd w:val="clear" w:color="auto" w:fill="auto"/>
        <w:bidi w:val="0"/>
        <w:spacing w:before="0" w:after="0" w:line="240" w:lineRule="auto"/>
        <w:ind w:left="110" w:right="0" w:firstLine="0"/>
        <w:jc w:val="left"/>
        <w:rPr>
          <w:sz w:val="20"/>
          <w:szCs w:val="20"/>
        </w:rPr>
      </w:pPr>
      <w:r>
        <w:rPr>
          <w:rFonts w:ascii="SimSun" w:eastAsia="SimSun" w:hAnsi="SimSun" w:cs="SimSun"/>
          <w:b/>
          <w:bCs/>
          <w:color w:val="000000"/>
          <w:spacing w:val="0"/>
          <w:w w:val="100"/>
          <w:position w:val="0"/>
          <w:sz w:val="20"/>
          <w:szCs w:val="20"/>
        </w:rPr>
        <w:t>图表工信部短信行业数据</w:t>
      </w:r>
    </w:p>
    <w:p>
      <w:pPr>
        <w:widowControl w:val="0"/>
        <w:jc w:val="center"/>
        <w:rPr>
          <w:sz w:val="2"/>
          <w:szCs w:val="2"/>
        </w:rPr>
      </w:pPr>
      <w:r>
        <w:drawing>
          <wp:inline>
            <wp:extent cx="5931535" cy="276161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stretch/>
                  </pic:blipFill>
                  <pic:spPr>
                    <a:xfrm>
                      <a:ext cx="5931535" cy="2761615"/>
                    </a:xfrm>
                    <a:prstGeom prst="rect"/>
                  </pic:spPr>
                </pic:pic>
              </a:graphicData>
            </a:graphic>
          </wp:inline>
        </w:drawing>
      </w:r>
    </w:p>
    <w:p>
      <w:pPr>
        <w:pStyle w:val="Style2"/>
        <w:keepNext w:val="0"/>
        <w:keepLines w:val="0"/>
        <w:widowControl w:val="0"/>
        <w:shd w:val="clear" w:color="auto" w:fill="auto"/>
        <w:bidi w:val="0"/>
        <w:spacing w:before="0" w:after="0" w:line="240" w:lineRule="auto"/>
        <w:ind w:left="96" w:right="0" w:firstLine="0"/>
        <w:jc w:val="left"/>
        <w:rPr>
          <w:sz w:val="18"/>
          <w:szCs w:val="18"/>
        </w:rPr>
      </w:pPr>
      <w:r>
        <w:rPr>
          <w:rFonts w:ascii="SimSun" w:eastAsia="SimSun" w:hAnsi="SimSun" w:cs="SimSun"/>
          <w:i/>
          <w:iCs/>
          <w:color w:val="000000"/>
          <w:spacing w:val="0"/>
          <w:w w:val="100"/>
          <w:position w:val="0"/>
          <w:sz w:val="18"/>
          <w:szCs w:val="18"/>
        </w:rPr>
        <w:t>资料来源：工信部官网</w:t>
      </w:r>
    </w:p>
    <w:p>
      <w:pPr>
        <w:pStyle w:val="Style35"/>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从收入规模体量来看，公司的企业短信业务在目前全国排名第一梯队，在行业地位一直保持相对稳定。 价格的影响导致行业毛利率逐步下降，所以从各企业短信公司毛利率来看，正在逐步调整的过程，2020 年毛利率情况：公司的信息智能传输（主要为企业短信业务）毛利率比去年同期下降。主要原因为上游供 应商成本的上升。从行业目前的发展趋势来看，毛利率下行正在逐步触底反弹，下游客户的售价也在逐步 提升。</w:t>
      </w:r>
    </w:p>
    <w:p>
      <w:pPr>
        <w:pStyle w:val="Style35"/>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5G</w:t>
      </w:r>
      <w:r>
        <w:rPr>
          <w:color w:val="000000"/>
          <w:spacing w:val="0"/>
          <w:w w:val="100"/>
          <w:position w:val="0"/>
        </w:rPr>
        <w:t>消息业务作为传统短信业务的升级，是公司</w:t>
      </w:r>
      <w:r>
        <w:rPr>
          <w:color w:val="000000"/>
          <w:spacing w:val="0"/>
          <w:w w:val="100"/>
          <w:position w:val="0"/>
        </w:rPr>
        <w:t>5G</w:t>
      </w:r>
      <w:r>
        <w:rPr>
          <w:color w:val="000000"/>
          <w:spacing w:val="0"/>
          <w:w w:val="100"/>
          <w:position w:val="0"/>
        </w:rPr>
        <w:t>时代的重要卡位点。2020年4月8日，三大运营商联合 发布</w:t>
      </w:r>
      <w:r>
        <w:rPr>
          <w:color w:val="000000"/>
          <w:spacing w:val="0"/>
          <w:w w:val="100"/>
          <w:position w:val="0"/>
        </w:rPr>
        <w:t>5G</w:t>
      </w:r>
      <w:r>
        <w:rPr>
          <w:color w:val="000000"/>
          <w:spacing w:val="0"/>
          <w:w w:val="100"/>
          <w:position w:val="0"/>
        </w:rPr>
        <w:t>消息白皮书，拉开了</w:t>
      </w:r>
      <w:r>
        <w:rPr>
          <w:color w:val="000000"/>
          <w:spacing w:val="0"/>
          <w:w w:val="100"/>
          <w:position w:val="0"/>
        </w:rPr>
        <w:t>5G</w:t>
      </w:r>
      <w:r>
        <w:rPr>
          <w:color w:val="000000"/>
          <w:spacing w:val="0"/>
          <w:w w:val="100"/>
          <w:position w:val="0"/>
        </w:rPr>
        <w:t>应用的序幕，作为</w:t>
      </w:r>
      <w:r>
        <w:rPr>
          <w:color w:val="000000"/>
          <w:spacing w:val="0"/>
          <w:w w:val="100"/>
          <w:position w:val="0"/>
        </w:rPr>
        <w:t>5G</w:t>
      </w:r>
      <w:r>
        <w:rPr>
          <w:color w:val="000000"/>
          <w:spacing w:val="0"/>
          <w:w w:val="100"/>
          <w:position w:val="0"/>
        </w:rPr>
        <w:t>时代运营商发展的基础通信服务之一，未来</w:t>
      </w:r>
      <w:r>
        <w:rPr>
          <w:color w:val="000000"/>
          <w:spacing w:val="0"/>
          <w:w w:val="100"/>
          <w:position w:val="0"/>
        </w:rPr>
        <w:t>5G</w:t>
      </w:r>
      <w:r>
        <w:rPr>
          <w:color w:val="000000"/>
          <w:spacing w:val="0"/>
          <w:w w:val="100"/>
          <w:position w:val="0"/>
        </w:rPr>
        <w:t>消息有望 成为每个终端、每个用户都可以使用普适电信服务。</w:t>
      </w:r>
      <w:r>
        <w:rPr>
          <w:color w:val="000000"/>
          <w:spacing w:val="0"/>
          <w:w w:val="100"/>
          <w:position w:val="0"/>
        </w:rPr>
        <w:t>5G</w:t>
      </w:r>
      <w:r>
        <w:rPr>
          <w:color w:val="000000"/>
          <w:spacing w:val="0"/>
          <w:w w:val="100"/>
          <w:position w:val="0"/>
        </w:rPr>
        <w:t>消息是中国三大运营商基于</w:t>
      </w:r>
      <w:r>
        <w:rPr>
          <w:color w:val="000000"/>
          <w:spacing w:val="0"/>
          <w:w w:val="100"/>
          <w:position w:val="0"/>
        </w:rPr>
        <w:t>RCS</w:t>
      </w:r>
      <w:r>
        <w:rPr>
          <w:color w:val="000000"/>
          <w:spacing w:val="0"/>
          <w:w w:val="100"/>
          <w:position w:val="0"/>
        </w:rPr>
        <w:t>技术新的业务布局。</w:t>
      </w:r>
    </w:p>
    <w:p>
      <w:pPr>
        <w:pStyle w:val="Style35"/>
        <w:keepNext w:val="0"/>
        <w:keepLines w:val="0"/>
        <w:widowControl w:val="0"/>
        <w:shd w:val="clear" w:color="auto" w:fill="auto"/>
        <w:bidi w:val="0"/>
        <w:spacing w:before="0" w:after="40" w:line="316" w:lineRule="exact"/>
        <w:ind w:left="0" w:right="0" w:firstLine="440"/>
        <w:jc w:val="left"/>
      </w:pPr>
      <w:r>
        <w:rPr>
          <w:color w:val="000000"/>
          <w:spacing w:val="0"/>
          <w:w w:val="100"/>
          <w:position w:val="0"/>
        </w:rPr>
        <w:t>本公司一直在积极跟踪</w:t>
      </w:r>
      <w:r>
        <w:rPr>
          <w:color w:val="000000"/>
          <w:spacing w:val="0"/>
          <w:w w:val="100"/>
          <w:position w:val="0"/>
        </w:rPr>
        <w:t>RCS</w:t>
      </w:r>
      <w:r>
        <w:rPr>
          <w:color w:val="000000"/>
          <w:spacing w:val="0"/>
          <w:w w:val="100"/>
          <w:position w:val="0"/>
        </w:rPr>
        <w:t>技术和产品的行业变化，并基于</w:t>
      </w:r>
      <w:r>
        <w:rPr>
          <w:color w:val="000000"/>
          <w:spacing w:val="0"/>
          <w:w w:val="100"/>
          <w:position w:val="0"/>
        </w:rPr>
        <w:t>RCS</w:t>
      </w:r>
      <w:r>
        <w:rPr>
          <w:color w:val="000000"/>
          <w:spacing w:val="0"/>
          <w:w w:val="100"/>
          <w:position w:val="0"/>
        </w:rPr>
        <w:t>技术将产品应用到金融行业领域。公司 于2018、2019年先后与新华人寿、太平洋保险集团等保险集团合作，推出基于</w:t>
      </w:r>
      <w:r>
        <w:rPr>
          <w:color w:val="000000"/>
          <w:spacing w:val="0"/>
          <w:w w:val="100"/>
          <w:position w:val="0"/>
        </w:rPr>
        <w:t>RCS</w:t>
      </w:r>
      <w:r>
        <w:rPr>
          <w:color w:val="000000"/>
          <w:spacing w:val="0"/>
          <w:w w:val="100"/>
          <w:position w:val="0"/>
        </w:rPr>
        <w:t>技术的保险分红报告， 帮助保险公司实现分红报告通过</w:t>
      </w:r>
      <w:r>
        <w:rPr>
          <w:color w:val="000000"/>
          <w:spacing w:val="0"/>
          <w:w w:val="100"/>
          <w:position w:val="0"/>
        </w:rPr>
        <w:t>RC S</w:t>
      </w:r>
      <w:r>
        <w:rPr>
          <w:color w:val="000000"/>
          <w:spacing w:val="0"/>
          <w:w w:val="100"/>
          <w:position w:val="0"/>
        </w:rPr>
        <w:t>的方式推送给客户，为保险公司解决了纸质文本寄送的麻烦，为保险 公司减省了快递寄送的成本，同时将短信的文本转换成多媒体的形式，更加方便客户去理解保险公司分红 的相关信息。</w:t>
      </w:r>
    </w:p>
    <w:p>
      <w:pPr>
        <w:pStyle w:val="Style35"/>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未来</w:t>
      </w:r>
      <w:r>
        <w:rPr>
          <w:color w:val="000000"/>
          <w:spacing w:val="0"/>
          <w:w w:val="100"/>
          <w:position w:val="0"/>
        </w:rPr>
        <w:t>RCS</w:t>
      </w:r>
      <w:r>
        <w:rPr>
          <w:color w:val="000000"/>
          <w:spacing w:val="0"/>
          <w:w w:val="100"/>
          <w:position w:val="0"/>
        </w:rPr>
        <w:t>技术和</w:t>
      </w:r>
      <w:r>
        <w:rPr>
          <w:color w:val="000000"/>
          <w:spacing w:val="0"/>
          <w:w w:val="100"/>
          <w:position w:val="0"/>
        </w:rPr>
        <w:t>5G</w:t>
      </w:r>
      <w:r>
        <w:rPr>
          <w:color w:val="000000"/>
          <w:spacing w:val="0"/>
          <w:w w:val="100"/>
          <w:position w:val="0"/>
        </w:rPr>
        <w:t>消息能否蓬勃发展，需要全产业链一起积极推动，也存在着的不确定性，但作为产 业链的一个重要环节，上市公司已经做了准备，</w:t>
      </w:r>
      <w:r>
        <w:rPr>
          <w:color w:val="000000"/>
          <w:spacing w:val="0"/>
          <w:w w:val="100"/>
          <w:position w:val="0"/>
        </w:rPr>
        <w:t>5G</w:t>
      </w:r>
      <w:r>
        <w:rPr>
          <w:color w:val="000000"/>
          <w:spacing w:val="0"/>
          <w:w w:val="100"/>
          <w:position w:val="0"/>
        </w:rPr>
        <w:t>消息生态系统的完善将有助于公司相关业务的落地。</w:t>
      </w:r>
    </w:p>
    <w:p>
      <w:pPr>
        <w:pStyle w:val="Style32"/>
        <w:keepNext/>
        <w:keepLines/>
        <w:widowControl w:val="0"/>
        <w:shd w:val="clear" w:color="auto" w:fill="auto"/>
        <w:bidi w:val="0"/>
        <w:spacing w:before="0" w:after="0" w:line="314" w:lineRule="exact"/>
        <w:ind w:left="0" w:right="0" w:firstLine="440"/>
        <w:jc w:val="left"/>
      </w:pPr>
      <w:bookmarkStart w:id="188" w:name="bookmark188"/>
      <w:bookmarkStart w:id="189" w:name="bookmark189"/>
      <w:bookmarkStart w:id="190" w:name="bookmark190"/>
      <w:bookmarkStart w:id="191" w:name="bookmark191"/>
      <w:r>
        <w:rPr>
          <w:color w:val="000000"/>
          <w:spacing w:val="0"/>
          <w:w w:val="100"/>
          <w:position w:val="0"/>
        </w:rPr>
        <w:t>2</w:t>
      </w:r>
      <w:bookmarkEnd w:id="190"/>
      <w:r>
        <w:rPr>
          <w:color w:val="000000"/>
          <w:spacing w:val="0"/>
          <w:w w:val="100"/>
          <w:position w:val="0"/>
        </w:rPr>
        <w:t>、金融服务外包业务</w:t>
      </w:r>
      <w:bookmarkEnd w:id="188"/>
      <w:bookmarkEnd w:id="189"/>
      <w:bookmarkEnd w:id="191"/>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公司子公司嘉华信息主要从事的金融业务流程外包（</w:t>
      </w:r>
      <w:r>
        <w:rPr>
          <w:color w:val="000000"/>
          <w:spacing w:val="0"/>
          <w:w w:val="100"/>
          <w:position w:val="0"/>
        </w:rPr>
        <w:t>BPO）</w:t>
      </w:r>
      <w:r>
        <w:rPr>
          <w:color w:val="000000"/>
          <w:spacing w:val="0"/>
          <w:w w:val="100"/>
          <w:position w:val="0"/>
        </w:rPr>
        <w:t>是指金融机构将部分业务流程或职能委托 给专业服务商，由专业服务商为其提供相应的服务。金融业务流程外包帮助金融机构实现对辅助业务的有 效控制，改善辅助业务对核心业务的支撑作用，有利于金融机构降低成本、优化产业、提升企业核心竞争 力。目前的金融服务外包业务主要是嘉华信息在银行信用审核、账单和交易分期、现金分期以及还款及催 收等环节提供全流程的金融外包服务。</w:t>
      </w:r>
    </w:p>
    <w:p>
      <w:pPr>
        <w:framePr w:w="9437" w:h="5448" w:vSpace="451" w:wrap="notBeside" w:vAnchor="text" w:hAnchor="text" w:x="176" w:y="452"/>
        <w:widowControl w:val="0"/>
        <w:rPr>
          <w:sz w:val="2"/>
          <w:szCs w:val="2"/>
        </w:rPr>
      </w:pPr>
      <w:r>
        <w:drawing>
          <wp:inline>
            <wp:extent cx="5992495" cy="346265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1"/>
                    <a:stretch/>
                  </pic:blipFill>
                  <pic:spPr>
                    <a:xfrm>
                      <a:ext cx="5992495" cy="3462655"/>
                    </a:xfrm>
                    <a:prstGeom prst="rect"/>
                  </pic:spPr>
                </pic:pic>
              </a:graphicData>
            </a:graphic>
          </wp:inline>
        </w:drawing>
      </w:r>
    </w:p>
    <w:p>
      <w:pPr>
        <w:widowControl w:val="0"/>
        <w:spacing w:line="1" w:lineRule="exact"/>
      </w:pPr>
      <w:r>
        <mc:AlternateContent>
          <mc:Choice Requires="wps">
            <w:drawing>
              <wp:anchor distT="0" distB="0" distL="111125" distR="4814570" simplePos="0" relativeHeight="125829404" behindDoc="0" locked="0" layoutInCell="1" allowOverlap="1">
                <wp:simplePos x="0" y="0"/>
                <wp:positionH relativeFrom="column">
                  <wp:posOffset>163195</wp:posOffset>
                </wp:positionH>
                <wp:positionV relativeFrom="paragraph">
                  <wp:posOffset>0</wp:posOffset>
                </wp:positionV>
                <wp:extent cx="1289050" cy="167640"/>
                <wp:wrapTopAndBottom/>
                <wp:docPr id="48" name="Shape 48"/>
                <a:graphic xmlns:a="http://schemas.openxmlformats.org/drawingml/2006/main">
                  <a:graphicData uri="http://schemas.microsoft.com/office/word/2010/wordprocessingShape">
                    <wps:wsp>
                      <wps:cNvSpPr txBox="1"/>
                      <wps:spPr>
                        <a:xfrm>
                          <a:ext cx="12890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图表嘉华的业务模式</w:t>
                            </w:r>
                          </w:p>
                        </w:txbxContent>
                      </wps:txbx>
                      <wps:bodyPr lIns="0" tIns="0" rIns="0" bIns="0">
                        <a:noAutoFit/>
                      </wps:bodyPr>
                    </wps:wsp>
                  </a:graphicData>
                </a:graphic>
              </wp:anchor>
            </w:drawing>
          </mc:Choice>
          <mc:Fallback>
            <w:pict>
              <v:shape id="_x0000_s1074" type="#_x0000_t202" style="position:absolute;margin-left:12.85pt;margin-top:0;width:101.5pt;height:13.200000000000001pt;z-index:-125829349;mso-wrap-distance-left:8.75pt;mso-wrap-distance-right:379.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图表嘉华的业务模式</w:t>
                      </w:r>
                    </w:p>
                  </w:txbxContent>
                </v:textbox>
                <w10:wrap type="topAndBottom"/>
              </v:shape>
            </w:pict>
          </mc:Fallback>
        </mc:AlternateContent>
      </w:r>
      <w:r>
        <mc:AlternateContent>
          <mc:Choice Requires="wps">
            <w:drawing>
              <wp:anchor distT="0" distB="0" distL="111125" distR="5335270" simplePos="0" relativeHeight="125829406" behindDoc="0" locked="0" layoutInCell="1" allowOverlap="1">
                <wp:simplePos x="0" y="0"/>
                <wp:positionH relativeFrom="column">
                  <wp:posOffset>199390</wp:posOffset>
                </wp:positionH>
                <wp:positionV relativeFrom="paragraph">
                  <wp:posOffset>2944495</wp:posOffset>
                </wp:positionV>
                <wp:extent cx="768350" cy="186055"/>
                <wp:wrapTopAndBottom/>
                <wp:docPr id="50" name="Shape 50"/>
                <a:graphic xmlns:a="http://schemas.openxmlformats.org/drawingml/2006/main">
                  <a:graphicData uri="http://schemas.microsoft.com/office/word/2010/wordprocessingShape">
                    <wps:wsp>
                      <wps:cNvSpPr txBox="1"/>
                      <wps:spPr>
                        <a:xfrm>
                          <a:ext cx="76835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464444"/>
                                <w:spacing w:val="0"/>
                                <w:w w:val="100"/>
                                <w:position w:val="0"/>
                                <w:sz w:val="22"/>
                                <w:szCs w:val="22"/>
                              </w:rPr>
                              <w:t>金融机构</w:t>
                            </w:r>
                            <w:r>
                              <w:rPr>
                                <w:color w:val="5084A0"/>
                                <w:spacing w:val="0"/>
                                <w:w w:val="100"/>
                                <w:position w:val="0"/>
                                <w:sz w:val="22"/>
                                <w:szCs w:val="22"/>
                              </w:rPr>
                              <w:t>|</w:t>
                            </w:r>
                          </w:p>
                        </w:txbxContent>
                      </wps:txbx>
                      <wps:bodyPr lIns="0" tIns="0" rIns="0" bIns="0">
                        <a:noAutoFit/>
                      </wps:bodyPr>
                    </wps:wsp>
                  </a:graphicData>
                </a:graphic>
              </wp:anchor>
            </w:drawing>
          </mc:Choice>
          <mc:Fallback>
            <w:pict>
              <v:shape id="_x0000_s1076" type="#_x0000_t202" style="position:absolute;margin-left:15.700000000000001pt;margin-top:231.84999999999999pt;width:60.5pt;height:14.65pt;z-index:-125829347;mso-wrap-distance-left:8.75pt;mso-wrap-distance-right:420.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464444"/>
                          <w:spacing w:val="0"/>
                          <w:w w:val="100"/>
                          <w:position w:val="0"/>
                          <w:sz w:val="22"/>
                          <w:szCs w:val="22"/>
                        </w:rPr>
                        <w:t>金融机构</w:t>
                      </w:r>
                      <w:r>
                        <w:rPr>
                          <w:color w:val="5084A0"/>
                          <w:spacing w:val="0"/>
                          <w:w w:val="100"/>
                          <w:position w:val="0"/>
                          <w:sz w:val="22"/>
                          <w:szCs w:val="22"/>
                        </w:rPr>
                        <w:t>|</w:t>
                      </w:r>
                    </w:p>
                  </w:txbxContent>
                </v:textbox>
                <w10:wrap type="topAndBottom"/>
              </v:shape>
            </w:pict>
          </mc:Fallback>
        </mc:AlternateContent>
      </w:r>
      <w:r>
        <mc:AlternateContent>
          <mc:Choice Requires="wps">
            <w:drawing>
              <wp:anchor distT="0" distB="0" distL="111125" distR="4686300" simplePos="0" relativeHeight="125829408" behindDoc="0" locked="0" layoutInCell="1" allowOverlap="1">
                <wp:simplePos x="0" y="0"/>
                <wp:positionH relativeFrom="column">
                  <wp:posOffset>2314575</wp:posOffset>
                </wp:positionH>
                <wp:positionV relativeFrom="paragraph">
                  <wp:posOffset>533400</wp:posOffset>
                </wp:positionV>
                <wp:extent cx="1417320" cy="152400"/>
                <wp:wrapTopAndBottom/>
                <wp:docPr id="52" name="Shape 52"/>
                <a:graphic xmlns:a="http://schemas.openxmlformats.org/drawingml/2006/main">
                  <a:graphicData uri="http://schemas.microsoft.com/office/word/2010/wordprocessingShape">
                    <wps:wsp>
                      <wps:cNvSpPr txBox="1"/>
                      <wps:spPr>
                        <a:xfrm>
                          <a:ext cx="141732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5D5C5C"/>
                                <w:spacing w:val="0"/>
                                <w:w w:val="100"/>
                                <w:position w:val="0"/>
                                <w:sz w:val="18"/>
                                <w:szCs w:val="18"/>
                              </w:rPr>
                              <w:t>客户向银行支付手续费</w:t>
                            </w:r>
                          </w:p>
                        </w:txbxContent>
                      </wps:txbx>
                      <wps:bodyPr lIns="0" tIns="0" rIns="0" bIns="0">
                        <a:noAutoFit/>
                      </wps:bodyPr>
                    </wps:wsp>
                  </a:graphicData>
                </a:graphic>
              </wp:anchor>
            </w:drawing>
          </mc:Choice>
          <mc:Fallback>
            <w:pict>
              <v:shape id="_x0000_s1078" type="#_x0000_t202" style="position:absolute;margin-left:182.25pt;margin-top:42.pt;width:111.60000000000001pt;height:12.pt;z-index:-125829345;mso-wrap-distance-left:8.75pt;mso-wrap-distance-right:369.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5D5C5C"/>
                          <w:spacing w:val="0"/>
                          <w:w w:val="100"/>
                          <w:position w:val="0"/>
                          <w:sz w:val="18"/>
                          <w:szCs w:val="18"/>
                        </w:rPr>
                        <w:t>客户向银行支付手续费</w:t>
                      </w:r>
                    </w:p>
                  </w:txbxContent>
                </v:textbox>
                <w10:wrap type="topAndBottom"/>
              </v:shape>
            </w:pict>
          </mc:Fallback>
        </mc:AlternateContent>
      </w:r>
      <w:r>
        <mc:AlternateContent>
          <mc:Choice Requires="wps">
            <w:drawing>
              <wp:anchor distT="0" distB="0" distL="111125" distR="5140325" simplePos="0" relativeHeight="125829410" behindDoc="0" locked="0" layoutInCell="1" allowOverlap="1">
                <wp:simplePos x="0" y="0"/>
                <wp:positionH relativeFrom="column">
                  <wp:posOffset>287655</wp:posOffset>
                </wp:positionH>
                <wp:positionV relativeFrom="paragraph">
                  <wp:posOffset>688975</wp:posOffset>
                </wp:positionV>
                <wp:extent cx="963295" cy="304800"/>
                <wp:wrapTopAndBottom/>
                <wp:docPr id="54" name="Shape 54"/>
                <a:graphic xmlns:a="http://schemas.openxmlformats.org/drawingml/2006/main">
                  <a:graphicData uri="http://schemas.microsoft.com/office/word/2010/wordprocessingShape">
                    <wps:wsp>
                      <wps:cNvSpPr txBox="1"/>
                      <wps:spPr>
                        <a:xfrm>
                          <a:ext cx="963295"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color w:val="464444"/>
                                <w:spacing w:val="0"/>
                                <w:w w:val="100"/>
                                <w:position w:val="0"/>
                                <w:sz w:val="22"/>
                                <w:szCs w:val="22"/>
                              </w:rPr>
                              <w:t>银行</w:t>
                            </w:r>
                            <w:r>
                              <w:rPr>
                                <w:rFonts w:ascii="Times New Roman" w:eastAsia="Times New Roman" w:hAnsi="Times New Roman" w:cs="Times New Roman"/>
                                <w:b/>
                                <w:bCs/>
                                <w:color w:val="262222"/>
                                <w:spacing w:val="0"/>
                                <w:w w:val="100"/>
                                <w:position w:val="0"/>
                                <w:sz w:val="40"/>
                                <w:szCs w:val="40"/>
                              </w:rPr>
                              <w:t xml:space="preserve">A </w:t>
                            </w:r>
                            <w:r>
                              <w:rPr>
                                <w:rFonts w:ascii="Times New Roman" w:eastAsia="Times New Roman" w:hAnsi="Times New Roman" w:cs="Times New Roman"/>
                                <w:b/>
                                <w:bCs/>
                                <w:color w:val="638EB2"/>
                                <w:spacing w:val="0"/>
                                <w:w w:val="100"/>
                                <w:position w:val="0"/>
                                <w:sz w:val="40"/>
                                <w:szCs w:val="40"/>
                              </w:rPr>
                              <w:t>I$I</w:t>
                            </w:r>
                          </w:p>
                        </w:txbxContent>
                      </wps:txbx>
                      <wps:bodyPr lIns="0" tIns="0" rIns="0" bIns="0">
                        <a:noAutoFit/>
                      </wps:bodyPr>
                    </wps:wsp>
                  </a:graphicData>
                </a:graphic>
              </wp:anchor>
            </w:drawing>
          </mc:Choice>
          <mc:Fallback>
            <w:pict>
              <v:shape id="_x0000_s1080" type="#_x0000_t202" style="position:absolute;margin-left:22.650000000000002pt;margin-top:54.25pt;width:75.850000000000009pt;height:24.pt;z-index:-125829343;mso-wrap-distance-left:8.75pt;mso-wrap-distance-right:404.7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color w:val="464444"/>
                          <w:spacing w:val="0"/>
                          <w:w w:val="100"/>
                          <w:position w:val="0"/>
                          <w:sz w:val="22"/>
                          <w:szCs w:val="22"/>
                        </w:rPr>
                        <w:t>银行</w:t>
                      </w:r>
                      <w:r>
                        <w:rPr>
                          <w:rFonts w:ascii="Times New Roman" w:eastAsia="Times New Roman" w:hAnsi="Times New Roman" w:cs="Times New Roman"/>
                          <w:b/>
                          <w:bCs/>
                          <w:color w:val="262222"/>
                          <w:spacing w:val="0"/>
                          <w:w w:val="100"/>
                          <w:position w:val="0"/>
                          <w:sz w:val="40"/>
                          <w:szCs w:val="40"/>
                        </w:rPr>
                        <w:t xml:space="preserve">A </w:t>
                      </w:r>
                      <w:r>
                        <w:rPr>
                          <w:rFonts w:ascii="Times New Roman" w:eastAsia="Times New Roman" w:hAnsi="Times New Roman" w:cs="Times New Roman"/>
                          <w:b/>
                          <w:bCs/>
                          <w:color w:val="638EB2"/>
                          <w:spacing w:val="0"/>
                          <w:w w:val="100"/>
                          <w:position w:val="0"/>
                          <w:sz w:val="40"/>
                          <w:szCs w:val="40"/>
                        </w:rPr>
                        <w:t>I$I</w:t>
                      </w:r>
                    </w:p>
                  </w:txbxContent>
                </v:textbox>
                <w10:wrap type="topAndBottom"/>
              </v:shape>
            </w:pict>
          </mc:Fallback>
        </mc:AlternateContent>
      </w:r>
      <w:r>
        <mc:AlternateContent>
          <mc:Choice Requires="wps">
            <w:drawing>
              <wp:anchor distT="0" distB="0" distL="111125" distR="4183380" simplePos="0" relativeHeight="125829412" behindDoc="0" locked="0" layoutInCell="1" allowOverlap="1">
                <wp:simplePos x="0" y="0"/>
                <wp:positionH relativeFrom="column">
                  <wp:posOffset>3927475</wp:posOffset>
                </wp:positionH>
                <wp:positionV relativeFrom="paragraph">
                  <wp:posOffset>1109345</wp:posOffset>
                </wp:positionV>
                <wp:extent cx="1920240" cy="323215"/>
                <wp:wrapTopAndBottom/>
                <wp:docPr id="56" name="Shape 56"/>
                <a:graphic xmlns:a="http://schemas.openxmlformats.org/drawingml/2006/main">
                  <a:graphicData uri="http://schemas.microsoft.com/office/word/2010/wordprocessingShape">
                    <wps:wsp>
                      <wps:cNvSpPr txBox="1"/>
                      <wps:spPr>
                        <a:xfrm>
                          <a:ext cx="1920240" cy="323215"/>
                        </a:xfrm>
                        <a:prstGeom prst="rect"/>
                        <a:noFill/>
                      </wps:spPr>
                      <wps:txbx>
                        <w:txbxContent>
                          <w:p>
                            <w:pPr>
                              <w:pStyle w:val="Style2"/>
                              <w:keepNext w:val="0"/>
                              <w:keepLines w:val="0"/>
                              <w:widowControl w:val="0"/>
                              <w:shd w:val="clear" w:color="auto" w:fill="auto"/>
                              <w:bidi w:val="0"/>
                              <w:spacing w:before="0" w:after="0" w:line="211" w:lineRule="exact"/>
                              <w:ind w:left="0" w:right="0" w:firstLine="0"/>
                              <w:jc w:val="left"/>
                              <w:rPr>
                                <w:sz w:val="18"/>
                                <w:szCs w:val="18"/>
                              </w:rPr>
                            </w:pPr>
                            <w:r>
                              <w:rPr>
                                <w:rFonts w:ascii="Arial" w:eastAsia="Arial" w:hAnsi="Arial" w:cs="Arial"/>
                                <w:color w:val="5D5C5C"/>
                                <w:spacing w:val="0"/>
                                <w:w w:val="100"/>
                                <w:position w:val="0"/>
                                <w:sz w:val="26"/>
                                <w:szCs w:val="26"/>
                              </w:rPr>
                              <w:t>iffia</w:t>
                            </w:r>
                            <w:r>
                              <w:rPr>
                                <w:color w:val="5D5C5C"/>
                                <w:spacing w:val="0"/>
                                <w:w w:val="100"/>
                                <w:position w:val="0"/>
                                <w:sz w:val="18"/>
                                <w:szCs w:val="18"/>
                              </w:rPr>
                              <w:t>电话外</w:t>
                            </w:r>
                            <w:r>
                              <w:rPr>
                                <w:color w:val="5D5C5C"/>
                                <w:spacing w:val="0"/>
                                <w:w w:val="100"/>
                                <w:position w:val="0"/>
                                <w:sz w:val="18"/>
                                <w:szCs w:val="18"/>
                              </w:rPr>
                              <w:t>g</w:t>
                            </w:r>
                            <w:r>
                              <w:rPr>
                                <w:color w:val="5D5C5C"/>
                                <w:spacing w:val="0"/>
                                <w:w w:val="100"/>
                                <w:position w:val="0"/>
                                <w:sz w:val="18"/>
                                <w:szCs w:val="18"/>
                              </w:rPr>
                              <w:t>方用户, 促使用户购买理财产品等</w:t>
                            </w:r>
                          </w:p>
                        </w:txbxContent>
                      </wps:txbx>
                      <wps:bodyPr lIns="0" tIns="0" rIns="0" bIns="0">
                        <a:noAutoFit/>
                      </wps:bodyPr>
                    </wps:wsp>
                  </a:graphicData>
                </a:graphic>
              </wp:anchor>
            </w:drawing>
          </mc:Choice>
          <mc:Fallback>
            <w:pict>
              <v:shape id="_x0000_s1082" type="#_x0000_t202" style="position:absolute;margin-left:309.25pt;margin-top:87.350000000000009pt;width:151.20000000000002pt;height:25.449999999999999pt;z-index:-125829341;mso-wrap-distance-left:8.75pt;mso-wrap-distance-right:329.40000000000003pt" filled="f" stroked="f">
                <v:textbox inset="0,0,0,0">
                  <w:txbxContent>
                    <w:p>
                      <w:pPr>
                        <w:pStyle w:val="Style2"/>
                        <w:keepNext w:val="0"/>
                        <w:keepLines w:val="0"/>
                        <w:widowControl w:val="0"/>
                        <w:shd w:val="clear" w:color="auto" w:fill="auto"/>
                        <w:bidi w:val="0"/>
                        <w:spacing w:before="0" w:after="0" w:line="211" w:lineRule="exact"/>
                        <w:ind w:left="0" w:right="0" w:firstLine="0"/>
                        <w:jc w:val="left"/>
                        <w:rPr>
                          <w:sz w:val="18"/>
                          <w:szCs w:val="18"/>
                        </w:rPr>
                      </w:pPr>
                      <w:r>
                        <w:rPr>
                          <w:rFonts w:ascii="Arial" w:eastAsia="Arial" w:hAnsi="Arial" w:cs="Arial"/>
                          <w:color w:val="5D5C5C"/>
                          <w:spacing w:val="0"/>
                          <w:w w:val="100"/>
                          <w:position w:val="0"/>
                          <w:sz w:val="26"/>
                          <w:szCs w:val="26"/>
                        </w:rPr>
                        <w:t>iffia</w:t>
                      </w:r>
                      <w:r>
                        <w:rPr>
                          <w:color w:val="5D5C5C"/>
                          <w:spacing w:val="0"/>
                          <w:w w:val="100"/>
                          <w:position w:val="0"/>
                          <w:sz w:val="18"/>
                          <w:szCs w:val="18"/>
                        </w:rPr>
                        <w:t>电话外</w:t>
                      </w:r>
                      <w:r>
                        <w:rPr>
                          <w:color w:val="5D5C5C"/>
                          <w:spacing w:val="0"/>
                          <w:w w:val="100"/>
                          <w:position w:val="0"/>
                          <w:sz w:val="18"/>
                          <w:szCs w:val="18"/>
                        </w:rPr>
                        <w:t>g</w:t>
                      </w:r>
                      <w:r>
                        <w:rPr>
                          <w:color w:val="5D5C5C"/>
                          <w:spacing w:val="0"/>
                          <w:w w:val="100"/>
                          <w:position w:val="0"/>
                          <w:sz w:val="18"/>
                          <w:szCs w:val="18"/>
                        </w:rPr>
                        <w:t>方用户, 促使用户购买理财产品等</w:t>
                      </w:r>
                    </w:p>
                  </w:txbxContent>
                </v:textbox>
                <w10:wrap type="topAndBottom"/>
              </v:shape>
            </w:pict>
          </mc:Fallback>
        </mc:AlternateContent>
      </w:r>
      <w:r>
        <mc:AlternateContent>
          <mc:Choice Requires="wps">
            <w:drawing>
              <wp:anchor distT="0" distB="0" distL="111125" distR="3515995" simplePos="0" relativeHeight="125829414" behindDoc="0" locked="0" layoutInCell="1" allowOverlap="1">
                <wp:simplePos x="0" y="0"/>
                <wp:positionH relativeFrom="column">
                  <wp:posOffset>1196340</wp:posOffset>
                </wp:positionH>
                <wp:positionV relativeFrom="paragraph">
                  <wp:posOffset>1341120</wp:posOffset>
                </wp:positionV>
                <wp:extent cx="2587625" cy="670560"/>
                <wp:wrapTopAndBottom/>
                <wp:docPr id="58" name="Shape 58"/>
                <a:graphic xmlns:a="http://schemas.openxmlformats.org/drawingml/2006/main">
                  <a:graphicData uri="http://schemas.microsoft.com/office/word/2010/wordprocessingShape">
                    <wps:wsp>
                      <wps:cNvSpPr txBox="1"/>
                      <wps:spPr>
                        <a:xfrm>
                          <a:ext cx="2587625" cy="67056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5D5C5C"/>
                                <w:spacing w:val="0"/>
                                <w:w w:val="100"/>
                                <w:position w:val="0"/>
                                <w:sz w:val="18"/>
                                <w:szCs w:val="18"/>
                              </w:rPr>
                              <w:t>银行支付服务</w:t>
                            </w:r>
                            <w:r>
                              <w:rPr>
                                <w:spacing w:val="0"/>
                                <w:w w:val="100"/>
                                <w:position w:val="0"/>
                                <w:sz w:val="18"/>
                                <w:szCs w:val="18"/>
                              </w:rPr>
                              <w:t>鑫、、、、</w:t>
                            </w:r>
                          </w:p>
                          <w:p>
                            <w:pPr>
                              <w:pStyle w:val="Style2"/>
                              <w:keepNext w:val="0"/>
                              <w:keepLines w:val="0"/>
                              <w:widowControl w:val="0"/>
                              <w:shd w:val="clear" w:color="auto" w:fill="auto"/>
                              <w:bidi w:val="0"/>
                              <w:spacing w:before="0" w:after="0" w:line="240" w:lineRule="auto"/>
                              <w:ind w:left="2160" w:right="0" w:firstLine="0"/>
                              <w:jc w:val="left"/>
                              <w:rPr>
                                <w:sz w:val="24"/>
                                <w:szCs w:val="24"/>
                              </w:rPr>
                            </w:pPr>
                            <w:r>
                              <w:rPr>
                                <w:color w:val="4783AF"/>
                                <w:spacing w:val="0"/>
                                <w:w w:val="100"/>
                                <w:position w:val="0"/>
                                <w:sz w:val="24"/>
                                <w:szCs w:val="24"/>
                              </w:rPr>
                              <w:t>也中</w:t>
                            </w:r>
                            <w:r>
                              <w:rPr>
                                <w:color w:val="5D5C5C"/>
                                <w:spacing w:val="0"/>
                                <w:w w:val="100"/>
                                <w:position w:val="0"/>
                                <w:sz w:val="24"/>
                                <w:szCs w:val="24"/>
                              </w:rPr>
                              <w:t>嘉博创</w:t>
                            </w:r>
                          </w:p>
                        </w:txbxContent>
                      </wps:txbx>
                      <wps:bodyPr lIns="0" tIns="0" rIns="0" bIns="0">
                        <a:noAutoFit/>
                      </wps:bodyPr>
                    </wps:wsp>
                  </a:graphicData>
                </a:graphic>
              </wp:anchor>
            </w:drawing>
          </mc:Choice>
          <mc:Fallback>
            <w:pict>
              <v:shape id="_x0000_s1084" type="#_x0000_t202" style="position:absolute;margin-left:94.200000000000003pt;margin-top:105.60000000000001pt;width:203.75pt;height:52.800000000000004pt;z-index:-125829339;mso-wrap-distance-left:8.75pt;mso-wrap-distance-right:276.85000000000002pt"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5D5C5C"/>
                          <w:spacing w:val="0"/>
                          <w:w w:val="100"/>
                          <w:position w:val="0"/>
                          <w:sz w:val="18"/>
                          <w:szCs w:val="18"/>
                        </w:rPr>
                        <w:t>银行支付服务</w:t>
                      </w:r>
                      <w:r>
                        <w:rPr>
                          <w:spacing w:val="0"/>
                          <w:w w:val="100"/>
                          <w:position w:val="0"/>
                          <w:sz w:val="18"/>
                          <w:szCs w:val="18"/>
                        </w:rPr>
                        <w:t>鑫、、、、</w:t>
                      </w:r>
                    </w:p>
                    <w:p>
                      <w:pPr>
                        <w:pStyle w:val="Style2"/>
                        <w:keepNext w:val="0"/>
                        <w:keepLines w:val="0"/>
                        <w:widowControl w:val="0"/>
                        <w:shd w:val="clear" w:color="auto" w:fill="auto"/>
                        <w:bidi w:val="0"/>
                        <w:spacing w:before="0" w:after="0" w:line="240" w:lineRule="auto"/>
                        <w:ind w:left="2160" w:right="0" w:firstLine="0"/>
                        <w:jc w:val="left"/>
                        <w:rPr>
                          <w:sz w:val="24"/>
                          <w:szCs w:val="24"/>
                        </w:rPr>
                      </w:pPr>
                      <w:r>
                        <w:rPr>
                          <w:color w:val="4783AF"/>
                          <w:spacing w:val="0"/>
                          <w:w w:val="100"/>
                          <w:position w:val="0"/>
                          <w:sz w:val="24"/>
                          <w:szCs w:val="24"/>
                        </w:rPr>
                        <w:t>也中</w:t>
                      </w:r>
                      <w:r>
                        <w:rPr>
                          <w:color w:val="5D5C5C"/>
                          <w:spacing w:val="0"/>
                          <w:w w:val="100"/>
                          <w:position w:val="0"/>
                          <w:sz w:val="24"/>
                          <w:szCs w:val="24"/>
                        </w:rPr>
                        <w:t>嘉博创</w:t>
                      </w:r>
                    </w:p>
                  </w:txbxContent>
                </v:textbox>
                <w10:wrap type="topAndBottom"/>
              </v:shape>
            </w:pict>
          </mc:Fallback>
        </mc:AlternateContent>
      </w:r>
      <w:r>
        <mc:AlternateContent>
          <mc:Choice Requires="wps">
            <w:drawing>
              <wp:anchor distT="0" distB="0" distL="111125" distR="4817110" simplePos="0" relativeHeight="125829416" behindDoc="0" locked="0" layoutInCell="1" allowOverlap="1">
                <wp:simplePos x="0" y="0"/>
                <wp:positionH relativeFrom="column">
                  <wp:posOffset>1281430</wp:posOffset>
                </wp:positionH>
                <wp:positionV relativeFrom="paragraph">
                  <wp:posOffset>2340610</wp:posOffset>
                </wp:positionV>
                <wp:extent cx="1286510" cy="194945"/>
                <wp:wrapTopAndBottom/>
                <wp:docPr id="60" name="Shape 60"/>
                <a:graphic xmlns:a="http://schemas.openxmlformats.org/drawingml/2006/main">
                  <a:graphicData uri="http://schemas.microsoft.com/office/word/2010/wordprocessingShape">
                    <wps:wsp>
                      <wps:cNvSpPr txBox="1"/>
                      <wps:spPr>
                        <a:xfrm>
                          <a:ext cx="1286510"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5D5C5C"/>
                                <w:spacing w:val="0"/>
                                <w:w w:val="100"/>
                                <w:position w:val="0"/>
                                <w:sz w:val="18"/>
                                <w:szCs w:val="18"/>
                              </w:rPr>
                              <w:t>金融机构支付服务费</w:t>
                            </w:r>
                          </w:p>
                        </w:txbxContent>
                      </wps:txbx>
                      <wps:bodyPr lIns="0" tIns="0" rIns="0" bIns="0">
                        <a:noAutoFit/>
                      </wps:bodyPr>
                    </wps:wsp>
                  </a:graphicData>
                </a:graphic>
              </wp:anchor>
            </w:drawing>
          </mc:Choice>
          <mc:Fallback>
            <w:pict>
              <v:shape id="_x0000_s1086" type="#_x0000_t202" style="position:absolute;margin-left:100.90000000000001pt;margin-top:184.30000000000001pt;width:101.3pt;height:15.35pt;z-index:-125829337;mso-wrap-distance-left:8.75pt;mso-wrap-distance-right:379.3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5D5C5C"/>
                          <w:spacing w:val="0"/>
                          <w:w w:val="100"/>
                          <w:position w:val="0"/>
                          <w:sz w:val="18"/>
                          <w:szCs w:val="18"/>
                        </w:rPr>
                        <w:t>金融机构支付服务费</w:t>
                      </w:r>
                    </w:p>
                  </w:txbxContent>
                </v:textbox>
                <w10:wrap type="topAndBottom"/>
              </v:shape>
            </w:pict>
          </mc:Fallback>
        </mc:AlternateContent>
      </w:r>
      <w:r>
        <mc:AlternateContent>
          <mc:Choice Requires="wps">
            <w:drawing>
              <wp:anchor distT="0" distB="0" distL="111125" distR="4686300" simplePos="0" relativeHeight="125829418" behindDoc="0" locked="0" layoutInCell="1" allowOverlap="1">
                <wp:simplePos x="0" y="0"/>
                <wp:positionH relativeFrom="column">
                  <wp:posOffset>2601595</wp:posOffset>
                </wp:positionH>
                <wp:positionV relativeFrom="paragraph">
                  <wp:posOffset>2977515</wp:posOffset>
                </wp:positionV>
                <wp:extent cx="1417320" cy="152400"/>
                <wp:wrapTopAndBottom/>
                <wp:docPr id="62" name="Shape 62"/>
                <a:graphic xmlns:a="http://schemas.openxmlformats.org/drawingml/2006/main">
                  <a:graphicData uri="http://schemas.microsoft.com/office/word/2010/wordprocessingShape">
                    <wps:wsp>
                      <wps:cNvSpPr txBox="1"/>
                      <wps:spPr>
                        <a:xfrm>
                          <a:ext cx="141732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5D5C5C"/>
                                <w:spacing w:val="0"/>
                                <w:w w:val="100"/>
                                <w:position w:val="0"/>
                                <w:sz w:val="18"/>
                                <w:szCs w:val="18"/>
                              </w:rPr>
                              <w:t>客户向银行支付手续费</w:t>
                            </w:r>
                          </w:p>
                        </w:txbxContent>
                      </wps:txbx>
                      <wps:bodyPr lIns="0" tIns="0" rIns="0" bIns="0">
                        <a:noAutoFit/>
                      </wps:bodyPr>
                    </wps:wsp>
                  </a:graphicData>
                </a:graphic>
              </wp:anchor>
            </w:drawing>
          </mc:Choice>
          <mc:Fallback>
            <w:pict>
              <v:shape id="_x0000_s1088" type="#_x0000_t202" style="position:absolute;margin-left:204.84999999999999pt;margin-top:234.45000000000002pt;width:111.60000000000001pt;height:12.pt;z-index:-125829335;mso-wrap-distance-left:8.75pt;mso-wrap-distance-right:369.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5D5C5C"/>
                          <w:spacing w:val="0"/>
                          <w:w w:val="100"/>
                          <w:position w:val="0"/>
                          <w:sz w:val="18"/>
                          <w:szCs w:val="18"/>
                        </w:rPr>
                        <w:t>客户向银行支付手续费</w:t>
                      </w:r>
                    </w:p>
                  </w:txbxContent>
                </v:textbox>
                <w10:wrap type="topAndBottom"/>
              </v:shape>
            </w:pict>
          </mc:Fallback>
        </mc:AlternateContent>
      </w:r>
      <w:r>
        <mc:AlternateContent>
          <mc:Choice Requires="wps">
            <w:drawing>
              <wp:anchor distT="0" distB="0" distL="111125" distR="4222750" simplePos="0" relativeHeight="125829420" behindDoc="0" locked="0" layoutInCell="1" allowOverlap="1">
                <wp:simplePos x="0" y="0"/>
                <wp:positionH relativeFrom="column">
                  <wp:posOffset>4107180</wp:posOffset>
                </wp:positionH>
                <wp:positionV relativeFrom="paragraph">
                  <wp:posOffset>2212975</wp:posOffset>
                </wp:positionV>
                <wp:extent cx="1880870" cy="289560"/>
                <wp:wrapTopAndBottom/>
                <wp:docPr id="64" name="Shape 64"/>
                <a:graphic xmlns:a="http://schemas.openxmlformats.org/drawingml/2006/main">
                  <a:graphicData uri="http://schemas.microsoft.com/office/word/2010/wordprocessingShape">
                    <wps:wsp>
                      <wps:cNvSpPr txBox="1"/>
                      <wps:spPr>
                        <a:xfrm>
                          <a:ext cx="1880870" cy="289560"/>
                        </a:xfrm>
                        <a:prstGeom prst="rect"/>
                        <a:noFill/>
                      </wps:spPr>
                      <wps:txbx>
                        <w:txbxContent>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5D5C5C"/>
                                <w:spacing w:val="0"/>
                                <w:w w:val="100"/>
                                <w:position w:val="0"/>
                                <w:sz w:val="18"/>
                                <w:szCs w:val="18"/>
                              </w:rPr>
                              <w:t>通过电话外呼等方式触达用户, 促使用户信用卡分期</w:t>
                            </w:r>
                          </w:p>
                        </w:txbxContent>
                      </wps:txbx>
                      <wps:bodyPr lIns="0" tIns="0" rIns="0" bIns="0">
                        <a:noAutoFit/>
                      </wps:bodyPr>
                    </wps:wsp>
                  </a:graphicData>
                </a:graphic>
              </wp:anchor>
            </w:drawing>
          </mc:Choice>
          <mc:Fallback>
            <w:pict>
              <v:shape id="_x0000_s1090" type="#_x0000_t202" style="position:absolute;margin-left:323.40000000000003pt;margin-top:174.25pt;width:148.09999999999999pt;height:22.800000000000001pt;z-index:-125829333;mso-wrap-distance-left:8.75pt;mso-wrap-distance-right:332.5pt" filled="f" stroked="f">
                <v:textbox inset="0,0,0,0">
                  <w:txbxContent>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5D5C5C"/>
                          <w:spacing w:val="0"/>
                          <w:w w:val="100"/>
                          <w:position w:val="0"/>
                          <w:sz w:val="18"/>
                          <w:szCs w:val="18"/>
                        </w:rPr>
                        <w:t>通过电话外呼等方式触达用户, 促使用户信用卡分期</w:t>
                      </w:r>
                    </w:p>
                  </w:txbxContent>
                </v:textbox>
                <w10:wrap type="topAndBottom"/>
              </v:shape>
            </w:pict>
          </mc:Fallback>
        </mc:AlternateContent>
      </w:r>
      <w:r>
        <mc:AlternateContent>
          <mc:Choice Requires="wps">
            <w:drawing>
              <wp:anchor distT="0" distB="0" distL="111125" distR="5424170" simplePos="0" relativeHeight="125829422" behindDoc="0" locked="0" layoutInCell="1" allowOverlap="1">
                <wp:simplePos x="0" y="0"/>
                <wp:positionH relativeFrom="column">
                  <wp:posOffset>1254125</wp:posOffset>
                </wp:positionH>
                <wp:positionV relativeFrom="paragraph">
                  <wp:posOffset>3562985</wp:posOffset>
                </wp:positionV>
                <wp:extent cx="679450" cy="125095"/>
                <wp:wrapTopAndBottom/>
                <wp:docPr id="66" name="Shape 66"/>
                <a:graphic xmlns:a="http://schemas.openxmlformats.org/drawingml/2006/main">
                  <a:graphicData uri="http://schemas.microsoft.com/office/word/2010/wordprocessingShape">
                    <wps:wsp>
                      <wps:cNvSpPr txBox="1"/>
                      <wps:spPr>
                        <a:xfrm>
                          <a:ext cx="67945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代表蜜金流向</w:t>
                            </w:r>
                          </w:p>
                        </w:txbxContent>
                      </wps:txbx>
                      <wps:bodyPr lIns="0" tIns="0" rIns="0" bIns="0">
                        <a:noAutoFit/>
                      </wps:bodyPr>
                    </wps:wsp>
                  </a:graphicData>
                </a:graphic>
              </wp:anchor>
            </w:drawing>
          </mc:Choice>
          <mc:Fallback>
            <w:pict>
              <v:shape id="_x0000_s1092" type="#_x0000_t202" style="position:absolute;margin-left:98.75pt;margin-top:280.55000000000001pt;width:53.5pt;height:9.8499999999999996pt;z-index:-125829331;mso-wrap-distance-left:8.75pt;mso-wrap-distance-right:427.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代表蜜金流向</w:t>
                      </w:r>
                    </w:p>
                  </w:txbxContent>
                </v:textbox>
                <w10:wrap type="topAndBottom"/>
              </v:shape>
            </w:pict>
          </mc:Fallback>
        </mc:AlternateContent>
      </w:r>
      <w:r>
        <mc:AlternateContent>
          <mc:Choice Requires="wps">
            <w:drawing>
              <wp:anchor distT="0" distB="0" distL="111125" distR="5424170" simplePos="0" relativeHeight="125829424" behindDoc="0" locked="0" layoutInCell="1" allowOverlap="1">
                <wp:simplePos x="0" y="0"/>
                <wp:positionH relativeFrom="column">
                  <wp:posOffset>2430780</wp:posOffset>
                </wp:positionH>
                <wp:positionV relativeFrom="paragraph">
                  <wp:posOffset>3569335</wp:posOffset>
                </wp:positionV>
                <wp:extent cx="679450" cy="121920"/>
                <wp:wrapTopAndBottom/>
                <wp:docPr id="68" name="Shape 68"/>
                <a:graphic xmlns:a="http://schemas.openxmlformats.org/drawingml/2006/main">
                  <a:graphicData uri="http://schemas.microsoft.com/office/word/2010/wordprocessingShape">
                    <wps:wsp>
                      <wps:cNvSpPr txBox="1"/>
                      <wps:spPr>
                        <a:xfrm>
                          <a:ext cx="67945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《牌业务流程</w:t>
                            </w:r>
                          </w:p>
                        </w:txbxContent>
                      </wps:txbx>
                      <wps:bodyPr lIns="0" tIns="0" rIns="0" bIns="0">
                        <a:noAutoFit/>
                      </wps:bodyPr>
                    </wps:wsp>
                  </a:graphicData>
                </a:graphic>
              </wp:anchor>
            </w:drawing>
          </mc:Choice>
          <mc:Fallback>
            <w:pict>
              <v:shape id="_x0000_s1094" type="#_x0000_t202" style="position:absolute;margin-left:191.40000000000001pt;margin-top:281.05000000000001pt;width:53.5pt;height:9.5999999999999996pt;z-index:-125829329;mso-wrap-distance-left:8.75pt;mso-wrap-distance-right:427.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《牌业务流程</w:t>
                      </w:r>
                    </w:p>
                  </w:txbxContent>
                </v:textbox>
                <w10:wrap type="topAndBottom"/>
              </v:shape>
            </w:pict>
          </mc:Fallback>
        </mc:AlternateContent>
      </w:r>
      <w:r>
        <mc:AlternateContent>
          <mc:Choice Requires="wps">
            <w:drawing>
              <wp:anchor distT="0" distB="0" distL="111125" distR="5018405" simplePos="0" relativeHeight="125829426" behindDoc="0" locked="0" layoutInCell="1" allowOverlap="1">
                <wp:simplePos x="0" y="0"/>
                <wp:positionH relativeFrom="column">
                  <wp:posOffset>153670</wp:posOffset>
                </wp:positionH>
                <wp:positionV relativeFrom="paragraph">
                  <wp:posOffset>3907155</wp:posOffset>
                </wp:positionV>
                <wp:extent cx="1085215" cy="149225"/>
                <wp:wrapTopAndBottom/>
                <wp:docPr id="70" name="Shape 70"/>
                <a:graphic xmlns:a="http://schemas.openxmlformats.org/drawingml/2006/main">
                  <a:graphicData uri="http://schemas.microsoft.com/office/word/2010/wordprocessingShape">
                    <wps:wsp>
                      <wps:cNvSpPr txBox="1"/>
                      <wps:spPr>
                        <a:xfrm>
                          <a:ext cx="108521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资料来源：中嘉博创</w:t>
                            </w:r>
                          </w:p>
                        </w:txbxContent>
                      </wps:txbx>
                      <wps:bodyPr lIns="0" tIns="0" rIns="0" bIns="0">
                        <a:noAutoFit/>
                      </wps:bodyPr>
                    </wps:wsp>
                  </a:graphicData>
                </a:graphic>
              </wp:anchor>
            </w:drawing>
          </mc:Choice>
          <mc:Fallback>
            <w:pict>
              <v:shape id="_x0000_s1096" type="#_x0000_t202" style="position:absolute;margin-left:12.1pt;margin-top:307.65000000000003pt;width:85.450000000000003pt;height:11.75pt;z-index:-125829327;mso-wrap-distance-left:8.75pt;mso-wrap-distance-right:395.1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资料来源：中嘉博创</w:t>
                      </w:r>
                    </w:p>
                  </w:txbxContent>
                </v:textbox>
                <w10:wrap type="topAndBottom"/>
              </v:shape>
            </w:pict>
          </mc:Fallback>
        </mc:AlternateConten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2019年公司的金融服务外包的场景运营业务发展迅速，收入和利润水平都创出历史新高。2020年金融 服务外包仍是公司发展的重点，同时业务也将从场景运营向金融</w:t>
      </w:r>
      <w:r>
        <w:rPr>
          <w:color w:val="000000"/>
          <w:spacing w:val="0"/>
          <w:w w:val="100"/>
          <w:position w:val="0"/>
        </w:rPr>
        <w:t>AI</w:t>
      </w:r>
      <w:r>
        <w:rPr>
          <w:color w:val="000000"/>
          <w:spacing w:val="0"/>
          <w:w w:val="100"/>
          <w:position w:val="0"/>
        </w:rPr>
        <w:t>拓展，不断提高公司的毛利率水平。 但由于受疫情影响，金融服务外包原有项目推迟复工时间，陆续从3月起才开始逐步复工，中间又由于疫 情反复的问题导致间歇性停工，特别是在武汉、北京、沈阳都建有大型职场，上述地区都是疫情反复区域, 故整个上半年都未真正达到正常运营的状态，导致实际收入总体较预计减少。同时因疫情无法复工导致人 员不稳定，但此部分坐席的人员成本及固定成本仍需正常支付，故造成项目毛利率下降。</w:t>
      </w:r>
    </w:p>
    <w:p>
      <w:pPr>
        <w:pStyle w:val="Style35"/>
        <w:keepNext w:val="0"/>
        <w:keepLines w:val="0"/>
        <w:widowControl w:val="0"/>
        <w:shd w:val="clear" w:color="auto" w:fill="auto"/>
        <w:bidi w:val="0"/>
        <w:spacing w:before="0" w:line="362" w:lineRule="exact"/>
        <w:ind w:left="0" w:right="0" w:firstLine="440"/>
        <w:jc w:val="both"/>
      </w:pPr>
      <w:r>
        <w:rPr>
          <w:color w:val="000000"/>
          <w:spacing w:val="0"/>
          <w:w w:val="100"/>
          <w:position w:val="0"/>
        </w:rPr>
        <w:t>新增业务也受疫情影响：新增业务因为疫情影响整体较计划推迟，盈利能力较预测有较大偏差，如部 分银行客服沈阳职场，受疫情影响4月份才初步完成职场建设，相关职场建设、人员招聘、培训费用已提 前发生，但受疫情影响，银行方面无法进行职场验收，导致合同签订延期至6月份，整个项目进度延迟了 半年左右。</w:t>
      </w:r>
    </w:p>
    <w:p>
      <w:pPr>
        <w:pStyle w:val="Style32"/>
        <w:keepNext/>
        <w:keepLines/>
        <w:widowControl w:val="0"/>
        <w:shd w:val="clear" w:color="auto" w:fill="auto"/>
        <w:bidi w:val="0"/>
        <w:spacing w:before="0" w:after="0" w:line="312" w:lineRule="exact"/>
        <w:ind w:left="0" w:right="0" w:firstLine="440"/>
        <w:jc w:val="both"/>
      </w:pPr>
      <w:bookmarkStart w:id="192" w:name="bookmark192"/>
      <w:bookmarkStart w:id="193" w:name="bookmark193"/>
      <w:bookmarkStart w:id="194" w:name="bookmark194"/>
      <w:bookmarkStart w:id="195" w:name="bookmark195"/>
      <w:r>
        <w:rPr>
          <w:color w:val="000000"/>
          <w:spacing w:val="0"/>
          <w:w w:val="100"/>
          <w:position w:val="0"/>
        </w:rPr>
        <w:t>3</w:t>
      </w:r>
      <w:bookmarkEnd w:id="194"/>
      <w:r>
        <w:rPr>
          <w:color w:val="000000"/>
          <w:spacing w:val="0"/>
          <w:w w:val="100"/>
          <w:position w:val="0"/>
        </w:rPr>
        <w:t>、网络维护业务</w:t>
      </w:r>
      <w:bookmarkEnd w:id="192"/>
      <w:bookmarkEnd w:id="193"/>
      <w:bookmarkEnd w:id="195"/>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长实通信科技有限公司专注于通信网络优化、通信设备及通信线路维护、施工，致力于在全国范围内 为通信运营商、设备制造商、专用通信网及社会公众客户提供各种通信运营服务，同时兼顾计算机系统集 成、计算机系统信息安全服务等业务，是一家通过自主研发、引进吸收通信技术等方式不断创新、不断提 供高技术服务的综合型企业。</w:t>
      </w:r>
    </w:p>
    <w:p>
      <w:pPr>
        <w:pStyle w:val="Style32"/>
        <w:keepNext/>
        <w:keepLines/>
        <w:widowControl w:val="0"/>
        <w:pBdr>
          <w:bottom w:val="single" w:sz="4" w:space="0" w:color="auto"/>
        </w:pBdr>
        <w:shd w:val="clear" w:color="auto" w:fill="auto"/>
        <w:bidi w:val="0"/>
        <w:spacing w:before="0" w:after="240" w:line="358" w:lineRule="exact"/>
        <w:ind w:left="0" w:right="0" w:firstLine="140"/>
        <w:jc w:val="both"/>
      </w:pPr>
      <w:bookmarkStart w:id="196" w:name="bookmark196"/>
      <w:bookmarkStart w:id="197" w:name="bookmark197"/>
      <w:bookmarkStart w:id="198" w:name="bookmark198"/>
      <w:r>
        <w:rPr>
          <w:color w:val="000000"/>
          <w:spacing w:val="0"/>
          <w:w w:val="100"/>
          <w:position w:val="0"/>
        </w:rPr>
        <w:t>图表长实通信业务介绍</w:t>
      </w:r>
      <w:bookmarkEnd w:id="196"/>
      <w:bookmarkEnd w:id="197"/>
      <w:bookmarkEnd w:id="198"/>
    </w:p>
    <w:p>
      <w:pPr>
        <w:widowControl w:val="0"/>
        <w:jc w:val="left"/>
        <w:rPr>
          <w:sz w:val="2"/>
          <w:szCs w:val="2"/>
        </w:rPr>
      </w:pPr>
      <w:r>
        <w:drawing>
          <wp:inline>
            <wp:extent cx="5449570" cy="221869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3"/>
                    <a:stretch/>
                  </pic:blipFill>
                  <pic:spPr>
                    <a:xfrm>
                      <a:ext cx="5449570" cy="2218690"/>
                    </a:xfrm>
                    <a:prstGeom prst="rect"/>
                  </pic:spPr>
                </pic:pic>
              </a:graphicData>
            </a:graphic>
          </wp:inline>
        </w:drawing>
      </w:r>
    </w:p>
    <w:p>
      <w:pPr>
        <w:widowControl w:val="0"/>
        <w:spacing w:after="179" w:line="1" w:lineRule="exact"/>
      </w:pPr>
    </w:p>
    <w:p>
      <w:pPr>
        <w:pStyle w:val="Style6"/>
        <w:keepNext w:val="0"/>
        <w:keepLines w:val="0"/>
        <w:widowControl w:val="0"/>
        <w:pBdr>
          <w:top w:val="single" w:sz="4" w:space="0" w:color="auto"/>
        </w:pBdr>
        <w:shd w:val="clear" w:color="auto" w:fill="auto"/>
        <w:bidi w:val="0"/>
        <w:spacing w:before="0" w:after="340" w:line="314" w:lineRule="exact"/>
        <w:ind w:left="0" w:right="0" w:firstLine="140"/>
        <w:jc w:val="both"/>
      </w:pPr>
      <w:r>
        <w:rPr>
          <w:i/>
          <w:iCs/>
          <w:color w:val="000000"/>
          <w:spacing w:val="0"/>
          <w:w w:val="100"/>
          <w:position w:val="0"/>
        </w:rPr>
        <w:t>资料来源：中嘉博创</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通信网络维护业务主要是由长实通信对通信运营商所拥有的网络资源实行运行管理、故障维修及日常 维护等全方位的专业技术服务，保障网络正常运行，提高通信网络质量安全和运行效率。维护服务的内容 包括基站、线路、宽带接入、数据中心建设等的运行管理和维护保障。</w:t>
      </w:r>
    </w:p>
    <w:p>
      <w:pPr>
        <w:pStyle w:val="Style35"/>
        <w:keepNext w:val="0"/>
        <w:keepLines w:val="0"/>
        <w:widowControl w:val="0"/>
        <w:shd w:val="clear" w:color="auto" w:fill="auto"/>
        <w:bidi w:val="0"/>
        <w:spacing w:before="0" w:line="314" w:lineRule="exact"/>
        <w:ind w:left="0" w:right="0" w:firstLine="440"/>
        <w:jc w:val="both"/>
        <w:sectPr>
          <w:headerReference w:type="default" r:id="rId25"/>
          <w:footerReference w:type="default" r:id="rId26"/>
          <w:footnotePr>
            <w:pos w:val="pageBottom"/>
            <w:numFmt w:val="decimal"/>
            <w:numRestart w:val="continuous"/>
          </w:footnotePr>
          <w:pgSz w:w="11900" w:h="16840"/>
          <w:pgMar w:top="1350" w:right="1025" w:bottom="1806" w:left="1088" w:header="0" w:footer="3" w:gutter="0"/>
          <w:pgNumType w:start="13"/>
          <w:cols w:space="720"/>
          <w:noEndnote/>
          <w:rtlGutter w:val="0"/>
          <w:docGrid w:linePitch="360"/>
        </w:sectPr>
      </w:pPr>
      <w:r>
        <w:rPr>
          <w:color w:val="000000"/>
          <w:spacing w:val="0"/>
          <w:w w:val="100"/>
          <w:position w:val="0"/>
        </w:rPr>
        <w:t>通信网络技术服务产业：跟随运营商的资本投入，螺旋式上升。通信服务市场由传统服务商、设备厂 商和第三方通信服务商组成。通信网络的建设与维护最早由运营商自行承担，不存在市场竞争。随着通信 网络技术的不断升级、网络规模增大以及通信运营商对服务重视程度的提高，从事通信网络建设与维护的 专业服务商不断涌现。</w:t>
      </w:r>
    </w:p>
    <w:p>
      <w:pPr>
        <w:pStyle w:val="Style32"/>
        <w:keepNext/>
        <w:keepLines/>
        <w:widowControl w:val="0"/>
        <w:pBdr>
          <w:bottom w:val="single" w:sz="4" w:space="0" w:color="auto"/>
        </w:pBdr>
        <w:shd w:val="clear" w:color="auto" w:fill="auto"/>
        <w:bidi w:val="0"/>
        <w:spacing w:before="0" w:after="0" w:line="240" w:lineRule="auto"/>
        <w:ind w:left="0" w:right="0" w:firstLine="140"/>
        <w:jc w:val="left"/>
      </w:pPr>
      <w:bookmarkStart w:id="202" w:name="bookmark202"/>
      <w:bookmarkStart w:id="203" w:name="bookmark203"/>
      <w:bookmarkStart w:id="204" w:name="bookmark204"/>
      <w:r>
        <w:rPr>
          <w:color w:val="000000"/>
          <w:spacing w:val="0"/>
          <w:w w:val="100"/>
          <w:position w:val="0"/>
        </w:rPr>
        <w:t>图表通信技术服务产业链</w:t>
      </w:r>
      <w:bookmarkEnd w:id="202"/>
      <w:bookmarkEnd w:id="203"/>
      <w:bookmarkEnd w:id="204"/>
    </w:p>
    <w:p>
      <w:pPr>
        <w:widowControl w:val="0"/>
        <w:spacing w:line="1" w:lineRule="exact"/>
        <w:sectPr>
          <w:footnotePr>
            <w:pos w:val="pageBottom"/>
            <w:numFmt w:val="decimal"/>
            <w:numRestart w:val="continuous"/>
          </w:footnotePr>
          <w:pgSz w:w="11900" w:h="16840"/>
          <w:pgMar w:top="1494" w:right="1004" w:bottom="1600" w:left="1109" w:header="0" w:footer="3" w:gutter="0"/>
          <w:cols w:space="720"/>
          <w:noEndnote/>
          <w:rtlGutter w:val="0"/>
          <w:docGrid w:linePitch="360"/>
        </w:sectPr>
      </w:pPr>
      <w:r>
        <w:drawing>
          <wp:anchor distT="196850" distB="0" distL="0" distR="0" simplePos="0" relativeHeight="125829428" behindDoc="0" locked="0" layoutInCell="1" allowOverlap="1">
            <wp:simplePos x="0" y="0"/>
            <wp:positionH relativeFrom="page">
              <wp:posOffset>972185</wp:posOffset>
            </wp:positionH>
            <wp:positionV relativeFrom="paragraph">
              <wp:posOffset>196850</wp:posOffset>
            </wp:positionV>
            <wp:extent cx="2889250" cy="185293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27"/>
                    <a:stretch/>
                  </pic:blipFill>
                  <pic:spPr>
                    <a:xfrm>
                      <a:ext cx="2889250" cy="18529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972185</wp:posOffset>
                </wp:positionH>
                <wp:positionV relativeFrom="paragraph">
                  <wp:posOffset>236220</wp:posOffset>
                </wp:positionV>
                <wp:extent cx="1393190" cy="146050"/>
                <wp:wrapNone/>
                <wp:docPr id="80" name="Shape 8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通信网络技术服努产业参与者</w:t>
                            </w:r>
                          </w:p>
                        </w:txbxContent>
                      </wps:txbx>
                      <wps:bodyPr lIns="0" tIns="0" rIns="0" bIns="0">
                        <a:noAutoFit/>
                      </wps:bodyPr>
                    </wps:wsp>
                  </a:graphicData>
                </a:graphic>
              </wp:anchor>
            </w:drawing>
          </mc:Choice>
          <mc:Fallback>
            <w:pict>
              <v:shape id="_x0000_s1106" type="#_x0000_t202" style="position:absolute;margin-left:76.549999999999997pt;margin-top:18.600000000000001pt;width:109.7pt;height:11.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通信网络技术服努产业参与者</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984250</wp:posOffset>
                </wp:positionH>
                <wp:positionV relativeFrom="paragraph">
                  <wp:posOffset>477520</wp:posOffset>
                </wp:positionV>
                <wp:extent cx="490855" cy="125095"/>
                <wp:wrapNone/>
                <wp:docPr id="82" name="Shape 82"/>
                <a:graphic xmlns:a="http://schemas.openxmlformats.org/drawingml/2006/main">
                  <a:graphicData uri="http://schemas.microsoft.com/office/word/2010/wordprocessingShape">
                    <wps:wsp>
                      <wps:cNvSpPr txBox="1"/>
                      <wps:spPr>
                        <a:xfrm>
                          <a:ext cx="49085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464444"/>
                                <w:spacing w:val="0"/>
                                <w:w w:val="100"/>
                                <w:position w:val="0"/>
                              </w:rPr>
                              <w:t>传统服务商</w:t>
                            </w:r>
                          </w:p>
                        </w:txbxContent>
                      </wps:txbx>
                      <wps:bodyPr lIns="0" tIns="0" rIns="0" bIns="0">
                        <a:noAutoFit/>
                      </wps:bodyPr>
                    </wps:wsp>
                  </a:graphicData>
                </a:graphic>
              </wp:anchor>
            </w:drawing>
          </mc:Choice>
          <mc:Fallback>
            <w:pict>
              <v:shape id="_x0000_s1108" type="#_x0000_t202" style="position:absolute;margin-left:77.5pt;margin-top:37.600000000000001pt;width:38.649999999999999pt;height:9.8499999999999996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464444"/>
                          <w:spacing w:val="0"/>
                          <w:w w:val="100"/>
                          <w:position w:val="0"/>
                        </w:rPr>
                        <w:t>传统服务商</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981075</wp:posOffset>
                </wp:positionH>
                <wp:positionV relativeFrom="paragraph">
                  <wp:posOffset>897890</wp:posOffset>
                </wp:positionV>
                <wp:extent cx="499745" cy="125095"/>
                <wp:wrapNone/>
                <wp:docPr id="84" name="Shape 84"/>
                <a:graphic xmlns:a="http://schemas.openxmlformats.org/drawingml/2006/main">
                  <a:graphicData uri="http://schemas.microsoft.com/office/word/2010/wordprocessingShape">
                    <wps:wsp>
                      <wps:cNvSpPr txBox="1"/>
                      <wps:spPr>
                        <a:xfrm>
                          <a:ext cx="49974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464444"/>
                                <w:spacing w:val="0"/>
                                <w:w w:val="100"/>
                                <w:position w:val="0"/>
                              </w:rPr>
                              <w:t>设备供应商</w:t>
                            </w:r>
                          </w:p>
                        </w:txbxContent>
                      </wps:txbx>
                      <wps:bodyPr lIns="0" tIns="0" rIns="0" bIns="0">
                        <a:noAutoFit/>
                      </wps:bodyPr>
                    </wps:wsp>
                  </a:graphicData>
                </a:graphic>
              </wp:anchor>
            </w:drawing>
          </mc:Choice>
          <mc:Fallback>
            <w:pict>
              <v:shape id="_x0000_s1110" type="#_x0000_t202" style="position:absolute;margin-left:77.25pt;margin-top:70.700000000000003pt;width:39.350000000000001pt;height:9.849999999999999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464444"/>
                          <w:spacing w:val="0"/>
                          <w:w w:val="100"/>
                          <w:position w:val="0"/>
                        </w:rPr>
                        <w:t>设备供应商</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984250</wp:posOffset>
                </wp:positionH>
                <wp:positionV relativeFrom="paragraph">
                  <wp:posOffset>1525905</wp:posOffset>
                </wp:positionV>
                <wp:extent cx="463550" cy="219710"/>
                <wp:wrapNone/>
                <wp:docPr id="86" name="Shape 86"/>
                <a:graphic xmlns:a="http://schemas.openxmlformats.org/drawingml/2006/main">
                  <a:graphicData uri="http://schemas.microsoft.com/office/word/2010/wordprocessingShape">
                    <wps:wsp>
                      <wps:cNvSpPr txBox="1"/>
                      <wps:spPr>
                        <a:xfrm>
                          <a:ext cx="463550" cy="219710"/>
                        </a:xfrm>
                        <a:prstGeom prst="rect"/>
                        <a:noFill/>
                      </wps:spPr>
                      <wps:txbx>
                        <w:txbxContent>
                          <w:p>
                            <w:pPr>
                              <w:pStyle w:val="Style2"/>
                              <w:keepNext w:val="0"/>
                              <w:keepLines w:val="0"/>
                              <w:widowControl w:val="0"/>
                              <w:shd w:val="clear" w:color="auto" w:fill="auto"/>
                              <w:bidi w:val="0"/>
                              <w:spacing w:before="0" w:after="0" w:line="158" w:lineRule="exact"/>
                              <w:ind w:left="0" w:right="0" w:firstLine="0"/>
                              <w:jc w:val="left"/>
                            </w:pPr>
                            <w:r>
                              <w:rPr>
                                <w:color w:val="5D5C5C"/>
                                <w:spacing w:val="0"/>
                                <w:w w:val="100"/>
                                <w:position w:val="0"/>
                              </w:rPr>
                              <w:t xml:space="preserve">第三方通信 </w:t>
                            </w:r>
                            <w:r>
                              <w:rPr>
                                <w:color w:val="464444"/>
                                <w:spacing w:val="0"/>
                                <w:w w:val="100"/>
                                <w:position w:val="0"/>
                              </w:rPr>
                              <w:t>技术眼务商</w:t>
                            </w:r>
                          </w:p>
                        </w:txbxContent>
                      </wps:txbx>
                      <wps:bodyPr lIns="0" tIns="0" rIns="0" bIns="0">
                        <a:noAutoFit/>
                      </wps:bodyPr>
                    </wps:wsp>
                  </a:graphicData>
                </a:graphic>
              </wp:anchor>
            </w:drawing>
          </mc:Choice>
          <mc:Fallback>
            <w:pict>
              <v:shape id="_x0000_s1112" type="#_x0000_t202" style="position:absolute;margin-left:77.5pt;margin-top:120.15000000000001pt;width:36.5pt;height:17.30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158" w:lineRule="exact"/>
                        <w:ind w:left="0" w:right="0" w:firstLine="0"/>
                        <w:jc w:val="left"/>
                      </w:pPr>
                      <w:r>
                        <w:rPr>
                          <w:color w:val="5D5C5C"/>
                          <w:spacing w:val="0"/>
                          <w:w w:val="100"/>
                          <w:position w:val="0"/>
                        </w:rPr>
                        <w:t xml:space="preserve">第三方通信 </w:t>
                      </w:r>
                      <w:r>
                        <w:rPr>
                          <w:color w:val="464444"/>
                          <w:spacing w:val="0"/>
                          <w:w w:val="100"/>
                          <w:position w:val="0"/>
                        </w:rPr>
                        <w:t>技术眼务商</w:t>
                      </w:r>
                    </w:p>
                  </w:txbxContent>
                </v:textbox>
                <w10:wrap anchorx="page"/>
              </v:shape>
            </w:pict>
          </mc:Fallback>
        </mc:AlternateContent>
      </w:r>
      <w:r>
        <mc:AlternateContent>
          <mc:Choice Requires="wps">
            <w:drawing>
              <wp:anchor distT="127000" distB="1776730" distL="0" distR="0" simplePos="0" relativeHeight="125829429" behindDoc="0" locked="0" layoutInCell="1" allowOverlap="1">
                <wp:simplePos x="0" y="0"/>
                <wp:positionH relativeFrom="page">
                  <wp:posOffset>3901440</wp:posOffset>
                </wp:positionH>
                <wp:positionV relativeFrom="paragraph">
                  <wp:posOffset>127000</wp:posOffset>
                </wp:positionV>
                <wp:extent cx="865505" cy="143510"/>
                <wp:wrapTopAndBottom/>
                <wp:docPr id="88" name="Shape 88"/>
                <a:graphic xmlns:a="http://schemas.openxmlformats.org/drawingml/2006/main">
                  <a:graphicData uri="http://schemas.microsoft.com/office/word/2010/wordprocessingShape">
                    <wps:wsp>
                      <wps:cNvSpPr txBox="1"/>
                      <wps:spPr>
                        <a:xfrm>
                          <a:ext cx="865505" cy="1435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运营商及铁塔公司</w:t>
                            </w:r>
                          </w:p>
                        </w:txbxContent>
                      </wps:txbx>
                      <wps:bodyPr wrap="none" lIns="0" tIns="0" rIns="0" bIns="0">
                        <a:noAutoFit/>
                      </wps:bodyPr>
                    </wps:wsp>
                  </a:graphicData>
                </a:graphic>
              </wp:anchor>
            </w:drawing>
          </mc:Choice>
          <mc:Fallback>
            <w:pict>
              <v:shape id="_x0000_s1114" type="#_x0000_t202" style="position:absolute;margin-left:307.19999999999999pt;margin-top:10.pt;width:68.150000000000006pt;height:11.300000000000001pt;z-index:-125829324;mso-wrap-distance-left:0;mso-wrap-distance-top:10.pt;mso-wrap-distance-right:0;mso-wrap-distance-bottom:139.9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运营商及铁塔公司</w:t>
                      </w:r>
                    </w:p>
                  </w:txbxContent>
                </v:textbox>
                <w10:wrap type="topAndBottom" anchorx="page"/>
              </v:shape>
            </w:pict>
          </mc:Fallback>
        </mc:AlternateContent>
      </w:r>
      <w:r>
        <mc:AlternateContent>
          <mc:Choice Requires="wps">
            <w:drawing>
              <wp:anchor distT="934720" distB="829310" distL="0" distR="0" simplePos="0" relativeHeight="125829431" behindDoc="0" locked="0" layoutInCell="1" allowOverlap="1">
                <wp:simplePos x="0" y="0"/>
                <wp:positionH relativeFrom="page">
                  <wp:posOffset>3916680</wp:posOffset>
                </wp:positionH>
                <wp:positionV relativeFrom="paragraph">
                  <wp:posOffset>934720</wp:posOffset>
                </wp:positionV>
                <wp:extent cx="944880" cy="283210"/>
                <wp:wrapTopAndBottom/>
                <wp:docPr id="90" name="Shape 90"/>
                <a:graphic xmlns:a="http://schemas.openxmlformats.org/drawingml/2006/main">
                  <a:graphicData uri="http://schemas.microsoft.com/office/word/2010/wordprocessingShape">
                    <wps:wsp>
                      <wps:cNvSpPr txBox="1"/>
                      <wps:spPr>
                        <a:xfrm>
                          <a:ext cx="944880" cy="283210"/>
                        </a:xfrm>
                        <a:prstGeom prst="rect"/>
                        <a:noFill/>
                      </wps:spPr>
                      <wps:txbx>
                        <w:txbxContent>
                          <w:p>
                            <w:pPr>
                              <w:pStyle w:val="Style6"/>
                              <w:keepNext w:val="0"/>
                              <w:keepLines w:val="0"/>
                              <w:widowControl w:val="0"/>
                              <w:shd w:val="clear" w:color="auto" w:fill="auto"/>
                              <w:bidi w:val="0"/>
                              <w:spacing w:before="0" w:after="40" w:line="218" w:lineRule="atLeast"/>
                              <w:ind w:left="0" w:right="0" w:firstLine="0"/>
                              <w:jc w:val="left"/>
                              <w:rPr>
                                <w:sz w:val="19"/>
                                <w:szCs w:val="19"/>
                              </w:rPr>
                            </w:pPr>
                            <w:r>
                              <w:rPr>
                                <w:rFonts w:ascii="Arial" w:eastAsia="Arial" w:hAnsi="Arial" w:cs="Arial"/>
                                <w:b/>
                                <w:bCs/>
                                <w:color w:val="000000"/>
                                <w:spacing w:val="0"/>
                                <w:w w:val="100"/>
                                <w:position w:val="0"/>
                                <w:sz w:val="27"/>
                                <w:szCs w:val="27"/>
                              </w:rPr>
                              <w:t>I</w:t>
                            </w:r>
                            <w:r>
                              <w:rPr>
                                <w:rFonts w:ascii="Arial" w:eastAsia="Arial" w:hAnsi="Arial" w:cs="Arial"/>
                                <w:b/>
                                <w:bCs/>
                                <w:color w:val="262222"/>
                                <w:spacing w:val="0"/>
                                <w:w w:val="100"/>
                                <w:position w:val="0"/>
                                <w:sz w:val="19"/>
                                <w:szCs w:val="19"/>
                              </w:rPr>
                              <w:t xml:space="preserve"> CHINA TOWER</w:t>
                            </w:r>
                          </w:p>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Hei" w:eastAsia="SimHei" w:hAnsi="SimHei" w:cs="SimHei"/>
                                <w:color w:val="262222"/>
                                <w:spacing w:val="0"/>
                                <w:w w:val="100"/>
                                <w:position w:val="0"/>
                                <w:sz w:val="17"/>
                                <w:szCs w:val="17"/>
                              </w:rPr>
                              <w:t>中国铁塔</w:t>
                            </w:r>
                          </w:p>
                        </w:txbxContent>
                      </wps:txbx>
                      <wps:bodyPr lIns="0" tIns="0" rIns="0" bIns="0">
                        <a:noAutoFit/>
                      </wps:bodyPr>
                    </wps:wsp>
                  </a:graphicData>
                </a:graphic>
              </wp:anchor>
            </w:drawing>
          </mc:Choice>
          <mc:Fallback>
            <w:pict>
              <v:shape id="_x0000_s1116" type="#_x0000_t202" style="position:absolute;margin-left:308.40000000000003pt;margin-top:73.600000000000009pt;width:74.400000000000006pt;height:22.300000000000001pt;z-index:-125829322;mso-wrap-distance-left:0;mso-wrap-distance-top:73.600000000000009pt;mso-wrap-distance-right:0;mso-wrap-distance-bottom:65.299999999999997pt;mso-position-horizontal-relative:page" filled="f" stroked="f">
                <v:textbox inset="0,0,0,0">
                  <w:txbxContent>
                    <w:p>
                      <w:pPr>
                        <w:pStyle w:val="Style6"/>
                        <w:keepNext w:val="0"/>
                        <w:keepLines w:val="0"/>
                        <w:widowControl w:val="0"/>
                        <w:shd w:val="clear" w:color="auto" w:fill="auto"/>
                        <w:bidi w:val="0"/>
                        <w:spacing w:before="0" w:after="40" w:line="218" w:lineRule="atLeast"/>
                        <w:ind w:left="0" w:right="0" w:firstLine="0"/>
                        <w:jc w:val="left"/>
                        <w:rPr>
                          <w:sz w:val="19"/>
                          <w:szCs w:val="19"/>
                        </w:rPr>
                      </w:pPr>
                      <w:r>
                        <w:rPr>
                          <w:rFonts w:ascii="Arial" w:eastAsia="Arial" w:hAnsi="Arial" w:cs="Arial"/>
                          <w:b/>
                          <w:bCs/>
                          <w:color w:val="000000"/>
                          <w:spacing w:val="0"/>
                          <w:w w:val="100"/>
                          <w:position w:val="0"/>
                          <w:sz w:val="27"/>
                          <w:szCs w:val="27"/>
                        </w:rPr>
                        <w:t>I</w:t>
                      </w:r>
                      <w:r>
                        <w:rPr>
                          <w:rFonts w:ascii="Arial" w:eastAsia="Arial" w:hAnsi="Arial" w:cs="Arial"/>
                          <w:b/>
                          <w:bCs/>
                          <w:color w:val="262222"/>
                          <w:spacing w:val="0"/>
                          <w:w w:val="100"/>
                          <w:position w:val="0"/>
                          <w:sz w:val="19"/>
                          <w:szCs w:val="19"/>
                        </w:rPr>
                        <w:t xml:space="preserve"> CHINA TOWER</w:t>
                      </w:r>
                    </w:p>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Hei" w:eastAsia="SimHei" w:hAnsi="SimHei" w:cs="SimHei"/>
                          <w:color w:val="262222"/>
                          <w:spacing w:val="0"/>
                          <w:w w:val="100"/>
                          <w:position w:val="0"/>
                          <w:sz w:val="17"/>
                          <w:szCs w:val="17"/>
                        </w:rPr>
                        <w:t>中国铁塔</w:t>
                      </w:r>
                    </w:p>
                  </w:txbxContent>
                </v:textbox>
                <w10:wrap type="topAndBottom" anchorx="page"/>
              </v:shape>
            </w:pict>
          </mc:Fallback>
        </mc:AlternateContent>
      </w:r>
      <w:r>
        <w:drawing>
          <wp:anchor distT="163830" distB="1597025" distL="0" distR="0" simplePos="0" relativeHeight="125829433" behindDoc="0" locked="0" layoutInCell="1" allowOverlap="1">
            <wp:simplePos x="0" y="0"/>
            <wp:positionH relativeFrom="page">
              <wp:posOffset>5492115</wp:posOffset>
            </wp:positionH>
            <wp:positionV relativeFrom="paragraph">
              <wp:posOffset>163830</wp:posOffset>
            </wp:positionV>
            <wp:extent cx="304800" cy="286385"/>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29"/>
                    <a:stretch/>
                  </pic:blipFill>
                  <pic:spPr>
                    <a:xfrm>
                      <a:ext cx="304800" cy="286385"/>
                    </a:xfrm>
                    <a:prstGeom prst="rect"/>
                  </pic:spPr>
                </pic:pic>
              </a:graphicData>
            </a:graphic>
          </wp:anchor>
        </w:drawing>
      </w:r>
      <w:r>
        <mc:AlternateContent>
          <mc:Choice Requires="wps">
            <w:drawing>
              <wp:anchor distT="483870" distB="1292225" distL="0" distR="0" simplePos="0" relativeHeight="125829434" behindDoc="0" locked="0" layoutInCell="1" allowOverlap="1">
                <wp:simplePos x="0" y="0"/>
                <wp:positionH relativeFrom="page">
                  <wp:posOffset>5342890</wp:posOffset>
                </wp:positionH>
                <wp:positionV relativeFrom="paragraph">
                  <wp:posOffset>483870</wp:posOffset>
                </wp:positionV>
                <wp:extent cx="603250" cy="271145"/>
                <wp:wrapTopAndBottom/>
                <wp:docPr id="94" name="Shape 94"/>
                <a:graphic xmlns:a="http://schemas.openxmlformats.org/drawingml/2006/main">
                  <a:graphicData uri="http://schemas.microsoft.com/office/word/2010/wordprocessingShape">
                    <wps:wsp>
                      <wps:cNvSpPr txBox="1"/>
                      <wps:spPr>
                        <a:xfrm>
                          <a:ext cx="603250" cy="27114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99" w:name="bookmark199"/>
                            <w:bookmarkStart w:id="200" w:name="bookmark200"/>
                            <w:bookmarkStart w:id="201" w:name="bookmark201"/>
                            <w:r>
                              <w:rPr>
                                <w:color w:val="5084A0"/>
                                <w:spacing w:val="0"/>
                                <w:w w:val="100"/>
                                <w:position w:val="0"/>
                              </w:rPr>
                              <w:t>中国移动</w:t>
                            </w:r>
                            <w:bookmarkEnd w:id="199"/>
                            <w:bookmarkEnd w:id="200"/>
                            <w:bookmarkEnd w:id="201"/>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5084A0"/>
                                <w:spacing w:val="0"/>
                                <w:w w:val="100"/>
                                <w:position w:val="0"/>
                                <w:sz w:val="14"/>
                                <w:szCs w:val="14"/>
                              </w:rPr>
                              <w:t>China Mobile</w:t>
                            </w:r>
                          </w:p>
                        </w:txbxContent>
                      </wps:txbx>
                      <wps:bodyPr lIns="0" tIns="0" rIns="0" bIns="0">
                        <a:noAutoFit/>
                      </wps:bodyPr>
                    </wps:wsp>
                  </a:graphicData>
                </a:graphic>
              </wp:anchor>
            </w:drawing>
          </mc:Choice>
          <mc:Fallback>
            <w:pict>
              <v:shape id="_x0000_s1120" type="#_x0000_t202" style="position:absolute;margin-left:420.69999999999999pt;margin-top:38.100000000000001pt;width:47.5pt;height:21.350000000000001pt;z-index:-125829319;mso-wrap-distance-left:0;mso-wrap-distance-top:38.100000000000001pt;mso-wrap-distance-right:0;mso-wrap-distance-bottom:101.7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99" w:name="bookmark199"/>
                      <w:bookmarkStart w:id="200" w:name="bookmark200"/>
                      <w:bookmarkStart w:id="201" w:name="bookmark201"/>
                      <w:r>
                        <w:rPr>
                          <w:color w:val="5084A0"/>
                          <w:spacing w:val="0"/>
                          <w:w w:val="100"/>
                          <w:position w:val="0"/>
                        </w:rPr>
                        <w:t>中国移动</w:t>
                      </w:r>
                      <w:bookmarkEnd w:id="199"/>
                      <w:bookmarkEnd w:id="200"/>
                      <w:bookmarkEnd w:id="201"/>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5084A0"/>
                          <w:spacing w:val="0"/>
                          <w:w w:val="100"/>
                          <w:position w:val="0"/>
                          <w:sz w:val="14"/>
                          <w:szCs w:val="14"/>
                        </w:rPr>
                        <w:t>China Mobile</w:t>
                      </w:r>
                    </w:p>
                  </w:txbxContent>
                </v:textbox>
                <w10:wrap type="topAndBottom" anchorx="page"/>
              </v:shape>
            </w:pict>
          </mc:Fallback>
        </mc:AlternateContent>
      </w:r>
      <w:r>
        <w:drawing>
          <wp:anchor distT="785495" distB="877570" distL="0" distR="0" simplePos="0" relativeHeight="125829436" behindDoc="0" locked="0" layoutInCell="1" allowOverlap="1">
            <wp:simplePos x="0" y="0"/>
            <wp:positionH relativeFrom="page">
              <wp:posOffset>5598795</wp:posOffset>
            </wp:positionH>
            <wp:positionV relativeFrom="paragraph">
              <wp:posOffset>785495</wp:posOffset>
            </wp:positionV>
            <wp:extent cx="511810" cy="384175"/>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31"/>
                    <a:stretch/>
                  </pic:blipFill>
                  <pic:spPr>
                    <a:xfrm>
                      <a:ext cx="511810" cy="384175"/>
                    </a:xfrm>
                    <a:prstGeom prst="rect"/>
                  </pic:spPr>
                </pic:pic>
              </a:graphicData>
            </a:graphic>
          </wp:anchor>
        </w:drawing>
      </w:r>
      <w:r>
        <mc:AlternateContent>
          <mc:Choice Requires="wps">
            <w:drawing>
              <wp:anchor distT="1120775" distB="661035" distL="0" distR="0" simplePos="0" relativeHeight="125829437" behindDoc="0" locked="0" layoutInCell="1" allowOverlap="1">
                <wp:simplePos x="0" y="0"/>
                <wp:positionH relativeFrom="page">
                  <wp:posOffset>5212080</wp:posOffset>
                </wp:positionH>
                <wp:positionV relativeFrom="paragraph">
                  <wp:posOffset>1120775</wp:posOffset>
                </wp:positionV>
                <wp:extent cx="801370" cy="265430"/>
                <wp:wrapTopAndBottom/>
                <wp:docPr id="98" name="Shape 98"/>
                <a:graphic xmlns:a="http://schemas.openxmlformats.org/drawingml/2006/main">
                  <a:graphicData uri="http://schemas.microsoft.com/office/word/2010/wordprocessingShape">
                    <wps:wsp>
                      <wps:cNvSpPr txBox="1"/>
                      <wps:spPr>
                        <a:xfrm>
                          <a:ext cx="801370" cy="265430"/>
                        </a:xfrm>
                        <a:prstGeom prst="rect"/>
                        <a:noFill/>
                      </wps:spPr>
                      <wps:txbx>
                        <w:txbxContent>
                          <w:p>
                            <w:pPr>
                              <w:pStyle w:val="Style6"/>
                              <w:keepNext w:val="0"/>
                              <w:keepLines w:val="0"/>
                              <w:widowControl w:val="0"/>
                              <w:shd w:val="clear" w:color="auto" w:fill="auto"/>
                              <w:bidi w:val="0"/>
                              <w:spacing w:before="0" w:after="0" w:line="228" w:lineRule="auto"/>
                              <w:ind w:left="0" w:right="0" w:firstLine="0"/>
                              <w:jc w:val="right"/>
                              <w:rPr>
                                <w:sz w:val="15"/>
                                <w:szCs w:val="15"/>
                              </w:rPr>
                            </w:pPr>
                            <w:r>
                              <w:rPr>
                                <w:rFonts w:ascii="Arial" w:eastAsia="Arial" w:hAnsi="Arial" w:cs="Arial"/>
                                <w:b/>
                                <w:bCs/>
                                <w:color w:val="464444"/>
                                <w:spacing w:val="0"/>
                                <w:w w:val="100"/>
                                <w:position w:val="0"/>
                                <w:sz w:val="15"/>
                                <w:szCs w:val="15"/>
                              </w:rPr>
                              <w:t xml:space="preserve">unicorn &gt;PSU0 </w:t>
                            </w:r>
                            <w:r>
                              <w:rPr>
                                <w:rFonts w:ascii="Arial" w:eastAsia="Arial" w:hAnsi="Arial" w:cs="Arial"/>
                                <w:b/>
                                <w:bCs/>
                                <w:color w:val="7D7E7F"/>
                                <w:spacing w:val="0"/>
                                <w:w w:val="100"/>
                                <w:position w:val="0"/>
                                <w:sz w:val="15"/>
                                <w:szCs w:val="15"/>
                              </w:rPr>
                              <w:t>■w « • a. t * -ff.</w:t>
                            </w:r>
                          </w:p>
                        </w:txbxContent>
                      </wps:txbx>
                      <wps:bodyPr lIns="0" tIns="0" rIns="0" bIns="0">
                        <a:noAutoFit/>
                      </wps:bodyPr>
                    </wps:wsp>
                  </a:graphicData>
                </a:graphic>
              </wp:anchor>
            </w:drawing>
          </mc:Choice>
          <mc:Fallback>
            <w:pict>
              <v:shape id="_x0000_s1124" type="#_x0000_t202" style="position:absolute;margin-left:410.40000000000003pt;margin-top:88.25pt;width:63.100000000000001pt;height:20.900000000000002pt;z-index:-125829316;mso-wrap-distance-left:0;mso-wrap-distance-top:88.25pt;mso-wrap-distance-right:0;mso-wrap-distance-bottom:52.050000000000004pt;mso-position-horizontal-relative:page" filled="f" stroked="f">
                <v:textbox inset="0,0,0,0">
                  <w:txbxContent>
                    <w:p>
                      <w:pPr>
                        <w:pStyle w:val="Style6"/>
                        <w:keepNext w:val="0"/>
                        <w:keepLines w:val="0"/>
                        <w:widowControl w:val="0"/>
                        <w:shd w:val="clear" w:color="auto" w:fill="auto"/>
                        <w:bidi w:val="0"/>
                        <w:spacing w:before="0" w:after="0" w:line="228" w:lineRule="auto"/>
                        <w:ind w:left="0" w:right="0" w:firstLine="0"/>
                        <w:jc w:val="right"/>
                        <w:rPr>
                          <w:sz w:val="15"/>
                          <w:szCs w:val="15"/>
                        </w:rPr>
                      </w:pPr>
                      <w:r>
                        <w:rPr>
                          <w:rFonts w:ascii="Arial" w:eastAsia="Arial" w:hAnsi="Arial" w:cs="Arial"/>
                          <w:b/>
                          <w:bCs/>
                          <w:color w:val="464444"/>
                          <w:spacing w:val="0"/>
                          <w:w w:val="100"/>
                          <w:position w:val="0"/>
                          <w:sz w:val="15"/>
                          <w:szCs w:val="15"/>
                        </w:rPr>
                        <w:t xml:space="preserve">unicorn &gt;PSU0 </w:t>
                      </w:r>
                      <w:r>
                        <w:rPr>
                          <w:rFonts w:ascii="Arial" w:eastAsia="Arial" w:hAnsi="Arial" w:cs="Arial"/>
                          <w:b/>
                          <w:bCs/>
                          <w:color w:val="7D7E7F"/>
                          <w:spacing w:val="0"/>
                          <w:w w:val="100"/>
                          <w:position w:val="0"/>
                          <w:sz w:val="15"/>
                          <w:szCs w:val="15"/>
                        </w:rPr>
                        <w:t>■w « • a. t * -ff.</w:t>
                      </w:r>
                    </w:p>
                  </w:txbxContent>
                </v:textbox>
                <w10:wrap type="topAndBottom" anchorx="page"/>
              </v:shape>
            </w:pict>
          </mc:Fallback>
        </mc:AlternateContent>
      </w:r>
      <w:r>
        <w:drawing>
          <wp:anchor distT="1413510" distB="252730" distL="67310" distR="64135" simplePos="0" relativeHeight="125829439" behindDoc="0" locked="0" layoutInCell="1" allowOverlap="1">
            <wp:simplePos x="0" y="0"/>
            <wp:positionH relativeFrom="page">
              <wp:posOffset>5434965</wp:posOffset>
            </wp:positionH>
            <wp:positionV relativeFrom="paragraph">
              <wp:posOffset>1413510</wp:posOffset>
            </wp:positionV>
            <wp:extent cx="414655" cy="384175"/>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3"/>
                    <a:stretch/>
                  </pic:blipFill>
                  <pic:spPr>
                    <a:xfrm>
                      <a:ext cx="414655" cy="3841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5367655</wp:posOffset>
                </wp:positionH>
                <wp:positionV relativeFrom="paragraph">
                  <wp:posOffset>1803400</wp:posOffset>
                </wp:positionV>
                <wp:extent cx="545465" cy="225425"/>
                <wp:wrapNone/>
                <wp:docPr id="102" name="Shape 102"/>
                <a:graphic xmlns:a="http://schemas.openxmlformats.org/drawingml/2006/main">
                  <a:graphicData uri="http://schemas.microsoft.com/office/word/2010/wordprocessingShape">
                    <wps:wsp>
                      <wps:cNvSpPr txBox="1"/>
                      <wps:spPr>
                        <a:xfrm>
                          <a:ext cx="545465" cy="2254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224078"/>
                                <w:spacing w:val="0"/>
                                <w:w w:val="100"/>
                                <w:position w:val="0"/>
                                <w:sz w:val="20"/>
                                <w:szCs w:val="20"/>
                              </w:rPr>
                              <w:t>中国电佶</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52647A"/>
                                <w:spacing w:val="0"/>
                                <w:w w:val="100"/>
                                <w:position w:val="0"/>
                                <w:sz w:val="8"/>
                                <w:szCs w:val="8"/>
                              </w:rPr>
                              <w:t>CHINA TlXECOM</w:t>
                            </w:r>
                          </w:p>
                        </w:txbxContent>
                      </wps:txbx>
                      <wps:bodyPr lIns="0" tIns="0" rIns="0" bIns="0">
                        <a:noAutoFit/>
                      </wps:bodyPr>
                    </wps:wsp>
                  </a:graphicData>
                </a:graphic>
              </wp:anchor>
            </w:drawing>
          </mc:Choice>
          <mc:Fallback>
            <w:pict>
              <v:shape id="_x0000_s1128" type="#_x0000_t202" style="position:absolute;margin-left:422.65000000000003pt;margin-top:142.pt;width:42.950000000000003pt;height:17.7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224078"/>
                          <w:spacing w:val="0"/>
                          <w:w w:val="100"/>
                          <w:position w:val="0"/>
                          <w:sz w:val="20"/>
                          <w:szCs w:val="20"/>
                        </w:rPr>
                        <w:t>中国电佶</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52647A"/>
                          <w:spacing w:val="0"/>
                          <w:w w:val="100"/>
                          <w:position w:val="0"/>
                          <w:sz w:val="8"/>
                          <w:szCs w:val="8"/>
                        </w:rPr>
                        <w:t>CHINA TlXECOM</w:t>
                      </w:r>
                    </w:p>
                  </w:txbxContent>
                </v:textbox>
                <w10:wrap anchorx="page"/>
              </v:shape>
            </w:pict>
          </mc:Fallback>
        </mc:AlternateContent>
      </w: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5" w:right="0" w:bottom="1497" w:left="0" w:header="0" w:footer="3" w:gutter="0"/>
          <w:cols w:space="720"/>
          <w:noEndnote/>
          <w:rtlGutter w:val="0"/>
          <w:docGrid w:linePitch="360"/>
        </w:sectPr>
      </w:pPr>
    </w:p>
    <w:p>
      <w:pPr>
        <w:pStyle w:val="Style6"/>
        <w:keepNext w:val="0"/>
        <w:keepLines w:val="0"/>
        <w:widowControl w:val="0"/>
        <w:pBdr>
          <w:top w:val="single" w:sz="4" w:space="0" w:color="auto"/>
        </w:pBdr>
        <w:shd w:val="clear" w:color="auto" w:fill="auto"/>
        <w:bidi w:val="0"/>
        <w:spacing w:before="0" w:after="160" w:line="240" w:lineRule="auto"/>
        <w:ind w:left="0" w:right="0" w:firstLine="140"/>
        <w:jc w:val="both"/>
      </w:pPr>
      <w:r>
        <w:rPr>
          <w:i/>
          <w:iCs/>
          <w:color w:val="000000"/>
          <w:spacing w:val="0"/>
          <w:w w:val="100"/>
          <w:position w:val="0"/>
        </w:rPr>
        <w:t>资料来源：中嘉博创</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由于运营商政策的调整，行业竞争的影响，这两年该项业务毛利率有所下降。我们认为毛利率的下降 趋势基本触底，未来随着</w:t>
      </w:r>
      <w:r>
        <w:rPr>
          <w:color w:val="000000"/>
          <w:spacing w:val="0"/>
          <w:w w:val="100"/>
          <w:position w:val="0"/>
        </w:rPr>
        <w:t>5G</w:t>
      </w:r>
      <w:r>
        <w:rPr>
          <w:color w:val="000000"/>
          <w:spacing w:val="0"/>
          <w:w w:val="100"/>
          <w:position w:val="0"/>
        </w:rPr>
        <w:t>建设到来将会逐步恢复。除了传统的运营商基站网络维护，公司也在向产业链 延伸，开展新的业务。</w:t>
      </w:r>
    </w:p>
    <w:p>
      <w:pPr>
        <w:pStyle w:val="Style32"/>
        <w:keepNext/>
        <w:keepLines/>
        <w:widowControl w:val="0"/>
        <w:shd w:val="clear" w:color="auto" w:fill="auto"/>
        <w:bidi w:val="0"/>
        <w:spacing w:before="0" w:after="160" w:line="312" w:lineRule="exact"/>
        <w:ind w:left="0" w:right="0" w:firstLine="440"/>
        <w:jc w:val="both"/>
      </w:pPr>
      <w:bookmarkStart w:id="205" w:name="bookmark205"/>
      <w:bookmarkStart w:id="206" w:name="bookmark206"/>
      <w:bookmarkStart w:id="207" w:name="bookmark207"/>
      <w:bookmarkStart w:id="208" w:name="bookmark208"/>
      <w:r>
        <w:rPr>
          <w:color w:val="000000"/>
          <w:spacing w:val="0"/>
          <w:w w:val="100"/>
          <w:position w:val="0"/>
        </w:rPr>
        <w:t>4</w:t>
      </w:r>
      <w:bookmarkEnd w:id="207"/>
      <w:r>
        <w:rPr>
          <w:color w:val="000000"/>
          <w:spacing w:val="0"/>
          <w:w w:val="100"/>
          <w:position w:val="0"/>
        </w:rPr>
        <w:t>、算力出口业务</w:t>
      </w:r>
      <w:bookmarkEnd w:id="205"/>
      <w:bookmarkEnd w:id="206"/>
      <w:bookmarkEnd w:id="208"/>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公司在2018年就从事参与了区块链的专业机房建设和维护；看好区块链设备作为区块链网络的重要基 础设施部分，围绕着区块链生态，公司全资子公司长实通信作为服务提供商，在通信网络领域有丰富的建 设和维护经验，积极应用于区块链领域。</w:t>
      </w:r>
    </w:p>
    <w:p>
      <w:pPr>
        <w:pStyle w:val="Style35"/>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区块链目前影响力最大、用途最广泛的应用是数字货币，数字货币的全产业链底层基础是数据运算服 务，数据运算服务则是整个网络和区块链行业的基础设施之一，决定了行业的治理规则，维护了整个区块 链网络的运行。从产业链的环节来看，呈现出明显的“微笑曲线”特征。产业链两头技术和门槛相对较高, 产业格局相对较好，从而产业的价值量也最高。中间的业务相对属于人力密集或者资源密集型行业，进入 门槛低，相对价值量也低。公司过去几年通过区块链的专业机房建设和维护对行业做了深入的调研研究， 也积极从产业链低价值链业务向高价值链业务延伸，公司试水离岸运算服务正是产业链的延伸的表现。</w:t>
      </w:r>
    </w:p>
    <w:p>
      <w:pPr>
        <w:pStyle w:val="Style35"/>
        <w:keepNext w:val="0"/>
        <w:keepLines w:val="0"/>
        <w:widowControl w:val="0"/>
        <w:shd w:val="clear" w:color="auto" w:fill="auto"/>
        <w:bidi w:val="0"/>
        <w:spacing w:before="0" w:after="160" w:line="312" w:lineRule="exact"/>
        <w:ind w:left="0" w:right="0" w:firstLine="440"/>
        <w:jc w:val="both"/>
      </w:pPr>
      <w:r>
        <w:rPr>
          <w:b/>
          <w:bCs/>
          <w:color w:val="000000"/>
          <w:spacing w:val="0"/>
          <w:w w:val="100"/>
          <w:position w:val="0"/>
        </w:rPr>
        <w:t>图表数字货币的全产业链</w:t>
      </w:r>
    </w:p>
    <w:p>
      <w:pPr>
        <w:widowControl w:val="0"/>
        <w:spacing w:line="1" w:lineRule="exact"/>
      </w:pPr>
      <w:r>
        <w:drawing>
          <wp:anchor distT="63500" distB="0" distL="0" distR="0" simplePos="0" relativeHeight="125829440" behindDoc="0" locked="0" layoutInCell="1" allowOverlap="1">
            <wp:simplePos x="0" y="0"/>
            <wp:positionH relativeFrom="page">
              <wp:posOffset>984885</wp:posOffset>
            </wp:positionH>
            <wp:positionV relativeFrom="paragraph">
              <wp:posOffset>63500</wp:posOffset>
            </wp:positionV>
            <wp:extent cx="4632960" cy="2590800"/>
            <wp:wrapTopAndBottom/>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35"/>
                    <a:stretch/>
                  </pic:blipFill>
                  <pic:spPr>
                    <a:xfrm>
                      <a:ext cx="4632960" cy="2590800"/>
                    </a:xfrm>
                    <a:prstGeom prst="rect"/>
                  </pic:spPr>
                </pic:pic>
              </a:graphicData>
            </a:graphic>
          </wp:anchor>
        </w:drawing>
      </w:r>
    </w:p>
    <w:p>
      <w:pPr>
        <w:pStyle w:val="Style35"/>
        <w:keepNext w:val="0"/>
        <w:keepLines w:val="0"/>
        <w:widowControl w:val="0"/>
        <w:shd w:val="clear" w:color="auto" w:fill="auto"/>
        <w:bidi w:val="0"/>
        <w:spacing w:before="0" w:after="320" w:line="312" w:lineRule="exact"/>
        <w:ind w:left="0" w:right="0" w:firstLine="440"/>
        <w:jc w:val="left"/>
      </w:pPr>
      <w:r>
        <w:rPr>
          <w:color w:val="000000"/>
          <w:spacing w:val="0"/>
          <w:w w:val="100"/>
          <w:position w:val="0"/>
        </w:rPr>
        <w:t>区块链作为“新基建”非常重要的一部分。如果将国内的运算能力全部进行出口，随着全球占有率的 提升，可以为国家创造大量外汇。将四川的弃电、新疆的窝电通过运算服务的形式进行出口进行出口，赚 取的外汇，将有效拉动国内的基础建设能力，符合目前新基建相关政策导向，符合四川、新疆地区的产业 发展政策。2020年公司在这块业务开始尝试布局，2021年公司将继续加大投入，在国家相关部委的支持下, 运算服务出口业务会发展更为快速，未来有望落地更多的省份，贡献更多的外汇收入。</w:t>
      </w:r>
    </w:p>
    <w:p>
      <w:pPr>
        <w:pStyle w:val="Style26"/>
        <w:keepNext/>
        <w:keepLines/>
        <w:widowControl w:val="0"/>
        <w:shd w:val="clear" w:color="auto" w:fill="auto"/>
        <w:bidi w:val="0"/>
        <w:spacing w:before="0" w:after="1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二</w:t>
      </w:r>
      <w:bookmarkEnd w:id="211"/>
      <w:r>
        <w:rPr>
          <w:color w:val="000000"/>
          <w:spacing w:val="0"/>
          <w:w w:val="100"/>
          <w:position w:val="0"/>
          <w:sz w:val="24"/>
          <w:szCs w:val="24"/>
        </w:rPr>
        <w:t>、主营业务分析</w:t>
      </w:r>
      <w:bookmarkEnd w:id="209"/>
      <w:bookmarkEnd w:id="210"/>
      <w:bookmarkEnd w:id="212"/>
    </w:p>
    <w:p>
      <w:pPr>
        <w:pStyle w:val="Style32"/>
        <w:keepNext/>
        <w:keepLines/>
        <w:widowControl w:val="0"/>
        <w:shd w:val="clear" w:color="auto" w:fill="auto"/>
        <w:tabs>
          <w:tab w:pos="368" w:val="left"/>
        </w:tabs>
        <w:bidi w:val="0"/>
        <w:spacing w:before="0" w:after="0" w:line="36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概述</w:t>
      </w:r>
      <w:bookmarkEnd w:id="213"/>
      <w:bookmarkEnd w:id="214"/>
      <w:bookmarkEnd w:id="216"/>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是否与经营情况讨论与分析中的概述披露相同</w:t>
      </w:r>
    </w:p>
    <w:p>
      <w:pPr>
        <w:pStyle w:val="Style3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"是□否 参见“经营情况讨论与分析”中的“一、概述”相关内容。</w:t>
      </w:r>
    </w:p>
    <w:p>
      <w:pPr>
        <w:pStyle w:val="Style32"/>
        <w:keepNext/>
        <w:keepLines/>
        <w:widowControl w:val="0"/>
        <w:shd w:val="clear" w:color="auto" w:fill="auto"/>
        <w:tabs>
          <w:tab w:pos="378" w:val="left"/>
        </w:tabs>
        <w:bidi w:val="0"/>
        <w:spacing w:before="0" w:after="0" w:line="326"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收入与成本</w:t>
      </w:r>
      <w:bookmarkEnd w:id="217"/>
      <w:bookmarkEnd w:id="218"/>
      <w:bookmarkEnd w:id="220"/>
    </w:p>
    <w:p>
      <w:pPr>
        <w:pStyle w:val="Style32"/>
        <w:keepNext/>
        <w:keepLines/>
        <w:widowControl w:val="0"/>
        <w:shd w:val="clear" w:color="auto" w:fill="auto"/>
        <w:bidi w:val="0"/>
        <w:spacing w:before="0" w:after="0" w:line="312" w:lineRule="exact"/>
        <w:ind w:left="0" w:right="0" w:firstLine="0"/>
        <w:jc w:val="left"/>
      </w:pPr>
      <w:bookmarkStart w:id="217" w:name="bookmark217"/>
      <w:bookmarkStart w:id="218" w:name="bookmark218"/>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17"/>
      <w:bookmarkEnd w:id="218"/>
      <w:bookmarkEnd w:id="222"/>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公司主营业务包括信息智能传输、通信网络维护、金融服务外包，信息智能传输及金融服务外包业务 不受地域限制。</w:t>
      </w:r>
    </w:p>
    <w:p>
      <w:pPr>
        <w:pStyle w:val="Style35"/>
        <w:keepNext w:val="0"/>
        <w:keepLines w:val="0"/>
        <w:widowControl w:val="0"/>
        <w:shd w:val="clear" w:color="auto" w:fill="auto"/>
        <w:bidi w:val="0"/>
        <w:spacing w:before="0" w:after="60" w:line="240" w:lineRule="auto"/>
        <w:ind w:left="0" w:right="3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2, 573,272,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3,162, </w:t>
            </w:r>
            <w:r>
              <w:rPr>
                <w:color w:val="000000"/>
                <w:spacing w:val="0"/>
                <w:w w:val="100"/>
                <w:position w:val="0"/>
                <w:sz w:val="18"/>
                <w:szCs w:val="18"/>
              </w:rPr>
              <w:t xml:space="preserve">631,426. </w:t>
            </w:r>
            <w:r>
              <w:rPr>
                <w:color w:val="000000"/>
                <w:spacing w:val="0"/>
                <w:w w:val="100"/>
                <w:position w:val="0"/>
                <w:sz w:val="18"/>
                <w:szCs w:val="18"/>
              </w:rPr>
              <w:t>91</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-18. </w:t>
            </w:r>
            <w:r>
              <w:rPr>
                <w:color w:val="000000"/>
                <w:spacing w:val="0"/>
                <w:w w:val="100"/>
                <w:position w:val="0"/>
                <w:sz w:val="18"/>
                <w:szCs w:val="18"/>
              </w:rPr>
              <w:t>64%</w:t>
            </w:r>
          </w:p>
        </w:tc>
      </w:tr>
      <w:tr>
        <w:trPr>
          <w:trHeight w:val="322" w:hRule="exact"/>
        </w:trPr>
        <w:tc>
          <w:tcPr>
            <w:gridSpan w:val="6"/>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、通信网络维护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1,343, 089, </w:t>
            </w:r>
            <w:r>
              <w:rPr>
                <w:color w:val="000000"/>
                <w:spacing w:val="0"/>
                <w:w w:val="100"/>
                <w:position w:val="0"/>
                <w:sz w:val="18"/>
                <w:szCs w:val="18"/>
              </w:rPr>
              <w:t xml:space="preserve">173.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52.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1,518, 239, </w:t>
            </w:r>
            <w:r>
              <w:rPr>
                <w:color w:val="000000"/>
                <w:spacing w:val="0"/>
                <w:w w:val="100"/>
                <w:position w:val="0"/>
                <w:sz w:val="18"/>
                <w:szCs w:val="18"/>
              </w:rPr>
              <w:t xml:space="preserve">973.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48.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-11.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、信息智能传输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776, </w:t>
            </w:r>
            <w:r>
              <w:rPr>
                <w:color w:val="000000"/>
                <w:spacing w:val="0"/>
                <w:w w:val="100"/>
                <w:position w:val="0"/>
                <w:sz w:val="18"/>
                <w:szCs w:val="18"/>
              </w:rPr>
              <w:t xml:space="preserve">701,084.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30.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1,027, 182, </w:t>
            </w:r>
            <w:r>
              <w:rPr>
                <w:color w:val="000000"/>
                <w:spacing w:val="0"/>
                <w:w w:val="100"/>
                <w:position w:val="0"/>
                <w:sz w:val="18"/>
                <w:szCs w:val="18"/>
              </w:rPr>
              <w:t xml:space="preserve">091.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32.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-24.</w:t>
            </w:r>
            <w:r>
              <w:rPr>
                <w:color w:val="000000"/>
                <w:spacing w:val="0"/>
                <w:w w:val="100"/>
                <w:position w:val="0"/>
                <w:sz w:val="18"/>
                <w:szCs w:val="18"/>
              </w:rPr>
              <w:t>39%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、金融服务外包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418, 000, </w:t>
            </w:r>
            <w:r>
              <w:rPr>
                <w:color w:val="000000"/>
                <w:spacing w:val="0"/>
                <w:w w:val="100"/>
                <w:position w:val="0"/>
                <w:sz w:val="18"/>
                <w:szCs w:val="18"/>
              </w:rPr>
              <w:t xml:space="preserve">666.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16.24%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338, 446, </w:t>
            </w:r>
            <w:r>
              <w:rPr>
                <w:color w:val="000000"/>
                <w:spacing w:val="0"/>
                <w:w w:val="100"/>
                <w:position w:val="0"/>
                <w:sz w:val="18"/>
                <w:szCs w:val="18"/>
              </w:rPr>
              <w:t xml:space="preserve">523.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10.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、软件开发及应用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20,114, </w:t>
            </w:r>
            <w:r>
              <w:rPr>
                <w:color w:val="000000"/>
                <w:spacing w:val="0"/>
                <w:w w:val="100"/>
                <w:position w:val="0"/>
                <w:sz w:val="18"/>
                <w:szCs w:val="18"/>
              </w:rPr>
              <w:t xml:space="preserve">455.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34, 294, </w:t>
            </w:r>
            <w:r>
              <w:rPr>
                <w:color w:val="000000"/>
                <w:spacing w:val="0"/>
                <w:w w:val="100"/>
                <w:position w:val="0"/>
                <w:sz w:val="18"/>
                <w:szCs w:val="18"/>
              </w:rPr>
              <w:t>833.91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1.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-41. </w:t>
            </w:r>
            <w:r>
              <w:rPr>
                <w:color w:val="000000"/>
                <w:spacing w:val="0"/>
                <w:w w:val="100"/>
                <w:position w:val="0"/>
                <w:sz w:val="18"/>
                <w:szCs w:val="18"/>
              </w:rPr>
              <w:t>35%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15, 366, </w:t>
            </w:r>
            <w:r>
              <w:rPr>
                <w:color w:val="000000"/>
                <w:spacing w:val="0"/>
                <w:w w:val="100"/>
                <w:position w:val="0"/>
                <w:sz w:val="18"/>
                <w:szCs w:val="18"/>
              </w:rPr>
              <w:t xml:space="preserve">628.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244, 468, </w:t>
            </w:r>
            <w:r>
              <w:rPr>
                <w:color w:val="000000"/>
                <w:spacing w:val="0"/>
                <w:w w:val="100"/>
                <w:position w:val="0"/>
                <w:sz w:val="18"/>
                <w:szCs w:val="18"/>
              </w:rPr>
              <w:t xml:space="preserve">004.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7.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-93. </w:t>
            </w:r>
            <w:r>
              <w:rPr>
                <w:color w:val="000000"/>
                <w:spacing w:val="0"/>
                <w:w w:val="100"/>
                <w:position w:val="0"/>
                <w:sz w:val="18"/>
                <w:szCs w:val="18"/>
              </w:rPr>
              <w:t>71%</w:t>
            </w:r>
          </w:p>
        </w:tc>
      </w:tr>
      <w:tr>
        <w:trPr>
          <w:trHeight w:val="403" w:hRule="exact"/>
        </w:trPr>
        <w:tc>
          <w:tcPr>
            <w:gridSpan w:val="6"/>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分产品（不适用）</w:t>
            </w:r>
          </w:p>
        </w:tc>
      </w:tr>
      <w:tr>
        <w:trPr>
          <w:trHeight w:val="413" w:hRule="exact"/>
        </w:trPr>
        <w:tc>
          <w:tcPr>
            <w:gridSpan w:val="6"/>
            <w:tcBorders>
              <w:top w:val="single" w:sz="4"/>
              <w:left w:val="single" w:sz="4"/>
              <w:bottom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分地区（不适用，信息智能传输及金融服务外包业务不受地域限制）</w:t>
            </w:r>
          </w:p>
        </w:tc>
      </w:tr>
    </w:tbl>
    <w:p>
      <w:pPr>
        <w:widowControl w:val="0"/>
        <w:spacing w:after="319" w:line="1" w:lineRule="exact"/>
      </w:pPr>
    </w:p>
    <w:p>
      <w:pPr>
        <w:pStyle w:val="Style32"/>
        <w:keepNext/>
        <w:keepLines/>
        <w:widowControl w:val="0"/>
        <w:shd w:val="clear" w:color="auto" w:fill="auto"/>
        <w:bidi w:val="0"/>
        <w:spacing w:before="0" w:after="60" w:line="240" w:lineRule="auto"/>
        <w:ind w:left="0" w:right="0" w:firstLine="14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23"/>
      <w:bookmarkEnd w:id="224"/>
      <w:bookmarkEnd w:id="226"/>
    </w:p>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 口不适用</w:t>
      </w:r>
    </w:p>
    <w:tbl>
      <w:tblPr>
        <w:tblOverlap w:val="never"/>
        <w:jc w:val="center"/>
        <w:tblLayout w:type="fixed"/>
      </w:tblPr>
      <w:tblGrid>
        <w:gridCol w:w="1378"/>
        <w:gridCol w:w="1608"/>
        <w:gridCol w:w="1560"/>
        <w:gridCol w:w="931"/>
        <w:gridCol w:w="1363"/>
        <w:gridCol w:w="1368"/>
        <w:gridCol w:w="1382"/>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、通信网络维护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1,343, 089, </w:t>
            </w:r>
            <w:r>
              <w:rPr>
                <w:color w:val="000000"/>
                <w:spacing w:val="0"/>
                <w:w w:val="100"/>
                <w:position w:val="0"/>
                <w:sz w:val="18"/>
                <w:szCs w:val="18"/>
              </w:rPr>
              <w:t xml:space="preserve">173.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1, 189, 224, </w:t>
            </w:r>
            <w:r>
              <w:rPr>
                <w:color w:val="000000"/>
                <w:spacing w:val="0"/>
                <w:w w:val="100"/>
                <w:position w:val="0"/>
                <w:sz w:val="18"/>
                <w:szCs w:val="18"/>
              </w:rPr>
              <w:t xml:space="preserve">035.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、信息智能传输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776, </w:t>
            </w:r>
            <w:r>
              <w:rPr>
                <w:color w:val="000000"/>
                <w:spacing w:val="0"/>
                <w:w w:val="100"/>
                <w:position w:val="0"/>
                <w:sz w:val="18"/>
                <w:szCs w:val="18"/>
              </w:rPr>
              <w:t xml:space="preserve">701,084.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676, 203, </w:t>
            </w:r>
            <w:r>
              <w:rPr>
                <w:color w:val="000000"/>
                <w:spacing w:val="0"/>
                <w:w w:val="100"/>
                <w:position w:val="0"/>
                <w:sz w:val="18"/>
                <w:szCs w:val="18"/>
              </w:rPr>
              <w:t xml:space="preserve">802.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、金融服务外包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418, 000, </w:t>
            </w:r>
            <w:r>
              <w:rPr>
                <w:color w:val="000000"/>
                <w:spacing w:val="0"/>
                <w:w w:val="100"/>
                <w:position w:val="0"/>
                <w:sz w:val="18"/>
                <w:szCs w:val="18"/>
              </w:rPr>
              <w:t xml:space="preserve">666.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338, </w:t>
            </w:r>
            <w:r>
              <w:rPr>
                <w:color w:val="000000"/>
                <w:spacing w:val="0"/>
                <w:w w:val="100"/>
                <w:position w:val="0"/>
                <w:sz w:val="18"/>
                <w:szCs w:val="18"/>
              </w:rPr>
              <w:t xml:space="preserve">329,210.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40%</w:t>
            </w:r>
          </w:p>
        </w:tc>
      </w:tr>
      <w:tr>
        <w:trPr>
          <w:trHeight w:val="408" w:hRule="exact"/>
        </w:trPr>
        <w:tc>
          <w:tcPr>
            <w:gridSpan w:val="7"/>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分产品（不适用）</w:t>
            </w:r>
          </w:p>
        </w:tc>
      </w:tr>
      <w:tr>
        <w:trPr>
          <w:trHeight w:val="408" w:hRule="exact"/>
        </w:trPr>
        <w:tc>
          <w:tcPr>
            <w:gridSpan w:val="7"/>
            <w:tcBorders>
              <w:top w:val="single" w:sz="4"/>
              <w:left w:val="single" w:sz="4"/>
              <w:bottom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分地区（不适用，信息智能传输及金融服务外包业务不受地域限制）</w:t>
            </w:r>
          </w:p>
        </w:tc>
      </w:tr>
    </w:tbl>
    <w:p>
      <w:pPr>
        <w:spacing w:lineRule="exact" w:line="1"/>
        <w:rPr>
          <w:sz w:val="2"/>
          <w:szCs w:val="2"/>
        </w:rPr>
      </w:pPr>
      <w:r>
        <w:br w:type="page"/>
      </w:r>
    </w:p>
    <w:p>
      <w:pPr>
        <w:pStyle w:val="Style29"/>
        <w:keepNext/>
        <w:keepLines/>
        <w:widowControl w:val="0"/>
        <w:shd w:val="clear" w:color="auto" w:fill="auto"/>
        <w:bidi w:val="0"/>
        <w:spacing w:before="0" w:after="40" w:line="312" w:lineRule="exact"/>
        <w:ind w:left="0" w:right="0" w:firstLine="0"/>
        <w:jc w:val="left"/>
      </w:pPr>
      <w:bookmarkStart w:id="227" w:name="bookmark227"/>
      <w:bookmarkStart w:id="228" w:name="bookmark228"/>
      <w:bookmarkStart w:id="229" w:name="bookmark229"/>
      <w:r>
        <w:rPr>
          <w:color w:val="000000"/>
          <w:spacing w:val="0"/>
          <w:w w:val="100"/>
          <w:position w:val="0"/>
        </w:rPr>
        <w:t>公司主营业务数据统计口径在报告期发生调整的情况下，公司最近1年按报告期末口径调整后的主营业务 数据</w:t>
      </w:r>
      <w:bookmarkEnd w:id="227"/>
      <w:bookmarkEnd w:id="228"/>
      <w:bookmarkEnd w:id="229"/>
    </w:p>
    <w:p>
      <w:pPr>
        <w:pStyle w:val="Style29"/>
        <w:keepNext/>
        <w:keepLines/>
        <w:widowControl w:val="0"/>
        <w:shd w:val="clear" w:color="auto" w:fill="auto"/>
        <w:bidi w:val="0"/>
        <w:spacing w:before="0" w:after="100" w:line="312" w:lineRule="exact"/>
        <w:ind w:left="0" w:right="0" w:firstLine="220"/>
        <w:jc w:val="both"/>
      </w:pPr>
      <w:bookmarkStart w:id="230" w:name="bookmark230"/>
      <w:bookmarkStart w:id="231" w:name="bookmark231"/>
      <w:bookmarkStart w:id="232" w:name="bookmark23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230"/>
      <w:bookmarkEnd w:id="231"/>
      <w:bookmarkEnd w:id="232"/>
    </w:p>
    <w:p>
      <w:pPr>
        <w:pStyle w:val="Style32"/>
        <w:keepNext/>
        <w:keepLines/>
        <w:widowControl w:val="0"/>
        <w:shd w:val="clear" w:color="auto" w:fill="auto"/>
        <w:tabs>
          <w:tab w:pos="493" w:val="left"/>
        </w:tabs>
        <w:bidi w:val="0"/>
        <w:spacing w:before="0" w:after="100" w:line="312" w:lineRule="exact"/>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233"/>
      <w:bookmarkEnd w:id="234"/>
      <w:bookmarkEnd w:id="236"/>
    </w:p>
    <w:p>
      <w:pPr>
        <w:pStyle w:val="Style29"/>
        <w:keepNext/>
        <w:keepLines/>
        <w:widowControl w:val="0"/>
        <w:shd w:val="clear" w:color="auto" w:fill="auto"/>
        <w:bidi w:val="0"/>
        <w:spacing w:before="0" w:after="100" w:line="312" w:lineRule="exact"/>
        <w:ind w:left="0" w:right="0" w:firstLine="220"/>
        <w:jc w:val="left"/>
      </w:pPr>
      <w:bookmarkStart w:id="237" w:name="bookmark237"/>
      <w:bookmarkStart w:id="238" w:name="bookmark238"/>
      <w:bookmarkStart w:id="239" w:name="bookmark239"/>
      <w:r>
        <w:rPr>
          <w:color w:val="000000"/>
          <w:spacing w:val="0"/>
          <w:w w:val="100"/>
          <w:position w:val="0"/>
        </w:rPr>
        <w:t>口是"否</w:t>
      </w:r>
      <w:bookmarkEnd w:id="237"/>
      <w:bookmarkEnd w:id="238"/>
      <w:bookmarkEnd w:id="239"/>
    </w:p>
    <w:p>
      <w:pPr>
        <w:pStyle w:val="Style32"/>
        <w:keepNext/>
        <w:keepLines/>
        <w:widowControl w:val="0"/>
        <w:shd w:val="clear" w:color="auto" w:fill="auto"/>
        <w:tabs>
          <w:tab w:pos="493" w:val="left"/>
        </w:tabs>
        <w:bidi w:val="0"/>
        <w:spacing w:before="0" w:after="40" w:line="312"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240"/>
      <w:bookmarkEnd w:id="241"/>
      <w:bookmarkEnd w:id="243"/>
    </w:p>
    <w:p>
      <w:pPr>
        <w:pStyle w:val="Style29"/>
        <w:keepNext/>
        <w:keepLines/>
        <w:widowControl w:val="0"/>
        <w:shd w:val="clear" w:color="auto" w:fill="auto"/>
        <w:bidi w:val="0"/>
        <w:spacing w:before="0" w:after="40" w:line="312" w:lineRule="exact"/>
        <w:ind w:left="0" w:right="0" w:firstLine="220"/>
        <w:jc w:val="both"/>
      </w:pPr>
      <w:bookmarkStart w:id="244" w:name="bookmark244"/>
      <w:bookmarkStart w:id="245" w:name="bookmark245"/>
      <w:bookmarkStart w:id="246" w:name="bookmark246"/>
      <w:r>
        <w:rPr>
          <w:color w:val="000000"/>
          <w:spacing w:val="0"/>
          <w:w w:val="100"/>
          <w:position w:val="0"/>
        </w:rPr>
        <w:t>"适用口不适用</w:t>
      </w:r>
      <w:bookmarkEnd w:id="244"/>
      <w:bookmarkEnd w:id="245"/>
      <w:bookmarkEnd w:id="246"/>
    </w:p>
    <w:p>
      <w:pPr>
        <w:pStyle w:val="Style29"/>
        <w:keepNext/>
        <w:keepLines/>
        <w:widowControl w:val="0"/>
        <w:shd w:val="clear" w:color="auto" w:fill="auto"/>
        <w:bidi w:val="0"/>
        <w:spacing w:before="0" w:after="40" w:line="312" w:lineRule="exact"/>
        <w:ind w:left="0" w:right="0" w:firstLine="0"/>
        <w:jc w:val="left"/>
      </w:pPr>
      <w:bookmarkStart w:id="247" w:name="bookmark247"/>
      <w:bookmarkStart w:id="248" w:name="bookmark248"/>
      <w:bookmarkStart w:id="249" w:name="bookmark249"/>
      <w:r>
        <w:rPr>
          <w:color w:val="000000"/>
          <w:spacing w:val="0"/>
          <w:w w:val="100"/>
          <w:position w:val="0"/>
        </w:rPr>
        <w:t>全资子公司长实通信中标后签订的较大销售合同见下表：</w:t>
      </w:r>
      <w:bookmarkEnd w:id="247"/>
      <w:bookmarkEnd w:id="248"/>
      <w:bookmarkEnd w:id="249"/>
    </w:p>
    <w:tbl>
      <w:tblPr>
        <w:tblOverlap w:val="never"/>
        <w:jc w:val="center"/>
        <w:tblLayout w:type="fixed"/>
      </w:tblPr>
      <w:tblGrid>
        <w:gridCol w:w="1872"/>
        <w:gridCol w:w="3528"/>
        <w:gridCol w:w="1272"/>
        <w:gridCol w:w="2995"/>
      </w:tblGrid>
      <w:tr>
        <w:trPr>
          <w:trHeight w:val="35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、合同订立双方名称</w:t>
            </w:r>
          </w:p>
        </w:tc>
        <w:tc>
          <w:tcPr>
            <w:gridSpan w:val="3"/>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甲方：中国移动通信集团广东有限公司；乙方：长实通信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r>
              <w:rPr>
                <w:color w:val="000000"/>
                <w:spacing w:val="0"/>
                <w:w w:val="100"/>
                <w:position w:val="0"/>
                <w:sz w:val="18"/>
                <w:szCs w:val="18"/>
              </w:rPr>
              <w:t>2017-2019</w:t>
            </w:r>
            <w:r>
              <w:rPr>
                <w:color w:val="000000"/>
                <w:spacing w:val="0"/>
                <w:w w:val="100"/>
                <w:position w:val="0"/>
              </w:rPr>
              <w:t>年网络综合代维服务采购</w:t>
            </w:r>
            <w:r>
              <w:rPr>
                <w:color w:val="000000"/>
                <w:spacing w:val="0"/>
                <w:w w:val="100"/>
                <w:position w:val="0"/>
                <w:sz w:val="18"/>
                <w:szCs w:val="18"/>
              </w:rPr>
              <w:t>（</w:t>
            </w:r>
            <w:r>
              <w:rPr>
                <w:color w:val="000000"/>
                <w:spacing w:val="0"/>
                <w:w w:val="100"/>
                <w:position w:val="0"/>
              </w:rPr>
              <w:t>简称“综合代维一”</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323, 808,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元</w:t>
            </w:r>
          </w:p>
        </w:tc>
      </w:tr>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、合同订立双方名称</w:t>
            </w:r>
          </w:p>
        </w:tc>
        <w:tc>
          <w:tcPr>
            <w:gridSpan w:val="3"/>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甲方：中国移动通信集团四川有限公司；乙方：长实通信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中国移动四川公司</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年网络综合代维服务集中采购框架协议</w:t>
            </w:r>
            <w:r>
              <w:rPr>
                <w:color w:val="000000"/>
                <w:spacing w:val="0"/>
                <w:w w:val="100"/>
                <w:position w:val="0"/>
                <w:sz w:val="18"/>
                <w:szCs w:val="18"/>
              </w:rPr>
              <w:t>（</w:t>
            </w:r>
            <w:r>
              <w:rPr>
                <w:color w:val="000000"/>
                <w:spacing w:val="0"/>
                <w:w w:val="100"/>
                <w:position w:val="0"/>
              </w:rPr>
              <w:t>简称“综合代维二”</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292, </w:t>
            </w:r>
            <w:r>
              <w:rPr>
                <w:color w:val="000000"/>
                <w:spacing w:val="0"/>
                <w:w w:val="100"/>
                <w:position w:val="0"/>
                <w:sz w:val="18"/>
                <w:szCs w:val="18"/>
              </w:rPr>
              <w:t>301,596.85</w:t>
            </w:r>
            <w:r>
              <w:rPr>
                <w:color w:val="000000"/>
                <w:spacing w:val="0"/>
                <w:w w:val="100"/>
                <w:position w:val="0"/>
              </w:rPr>
              <w:t>元</w:t>
            </w:r>
          </w:p>
        </w:tc>
      </w:tr>
      <w:tr>
        <w:trPr>
          <w:trHeight w:val="346"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、合同订立双方名称</w:t>
            </w:r>
          </w:p>
        </w:tc>
        <w:tc>
          <w:tcPr>
            <w:gridSpan w:val="3"/>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甲方：中国移动通信集团云南有限公司；乙方：长实通信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中国移动云南公司</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年网络综合代维服务框架协议</w:t>
            </w:r>
            <w:r>
              <w:rPr>
                <w:color w:val="000000"/>
                <w:spacing w:val="0"/>
                <w:w w:val="100"/>
                <w:position w:val="0"/>
                <w:sz w:val="18"/>
                <w:szCs w:val="18"/>
              </w:rPr>
              <w:t>（</w:t>
            </w:r>
            <w:r>
              <w:rPr>
                <w:color w:val="000000"/>
                <w:spacing w:val="0"/>
                <w:w w:val="100"/>
                <w:position w:val="0"/>
              </w:rPr>
              <w:t>广东长实</w:t>
            </w:r>
            <w:r>
              <w:rPr>
                <w:color w:val="000000"/>
                <w:spacing w:val="0"/>
                <w:w w:val="100"/>
                <w:position w:val="0"/>
                <w:sz w:val="18"/>
                <w:szCs w:val="18"/>
              </w:rPr>
              <w:t>）（</w:t>
            </w:r>
            <w:r>
              <w:rPr>
                <w:color w:val="000000"/>
                <w:spacing w:val="0"/>
                <w:w w:val="100"/>
                <w:position w:val="0"/>
              </w:rPr>
              <w:t>简称“综合代维三”</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419, 498, </w:t>
            </w:r>
            <w:r>
              <w:rPr>
                <w:color w:val="000000"/>
                <w:spacing w:val="0"/>
                <w:w w:val="100"/>
                <w:position w:val="0"/>
                <w:sz w:val="18"/>
                <w:szCs w:val="18"/>
              </w:rPr>
              <w:t xml:space="preserve">900. </w:t>
            </w:r>
            <w:r>
              <w:rPr>
                <w:color w:val="000000"/>
                <w:spacing w:val="0"/>
                <w:w w:val="100"/>
                <w:position w:val="0"/>
                <w:sz w:val="18"/>
                <w:szCs w:val="18"/>
              </w:rPr>
              <w:t>96</w:t>
            </w:r>
            <w:r>
              <w:rPr>
                <w:color w:val="000000"/>
                <w:spacing w:val="0"/>
                <w:w w:val="100"/>
                <w:position w:val="0"/>
              </w:rPr>
              <w:t>元</w:t>
            </w:r>
          </w:p>
        </w:tc>
      </w:tr>
      <w:tr>
        <w:trPr>
          <w:trHeight w:val="346"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、合同订立双方名称</w:t>
            </w:r>
          </w:p>
        </w:tc>
        <w:tc>
          <w:tcPr>
            <w:gridSpan w:val="3"/>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甲方：中国移动通信集团广东有限公司；乙方：长实通信</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中国移动广东公司</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年一级集采网络综合代维服务（广东）框架合同（份额</w:t>
            </w:r>
            <w:r>
              <w:rPr>
                <w:color w:val="000000"/>
                <w:spacing w:val="0"/>
                <w:w w:val="100"/>
                <w:position w:val="0"/>
                <w:sz w:val="18"/>
                <w:szCs w:val="18"/>
              </w:rPr>
              <w:t>6-</w:t>
            </w:r>
            <w:r>
              <w:rPr>
                <w:color w:val="000000"/>
                <w:spacing w:val="0"/>
                <w:w w:val="100"/>
                <w:position w:val="0"/>
              </w:rPr>
              <w:t>广东长实） （简称“综合代维四”）</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223, 170, </w:t>
            </w:r>
            <w:r>
              <w:rPr>
                <w:color w:val="000000"/>
                <w:spacing w:val="0"/>
                <w:w w:val="100"/>
                <w:position w:val="0"/>
                <w:sz w:val="18"/>
                <w:szCs w:val="18"/>
              </w:rPr>
              <w:t xml:space="preserve">558. </w:t>
            </w:r>
            <w:r>
              <w:rPr>
                <w:color w:val="000000"/>
                <w:spacing w:val="0"/>
                <w:w w:val="100"/>
                <w:position w:val="0"/>
                <w:sz w:val="18"/>
                <w:szCs w:val="18"/>
              </w:rPr>
              <w:t>05</w:t>
            </w:r>
            <w:r>
              <w:rPr>
                <w:color w:val="000000"/>
                <w:spacing w:val="0"/>
                <w:w w:val="100"/>
                <w:position w:val="0"/>
              </w:rPr>
              <w:t>元</w:t>
            </w:r>
          </w:p>
        </w:tc>
      </w:tr>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、合同订立双方名称</w:t>
            </w:r>
          </w:p>
        </w:tc>
        <w:tc>
          <w:tcPr>
            <w:gridSpan w:val="3"/>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甲方：中国移动通信集团上海有限公司；乙方：长实通信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中国移动上海有限公司</w:t>
            </w:r>
            <w:r>
              <w:rPr>
                <w:color w:val="000000"/>
                <w:spacing w:val="0"/>
                <w:w w:val="100"/>
                <w:position w:val="0"/>
                <w:sz w:val="18"/>
                <w:szCs w:val="18"/>
              </w:rPr>
              <w:t>2020-202</w:t>
            </w:r>
            <w:r>
              <w:rPr>
                <w:color w:val="000000"/>
                <w:spacing w:val="0"/>
                <w:w w:val="100"/>
                <w:position w:val="0"/>
                <w:sz w:val="18"/>
                <w:szCs w:val="18"/>
              </w:rPr>
              <w:t>2</w:t>
            </w:r>
            <w:r>
              <w:rPr>
                <w:color w:val="000000"/>
                <w:spacing w:val="0"/>
                <w:w w:val="100"/>
                <w:position w:val="0"/>
              </w:rPr>
              <w:t>年网络综合代维服务采购框架协议</w:t>
            </w:r>
            <w:r>
              <w:rPr>
                <w:color w:val="000000"/>
                <w:spacing w:val="0"/>
                <w:w w:val="100"/>
                <w:position w:val="0"/>
                <w:sz w:val="18"/>
                <w:szCs w:val="18"/>
              </w:rPr>
              <w:t>（</w:t>
            </w:r>
            <w:r>
              <w:rPr>
                <w:color w:val="000000"/>
                <w:spacing w:val="0"/>
                <w:w w:val="100"/>
                <w:position w:val="0"/>
              </w:rPr>
              <w:t>简称“综合代维五”</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245, 478, </w:t>
            </w:r>
            <w:r>
              <w:rPr>
                <w:color w:val="000000"/>
                <w:spacing w:val="0"/>
                <w:w w:val="100"/>
                <w:position w:val="0"/>
                <w:sz w:val="18"/>
                <w:szCs w:val="18"/>
              </w:rPr>
              <w:t xml:space="preserve">064. </w:t>
            </w:r>
            <w:r>
              <w:rPr>
                <w:color w:val="000000"/>
                <w:spacing w:val="0"/>
                <w:w w:val="100"/>
                <w:position w:val="0"/>
                <w:sz w:val="18"/>
                <w:szCs w:val="18"/>
              </w:rPr>
              <w:t>59</w:t>
            </w:r>
            <w:r>
              <w:rPr>
                <w:color w:val="000000"/>
                <w:spacing w:val="0"/>
                <w:w w:val="100"/>
                <w:position w:val="0"/>
              </w:rPr>
              <w:t>元</w:t>
            </w:r>
          </w:p>
        </w:tc>
      </w:tr>
      <w:tr>
        <w:trPr>
          <w:trHeight w:val="346"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、合同订立双方名称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甲方：中国移动通信集团江西有限公司；乙方：长实通信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江西移动</w:t>
            </w:r>
            <w:r>
              <w:rPr>
                <w:color w:val="000000"/>
                <w:spacing w:val="0"/>
                <w:w w:val="100"/>
                <w:position w:val="0"/>
                <w:sz w:val="18"/>
                <w:szCs w:val="18"/>
              </w:rPr>
              <w:t>2020-202</w:t>
            </w:r>
            <w:r>
              <w:rPr>
                <w:color w:val="000000"/>
                <w:spacing w:val="0"/>
                <w:w w:val="100"/>
                <w:position w:val="0"/>
                <w:sz w:val="18"/>
                <w:szCs w:val="18"/>
              </w:rPr>
              <w:t>2</w:t>
            </w:r>
            <w:r>
              <w:rPr>
                <w:color w:val="000000"/>
                <w:spacing w:val="0"/>
                <w:w w:val="100"/>
                <w:position w:val="0"/>
              </w:rPr>
              <w:t>年网络综合代维服务框架协议</w:t>
            </w:r>
            <w:r>
              <w:rPr>
                <w:color w:val="000000"/>
                <w:spacing w:val="0"/>
                <w:w w:val="100"/>
                <w:position w:val="0"/>
                <w:sz w:val="18"/>
                <w:szCs w:val="18"/>
              </w:rPr>
              <w:t>（</w:t>
            </w:r>
            <w:r>
              <w:rPr>
                <w:color w:val="000000"/>
                <w:spacing w:val="0"/>
                <w:w w:val="100"/>
                <w:position w:val="0"/>
              </w:rPr>
              <w:t>简称“综合代维六”</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合同执行期限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预计金额上限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360, </w:t>
            </w:r>
            <w:r>
              <w:rPr>
                <w:color w:val="000000"/>
                <w:spacing w:val="0"/>
                <w:w w:val="100"/>
                <w:position w:val="0"/>
                <w:sz w:val="18"/>
                <w:szCs w:val="18"/>
              </w:rPr>
              <w:t>591,912.00</w:t>
            </w:r>
            <w:r>
              <w:rPr>
                <w:color w:val="000000"/>
                <w:spacing w:val="0"/>
                <w:w w:val="100"/>
                <w:position w:val="0"/>
              </w:rPr>
              <w:t>元</w:t>
            </w:r>
          </w:p>
        </w:tc>
      </w:tr>
    </w:tbl>
    <w:p>
      <w:pPr>
        <w:widowControl w:val="0"/>
        <w:spacing w:after="259" w:line="1" w:lineRule="exact"/>
      </w:pPr>
    </w:p>
    <w:p>
      <w:pPr>
        <w:pStyle w:val="Style29"/>
        <w:keepNext/>
        <w:keepLines/>
        <w:widowControl w:val="0"/>
        <w:shd w:val="clear" w:color="auto" w:fill="auto"/>
        <w:bidi w:val="0"/>
        <w:spacing w:before="0" w:after="40" w:line="240" w:lineRule="auto"/>
        <w:ind w:left="0" w:right="0" w:firstLine="0"/>
        <w:jc w:val="left"/>
      </w:pPr>
      <w:bookmarkStart w:id="250" w:name="bookmark250"/>
      <w:bookmarkStart w:id="251" w:name="bookmark251"/>
      <w:bookmarkStart w:id="252" w:name="bookmark252"/>
      <w:r>
        <w:rPr>
          <w:color w:val="000000"/>
          <w:spacing w:val="0"/>
          <w:w w:val="100"/>
          <w:position w:val="0"/>
        </w:rPr>
        <w:t>报告期内上述未完工合同项目情况（金额单位：万元）</w:t>
      </w:r>
      <w:bookmarkEnd w:id="250"/>
      <w:bookmarkEnd w:id="251"/>
      <w:bookmarkEnd w:id="252"/>
    </w:p>
    <w:tbl>
      <w:tblPr>
        <w:tblOverlap w:val="never"/>
        <w:jc w:val="center"/>
        <w:tblLayout w:type="fixed"/>
      </w:tblPr>
      <w:tblGrid>
        <w:gridCol w:w="1286"/>
        <w:gridCol w:w="1133"/>
        <w:gridCol w:w="850"/>
        <w:gridCol w:w="1205"/>
        <w:gridCol w:w="1373"/>
        <w:gridCol w:w="1392"/>
        <w:gridCol w:w="994"/>
        <w:gridCol w:w="1426"/>
      </w:tblGrid>
      <w:tr>
        <w:trPr>
          <w:trHeight w:val="326" w:hRule="exact"/>
        </w:trPr>
        <w:tc>
          <w:tcPr>
            <w:gridSpan w:val="2"/>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项目金额（预估）</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累计确认收入</w:t>
            </w:r>
          </w:p>
        </w:tc>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未完工部分金额</w:t>
            </w:r>
          </w:p>
        </w:tc>
      </w:tr>
      <w:tr>
        <w:trPr>
          <w:trHeight w:val="63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项目金额</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工期</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完成百分比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本期确认收入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累计确认收入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应收账款余额</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32, 380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114.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4, 182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37,176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w:t>
            </w:r>
          </w:p>
        </w:tc>
      </w:tr>
      <w:tr>
        <w:trPr>
          <w:trHeight w:val="32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29, 230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52.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9,815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15,479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10, 785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2, 830</w:t>
            </w:r>
          </w:p>
        </w:tc>
      </w:tr>
      <w:tr>
        <w:trPr>
          <w:trHeight w:val="331"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41,949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44.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11, 194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18, 542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10, 629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3, 995</w:t>
            </w:r>
          </w:p>
        </w:tc>
      </w:tr>
    </w:tbl>
    <w:p>
      <w:pPr>
        <w:widowControl w:val="0"/>
        <w:spacing w:line="1" w:lineRule="exact"/>
      </w:pPr>
      <w:r>
        <w:br w:type="page"/>
      </w:r>
    </w:p>
    <w:tbl>
      <w:tblPr>
        <w:tblOverlap w:val="never"/>
        <w:jc w:val="center"/>
        <w:tblLayout w:type="fixed"/>
      </w:tblPr>
      <w:tblGrid>
        <w:gridCol w:w="1286"/>
        <w:gridCol w:w="1133"/>
        <w:gridCol w:w="850"/>
        <w:gridCol w:w="1205"/>
        <w:gridCol w:w="1373"/>
        <w:gridCol w:w="1392"/>
        <w:gridCol w:w="994"/>
        <w:gridCol w:w="1426"/>
      </w:tblGrid>
      <w:tr>
        <w:trPr>
          <w:trHeight w:val="32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22,317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2, 567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1227</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24, 547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2, 171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1,326</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综合代维六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36, 059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4, 832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4, 832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2, 443</w:t>
            </w:r>
          </w:p>
        </w:tc>
      </w:tr>
      <w:tr>
        <w:trPr>
          <w:trHeight w:val="331"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186,482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34, 761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80, 767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33, 780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11,917</w:t>
            </w:r>
          </w:p>
        </w:tc>
      </w:tr>
    </w:tbl>
    <w:p>
      <w:pPr>
        <w:widowControl w:val="0"/>
        <w:spacing w:after="99" w:line="1" w:lineRule="exact"/>
      </w:pPr>
    </w:p>
    <w:p>
      <w:pPr>
        <w:pStyle w:val="Style3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注：上表中项目金额(预估)是按照合同到期的预估金额列示。</w:t>
      </w:r>
    </w:p>
    <w:tbl>
      <w:tblPr>
        <w:tblOverlap w:val="never"/>
        <w:jc w:val="center"/>
        <w:tblLayout w:type="fixed"/>
      </w:tblPr>
      <w:tblGrid>
        <w:gridCol w:w="1430"/>
        <w:gridCol w:w="1838"/>
        <w:gridCol w:w="1560"/>
        <w:gridCol w:w="1133"/>
        <w:gridCol w:w="1416"/>
        <w:gridCol w:w="1277"/>
        <w:gridCol w:w="1003"/>
      </w:tblGrid>
      <w:tr>
        <w:trPr>
          <w:trHeight w:val="28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)营业成本构</w:t>
            </w:r>
          </w:p>
        </w:tc>
        <w:tc>
          <w:tcPr>
            <w:gridSpan w:val="6"/>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成</w:t>
            </w:r>
          </w:p>
        </w:tc>
      </w:tr>
      <w:tr>
        <w:trPr>
          <w:trHeight w:val="403" w:hRule="exact"/>
        </w:trPr>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676,203,802.15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823,984,718.61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-0.52%</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通信网络维护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含油费</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19,918,554.74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24,920,777.02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劳务采购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918,650,048.53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905,624,142.06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114,008,097.50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282,044,113.77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14,882,777.91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16,410,045.80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车辆租赁及维修费用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95,942,599.49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114,390,726.86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25,821,957.14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38,087,614.34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-0.26%</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金融服务外包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BPO</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288,691,835.07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205,437,167.90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30,323,627.87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22,810,260.66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13,252,730.72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7,239,332.17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6,061,017.04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6,627,891.45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0.02%</w:t>
            </w:r>
          </w:p>
        </w:tc>
      </w:tr>
    </w:tbl>
    <w:p>
      <w:pPr>
        <w:widowControl w:val="0"/>
        <w:spacing w:after="219" w:line="1" w:lineRule="exact"/>
      </w:pPr>
    </w:p>
    <w:p>
      <w:pPr>
        <w:pStyle w:val="Style32"/>
        <w:keepNext/>
        <w:keepLines/>
        <w:widowControl w:val="0"/>
        <w:numPr>
          <w:ilvl w:val="0"/>
          <w:numId w:val="1"/>
        </w:numPr>
        <w:shd w:val="clear" w:color="auto" w:fill="auto"/>
        <w:tabs>
          <w:tab w:pos="493" w:val="left"/>
        </w:tabs>
        <w:bidi w:val="0"/>
        <w:spacing w:before="0" w:after="0" w:line="283" w:lineRule="exact"/>
        <w:ind w:left="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报告期内合并范围是否发生变动</w:t>
      </w:r>
      <w:bookmarkEnd w:id="253"/>
      <w:bookmarkEnd w:id="254"/>
      <w:bookmarkEnd w:id="256"/>
    </w:p>
    <w:p>
      <w:pPr>
        <w:pStyle w:val="Style3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"是□否</w:t>
      </w:r>
    </w:p>
    <w:p>
      <w:pPr>
        <w:pStyle w:val="Style3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2020年度，公司通过新设的方式纳入合并范围公司5家，具体情况如下：</w:t>
      </w:r>
    </w:p>
    <w:p>
      <w:pPr>
        <w:pStyle w:val="Style35"/>
        <w:keepNext w:val="0"/>
        <w:keepLines w:val="0"/>
        <w:widowControl w:val="0"/>
        <w:shd w:val="clear" w:color="auto" w:fill="auto"/>
        <w:bidi w:val="0"/>
        <w:spacing w:before="0" w:after="0" w:line="283" w:lineRule="exact"/>
        <w:ind w:left="0" w:right="0" w:firstLine="440"/>
        <w:jc w:val="both"/>
      </w:pPr>
      <w:r>
        <w:rPr>
          <w:color w:val="000000"/>
          <w:spacing w:val="0"/>
          <w:w w:val="100"/>
          <w:position w:val="0"/>
        </w:rPr>
        <w:t>2020年6月17日，子公司嘉华信息出资设立天津嘉华丽景信息技术有限公司，注册资本500万元人 民币，法定代表人张凯，持股比例100%；</w:t>
      </w:r>
    </w:p>
    <w:p>
      <w:pPr>
        <w:pStyle w:val="Style35"/>
        <w:keepNext w:val="0"/>
        <w:keepLines w:val="0"/>
        <w:widowControl w:val="0"/>
        <w:shd w:val="clear" w:color="auto" w:fill="auto"/>
        <w:bidi w:val="0"/>
        <w:spacing w:before="0" w:after="0" w:line="283" w:lineRule="exact"/>
        <w:ind w:left="0" w:right="0" w:firstLine="440"/>
        <w:jc w:val="both"/>
      </w:pPr>
      <w:r>
        <w:rPr>
          <w:color w:val="000000"/>
          <w:spacing w:val="0"/>
          <w:w w:val="100"/>
          <w:position w:val="0"/>
        </w:rPr>
        <w:t>2020年7月24日，子公司嘉华信息出资设立海南嘉华海科信息技术有限公司，注册资本1000万元人 民币，法定代表人张凯，持股比例100%；</w:t>
      </w:r>
    </w:p>
    <w:p>
      <w:pPr>
        <w:pStyle w:val="Style3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2020年10月9日，子公司长实通信出资设立海南长实云谷科技有限公司，注册资本1000万元人民币， 法定代表人王建民，公司持股比例100%；</w:t>
      </w:r>
    </w:p>
    <w:p>
      <w:pPr>
        <w:pStyle w:val="Style3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2020年10月15日，公司与贵州柯雅通信技术有限责任公司共同出资设立海南博创云天科技有限公司， 注册资本100万元人民币，法定代表人王建民。公司出资</w:t>
      </w:r>
      <w:r>
        <w:rPr>
          <w:color w:val="000000"/>
          <w:spacing w:val="0"/>
          <w:w w:val="100"/>
          <w:position w:val="0"/>
        </w:rPr>
        <w:t>70.00</w:t>
      </w:r>
      <w:r>
        <w:rPr>
          <w:color w:val="000000"/>
          <w:spacing w:val="0"/>
          <w:w w:val="100"/>
          <w:position w:val="0"/>
        </w:rPr>
        <w:t>万元，持股比例70%；</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2020年11月18日，子公司嘉华信息出资设立江苏嘉华嘉通信息技术有限公司，注册资本1000万元 人民币，法定代表人张凯，持股比例100%。</w:t>
      </w:r>
    </w:p>
    <w:p>
      <w:pPr>
        <w:pStyle w:val="Style35"/>
        <w:keepNext w:val="0"/>
        <w:keepLines w:val="0"/>
        <w:widowControl w:val="0"/>
        <w:shd w:val="clear" w:color="auto" w:fill="auto"/>
        <w:bidi w:val="0"/>
        <w:spacing w:before="0" w:line="322" w:lineRule="exact"/>
        <w:ind w:left="0" w:right="0" w:firstLine="440"/>
        <w:jc w:val="both"/>
      </w:pPr>
      <w:r>
        <w:rPr>
          <w:color w:val="000000"/>
          <w:spacing w:val="0"/>
          <w:w w:val="100"/>
          <w:position w:val="0"/>
        </w:rPr>
        <w:t>具体参见本报告第十二节财务报告附注“七、合并范围的变更”及“八、在其他主体中的权益”相关 内容。</w:t>
      </w:r>
    </w:p>
    <w:p>
      <w:pPr>
        <w:pStyle w:val="Style32"/>
        <w:keepNext/>
        <w:keepLines/>
        <w:widowControl w:val="0"/>
        <w:numPr>
          <w:ilvl w:val="0"/>
          <w:numId w:val="1"/>
        </w:numPr>
        <w:shd w:val="clear" w:color="auto" w:fill="auto"/>
        <w:bidi w:val="0"/>
        <w:spacing w:before="0" w:after="0" w:line="283" w:lineRule="exact"/>
        <w:ind w:left="0" w:right="0" w:firstLine="0"/>
        <w:jc w:val="both"/>
      </w:pPr>
      <w:bookmarkStart w:id="257" w:name="bookmark257"/>
      <w:bookmarkStart w:id="258" w:name="bookmark258"/>
      <w:bookmarkStart w:id="259" w:name="bookmark259"/>
      <w:bookmarkStart w:id="260" w:name="bookmark260"/>
      <w:bookmarkEnd w:id="259"/>
      <w:r>
        <w:rPr>
          <w:color w:val="000000"/>
          <w:spacing w:val="0"/>
          <w:w w:val="100"/>
          <w:position w:val="0"/>
        </w:rPr>
        <w:t xml:space="preserve"> 公司报告期内业务、产品或服务发生重大变化或调整有关情况</w:t>
      </w:r>
      <w:bookmarkEnd w:id="257"/>
      <w:bookmarkEnd w:id="258"/>
      <w:bookmarkEnd w:id="260"/>
    </w:p>
    <w:p>
      <w:pPr>
        <w:pStyle w:val="Style35"/>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2"/>
        <w:keepNext/>
        <w:keepLines/>
        <w:widowControl w:val="0"/>
        <w:shd w:val="clear" w:color="auto" w:fill="auto"/>
        <w:bidi w:val="0"/>
        <w:spacing w:before="0" w:after="12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61"/>
      <w:bookmarkEnd w:id="262"/>
      <w:bookmarkEnd w:id="264"/>
    </w:p>
    <w:p>
      <w:pPr>
        <w:pStyle w:val="Style29"/>
        <w:keepNext/>
        <w:keepLines/>
        <w:widowControl w:val="0"/>
        <w:shd w:val="clear" w:color="auto" w:fill="auto"/>
        <w:bidi w:val="0"/>
        <w:spacing w:before="0" w:after="40" w:line="240" w:lineRule="auto"/>
        <w:ind w:left="0" w:right="0" w:firstLine="0"/>
        <w:jc w:val="left"/>
      </w:pPr>
      <w:bookmarkStart w:id="265" w:name="bookmark265"/>
      <w:bookmarkStart w:id="266" w:name="bookmark266"/>
      <w:bookmarkStart w:id="267" w:name="bookmark267"/>
      <w:r>
        <w:rPr>
          <w:color w:val="000000"/>
          <w:spacing w:val="0"/>
          <w:w w:val="100"/>
          <w:position w:val="0"/>
        </w:rPr>
        <w:t>公司主要销售客户情况</w:t>
      </w:r>
      <w:bookmarkEnd w:id="265"/>
      <w:bookmarkEnd w:id="266"/>
      <w:bookmarkEnd w:id="267"/>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649, 558, </w:t>
            </w:r>
            <w:r>
              <w:rPr>
                <w:color w:val="000000"/>
                <w:spacing w:val="0"/>
                <w:w w:val="100"/>
                <w:position w:val="0"/>
                <w:sz w:val="18"/>
                <w:szCs w:val="18"/>
              </w:rPr>
              <w:t xml:space="preserve">780. </w:t>
            </w:r>
            <w:r>
              <w:rPr>
                <w:color w:val="000000"/>
                <w:spacing w:val="0"/>
                <w:w w:val="100"/>
                <w:position w:val="0"/>
                <w:sz w:val="18"/>
                <w:szCs w:val="18"/>
              </w:rPr>
              <w:t>52</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bl>
    <w:p>
      <w:pPr>
        <w:widowControl w:val="0"/>
        <w:spacing w:after="259" w:line="1" w:lineRule="exact"/>
      </w:pPr>
    </w:p>
    <w:p>
      <w:pPr>
        <w:pStyle w:val="Style29"/>
        <w:keepNext/>
        <w:keepLines/>
        <w:widowControl w:val="0"/>
        <w:shd w:val="clear" w:color="auto" w:fill="auto"/>
        <w:bidi w:val="0"/>
        <w:spacing w:before="0" w:after="40" w:line="240" w:lineRule="auto"/>
        <w:ind w:left="0" w:right="0" w:firstLine="0"/>
        <w:jc w:val="left"/>
      </w:pPr>
      <w:bookmarkStart w:id="268" w:name="bookmark268"/>
      <w:bookmarkStart w:id="269" w:name="bookmark269"/>
      <w:bookmarkStart w:id="270" w:name="bookmark270"/>
      <w:r>
        <w:rPr>
          <w:color w:val="000000"/>
          <w:spacing w:val="0"/>
          <w:w w:val="100"/>
          <w:position w:val="0"/>
        </w:rPr>
        <w:t>公司前5大客户（不存在同一实际控制人控制的客户）资料</w:t>
      </w:r>
      <w:bookmarkEnd w:id="268"/>
      <w:bookmarkEnd w:id="269"/>
      <w:bookmarkEnd w:id="270"/>
    </w:p>
    <w:tbl>
      <w:tblPr>
        <w:tblOverlap w:val="never"/>
        <w:jc w:val="center"/>
        <w:tblLayout w:type="fixed"/>
      </w:tblPr>
      <w:tblGrid>
        <w:gridCol w:w="811"/>
        <w:gridCol w:w="3302"/>
        <w:gridCol w:w="2318"/>
        <w:gridCol w:w="3154"/>
      </w:tblGrid>
      <w:tr>
        <w:trPr>
          <w:trHeight w:val="32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234, 379, </w:t>
            </w:r>
            <w:r>
              <w:rPr>
                <w:color w:val="000000"/>
                <w:spacing w:val="0"/>
                <w:w w:val="100"/>
                <w:position w:val="0"/>
                <w:sz w:val="18"/>
                <w:szCs w:val="18"/>
              </w:rPr>
              <w:t xml:space="preserve">776.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sz w:val="18"/>
                <w:szCs w:val="18"/>
              </w:rPr>
              <w:t xml:space="preserve">9. </w:t>
            </w:r>
            <w:r>
              <w:rPr>
                <w:color w:val="000000"/>
                <w:spacing w:val="0"/>
                <w:w w:val="100"/>
                <w:position w:val="0"/>
                <w:sz w:val="18"/>
                <w:szCs w:val="18"/>
              </w:rPr>
              <w:t>11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112, 368, </w:t>
            </w:r>
            <w:r>
              <w:rPr>
                <w:color w:val="000000"/>
                <w:spacing w:val="0"/>
                <w:w w:val="100"/>
                <w:position w:val="0"/>
                <w:sz w:val="18"/>
                <w:szCs w:val="18"/>
              </w:rPr>
              <w:t xml:space="preserve">944.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sz w:val="18"/>
                <w:szCs w:val="18"/>
              </w:rPr>
              <w:t xml:space="preserve">4. </w:t>
            </w:r>
            <w:r>
              <w:rPr>
                <w:color w:val="000000"/>
                <w:spacing w:val="0"/>
                <w:w w:val="100"/>
                <w:position w:val="0"/>
                <w:sz w:val="18"/>
                <w:szCs w:val="18"/>
              </w:rPr>
              <w:t>37</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109, 520, </w:t>
            </w:r>
            <w:r>
              <w:rPr>
                <w:color w:val="000000"/>
                <w:spacing w:val="0"/>
                <w:w w:val="100"/>
                <w:position w:val="0"/>
                <w:sz w:val="18"/>
                <w:szCs w:val="18"/>
              </w:rPr>
              <w:t xml:space="preserve">001.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sz w:val="18"/>
                <w:szCs w:val="18"/>
              </w:rPr>
              <w:t xml:space="preserve">4. </w:t>
            </w:r>
            <w:r>
              <w:rPr>
                <w:color w:val="000000"/>
                <w:spacing w:val="0"/>
                <w:w w:val="100"/>
                <w:position w:val="0"/>
                <w:sz w:val="18"/>
                <w:szCs w:val="18"/>
              </w:rPr>
              <w:t>26</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98, 596, </w:t>
            </w:r>
            <w:r>
              <w:rPr>
                <w:color w:val="000000"/>
                <w:spacing w:val="0"/>
                <w:w w:val="100"/>
                <w:position w:val="0"/>
                <w:sz w:val="18"/>
                <w:szCs w:val="18"/>
              </w:rPr>
              <w:t xml:space="preserve">557.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sz w:val="18"/>
                <w:szCs w:val="18"/>
              </w:rPr>
              <w:t xml:space="preserve">3. </w:t>
            </w:r>
            <w:r>
              <w:rPr>
                <w:color w:val="000000"/>
                <w:spacing w:val="0"/>
                <w:w w:val="100"/>
                <w:position w:val="0"/>
                <w:sz w:val="18"/>
                <w:szCs w:val="18"/>
              </w:rPr>
              <w:t>83</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94, 693, </w:t>
            </w:r>
            <w:r>
              <w:rPr>
                <w:color w:val="000000"/>
                <w:spacing w:val="0"/>
                <w:w w:val="100"/>
                <w:position w:val="0"/>
                <w:sz w:val="18"/>
                <w:szCs w:val="18"/>
              </w:rPr>
              <w:t>501.64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sz w:val="18"/>
                <w:szCs w:val="18"/>
              </w:rPr>
              <w:t xml:space="preserve">3. </w:t>
            </w:r>
            <w:r>
              <w:rPr>
                <w:color w:val="000000"/>
                <w:spacing w:val="0"/>
                <w:w w:val="100"/>
                <w:position w:val="0"/>
                <w:sz w:val="18"/>
                <w:szCs w:val="18"/>
              </w:rPr>
              <w:t>68</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649, 558, </w:t>
            </w:r>
            <w:r>
              <w:rPr>
                <w:color w:val="000000"/>
                <w:spacing w:val="0"/>
                <w:w w:val="100"/>
                <w:position w:val="0"/>
                <w:sz w:val="18"/>
                <w:szCs w:val="18"/>
              </w:rPr>
              <w:t xml:space="preserve">780.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25.24</w:t>
            </w:r>
          </w:p>
        </w:tc>
      </w:tr>
    </w:tbl>
    <w:p>
      <w:pPr>
        <w:widowControl w:val="0"/>
        <w:spacing w:after="199" w:line="1" w:lineRule="exact"/>
      </w:pPr>
    </w:p>
    <w:p>
      <w:pPr>
        <w:pStyle w:val="Style29"/>
        <w:keepNext/>
        <w:keepLines/>
        <w:widowControl w:val="0"/>
        <w:shd w:val="clear" w:color="auto" w:fill="auto"/>
        <w:bidi w:val="0"/>
        <w:spacing w:before="0" w:after="40"/>
        <w:ind w:left="0" w:right="0" w:firstLine="0"/>
        <w:jc w:val="left"/>
      </w:pPr>
      <w:bookmarkStart w:id="271" w:name="bookmark271"/>
      <w:bookmarkStart w:id="272" w:name="bookmark272"/>
      <w:bookmarkStart w:id="273" w:name="bookmark273"/>
      <w:r>
        <w:rPr>
          <w:color w:val="000000"/>
          <w:spacing w:val="0"/>
          <w:w w:val="100"/>
          <w:position w:val="0"/>
        </w:rPr>
        <w:t>主要客户其他情况说明</w:t>
      </w:r>
      <w:bookmarkEnd w:id="271"/>
      <w:bookmarkEnd w:id="272"/>
      <w:bookmarkEnd w:id="273"/>
    </w:p>
    <w:p>
      <w:pPr>
        <w:pStyle w:val="Style29"/>
        <w:keepNext/>
        <w:keepLines/>
        <w:widowControl w:val="0"/>
        <w:shd w:val="clear" w:color="auto" w:fill="auto"/>
        <w:bidi w:val="0"/>
        <w:spacing w:before="0" w:after="40"/>
        <w:ind w:left="0" w:right="0" w:firstLine="0"/>
        <w:jc w:val="left"/>
      </w:pPr>
      <w:bookmarkStart w:id="274" w:name="bookmark274"/>
      <w:bookmarkStart w:id="275" w:name="bookmark275"/>
      <w:bookmarkStart w:id="276" w:name="bookmark276"/>
      <w:r>
        <w:rPr>
          <w:color w:val="000000"/>
          <w:spacing w:val="0"/>
          <w:w w:val="100"/>
          <w:position w:val="0"/>
        </w:rPr>
        <w:t>"适用口不适用</w:t>
      </w:r>
      <w:bookmarkEnd w:id="274"/>
      <w:bookmarkEnd w:id="275"/>
      <w:bookmarkEnd w:id="276"/>
    </w:p>
    <w:p>
      <w:pPr>
        <w:pStyle w:val="Style29"/>
        <w:keepNext/>
        <w:keepLines/>
        <w:widowControl w:val="0"/>
        <w:shd w:val="clear" w:color="auto" w:fill="auto"/>
        <w:bidi w:val="0"/>
        <w:spacing w:before="0" w:after="40"/>
        <w:ind w:left="0" w:right="0" w:firstLine="0"/>
        <w:jc w:val="left"/>
      </w:pPr>
      <w:bookmarkStart w:id="277" w:name="bookmark277"/>
      <w:bookmarkStart w:id="278" w:name="bookmark278"/>
      <w:bookmarkStart w:id="279" w:name="bookmark279"/>
      <w:r>
        <w:rPr>
          <w:color w:val="000000"/>
          <w:spacing w:val="0"/>
          <w:w w:val="100"/>
          <w:position w:val="0"/>
        </w:rPr>
        <w:t>前五名客户与公司不存在关联关系，公司董事、监事、高级管理人员、核心技术人员、持股5%以上股东、 实际控制人和其他关联方在主要客户中未直接或者间接拥有权益等。前五客户因商业机密等因素，用数字 代替客户名称。</w:t>
      </w:r>
      <w:bookmarkEnd w:id="277"/>
      <w:bookmarkEnd w:id="278"/>
      <w:bookmarkEnd w:id="279"/>
    </w:p>
    <w:p>
      <w:pPr>
        <w:pStyle w:val="Style29"/>
        <w:keepNext/>
        <w:keepLines/>
        <w:widowControl w:val="0"/>
        <w:shd w:val="clear" w:color="auto" w:fill="auto"/>
        <w:bidi w:val="0"/>
        <w:spacing w:before="0" w:after="40"/>
        <w:ind w:left="0" w:right="0" w:firstLine="0"/>
        <w:jc w:val="left"/>
      </w:pPr>
      <w:bookmarkStart w:id="280" w:name="bookmark280"/>
      <w:bookmarkStart w:id="281" w:name="bookmark281"/>
      <w:bookmarkStart w:id="282" w:name="bookmark282"/>
      <w:r>
        <w:rPr>
          <w:color w:val="000000"/>
          <w:spacing w:val="0"/>
          <w:w w:val="100"/>
          <w:position w:val="0"/>
        </w:rPr>
        <w:t>公司主要供应商情况（不存在同一实际控制人控制的供应商）</w:t>
      </w:r>
      <w:bookmarkEnd w:id="280"/>
      <w:bookmarkEnd w:id="281"/>
      <w:bookmarkEnd w:id="282"/>
    </w:p>
    <w:tbl>
      <w:tblPr>
        <w:tblOverlap w:val="never"/>
        <w:jc w:val="center"/>
        <w:tblLayout w:type="fixed"/>
      </w:tblPr>
      <w:tblGrid>
        <w:gridCol w:w="5678"/>
        <w:gridCol w:w="3917"/>
      </w:tblGrid>
      <w:tr>
        <w:trPr>
          <w:trHeight w:val="47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466, 308, </w:t>
            </w:r>
            <w:r>
              <w:rPr>
                <w:color w:val="000000"/>
                <w:spacing w:val="0"/>
                <w:w w:val="100"/>
                <w:position w:val="0"/>
                <w:sz w:val="18"/>
                <w:szCs w:val="18"/>
              </w:rPr>
              <w:t xml:space="preserve">897. </w:t>
            </w:r>
            <w:r>
              <w:rPr>
                <w:color w:val="000000"/>
                <w:spacing w:val="0"/>
                <w:w w:val="100"/>
                <w:position w:val="0"/>
                <w:sz w:val="18"/>
                <w:szCs w:val="18"/>
              </w:rPr>
              <w:t>76</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20.89</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bl>
    <w:p>
      <w:pPr>
        <w:widowControl w:val="0"/>
        <w:spacing w:after="259" w:line="1" w:lineRule="exact"/>
      </w:pPr>
    </w:p>
    <w:p>
      <w:pPr>
        <w:pStyle w:val="Style29"/>
        <w:keepNext/>
        <w:keepLines/>
        <w:widowControl w:val="0"/>
        <w:shd w:val="clear" w:color="auto" w:fill="auto"/>
        <w:bidi w:val="0"/>
        <w:spacing w:before="0" w:after="120" w:line="240" w:lineRule="auto"/>
        <w:ind w:left="0" w:right="0" w:firstLine="0"/>
        <w:jc w:val="left"/>
      </w:pPr>
      <w:bookmarkStart w:id="283" w:name="bookmark283"/>
      <w:bookmarkStart w:id="284" w:name="bookmark284"/>
      <w:bookmarkStart w:id="285" w:name="bookmark285"/>
      <w:r>
        <w:rPr>
          <w:color w:val="000000"/>
          <w:spacing w:val="0"/>
          <w:w w:val="100"/>
          <w:position w:val="0"/>
        </w:rPr>
        <w:t>公司前5名供应商（不存在同一实际控制人控制的供应商）资料</w:t>
      </w:r>
      <w:bookmarkEnd w:id="283"/>
      <w:bookmarkEnd w:id="284"/>
      <w:bookmarkEnd w:id="285"/>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155, 045, </w:t>
            </w:r>
            <w:r>
              <w:rPr>
                <w:color w:val="000000"/>
                <w:spacing w:val="0"/>
                <w:w w:val="100"/>
                <w:position w:val="0"/>
                <w:sz w:val="18"/>
                <w:szCs w:val="18"/>
              </w:rPr>
              <w:t xml:space="preserve">625.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18"/>
                <w:szCs w:val="18"/>
              </w:rPr>
              <w:t>6.94</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95, 332, </w:t>
            </w:r>
            <w:r>
              <w:rPr>
                <w:color w:val="000000"/>
                <w:spacing w:val="0"/>
                <w:w w:val="100"/>
                <w:position w:val="0"/>
                <w:sz w:val="18"/>
                <w:szCs w:val="18"/>
              </w:rPr>
              <w:t>231.97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18"/>
                <w:szCs w:val="18"/>
              </w:rPr>
              <w:t xml:space="preserve">4. </w:t>
            </w:r>
            <w:r>
              <w:rPr>
                <w:color w:val="000000"/>
                <w:spacing w:val="0"/>
                <w:w w:val="100"/>
                <w:position w:val="0"/>
                <w:sz w:val="18"/>
                <w:szCs w:val="18"/>
              </w:rPr>
              <w:t>27</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76, 774, </w:t>
            </w:r>
            <w:r>
              <w:rPr>
                <w:color w:val="000000"/>
                <w:spacing w:val="0"/>
                <w:w w:val="100"/>
                <w:position w:val="0"/>
                <w:sz w:val="18"/>
                <w:szCs w:val="18"/>
              </w:rPr>
              <w:t xml:space="preserve">202.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18"/>
                <w:szCs w:val="18"/>
              </w:rPr>
              <w:t>3.44</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71,211,505.77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18"/>
                <w:szCs w:val="18"/>
              </w:rPr>
              <w:t xml:space="preserve">3. </w:t>
            </w:r>
            <w:r>
              <w:rPr>
                <w:color w:val="000000"/>
                <w:spacing w:val="0"/>
                <w:w w:val="100"/>
                <w:position w:val="0"/>
                <w:sz w:val="18"/>
                <w:szCs w:val="18"/>
              </w:rPr>
              <w:t>19</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67, 945, </w:t>
            </w:r>
            <w:r>
              <w:rPr>
                <w:color w:val="000000"/>
                <w:spacing w:val="0"/>
                <w:w w:val="100"/>
                <w:position w:val="0"/>
                <w:sz w:val="18"/>
                <w:szCs w:val="18"/>
              </w:rPr>
              <w:t xml:space="preserve">331.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18"/>
                <w:szCs w:val="18"/>
              </w:rPr>
              <w:t>3.04</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466, 308, </w:t>
            </w:r>
            <w:r>
              <w:rPr>
                <w:color w:val="000000"/>
                <w:spacing w:val="0"/>
                <w:w w:val="100"/>
                <w:position w:val="0"/>
                <w:sz w:val="18"/>
                <w:szCs w:val="18"/>
              </w:rPr>
              <w:t xml:space="preserve">897.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20.89</w:t>
            </w:r>
          </w:p>
        </w:tc>
      </w:tr>
    </w:tbl>
    <w:p>
      <w:pPr>
        <w:widowControl w:val="0"/>
        <w:spacing w:after="199" w:line="1" w:lineRule="exact"/>
      </w:pPr>
    </w:p>
    <w:p>
      <w:pPr>
        <w:pStyle w:val="Style29"/>
        <w:keepNext/>
        <w:keepLines/>
        <w:widowControl w:val="0"/>
        <w:shd w:val="clear" w:color="auto" w:fill="auto"/>
        <w:bidi w:val="0"/>
        <w:spacing w:before="0" w:after="40" w:line="317" w:lineRule="exact"/>
        <w:ind w:left="0" w:right="0" w:firstLine="0"/>
        <w:jc w:val="left"/>
      </w:pPr>
      <w:bookmarkStart w:id="286" w:name="bookmark286"/>
      <w:bookmarkStart w:id="287" w:name="bookmark287"/>
      <w:bookmarkStart w:id="288" w:name="bookmark288"/>
      <w:r>
        <w:rPr>
          <w:color w:val="000000"/>
          <w:spacing w:val="0"/>
          <w:w w:val="100"/>
          <w:position w:val="0"/>
        </w:rPr>
        <w:t>主要供应商其他情况说明</w:t>
      </w:r>
      <w:bookmarkEnd w:id="286"/>
      <w:bookmarkEnd w:id="287"/>
      <w:bookmarkEnd w:id="288"/>
    </w:p>
    <w:p>
      <w:pPr>
        <w:pStyle w:val="Style29"/>
        <w:keepNext/>
        <w:keepLines/>
        <w:widowControl w:val="0"/>
        <w:shd w:val="clear" w:color="auto" w:fill="auto"/>
        <w:bidi w:val="0"/>
        <w:spacing w:before="0" w:after="40" w:line="317" w:lineRule="exact"/>
        <w:ind w:left="0" w:right="0" w:firstLine="0"/>
        <w:jc w:val="left"/>
      </w:pPr>
      <w:bookmarkStart w:id="289" w:name="bookmark289"/>
      <w:bookmarkStart w:id="290" w:name="bookmark290"/>
      <w:bookmarkStart w:id="291" w:name="bookmark291"/>
      <w:r>
        <w:rPr>
          <w:color w:val="000000"/>
          <w:spacing w:val="0"/>
          <w:w w:val="100"/>
          <w:position w:val="0"/>
        </w:rPr>
        <w:t>"适用口不适用</w:t>
      </w:r>
      <w:bookmarkEnd w:id="289"/>
      <w:bookmarkEnd w:id="290"/>
      <w:bookmarkEnd w:id="291"/>
    </w:p>
    <w:p>
      <w:pPr>
        <w:pStyle w:val="Style29"/>
        <w:keepNext/>
        <w:keepLines/>
        <w:widowControl w:val="0"/>
        <w:shd w:val="clear" w:color="auto" w:fill="auto"/>
        <w:bidi w:val="0"/>
        <w:spacing w:before="0" w:after="40" w:line="317" w:lineRule="exact"/>
        <w:ind w:left="0" w:right="0" w:firstLine="460"/>
        <w:jc w:val="both"/>
      </w:pPr>
      <w:bookmarkStart w:id="292" w:name="bookmark292"/>
      <w:bookmarkStart w:id="293" w:name="bookmark293"/>
      <w:bookmarkStart w:id="294" w:name="bookmark294"/>
      <w:r>
        <w:rPr>
          <w:color w:val="000000"/>
          <w:spacing w:val="0"/>
          <w:w w:val="100"/>
          <w:position w:val="0"/>
        </w:rPr>
        <w:t>前五名供应商与公司不存在关联关系，公司董事、监事、高级管理人员、核心技术人员、持股5%以上 股东、实际控制人和其他关联方在主要供应商中未直接或者间接拥有权益等。</w:t>
      </w:r>
      <w:bookmarkEnd w:id="292"/>
      <w:bookmarkEnd w:id="293"/>
      <w:bookmarkEnd w:id="294"/>
      <w:r>
        <w:br w:type="page"/>
      </w:r>
    </w:p>
    <w:p>
      <w:pPr>
        <w:pStyle w:val="Style32"/>
        <w:keepNext/>
        <w:keepLines/>
        <w:widowControl w:val="0"/>
        <w:shd w:val="clear" w:color="auto" w:fill="auto"/>
        <w:bidi w:val="0"/>
        <w:spacing w:before="0" w:after="8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3</w:t>
      </w:r>
      <w:bookmarkEnd w:id="297"/>
      <w:r>
        <w:rPr>
          <w:color w:val="000000"/>
          <w:spacing w:val="0"/>
          <w:w w:val="100"/>
          <w:position w:val="0"/>
        </w:rPr>
        <w:t>、费用</w:t>
      </w:r>
      <w:bookmarkEnd w:id="295"/>
      <w:bookmarkEnd w:id="296"/>
      <w:bookmarkEnd w:id="298"/>
    </w:p>
    <w:p>
      <w:pPr>
        <w:pStyle w:val="Style29"/>
        <w:keepNext/>
        <w:keepLines/>
        <w:widowControl w:val="0"/>
        <w:shd w:val="clear" w:color="auto" w:fill="auto"/>
        <w:bidi w:val="0"/>
        <w:spacing w:before="0" w:after="0" w:line="240" w:lineRule="auto"/>
        <w:ind w:left="0" w:right="0" w:firstLine="0"/>
        <w:jc w:val="right"/>
      </w:pPr>
      <w:bookmarkStart w:id="299" w:name="bookmark299"/>
      <w:bookmarkStart w:id="300" w:name="bookmark300"/>
      <w:bookmarkStart w:id="301" w:name="bookmark301"/>
      <w:r>
        <w:rPr>
          <w:color w:val="000000"/>
          <w:spacing w:val="0"/>
          <w:w w:val="100"/>
          <w:position w:val="0"/>
        </w:rPr>
        <w:t>单位：元</w:t>
      </w:r>
      <w:bookmarkEnd w:id="299"/>
      <w:bookmarkEnd w:id="300"/>
      <w:bookmarkEnd w:id="301"/>
    </w:p>
    <w:tbl>
      <w:tblPr>
        <w:tblOverlap w:val="never"/>
        <w:jc w:val="center"/>
        <w:tblLayout w:type="fixed"/>
      </w:tblPr>
      <w:tblGrid>
        <w:gridCol w:w="960"/>
        <w:gridCol w:w="1483"/>
        <w:gridCol w:w="1498"/>
        <w:gridCol w:w="1171"/>
        <w:gridCol w:w="4507"/>
      </w:tblGrid>
      <w:tr>
        <w:trPr>
          <w:trHeight w:val="326"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2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26, </w:t>
            </w:r>
            <w:r>
              <w:rPr>
                <w:color w:val="000000"/>
                <w:spacing w:val="0"/>
                <w:w w:val="100"/>
                <w:position w:val="0"/>
                <w:sz w:val="18"/>
                <w:szCs w:val="18"/>
              </w:rPr>
              <w:t>751,539.27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28, 995, </w:t>
            </w:r>
            <w:r>
              <w:rPr>
                <w:color w:val="000000"/>
                <w:spacing w:val="0"/>
                <w:w w:val="100"/>
                <w:position w:val="0"/>
                <w:sz w:val="18"/>
                <w:szCs w:val="18"/>
              </w:rPr>
              <w:t xml:space="preserve">362.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同比减少</w:t>
            </w:r>
            <w:r>
              <w:rPr>
                <w:color w:val="000000"/>
                <w:spacing w:val="0"/>
                <w:w w:val="100"/>
                <w:position w:val="0"/>
                <w:sz w:val="18"/>
                <w:szCs w:val="18"/>
              </w:rPr>
              <w:t xml:space="preserve">224. </w:t>
            </w:r>
            <w:r>
              <w:rPr>
                <w:color w:val="000000"/>
                <w:spacing w:val="0"/>
                <w:w w:val="100"/>
                <w:position w:val="0"/>
                <w:sz w:val="18"/>
                <w:szCs w:val="18"/>
              </w:rPr>
              <w:t>38</w:t>
            </w:r>
            <w:r>
              <w:rPr>
                <w:color w:val="000000"/>
                <w:spacing w:val="0"/>
                <w:w w:val="100"/>
                <w:position w:val="0"/>
              </w:rPr>
              <w:t>万元，主要是投标费用、办公及服务 费减少，工资及相关费用增加所致。</w:t>
            </w:r>
          </w:p>
        </w:tc>
      </w:tr>
      <w:tr>
        <w:trPr>
          <w:trHeight w:val="53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116, 856, </w:t>
            </w:r>
            <w:r>
              <w:rPr>
                <w:color w:val="000000"/>
                <w:spacing w:val="0"/>
                <w:w w:val="100"/>
                <w:position w:val="0"/>
                <w:sz w:val="18"/>
                <w:szCs w:val="18"/>
              </w:rPr>
              <w:t xml:space="preserve">956.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135, 040, </w:t>
            </w:r>
            <w:r>
              <w:rPr>
                <w:color w:val="000000"/>
                <w:spacing w:val="0"/>
                <w:w w:val="100"/>
                <w:position w:val="0"/>
                <w:sz w:val="18"/>
                <w:szCs w:val="18"/>
              </w:rPr>
              <w:t xml:space="preserve">411.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-13.47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同比减少</w:t>
            </w:r>
            <w:r>
              <w:rPr>
                <w:color w:val="000000"/>
                <w:spacing w:val="0"/>
                <w:w w:val="100"/>
                <w:position w:val="0"/>
                <w:sz w:val="18"/>
                <w:szCs w:val="18"/>
              </w:rPr>
              <w:t xml:space="preserve">1,818. </w:t>
            </w:r>
            <w:r>
              <w:rPr>
                <w:color w:val="000000"/>
                <w:spacing w:val="0"/>
                <w:w w:val="100"/>
                <w:position w:val="0"/>
                <w:sz w:val="18"/>
                <w:szCs w:val="18"/>
              </w:rPr>
              <w:t>35</w:t>
            </w:r>
            <w:r>
              <w:rPr>
                <w:color w:val="000000"/>
                <w:spacing w:val="0"/>
                <w:w w:val="100"/>
                <w:position w:val="0"/>
              </w:rPr>
              <w:t>万元，主要是工资及相关费用、折 旧和摊销费用、专业服务费、办公和其他费减少所致。</w:t>
            </w:r>
          </w:p>
        </w:tc>
      </w:tr>
      <w:tr>
        <w:trPr>
          <w:trHeight w:val="52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79, 568, </w:t>
            </w:r>
            <w:r>
              <w:rPr>
                <w:color w:val="000000"/>
                <w:spacing w:val="0"/>
                <w:w w:val="100"/>
                <w:position w:val="0"/>
                <w:sz w:val="18"/>
                <w:szCs w:val="18"/>
              </w:rPr>
              <w:t xml:space="preserve">248.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89, 034, </w:t>
            </w:r>
            <w:r>
              <w:rPr>
                <w:color w:val="000000"/>
                <w:spacing w:val="0"/>
                <w:w w:val="100"/>
                <w:position w:val="0"/>
                <w:sz w:val="18"/>
                <w:szCs w:val="18"/>
              </w:rPr>
              <w:t>352.41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-10.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同比减少</w:t>
            </w:r>
            <w:r>
              <w:rPr>
                <w:color w:val="000000"/>
                <w:spacing w:val="0"/>
                <w:w w:val="100"/>
                <w:position w:val="0"/>
                <w:sz w:val="18"/>
                <w:szCs w:val="18"/>
              </w:rPr>
              <w:t xml:space="preserve">946. </w:t>
            </w:r>
            <w:r>
              <w:rPr>
                <w:color w:val="000000"/>
                <w:spacing w:val="0"/>
                <w:w w:val="100"/>
                <w:position w:val="0"/>
                <w:sz w:val="18"/>
                <w:szCs w:val="18"/>
              </w:rPr>
              <w:t>61</w:t>
            </w:r>
            <w:r>
              <w:rPr>
                <w:color w:val="000000"/>
                <w:spacing w:val="0"/>
                <w:w w:val="100"/>
                <w:position w:val="0"/>
              </w:rPr>
              <w:t>万元，主要是工资及相关费用、折旧 减少所致。</w:t>
            </w:r>
          </w:p>
        </w:tc>
      </w:tr>
      <w:tr>
        <w:trPr>
          <w:trHeight w:val="4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60, 415, </w:t>
            </w:r>
            <w:r>
              <w:rPr>
                <w:color w:val="000000"/>
                <w:spacing w:val="0"/>
                <w:w w:val="100"/>
                <w:position w:val="0"/>
                <w:sz w:val="18"/>
                <w:szCs w:val="18"/>
              </w:rPr>
              <w:t xml:space="preserve">042.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48, 399, </w:t>
            </w:r>
            <w:r>
              <w:rPr>
                <w:color w:val="000000"/>
                <w:spacing w:val="0"/>
                <w:w w:val="100"/>
                <w:position w:val="0"/>
                <w:sz w:val="18"/>
                <w:szCs w:val="18"/>
              </w:rPr>
              <w:t xml:space="preserve">804.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24.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同比增加</w:t>
            </w:r>
            <w:r>
              <w:rPr>
                <w:color w:val="000000"/>
                <w:spacing w:val="0"/>
                <w:w w:val="100"/>
                <w:position w:val="0"/>
                <w:sz w:val="18"/>
                <w:szCs w:val="18"/>
              </w:rPr>
              <w:t>1,201.52</w:t>
            </w:r>
            <w:r>
              <w:rPr>
                <w:color w:val="000000"/>
                <w:spacing w:val="0"/>
                <w:w w:val="100"/>
                <w:position w:val="0"/>
              </w:rPr>
              <w:t>万元，因利息增加所致。</w:t>
            </w:r>
          </w:p>
        </w:tc>
      </w:tr>
    </w:tbl>
    <w:p>
      <w:pPr>
        <w:widowControl w:val="0"/>
        <w:spacing w:after="139" w:line="1" w:lineRule="exact"/>
      </w:pPr>
    </w:p>
    <w:p>
      <w:pPr>
        <w:pStyle w:val="Style32"/>
        <w:keepNext/>
        <w:keepLines/>
        <w:widowControl w:val="0"/>
        <w:shd w:val="clear" w:color="auto" w:fill="auto"/>
        <w:bidi w:val="0"/>
        <w:spacing w:before="0" w:after="8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、研发投入</w:t>
      </w:r>
      <w:bookmarkEnd w:id="302"/>
      <w:bookmarkEnd w:id="303"/>
      <w:bookmarkEnd w:id="305"/>
    </w:p>
    <w:p>
      <w:pPr>
        <w:pStyle w:val="Style29"/>
        <w:keepNext/>
        <w:keepLines/>
        <w:widowControl w:val="0"/>
        <w:shd w:val="clear" w:color="auto" w:fill="auto"/>
        <w:bidi w:val="0"/>
        <w:spacing w:before="0" w:after="80" w:line="240" w:lineRule="auto"/>
        <w:ind w:left="0" w:right="0" w:firstLine="0"/>
        <w:jc w:val="left"/>
      </w:pPr>
      <w:bookmarkStart w:id="306" w:name="bookmark306"/>
      <w:bookmarkStart w:id="307" w:name="bookmark307"/>
      <w:bookmarkStart w:id="308" w:name="bookmark308"/>
      <w:r>
        <w:rPr>
          <w:color w:val="000000"/>
          <w:spacing w:val="0"/>
          <w:w w:val="100"/>
          <w:position w:val="0"/>
        </w:rPr>
        <w:t>公司本年度进行研发项目的目的、项目进展和拟达到的目标及预计对公司未来发展影响的说明见下表:</w:t>
      </w:r>
      <w:bookmarkEnd w:id="306"/>
      <w:bookmarkEnd w:id="307"/>
      <w:bookmarkEnd w:id="308"/>
    </w:p>
    <w:tbl>
      <w:tblPr>
        <w:tblOverlap w:val="never"/>
        <w:jc w:val="center"/>
        <w:tblLayout w:type="fixed"/>
      </w:tblPr>
      <w:tblGrid>
        <w:gridCol w:w="888"/>
        <w:gridCol w:w="1181"/>
        <w:gridCol w:w="2477"/>
        <w:gridCol w:w="2266"/>
        <w:gridCol w:w="2846"/>
      </w:tblGrid>
      <w:tr>
        <w:trPr>
          <w:trHeight w:val="44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研发目的</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项目进展和拟达到的目标</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8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left"/>
            </w:pPr>
            <w:r>
              <w:rPr>
                <w:color w:val="000000"/>
                <w:spacing w:val="0"/>
                <w:w w:val="100"/>
                <w:position w:val="0"/>
              </w:rPr>
              <w:t>漫道资源管 理平台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由于之前公司对于通道网关、 通道资源、序列号等的分配和 管理工作上存在问题，操作管 理过程复杂，流程繁琐，给客 户正常使用系统带来了一定 的隐患，因此研发本系统，便 于合同执行管理部门、运营部 门、技术等部门使用，可快速 精准的配置、管理公司的通 道、网关、序列号资源，解决 之前遇到的问题，保证客户对 平台的正常使用。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已研发完成</w:t>
            </w:r>
            <w:r>
              <w:rPr>
                <w:color w:val="000000"/>
                <w:spacing w:val="0"/>
                <w:w w:val="100"/>
                <w:position w:val="0"/>
                <w:sz w:val="18"/>
                <w:szCs w:val="18"/>
              </w:rPr>
              <w:t>v1.0</w:t>
            </w:r>
            <w:r>
              <w:rPr>
                <w:color w:val="000000"/>
                <w:spacing w:val="0"/>
                <w:w w:val="100"/>
                <w:position w:val="0"/>
              </w:rPr>
              <w:t>版本，并 已正式上线，实现的主要 功能有：</w:t>
            </w:r>
            <w:r>
              <w:rPr>
                <w:color w:val="000000"/>
                <w:spacing w:val="0"/>
                <w:w w:val="100"/>
                <w:position w:val="0"/>
                <w:sz w:val="18"/>
                <w:szCs w:val="18"/>
              </w:rPr>
              <w:t>1.</w:t>
            </w:r>
            <w:r>
              <w:rPr>
                <w:color w:val="000000"/>
                <w:spacing w:val="0"/>
                <w:w w:val="100"/>
                <w:position w:val="0"/>
              </w:rPr>
              <w:t>网关配置/启 用、</w:t>
            </w:r>
            <w:r>
              <w:rPr>
                <w:color w:val="000000"/>
                <w:spacing w:val="0"/>
                <w:w w:val="100"/>
                <w:position w:val="0"/>
                <w:sz w:val="18"/>
                <w:szCs w:val="18"/>
              </w:rPr>
              <w:t>2</w:t>
            </w:r>
            <w:r>
              <w:rPr>
                <w:color w:val="000000"/>
                <w:spacing w:val="0"/>
                <w:w w:val="100"/>
                <w:position w:val="0"/>
              </w:rPr>
              <w:t xml:space="preserve">.网关特殊日志查询、 </w:t>
            </w:r>
            <w:r>
              <w:rPr>
                <w:color w:val="000000"/>
                <w:spacing w:val="0"/>
                <w:w w:val="100"/>
                <w:position w:val="0"/>
                <w:sz w:val="18"/>
                <w:szCs w:val="18"/>
              </w:rPr>
              <w:t>3.</w:t>
            </w:r>
            <w:r>
              <w:rPr>
                <w:color w:val="000000"/>
                <w:spacing w:val="0"/>
                <w:w w:val="100"/>
                <w:position w:val="0"/>
              </w:rPr>
              <w:t>网关逻辑中心配置、</w:t>
            </w:r>
            <w:r>
              <w:rPr>
                <w:color w:val="000000"/>
                <w:spacing w:val="0"/>
                <w:w w:val="100"/>
                <w:position w:val="0"/>
                <w:sz w:val="18"/>
                <w:szCs w:val="18"/>
              </w:rPr>
              <w:t xml:space="preserve">4. </w:t>
            </w:r>
            <w:r>
              <w:rPr>
                <w:color w:val="000000"/>
                <w:spacing w:val="0"/>
                <w:w w:val="100"/>
                <w:position w:val="0"/>
              </w:rPr>
              <w:t>经营平台配置、</w:t>
            </w:r>
            <w:r>
              <w:rPr>
                <w:color w:val="000000"/>
                <w:spacing w:val="0"/>
                <w:w w:val="100"/>
                <w:position w:val="0"/>
                <w:sz w:val="18"/>
                <w:szCs w:val="18"/>
              </w:rPr>
              <w:t>5</w:t>
            </w:r>
            <w:r>
              <w:rPr>
                <w:color w:val="000000"/>
                <w:spacing w:val="0"/>
                <w:w w:val="100"/>
                <w:position w:val="0"/>
              </w:rPr>
              <w:t>.资源管 理优化等。</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公司一直以来，在资源管理上有很 大的需求，通道部门、合同执行管 理部门、技术部门等都需要对通道 资源、网关、序列号进行查询、统 计、管理配置，该系统的正式上线 解决了之前资源分配不均，资源错 误配置，申请配置资源流程缓慢， 过程繁琐等问题，可一举解决各部 门对通道网关资源，以及序列号资 源的分配和使用需求，进一步为公 司未来的业务发展提供有力的技 术支撑。</w:t>
            </w:r>
          </w:p>
        </w:tc>
      </w:tr>
      <w:tr>
        <w:trPr>
          <w:trHeight w:val="38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漫道安信平 台 </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在安信平台</w:t>
            </w:r>
            <w:r>
              <w:rPr>
                <w:color w:val="000000"/>
                <w:spacing w:val="0"/>
                <w:w w:val="100"/>
                <w:position w:val="0"/>
                <w:sz w:val="18"/>
                <w:szCs w:val="18"/>
              </w:rPr>
              <w:t>v2.0</w:t>
            </w:r>
            <w:r>
              <w:rPr>
                <w:color w:val="000000"/>
                <w:spacing w:val="0"/>
                <w:w w:val="100"/>
                <w:position w:val="0"/>
              </w:rPr>
              <w:t>的基础上， 研发升级了安信平台</w:t>
            </w:r>
            <w:r>
              <w:rPr>
                <w:color w:val="000000"/>
                <w:spacing w:val="0"/>
                <w:w w:val="100"/>
                <w:position w:val="0"/>
                <w:sz w:val="18"/>
                <w:szCs w:val="18"/>
              </w:rPr>
              <w:t>v3.0</w:t>
            </w:r>
            <w:r>
              <w:rPr>
                <w:color w:val="000000"/>
                <w:spacing w:val="0"/>
                <w:w w:val="100"/>
                <w:position w:val="0"/>
              </w:rPr>
              <w:t>版 本，重新搭建了系统架构，使 系统性能进一步得到提升，并 且更新了大部分功能，更贴近 客户需求，操作更加简便，使 用界面更加清晰美观。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目前正在研发，预计</w:t>
            </w:r>
            <w:r>
              <w:rPr>
                <w:color w:val="000000"/>
                <w:spacing w:val="0"/>
                <w:w w:val="100"/>
                <w:position w:val="0"/>
                <w:sz w:val="18"/>
                <w:szCs w:val="18"/>
              </w:rPr>
              <w:t xml:space="preserve">2020 </w:t>
            </w:r>
            <w:r>
              <w:rPr>
                <w:color w:val="000000"/>
                <w:spacing w:val="0"/>
                <w:w w:val="100"/>
                <w:position w:val="0"/>
              </w:rPr>
              <w:t>年第一季度内完成安信平 台</w:t>
            </w:r>
            <w:r>
              <w:rPr>
                <w:color w:val="000000"/>
                <w:spacing w:val="0"/>
                <w:w w:val="100"/>
                <w:position w:val="0"/>
                <w:sz w:val="18"/>
                <w:szCs w:val="18"/>
              </w:rPr>
              <w:t xml:space="preserve">v3. </w:t>
            </w:r>
            <w:r>
              <w:rPr>
                <w:color w:val="000000"/>
                <w:spacing w:val="0"/>
                <w:w w:val="100"/>
                <w:position w:val="0"/>
                <w:sz w:val="18"/>
                <w:szCs w:val="18"/>
              </w:rPr>
              <w:t>0</w:t>
            </w:r>
            <w:r>
              <w:rPr>
                <w:color w:val="000000"/>
                <w:spacing w:val="0"/>
                <w:w w:val="100"/>
                <w:position w:val="0"/>
              </w:rPr>
              <w:t>版本，新版平台功 能更加完善，新增功能包 括：</w:t>
            </w:r>
            <w:r>
              <w:rPr>
                <w:color w:val="000000"/>
                <w:spacing w:val="0"/>
                <w:w w:val="100"/>
                <w:position w:val="0"/>
                <w:sz w:val="18"/>
                <w:szCs w:val="18"/>
              </w:rPr>
              <w:t>5G</w:t>
            </w:r>
            <w:r>
              <w:rPr>
                <w:color w:val="000000"/>
                <w:spacing w:val="0"/>
                <w:w w:val="100"/>
                <w:position w:val="0"/>
              </w:rPr>
              <w:t>消息发送、语音发 送、公司内部通讯录配置 功能等，更新调整的功能 包括：个人通讯录配置、 数据报表更新、数据报表 导出、黑名单模块、关键 字模块、通道配置管理等 系统整体架构调整等，达 到了业内较高水准。目前 安信平台已经取得了国家 版权局软件著作权，版权 号：</w:t>
            </w:r>
            <w:r>
              <w:rPr>
                <w:color w:val="000000"/>
                <w:spacing w:val="0"/>
                <w:w w:val="100"/>
                <w:position w:val="0"/>
                <w:sz w:val="18"/>
                <w:szCs w:val="18"/>
              </w:rPr>
              <w:t>2018SR025826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安信平台是公司主推的对外综合 消息发送服务平台，此项目已经为 公司带来了可观的收入，并且公司 持续投入，更新完善系统，计划即 将开发完成的安信平台</w:t>
            </w:r>
            <w:r>
              <w:rPr>
                <w:color w:val="000000"/>
                <w:spacing w:val="0"/>
                <w:w w:val="100"/>
                <w:position w:val="0"/>
                <w:sz w:val="18"/>
                <w:szCs w:val="18"/>
              </w:rPr>
              <w:t xml:space="preserve">v3. </w:t>
            </w:r>
            <w:r>
              <w:rPr>
                <w:color w:val="000000"/>
                <w:spacing w:val="0"/>
                <w:w w:val="100"/>
                <w:position w:val="0"/>
                <w:sz w:val="18"/>
                <w:szCs w:val="18"/>
              </w:rPr>
              <w:t>0</w:t>
            </w:r>
            <w:r>
              <w:rPr>
                <w:color w:val="000000"/>
                <w:spacing w:val="0"/>
                <w:w w:val="100"/>
                <w:position w:val="0"/>
              </w:rPr>
              <w:t>版本 会集短信、语音、</w:t>
            </w:r>
            <w:r>
              <w:rPr>
                <w:color w:val="000000"/>
                <w:spacing w:val="0"/>
                <w:w w:val="100"/>
                <w:position w:val="0"/>
                <w:sz w:val="18"/>
                <w:szCs w:val="18"/>
              </w:rPr>
              <w:t>5G</w:t>
            </w:r>
            <w:r>
              <w:rPr>
                <w:color w:val="000000"/>
                <w:spacing w:val="0"/>
                <w:w w:val="100"/>
                <w:position w:val="0"/>
              </w:rPr>
              <w:t>消息等多种 消息发送服务为一体，配合已经成 套的发送记录查询、报表统计、用 户管理、机构管理、角色管理、黑 /白名单配置、关键字管理等功能， 成为公司主推的第一主打产品，为 客户提供更优质的服务，为公司带 来更大的收益。</w:t>
            </w:r>
          </w:p>
        </w:tc>
      </w:tr>
      <w:tr>
        <w:trPr>
          <w:trHeight w:val="28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left"/>
            </w:pPr>
            <w:r>
              <w:rPr>
                <w:color w:val="000000"/>
                <w:spacing w:val="0"/>
                <w:w w:val="100"/>
                <w:position w:val="0"/>
              </w:rPr>
              <w:t>漫道科技监 控及自动拨 测系统</w:t>
            </w:r>
            <w:r>
              <w:rPr>
                <w:color w:val="000000"/>
                <w:spacing w:val="0"/>
                <w:w w:val="100"/>
                <w:position w:val="0"/>
                <w:sz w:val="18"/>
                <w:szCs w:val="18"/>
              </w:rPr>
              <w:t>v1.3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在原有</w:t>
            </w:r>
            <w:r>
              <w:rPr>
                <w:color w:val="000000"/>
                <w:spacing w:val="0"/>
                <w:w w:val="100"/>
                <w:position w:val="0"/>
                <w:sz w:val="18"/>
                <w:szCs w:val="18"/>
              </w:rPr>
              <w:t>v1.2</w:t>
            </w:r>
            <w:r>
              <w:rPr>
                <w:color w:val="000000"/>
                <w:spacing w:val="0"/>
                <w:w w:val="100"/>
                <w:position w:val="0"/>
              </w:rPr>
              <w:t>版本基础上，完 成了系统的升级，能够根据用 户需求提供多种类型的网络 质量监控，获取用户的使用体 验，并能及时进行告警和发送 分析报告，还可以对漫道自身 各类接口进行有效的拨测和 监控，从而在系统的可用性和 稳定性上给各类用户提供了 更加及时有效的参考和依据， 也能够给系统研发、运营维护 人员一些合理的建议。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已经推出</w:t>
            </w:r>
            <w:r>
              <w:rPr>
                <w:color w:val="000000"/>
                <w:spacing w:val="0"/>
                <w:w w:val="100"/>
                <w:position w:val="0"/>
                <w:sz w:val="18"/>
                <w:szCs w:val="18"/>
              </w:rPr>
              <w:t>v1.3</w:t>
            </w:r>
            <w:r>
              <w:rPr>
                <w:color w:val="000000"/>
                <w:spacing w:val="0"/>
                <w:w w:val="100"/>
                <w:position w:val="0"/>
              </w:rPr>
              <w:t>版本，并且 通过测试正式上线使用， 新版本主要是补充完善了 自动拨测系统，新增功能 包括：</w:t>
            </w:r>
            <w:r>
              <w:rPr>
                <w:color w:val="000000"/>
                <w:spacing w:val="0"/>
                <w:w w:val="100"/>
                <w:position w:val="0"/>
                <w:sz w:val="18"/>
                <w:szCs w:val="18"/>
              </w:rPr>
              <w:t>WebServcie</w:t>
            </w:r>
            <w:r>
              <w:rPr>
                <w:color w:val="000000"/>
                <w:spacing w:val="0"/>
                <w:w w:val="100"/>
                <w:position w:val="0"/>
              </w:rPr>
              <w:t>接口自 动拨测监控、</w:t>
            </w:r>
            <w:r>
              <w:rPr>
                <w:color w:val="000000"/>
                <w:spacing w:val="0"/>
                <w:w w:val="100"/>
                <w:position w:val="0"/>
                <w:sz w:val="18"/>
                <w:szCs w:val="18"/>
              </w:rPr>
              <w:t>CMPP</w:t>
            </w:r>
            <w:r>
              <w:rPr>
                <w:color w:val="000000"/>
                <w:spacing w:val="0"/>
                <w:w w:val="100"/>
                <w:position w:val="0"/>
              </w:rPr>
              <w:t>接口自 动拨测监控、</w:t>
            </w:r>
            <w:r>
              <w:rPr>
                <w:color w:val="000000"/>
                <w:spacing w:val="0"/>
                <w:w w:val="100"/>
                <w:position w:val="0"/>
                <w:sz w:val="18"/>
                <w:szCs w:val="18"/>
              </w:rPr>
              <w:t>SMGP</w:t>
            </w:r>
            <w:r>
              <w:rPr>
                <w:color w:val="000000"/>
                <w:spacing w:val="0"/>
                <w:w w:val="100"/>
                <w:position w:val="0"/>
              </w:rPr>
              <w:t>接口自 动拨测监控、</w:t>
            </w:r>
            <w:r>
              <w:rPr>
                <w:color w:val="000000"/>
                <w:spacing w:val="0"/>
                <w:w w:val="100"/>
                <w:position w:val="0"/>
                <w:sz w:val="18"/>
                <w:szCs w:val="18"/>
              </w:rPr>
              <w:t>SGIP</w:t>
            </w:r>
            <w:r>
              <w:rPr>
                <w:color w:val="000000"/>
                <w:spacing w:val="0"/>
                <w:w w:val="100"/>
                <w:position w:val="0"/>
              </w:rPr>
              <w:t>接口自 动拨测监控、</w:t>
            </w:r>
            <w:r>
              <w:rPr>
                <w:color w:val="000000"/>
                <w:spacing w:val="0"/>
                <w:w w:val="100"/>
                <w:position w:val="0"/>
                <w:sz w:val="18"/>
                <w:szCs w:val="18"/>
              </w:rPr>
              <w:t>Https</w:t>
            </w:r>
            <w:r>
              <w:rPr>
                <w:color w:val="000000"/>
                <w:spacing w:val="0"/>
                <w:w w:val="100"/>
                <w:position w:val="0"/>
              </w:rPr>
              <w:t>接口自 动拨测监控等功能。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sz w:val="18"/>
                <w:szCs w:val="18"/>
              </w:rPr>
              <w:t xml:space="preserve">v1. </w:t>
            </w:r>
            <w:r>
              <w:rPr>
                <w:color w:val="000000"/>
                <w:spacing w:val="0"/>
                <w:w w:val="100"/>
                <w:position w:val="0"/>
                <w:sz w:val="18"/>
                <w:szCs w:val="18"/>
              </w:rPr>
              <w:t>3</w:t>
            </w:r>
            <w:r>
              <w:rPr>
                <w:color w:val="000000"/>
                <w:spacing w:val="0"/>
                <w:w w:val="100"/>
                <w:position w:val="0"/>
              </w:rPr>
              <w:t>版漫道科技监控及自动拨测 系统已正式上线使用，新版本系统 大大提高了对平台各主要接口的 自动监控、拨测、预警等功能，方 便技术和运维及时发现问题、处理 问题，保证系统能安全稳定的为客 户提供服务,进一步提升客户满意 度，为公司带来收益。</w:t>
            </w:r>
          </w:p>
        </w:tc>
      </w:tr>
    </w:tbl>
    <w:p>
      <w:pPr>
        <w:widowControl w:val="0"/>
        <w:spacing w:line="1" w:lineRule="exact"/>
      </w:pPr>
      <w:r>
        <w:br w:type="page"/>
      </w:r>
    </w:p>
    <w:tbl>
      <w:tblPr>
        <w:tblOverlap w:val="never"/>
        <w:jc w:val="center"/>
        <w:tblLayout w:type="fixed"/>
      </w:tblPr>
      <w:tblGrid>
        <w:gridCol w:w="888"/>
        <w:gridCol w:w="1181"/>
        <w:gridCol w:w="2477"/>
        <w:gridCol w:w="2266"/>
        <w:gridCol w:w="2846"/>
      </w:tblGrid>
      <w:tr>
        <w:trPr>
          <w:trHeight w:val="24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漫道智能分 析平台</w:t>
            </w:r>
            <w:r>
              <w:rPr>
                <w:color w:val="000000"/>
                <w:spacing w:val="0"/>
                <w:w w:val="100"/>
                <w:position w:val="0"/>
                <w:sz w:val="18"/>
                <w:szCs w:val="18"/>
              </w:rPr>
              <w:t xml:space="preserve">v1.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因之前公司对于自身业务情 况以及客户的相关统计数据 在数据分析和统计上没有统 一的查询平台，为了便于公司 对各种流量数据做出全面、合 理的统计和分析，研发了本系 统，本次对系统做了更新优 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已在</w:t>
            </w:r>
            <w:r>
              <w:rPr>
                <w:color w:val="000000"/>
                <w:spacing w:val="0"/>
                <w:w w:val="100"/>
                <w:position w:val="0"/>
                <w:sz w:val="18"/>
                <w:szCs w:val="18"/>
              </w:rPr>
              <w:t xml:space="preserve">v1. </w:t>
            </w:r>
            <w:r>
              <w:rPr>
                <w:color w:val="000000"/>
                <w:spacing w:val="0"/>
                <w:w w:val="100"/>
                <w:position w:val="0"/>
                <w:sz w:val="18"/>
                <w:szCs w:val="18"/>
              </w:rPr>
              <w:t>0</w:t>
            </w:r>
            <w:r>
              <w:rPr>
                <w:color w:val="000000"/>
                <w:spacing w:val="0"/>
                <w:w w:val="100"/>
                <w:position w:val="0"/>
              </w:rPr>
              <w:t>版本基础上升级 到</w:t>
            </w:r>
            <w:r>
              <w:rPr>
                <w:color w:val="000000"/>
                <w:spacing w:val="0"/>
                <w:w w:val="100"/>
                <w:position w:val="0"/>
                <w:sz w:val="18"/>
                <w:szCs w:val="18"/>
              </w:rPr>
              <w:t>V1.1</w:t>
            </w:r>
            <w:r>
              <w:rPr>
                <w:color w:val="000000"/>
                <w:spacing w:val="0"/>
                <w:w w:val="100"/>
                <w:position w:val="0"/>
              </w:rPr>
              <w:t>版，并已上线，实 现的主要功能有：</w:t>
            </w:r>
            <w:r>
              <w:rPr>
                <w:color w:val="000000"/>
                <w:spacing w:val="0"/>
                <w:w w:val="100"/>
                <w:position w:val="0"/>
                <w:sz w:val="18"/>
                <w:szCs w:val="18"/>
              </w:rPr>
              <w:t>1</w:t>
            </w:r>
            <w:r>
              <w:rPr>
                <w:color w:val="000000"/>
                <w:spacing w:val="0"/>
                <w:w w:val="100"/>
                <w:position w:val="0"/>
              </w:rPr>
              <w:t xml:space="preserve">.完善 了趋势分析功能，分不同 时间段和用户进行分析、 </w:t>
            </w:r>
            <w:r>
              <w:rPr>
                <w:color w:val="000000"/>
                <w:spacing w:val="0"/>
                <w:w w:val="100"/>
                <w:position w:val="0"/>
                <w:sz w:val="18"/>
                <w:szCs w:val="18"/>
              </w:rPr>
              <w:t>2.</w:t>
            </w:r>
            <w:r>
              <w:rPr>
                <w:color w:val="000000"/>
                <w:spacing w:val="0"/>
                <w:w w:val="100"/>
                <w:position w:val="0"/>
              </w:rPr>
              <w:t>完善了运营商分析功 能，细致到对不同地市的 运营商分析。</w:t>
            </w:r>
            <w:r>
              <w:rPr>
                <w:color w:val="000000"/>
                <w:spacing w:val="0"/>
                <w:w w:val="100"/>
                <w:position w:val="0"/>
                <w:sz w:val="18"/>
                <w:szCs w:val="18"/>
              </w:rPr>
              <w:t>3</w:t>
            </w:r>
            <w:r>
              <w:rPr>
                <w:color w:val="000000"/>
                <w:spacing w:val="0"/>
                <w:w w:val="100"/>
                <w:position w:val="0"/>
              </w:rPr>
              <w:t>.完善了序 列号分析功能，实现了序 列号真实计费。</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公司一直以来，在数据分析上有很 大的需求，各业务部门、通道部门、 管理部门、技术部门等都需要详细 的业务分析数据，该系统的正式上 线解决了之前数据统计量不足、获 取及统计数据困难等问题,一举解 决各部门的数据统计分析需求，本 次更新完善了各方面的功能，可进 一步为公司未来的业务发展提供 有力的技术支撑。</w:t>
            </w:r>
          </w:p>
        </w:tc>
      </w:tr>
      <w:tr>
        <w:trPr>
          <w:trHeight w:val="21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6" w:lineRule="exact"/>
              <w:ind w:left="0" w:right="0" w:firstLine="0"/>
              <w:jc w:val="both"/>
            </w:pPr>
            <w:r>
              <w:rPr>
                <w:color w:val="000000"/>
                <w:spacing w:val="0"/>
                <w:w w:val="100"/>
                <w:position w:val="0"/>
                <w:sz w:val="18"/>
                <w:szCs w:val="18"/>
              </w:rPr>
              <w:t>5G</w:t>
            </w:r>
            <w:r>
              <w:rPr>
                <w:color w:val="000000"/>
                <w:spacing w:val="0"/>
                <w:w w:val="100"/>
                <w:position w:val="0"/>
              </w:rPr>
              <w:t>智能网关 及非</w:t>
            </w:r>
            <w:r>
              <w:rPr>
                <w:color w:val="000000"/>
                <w:spacing w:val="0"/>
                <w:w w:val="100"/>
                <w:position w:val="0"/>
                <w:sz w:val="18"/>
                <w:szCs w:val="18"/>
              </w:rPr>
              <w:t>5G</w:t>
            </w:r>
            <w:r>
              <w:rPr>
                <w:color w:val="000000"/>
                <w:spacing w:val="0"/>
                <w:w w:val="100"/>
                <w:position w:val="0"/>
              </w:rPr>
              <w:t>设备 接入端口的 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6" w:lineRule="exact"/>
              <w:ind w:left="0" w:right="0" w:firstLine="0"/>
              <w:jc w:val="both"/>
            </w:pPr>
            <w:r>
              <w:rPr>
                <w:color w:val="000000"/>
                <w:spacing w:val="0"/>
                <w:w w:val="100"/>
                <w:position w:val="0"/>
              </w:rPr>
              <w:t>研发</w:t>
            </w:r>
            <w:r>
              <w:rPr>
                <w:color w:val="000000"/>
                <w:spacing w:val="0"/>
                <w:w w:val="100"/>
                <w:position w:val="0"/>
                <w:sz w:val="18"/>
                <w:szCs w:val="18"/>
              </w:rPr>
              <w:t>5G</w:t>
            </w:r>
            <w:r>
              <w:rPr>
                <w:color w:val="000000"/>
                <w:spacing w:val="0"/>
                <w:w w:val="100"/>
                <w:position w:val="0"/>
              </w:rPr>
              <w:t>网关设备，实现</w:t>
            </w:r>
            <w:r>
              <w:rPr>
                <w:color w:val="000000"/>
                <w:spacing w:val="0"/>
                <w:w w:val="100"/>
                <w:position w:val="0"/>
                <w:sz w:val="18"/>
                <w:szCs w:val="18"/>
              </w:rPr>
              <w:t xml:space="preserve">5G </w:t>
            </w:r>
            <w:r>
              <w:rPr>
                <w:color w:val="000000"/>
                <w:spacing w:val="0"/>
                <w:w w:val="100"/>
                <w:position w:val="0"/>
              </w:rPr>
              <w:t>终端设备以及安装有接入端 口的非</w:t>
            </w:r>
            <w:r>
              <w:rPr>
                <w:color w:val="000000"/>
                <w:spacing w:val="0"/>
                <w:w w:val="100"/>
                <w:position w:val="0"/>
                <w:sz w:val="18"/>
                <w:szCs w:val="18"/>
              </w:rPr>
              <w:t>5G</w:t>
            </w:r>
            <w:r>
              <w:rPr>
                <w:color w:val="000000"/>
                <w:spacing w:val="0"/>
                <w:w w:val="100"/>
                <w:position w:val="0"/>
              </w:rPr>
              <w:t>终端设备的智能控 制。</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研发中，正在申请实用新 型专利，专利名称</w:t>
            </w:r>
            <w:r>
              <w:rPr>
                <w:color w:val="000000"/>
                <w:spacing w:val="0"/>
                <w:w w:val="100"/>
                <w:position w:val="0"/>
                <w:sz w:val="18"/>
                <w:szCs w:val="18"/>
              </w:rPr>
              <w:t>:5G</w:t>
            </w:r>
            <w:r>
              <w:rPr>
                <w:color w:val="000000"/>
                <w:spacing w:val="0"/>
                <w:w w:val="100"/>
                <w:position w:val="0"/>
              </w:rPr>
              <w:t xml:space="preserve">智能 物联网网关产品，专利号： </w:t>
            </w:r>
            <w:r>
              <w:rPr>
                <w:color w:val="000000"/>
                <w:spacing w:val="0"/>
                <w:w w:val="100"/>
                <w:position w:val="0"/>
                <w:sz w:val="18"/>
                <w:szCs w:val="18"/>
              </w:rPr>
              <w:t>2021202989305</w:t>
            </w:r>
            <w:r>
              <w:rPr>
                <w:color w:val="000000"/>
                <w:spacing w:val="0"/>
                <w:w w:val="100"/>
                <w:position w:val="0"/>
              </w:rPr>
              <w:t>。项目开发 完成后，依据市场情况， 能形成具备一定市场竞争 力的产品，同时企业可切 入</w:t>
            </w:r>
            <w:r>
              <w:rPr>
                <w:color w:val="000000"/>
                <w:spacing w:val="0"/>
                <w:w w:val="100"/>
                <w:position w:val="0"/>
                <w:sz w:val="18"/>
                <w:szCs w:val="18"/>
              </w:rPr>
              <w:t>5G</w:t>
            </w:r>
            <w:r>
              <w:rPr>
                <w:color w:val="000000"/>
                <w:spacing w:val="0"/>
                <w:w w:val="100"/>
                <w:position w:val="0"/>
              </w:rPr>
              <w:t>终端网络的建设及维 护，丰富企业业务类型。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为企业新业务扩充做原始积累，丰 富企业的业务类型和收入来源。</w:t>
            </w:r>
          </w:p>
        </w:tc>
      </w:tr>
      <w:tr>
        <w:trPr>
          <w:trHeight w:val="19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sz w:val="18"/>
                <w:szCs w:val="18"/>
              </w:rPr>
              <w:t>5G</w:t>
            </w:r>
            <w:r>
              <w:rPr>
                <w:color w:val="000000"/>
                <w:spacing w:val="0"/>
                <w:w w:val="100"/>
                <w:position w:val="0"/>
              </w:rPr>
              <w:t>智能安全 头盔的研发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基于</w:t>
            </w:r>
            <w:r>
              <w:rPr>
                <w:color w:val="000000"/>
                <w:spacing w:val="0"/>
                <w:w w:val="100"/>
                <w:position w:val="0"/>
                <w:sz w:val="18"/>
                <w:szCs w:val="18"/>
              </w:rPr>
              <w:t>5G</w:t>
            </w:r>
            <w:r>
              <w:rPr>
                <w:color w:val="000000"/>
                <w:spacing w:val="0"/>
                <w:w w:val="100"/>
                <w:position w:val="0"/>
              </w:rPr>
              <w:t>技术的智能安全头盔 研究，设计具有语音采集功 能、视频图像采集功能、数据 的传输功能、蓝牙传输功能及 智能告警功能等，应用于工业 生产领域，特别是高危种行 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研发中，正在申请实用新 型专利，专利名称:一种基 于通信技术的安全头盔， 专利号：</w:t>
            </w:r>
            <w:r>
              <w:rPr>
                <w:color w:val="000000"/>
                <w:spacing w:val="0"/>
                <w:w w:val="100"/>
                <w:position w:val="0"/>
                <w:sz w:val="18"/>
                <w:szCs w:val="18"/>
              </w:rPr>
              <w:t>2020226729983</w:t>
            </w:r>
            <w:r>
              <w:rPr>
                <w:color w:val="000000"/>
                <w:spacing w:val="0"/>
                <w:w w:val="100"/>
                <w:position w:val="0"/>
              </w:rPr>
              <w:t>。 项目研发成，能够应用于 通信网络日常维护工作中， 达到提高团队的工作效率 及降低作业风险的目的。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both"/>
            </w:pPr>
            <w:r>
              <w:rPr>
                <w:color w:val="000000"/>
                <w:spacing w:val="0"/>
                <w:w w:val="100"/>
                <w:position w:val="0"/>
              </w:rPr>
              <w:t>提高工作效率，降低员工作业风 险。</w:t>
            </w:r>
          </w:p>
        </w:tc>
      </w:tr>
      <w:tr>
        <w:trPr>
          <w:trHeight w:val="26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3" w:lineRule="exact"/>
              <w:ind w:left="0" w:right="0" w:firstLine="0"/>
              <w:jc w:val="both"/>
            </w:pPr>
            <w:r>
              <w:rPr>
                <w:color w:val="000000"/>
                <w:spacing w:val="0"/>
                <w:w w:val="100"/>
                <w:position w:val="0"/>
              </w:rPr>
              <w:t>基于通信网 络设备及设 施的防护设 备的开发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针对设备在外界所面临的复 杂自然环境，开发一套防水、 防尘性强的防护设备，降低通 信网络故障率，进而降低由于 通信故障而导致的国民经济 损失。</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1474" w:val="left"/>
              </w:tabs>
              <w:bidi w:val="0"/>
              <w:spacing w:before="0" w:after="0" w:line="235" w:lineRule="exact"/>
              <w:ind w:left="0" w:right="0" w:firstLine="0"/>
              <w:jc w:val="both"/>
            </w:pPr>
            <w:r>
              <w:rPr>
                <w:color w:val="000000"/>
                <w:spacing w:val="0"/>
                <w:w w:val="100"/>
                <w:position w:val="0"/>
              </w:rPr>
              <w:t>研发完成，获得两项使用 新型专利，分别是</w:t>
            </w:r>
            <w:r>
              <w:rPr>
                <w:color w:val="000000"/>
                <w:spacing w:val="0"/>
                <w:w w:val="100"/>
                <w:position w:val="0"/>
                <w:sz w:val="18"/>
                <w:szCs w:val="18"/>
              </w:rPr>
              <w:t xml:space="preserve">（1）POE </w:t>
            </w:r>
            <w:r>
              <w:rPr>
                <w:color w:val="000000"/>
                <w:spacing w:val="0"/>
                <w:w w:val="100"/>
                <w:position w:val="0"/>
              </w:rPr>
              <w:t xml:space="preserve">交换机，专利号： </w:t>
            </w:r>
            <w:r>
              <w:rPr>
                <w:color w:val="000000"/>
                <w:spacing w:val="0"/>
                <w:w w:val="100"/>
                <w:position w:val="0"/>
                <w:sz w:val="18"/>
                <w:szCs w:val="18"/>
              </w:rPr>
              <w:t>2019217534199；</w:t>
              <w:tab/>
              <w:t xml:space="preserve">（ 2 </w:t>
            </w:r>
            <w:r>
              <w:rPr>
                <w:color w:val="000000"/>
                <w:spacing w:val="0"/>
                <w:w w:val="100"/>
                <w:position w:val="0"/>
              </w:rPr>
              <w:t>）光</w:t>
            </w:r>
          </w:p>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 xml:space="preserve">缆接头设备，专利号： </w:t>
            </w:r>
            <w:r>
              <w:rPr>
                <w:color w:val="000000"/>
                <w:spacing w:val="0"/>
                <w:w w:val="100"/>
                <w:position w:val="0"/>
                <w:sz w:val="18"/>
                <w:szCs w:val="18"/>
              </w:rPr>
              <w:t>2019217534911</w:t>
            </w:r>
            <w:r>
              <w:rPr>
                <w:color w:val="000000"/>
                <w:spacing w:val="0"/>
                <w:w w:val="100"/>
                <w:position w:val="0"/>
              </w:rPr>
              <w:t>，能够应用 于通信网络日常维护工作 中，降低由于自然环境下 设备及设施的受损概率， 从而减少设备故障发生， 降低维护成本。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减少通信网络设备故障发生，降低 维护成本。</w:t>
            </w:r>
          </w:p>
        </w:tc>
      </w:tr>
      <w:tr>
        <w:trPr>
          <w:trHeight w:val="16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5G</w:t>
            </w:r>
            <w:r>
              <w:rPr>
                <w:color w:val="000000"/>
                <w:spacing w:val="0"/>
                <w:w w:val="100"/>
                <w:position w:val="0"/>
              </w:rPr>
              <w:t>数字化室 内覆盖系统 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扩大</w:t>
            </w:r>
            <w:r>
              <w:rPr>
                <w:color w:val="000000"/>
                <w:spacing w:val="0"/>
                <w:w w:val="100"/>
                <w:position w:val="0"/>
                <w:sz w:val="18"/>
                <w:szCs w:val="18"/>
              </w:rPr>
              <w:t>5G</w:t>
            </w:r>
            <w:r>
              <w:rPr>
                <w:color w:val="000000"/>
                <w:spacing w:val="0"/>
                <w:w w:val="100"/>
                <w:position w:val="0"/>
              </w:rPr>
              <w:t>室内数字化产品生态 范围，不同产品形态对应不同 室内场景，形成差异化部署。</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研发完成，相关软件著作 权正在筹备申请。</w:t>
            </w:r>
            <w:r>
              <w:rPr>
                <w:color w:val="000000"/>
                <w:spacing w:val="0"/>
                <w:w w:val="100"/>
                <w:position w:val="0"/>
                <w:sz w:val="18"/>
                <w:szCs w:val="18"/>
              </w:rPr>
              <w:t>5G</w:t>
            </w:r>
            <w:r>
              <w:rPr>
                <w:color w:val="000000"/>
                <w:spacing w:val="0"/>
                <w:w w:val="100"/>
                <w:position w:val="0"/>
              </w:rPr>
              <w:t>数字 化室内覆盖系统提升企业 在</w:t>
            </w:r>
            <w:r>
              <w:rPr>
                <w:color w:val="000000"/>
                <w:spacing w:val="0"/>
                <w:w w:val="100"/>
                <w:position w:val="0"/>
                <w:sz w:val="18"/>
                <w:szCs w:val="18"/>
              </w:rPr>
              <w:t>5G</w:t>
            </w:r>
            <w:r>
              <w:rPr>
                <w:color w:val="000000"/>
                <w:spacing w:val="0"/>
                <w:w w:val="100"/>
                <w:position w:val="0"/>
              </w:rPr>
              <w:t>领域的技术实力，为 企业切入</w:t>
            </w:r>
            <w:r>
              <w:rPr>
                <w:color w:val="000000"/>
                <w:spacing w:val="0"/>
                <w:w w:val="100"/>
                <w:position w:val="0"/>
                <w:sz w:val="18"/>
                <w:szCs w:val="18"/>
              </w:rPr>
              <w:t>5G</w:t>
            </w:r>
            <w:r>
              <w:rPr>
                <w:color w:val="000000"/>
                <w:spacing w:val="0"/>
                <w:w w:val="100"/>
                <w:position w:val="0"/>
              </w:rPr>
              <w:t>终端网络的建 设及维护提供产品和技术 服务，丰富企业业务类型。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为企业新业务扩充做原始积累，丰 富企业的业务类型和收入来源。</w:t>
            </w:r>
          </w:p>
        </w:tc>
      </w:tr>
      <w:tr>
        <w:trPr>
          <w:trHeight w:val="28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5G</w:t>
            </w:r>
            <w:r>
              <w:rPr>
                <w:color w:val="000000"/>
                <w:spacing w:val="0"/>
                <w:w w:val="100"/>
                <w:position w:val="0"/>
              </w:rPr>
              <w:t>基站室分 天线管理系 统的开发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w:t>
            </w:r>
            <w:r>
              <w:rPr>
                <w:color w:val="000000"/>
                <w:spacing w:val="0"/>
                <w:w w:val="100"/>
                <w:position w:val="0"/>
                <w:sz w:val="18"/>
                <w:szCs w:val="18"/>
              </w:rPr>
              <w:t>5G</w:t>
            </w:r>
            <w:r>
              <w:rPr>
                <w:color w:val="000000"/>
                <w:spacing w:val="0"/>
                <w:w w:val="100"/>
                <w:position w:val="0"/>
              </w:rPr>
              <w:t>基站室分天线，兼容 蓝牙</w:t>
            </w:r>
            <w:r>
              <w:rPr>
                <w:color w:val="000000"/>
                <w:spacing w:val="0"/>
                <w:w w:val="100"/>
                <w:position w:val="0"/>
                <w:sz w:val="18"/>
                <w:szCs w:val="18"/>
              </w:rPr>
              <w:t>beacon</w:t>
            </w:r>
            <w:r>
              <w:rPr>
                <w:color w:val="000000"/>
                <w:spacing w:val="0"/>
                <w:w w:val="100"/>
                <w:position w:val="0"/>
              </w:rPr>
              <w:t>设备的定位信息 查询。</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研发中，相关软件著作权 正在筹备申请。实现</w:t>
            </w:r>
            <w:r>
              <w:rPr>
                <w:color w:val="000000"/>
                <w:spacing w:val="0"/>
                <w:w w:val="100"/>
                <w:position w:val="0"/>
                <w:sz w:val="18"/>
                <w:szCs w:val="18"/>
              </w:rPr>
              <w:t>5G</w:t>
            </w:r>
            <w:r>
              <w:rPr>
                <w:color w:val="000000"/>
                <w:spacing w:val="0"/>
                <w:w w:val="100"/>
                <w:position w:val="0"/>
              </w:rPr>
              <w:t>基 站及室分天线的管理，针 对能够不同的应用场景定 制不同的场景平面地图， 记录每个基站、网关、室 分天线的定位，状态等信 息，实现可视化运维。能 够兼容蓝牙</w:t>
            </w:r>
            <w:r>
              <w:rPr>
                <w:color w:val="000000"/>
                <w:spacing w:val="0"/>
                <w:w w:val="100"/>
                <w:position w:val="0"/>
                <w:sz w:val="18"/>
                <w:szCs w:val="18"/>
              </w:rPr>
              <w:t>beacon</w:t>
            </w:r>
            <w:r>
              <w:rPr>
                <w:color w:val="000000"/>
                <w:spacing w:val="0"/>
                <w:w w:val="100"/>
                <w:position w:val="0"/>
              </w:rPr>
              <w:t>设备的 定位信息查询，动态跟踪 等，能够满足不同场景的 应用需求。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为企业新业务扩充做原始积累，丰 富企业的业务类型和收入来源。</w:t>
            </w:r>
          </w:p>
        </w:tc>
      </w:tr>
    </w:tbl>
    <w:p>
      <w:pPr>
        <w:widowControl w:val="0"/>
        <w:spacing w:line="1" w:lineRule="exact"/>
      </w:pPr>
      <w:r>
        <w:br w:type="page"/>
      </w:r>
    </w:p>
    <w:tbl>
      <w:tblPr>
        <w:tblOverlap w:val="never"/>
        <w:jc w:val="center"/>
        <w:tblLayout w:type="fixed"/>
      </w:tblPr>
      <w:tblGrid>
        <w:gridCol w:w="888"/>
        <w:gridCol w:w="1181"/>
        <w:gridCol w:w="2477"/>
        <w:gridCol w:w="2266"/>
        <w:gridCol w:w="2846"/>
      </w:tblGrid>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通信网络 维护及物 联网应用 的大数据 分析系统 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通过大数据采集、分析，了解 通信网络故障及维护要求，了 解用户需求，为公司决策提供 科学依据。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研发中，通信网络维护及 物联网应用的大数据分析 系统开发完成后，将通过 采集、整合和过滤处理， 保存在物联网数据分析库 中，通过大数据分析软件进 行呈现，可以是各种曲线， 矩形图，仪表盘之类的统计 图。能够更加直观的了解通 信网络故障及维护要求，了 解用户需求，为公司决策提 供科学依据。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为公司决策提供科学依据,降低企 业运营成本。</w:t>
            </w:r>
          </w:p>
        </w:tc>
      </w:tr>
      <w:tr>
        <w:trPr>
          <w:trHeight w:val="19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楼宇智能 自控系统 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在保证建筑内环境的舒适和 安全的前提下，提高设备使用 效率，增大节能效果和减低使 用成本。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研发中，楼宇智能自控系 统开发完成后，将建筑物 内的空调、通风、变配电、 照明、给排水、热源与热 交换、冷冻与冷却以及电 梯和自动扶梯系统，以集 中监控、控制和管理为目 的而构成的综合系统。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为企业新业务扩充做原始积累，丰 富企业的业务类型和收入来源。</w:t>
            </w:r>
          </w:p>
        </w:tc>
      </w:tr>
      <w:tr>
        <w:trPr>
          <w:trHeight w:val="3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6" w:lineRule="exact"/>
              <w:ind w:left="0" w:right="0" w:firstLine="0"/>
              <w:jc w:val="both"/>
              <w:rPr>
                <w:sz w:val="20"/>
                <w:szCs w:val="20"/>
              </w:rPr>
            </w:pPr>
            <w:r>
              <w:rPr>
                <w:color w:val="000000"/>
                <w:spacing w:val="0"/>
                <w:w w:val="100"/>
                <w:position w:val="0"/>
                <w:sz w:val="20"/>
                <w:szCs w:val="20"/>
              </w:rPr>
              <w:t>基于数据 挖掘技术 的决策支 持系统的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集团可以实现对各分/子公 司、各个业务板块的集团财务 管控实时数据监控、实时财务 分析，随时掌控财务状况、经 营成果，为财务决策提供及 时、准确、综合的信息。满足 内部管理及辅助决策、财务内 控与监管的多方面深层次要 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研发完成，已申请软件著 作权《基于数据挖掘技术 的决策支持系统</w:t>
            </w:r>
            <w:r>
              <w:rPr>
                <w:color w:val="000000"/>
                <w:spacing w:val="0"/>
                <w:w w:val="100"/>
                <w:position w:val="0"/>
                <w:sz w:val="18"/>
                <w:szCs w:val="18"/>
              </w:rPr>
              <w:t>V1.0</w:t>
            </w:r>
            <w:r>
              <w:rPr>
                <w:color w:val="000000"/>
                <w:spacing w:val="0"/>
                <w:w w:val="100"/>
                <w:position w:val="0"/>
              </w:rPr>
              <w:t xml:space="preserve">》， </w:t>
            </w:r>
            <w:r>
              <w:rPr>
                <w:color w:val="000000"/>
                <w:spacing w:val="0"/>
                <w:w w:val="100"/>
                <w:position w:val="0"/>
              </w:rPr>
              <w:t>版权号：</w:t>
            </w:r>
            <w:r>
              <w:rPr>
                <w:color w:val="000000"/>
                <w:spacing w:val="0"/>
                <w:w w:val="100"/>
                <w:position w:val="0"/>
                <w:sz w:val="18"/>
                <w:szCs w:val="18"/>
              </w:rPr>
              <w:t>2020SR1219858</w:t>
            </w:r>
            <w:r>
              <w:rPr>
                <w:color w:val="000000"/>
                <w:spacing w:val="0"/>
                <w:w w:val="100"/>
                <w:position w:val="0"/>
              </w:rPr>
              <w:t xml:space="preserve">。 </w:t>
            </w:r>
            <w:r>
              <w:rPr>
                <w:color w:val="000000"/>
                <w:spacing w:val="0"/>
                <w:w w:val="100"/>
                <w:position w:val="0"/>
              </w:rPr>
              <w:t>能够建立全集团数据中 心，实现对数据集中处理， 为决策分析提供及时、全 面、准确的数据基础，通 过信息收集与决策模型，提 高投融资的决策分析能力， 动态监控集团公司资金的 运作，形成资金池，进行资 金的有效调剂，发挥资金效 益的最大化；降低资金使用 成本和融资成本。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满足内部管理及辅助决策、财务内 控与监管的多方面深层次要求。</w:t>
            </w:r>
          </w:p>
        </w:tc>
      </w:tr>
      <w:tr>
        <w:trPr>
          <w:trHeight w:val="16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rPr>
                <w:sz w:val="20"/>
                <w:szCs w:val="20"/>
              </w:rPr>
            </w:pPr>
            <w:r>
              <w:rPr>
                <w:color w:val="000000"/>
                <w:spacing w:val="0"/>
                <w:w w:val="100"/>
                <w:position w:val="0"/>
                <w:sz w:val="20"/>
                <w:szCs w:val="20"/>
              </w:rPr>
              <w:t>机器人服 务工单管 理系统的 开发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通过机器人服务工单，把客户 保修，工单派送，维护人员检 修回馈，用户评价一整套的服 务流程形成大数据，提升通信 网络技术服务效率，加强人员 管理能力，为公司决策提供科 学依据。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研发中，机器人服务工单 系统开发完成后，能够采 集客户，客服，维护人员 三方信息。形成完整的一 整套工单回馈系统。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left"/>
            </w:pPr>
            <w:r>
              <w:rPr>
                <w:color w:val="000000"/>
                <w:spacing w:val="0"/>
                <w:w w:val="100"/>
                <w:position w:val="0"/>
              </w:rPr>
              <w:t>提高工作效率，形成数据资源，为 公司决策提供科学依据。</w:t>
            </w:r>
          </w:p>
        </w:tc>
      </w:tr>
      <w:tr>
        <w:trPr>
          <w:trHeight w:val="14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both"/>
              <w:rPr>
                <w:sz w:val="20"/>
                <w:szCs w:val="20"/>
              </w:rPr>
            </w:pPr>
            <w:r>
              <w:rPr>
                <w:color w:val="000000"/>
                <w:spacing w:val="0"/>
                <w:w w:val="100"/>
                <w:position w:val="0"/>
                <w:sz w:val="20"/>
                <w:szCs w:val="20"/>
              </w:rPr>
              <w:t>区块链算 力监测系 统的开发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实时监控环境温度数据，以及 机器的算力数据。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研发中，区块链算力监测 系统开发完成后，能够实 现环境温度监控，机器算 力数据监控，机器实用年 限以及维修报告等数据分 析系统。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为企业新业务扩充做原始积累，丰 富企业的业务类型和收入来源。</w:t>
            </w:r>
          </w:p>
        </w:tc>
      </w:tr>
      <w:tr>
        <w:trPr>
          <w:trHeight w:val="21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both"/>
              <w:rPr>
                <w:sz w:val="20"/>
                <w:szCs w:val="20"/>
              </w:rPr>
            </w:pPr>
            <w:r>
              <w:rPr>
                <w:color w:val="000000"/>
                <w:spacing w:val="0"/>
                <w:w w:val="100"/>
                <w:position w:val="0"/>
                <w:sz w:val="20"/>
                <w:szCs w:val="20"/>
              </w:rPr>
              <w:t>蓄电池智 能管理系 统的开发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实现延长蓄电池寿命，保证蓄 电池系统供电的稳定性。</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研发完成，相关软件著作 权正在筹备申请。蓄电池 智能管理系统能够合理的 管理蓄电池，解决过充电， 过放电，温度补偿不合格， 浮充电压偏离合适的电 压，长期空置等问题，延 长蓄电池寿命，保证蓄电 池系统供电的稳定性。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管理企业使用的蓄电池，延长延长 蓄电池寿命，降低企业运营成本。</w:t>
            </w:r>
          </w:p>
        </w:tc>
      </w:tr>
    </w:tbl>
    <w:p>
      <w:pPr>
        <w:widowControl w:val="0"/>
        <w:spacing w:line="1" w:lineRule="exact"/>
      </w:pPr>
      <w:r>
        <w:br w:type="page"/>
      </w:r>
    </w:p>
    <w:tbl>
      <w:tblPr>
        <w:tblOverlap w:val="never"/>
        <w:jc w:val="center"/>
        <w:tblLayout w:type="fixed"/>
      </w:tblPr>
      <w:tblGrid>
        <w:gridCol w:w="888"/>
        <w:gridCol w:w="1181"/>
        <w:gridCol w:w="2477"/>
        <w:gridCol w:w="2266"/>
        <w:gridCol w:w="2846"/>
      </w:tblGrid>
      <w:tr>
        <w:trPr>
          <w:trHeight w:val="14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rPr>
                <w:sz w:val="20"/>
                <w:szCs w:val="20"/>
              </w:rPr>
            </w:pPr>
            <w:r>
              <w:rPr>
                <w:color w:val="000000"/>
                <w:spacing w:val="0"/>
                <w:w w:val="100"/>
                <w:position w:val="0"/>
                <w:sz w:val="20"/>
                <w:szCs w:val="20"/>
              </w:rPr>
              <w:t>发电机环 保降噪模 块的开发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掌握发电机抗性消声器的开 发原理，能够减少噪声污染， 加强对发电机工作环境范围 内的人员保护。使发电机满载 工况下，噪声低于</w:t>
            </w:r>
            <w:r>
              <w:rPr>
                <w:color w:val="000000"/>
                <w:spacing w:val="0"/>
                <w:w w:val="100"/>
                <w:position w:val="0"/>
                <w:sz w:val="18"/>
                <w:szCs w:val="18"/>
              </w:rPr>
              <w:t>60dB</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研发中，发电机环保降噪 模块的开发完成，加强对 发电机工作环境范围内的 人员保护。使发电机满载 工况下，噪声低于</w:t>
            </w:r>
            <w:r>
              <w:rPr>
                <w:color w:val="000000"/>
                <w:spacing w:val="0"/>
                <w:w w:val="100"/>
                <w:position w:val="0"/>
                <w:sz w:val="18"/>
                <w:szCs w:val="18"/>
              </w:rPr>
              <w:t xml:space="preserve">60dB， </w:t>
            </w:r>
            <w:r>
              <w:rPr>
                <w:color w:val="000000"/>
                <w:spacing w:val="0"/>
                <w:w w:val="100"/>
                <w:position w:val="0"/>
              </w:rPr>
              <w:t>降低噪声污染。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为企业新业务扩充做原始积累，丰 富企业的业务类型和收入来源。</w:t>
            </w:r>
          </w:p>
        </w:tc>
      </w:tr>
      <w:tr>
        <w:trPr>
          <w:trHeight w:val="26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rPr>
                <w:sz w:val="20"/>
                <w:szCs w:val="20"/>
              </w:rPr>
            </w:pPr>
            <w:r>
              <w:rPr>
                <w:color w:val="000000"/>
                <w:spacing w:val="0"/>
                <w:w w:val="100"/>
                <w:position w:val="0"/>
                <w:sz w:val="20"/>
                <w:szCs w:val="20"/>
              </w:rPr>
              <w:t>发电机节 能调速模 块的开发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提高发电机组的工作效率，节 省燃油。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 xml:space="preserve">研发中，正在申请实用新 型专利，专利名称:一种采 集汽油发电机组数据的供 油装置，专利号： </w:t>
            </w:r>
            <w:r>
              <w:rPr>
                <w:color w:val="000000"/>
                <w:spacing w:val="0"/>
                <w:w w:val="100"/>
                <w:position w:val="0"/>
                <w:sz w:val="18"/>
                <w:szCs w:val="18"/>
              </w:rPr>
              <w:t>2020222944196</w:t>
            </w:r>
            <w:r>
              <w:rPr>
                <w:color w:val="000000"/>
                <w:spacing w:val="0"/>
                <w:w w:val="100"/>
                <w:position w:val="0"/>
              </w:rPr>
              <w:t>。发电机节 能调速模块的开发完成， 将比普通的节油</w:t>
            </w:r>
            <w:r>
              <w:rPr>
                <w:color w:val="000000"/>
                <w:spacing w:val="0"/>
                <w:w w:val="100"/>
                <w:position w:val="0"/>
                <w:sz w:val="18"/>
                <w:szCs w:val="18"/>
              </w:rPr>
              <w:t>30%</w:t>
            </w:r>
            <w:r>
              <w:rPr>
                <w:color w:val="000000"/>
                <w:spacing w:val="0"/>
                <w:w w:val="100"/>
                <w:position w:val="0"/>
              </w:rPr>
              <w:t>。排放 提高</w:t>
            </w:r>
            <w:r>
              <w:rPr>
                <w:color w:val="000000"/>
                <w:spacing w:val="0"/>
                <w:w w:val="100"/>
                <w:position w:val="0"/>
                <w:sz w:val="18"/>
                <w:szCs w:val="18"/>
              </w:rPr>
              <w:t>40%</w:t>
            </w:r>
            <w:r>
              <w:rPr>
                <w:color w:val="000000"/>
                <w:spacing w:val="0"/>
                <w:w w:val="100"/>
                <w:position w:val="0"/>
              </w:rPr>
              <w:t>。燃油燃烧使用率 比以前提高</w:t>
            </w:r>
            <w:r>
              <w:rPr>
                <w:color w:val="000000"/>
                <w:spacing w:val="0"/>
                <w:w w:val="100"/>
                <w:position w:val="0"/>
                <w:sz w:val="18"/>
                <w:szCs w:val="18"/>
              </w:rPr>
              <w:t>15%</w:t>
            </w:r>
            <w:r>
              <w:rPr>
                <w:color w:val="000000"/>
                <w:spacing w:val="0"/>
                <w:w w:val="100"/>
                <w:position w:val="0"/>
              </w:rPr>
              <w:t>。故障率比 以前降低</w:t>
            </w:r>
            <w:r>
              <w:rPr>
                <w:color w:val="000000"/>
                <w:spacing w:val="0"/>
                <w:w w:val="100"/>
                <w:position w:val="0"/>
                <w:sz w:val="18"/>
                <w:szCs w:val="18"/>
              </w:rPr>
              <w:t>30%</w:t>
            </w:r>
            <w:r>
              <w:rPr>
                <w:color w:val="000000"/>
                <w:spacing w:val="0"/>
                <w:w w:val="100"/>
                <w:position w:val="0"/>
              </w:rPr>
              <w:t>。功率比以前 提高</w:t>
            </w:r>
            <w:r>
              <w:rPr>
                <w:color w:val="000000"/>
                <w:spacing w:val="0"/>
                <w:w w:val="100"/>
                <w:position w:val="0"/>
                <w:sz w:val="18"/>
                <w:szCs w:val="18"/>
              </w:rPr>
              <w:t>10%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为企业新业务扩充做原始积累，丰 富企业的业务类型和收入来源。</w:t>
            </w:r>
          </w:p>
        </w:tc>
      </w:tr>
      <w:tr>
        <w:trPr>
          <w:trHeight w:val="26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rPr>
                <w:sz w:val="20"/>
                <w:szCs w:val="20"/>
              </w:rPr>
            </w:pPr>
            <w:r>
              <w:rPr>
                <w:color w:val="000000"/>
                <w:spacing w:val="0"/>
                <w:w w:val="100"/>
                <w:position w:val="0"/>
                <w:sz w:val="20"/>
                <w:szCs w:val="20"/>
              </w:rPr>
              <w:t>通信基站 预警分析 系统的开 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进一步降低基站退服导致的 通信网络故障，提高网络服务 质量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研发完成，相关软件著作 权正在筹备申请。通信基 站预警分析系统,基于通 信网络集中监控数据资源 和数据挖掘算法形成故障 事前预警，将网络监控数 据资源（网络告警消息数 据、网络性能指标数值） 转化为网络运维数据价 值，进而形成智能网络运 维新模式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提升企业通信网络技术服务水平， 降低故障率。</w:t>
            </w:r>
          </w:p>
        </w:tc>
      </w:tr>
      <w:tr>
        <w:trPr>
          <w:trHeight w:val="21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基于</w:t>
            </w:r>
            <w:r>
              <w:rPr>
                <w:color w:val="000000"/>
                <w:spacing w:val="0"/>
                <w:w w:val="100"/>
                <w:position w:val="0"/>
                <w:sz w:val="20"/>
                <w:szCs w:val="20"/>
              </w:rPr>
              <w:t>SDH</w:t>
            </w:r>
            <w:r>
              <w:rPr>
                <w:color w:val="000000"/>
                <w:spacing w:val="0"/>
                <w:w w:val="100"/>
                <w:position w:val="0"/>
                <w:sz w:val="20"/>
                <w:szCs w:val="20"/>
              </w:rPr>
              <w:t>的 网络性能 优化系统 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满足优化现有传输网络的需 要，以及适应业务网络发展的 需要。提高了网络的安全性和 系统的维护效率，降低维护成 本，并予以实施，使得管理起 来也更加方便。</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研发完成，掌握基于</w:t>
            </w:r>
            <w:r>
              <w:rPr>
                <w:color w:val="000000"/>
                <w:spacing w:val="0"/>
                <w:w w:val="100"/>
                <w:position w:val="0"/>
                <w:sz w:val="18"/>
                <w:szCs w:val="18"/>
              </w:rPr>
              <w:t xml:space="preserve">SDH </w:t>
            </w:r>
            <w:r>
              <w:rPr>
                <w:color w:val="000000"/>
                <w:spacing w:val="0"/>
                <w:w w:val="100"/>
                <w:position w:val="0"/>
              </w:rPr>
              <w:t xml:space="preserve">的网络性能优化系统技 术，即通过对通信网络核 心层承担两局间电路和调 度电路、网络结构、光缆 线路所进行的优化，实现 </w:t>
            </w:r>
            <w:r>
              <w:rPr>
                <w:color w:val="000000"/>
                <w:spacing w:val="0"/>
                <w:w w:val="100"/>
                <w:position w:val="0"/>
                <w:sz w:val="18"/>
                <w:szCs w:val="18"/>
              </w:rPr>
              <w:t>SDH</w:t>
            </w:r>
            <w:r>
              <w:rPr>
                <w:color w:val="000000"/>
                <w:spacing w:val="0"/>
                <w:w w:val="100"/>
                <w:position w:val="0"/>
              </w:rPr>
              <w:t>自愈网，网络能在非常 短的时间</w:t>
            </w:r>
            <w:r>
              <w:rPr>
                <w:color w:val="000000"/>
                <w:spacing w:val="0"/>
                <w:w w:val="100"/>
                <w:position w:val="0"/>
                <w:sz w:val="18"/>
                <w:szCs w:val="18"/>
              </w:rPr>
              <w:t>（50ms</w:t>
            </w:r>
            <w:r>
              <w:rPr>
                <w:color w:val="000000"/>
                <w:spacing w:val="0"/>
                <w:w w:val="100"/>
                <w:position w:val="0"/>
                <w:sz w:val="18"/>
                <w:szCs w:val="18"/>
              </w:rPr>
              <w:t>）</w:t>
            </w:r>
            <w:r>
              <w:rPr>
                <w:color w:val="000000"/>
                <w:spacing w:val="0"/>
                <w:w w:val="100"/>
                <w:position w:val="0"/>
              </w:rPr>
              <w:t>内从失 效故障中自动恢复业务。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提升企业通信网络技术服务水平， 降低故障率。</w:t>
            </w:r>
          </w:p>
        </w:tc>
      </w:tr>
      <w:tr>
        <w:trPr>
          <w:trHeight w:val="21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通信基站 智能新风 系统的开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通信基站智能新风系统能够 有效地减少或调节空调的运 行时间，从而达到节电的目 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研发中，通信基站智能新 风系统，能够基于外界与 机房内部的温度差，通过 风机引入温度低的外界空 气，与机房内部设备发出 的热空气进行热量置换， 同时将交换后的室外热空 气排出，与空调系统形成 互补。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为企业新业务扩充做原始积累，丰 富企业的业务类型和收入来源。</w:t>
            </w:r>
          </w:p>
        </w:tc>
      </w:tr>
      <w:tr>
        <w:trPr>
          <w:trHeight w:val="14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4" w:lineRule="exact"/>
              <w:ind w:left="0" w:right="0" w:firstLine="0"/>
              <w:jc w:val="both"/>
              <w:rPr>
                <w:sz w:val="20"/>
                <w:szCs w:val="20"/>
              </w:rPr>
            </w:pPr>
            <w:r>
              <w:rPr>
                <w:color w:val="000000"/>
                <w:spacing w:val="0"/>
                <w:w w:val="100"/>
                <w:position w:val="0"/>
                <w:sz w:val="20"/>
                <w:szCs w:val="20"/>
              </w:rPr>
              <w:t>多旋翼无 人机装载 支架的研 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能够满足多旋翼无人机装载 的要求。在应用于防汛抢险及 通信代维等领域具有人工不 可替代的作用。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研发中，多旋翼无人机装 载支架能够配合无人机实 现用为开展高空侦察及监 控、空中抛投救生物质、 空中喊话、三维倾斜摄影 等工作。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提升企业通信网络技术服务水平， 降低员工作业风险。</w:t>
            </w:r>
          </w:p>
        </w:tc>
      </w:tr>
      <w:tr>
        <w:trPr>
          <w:trHeight w:val="121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rPr>
                <w:sz w:val="20"/>
                <w:szCs w:val="20"/>
              </w:rPr>
            </w:pPr>
            <w:r>
              <w:rPr>
                <w:color w:val="000000"/>
                <w:spacing w:val="0"/>
                <w:w w:val="100"/>
                <w:position w:val="0"/>
                <w:sz w:val="20"/>
                <w:szCs w:val="20"/>
              </w:rPr>
              <w:t>通信仪器 设备节能 装置的开 发</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根据不同时间段用户实用量， 实时调控设备的运行量，通过 定时器，无线开关，传感器等 设备关停部分设备，达到节能 减排效果。</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研发完成，相关软件著作 权正在筹备申请。通信仪 器设备节能装置根据不同 时间段用户实用量，实时 调控设备的运行量，通过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节约能源，降低企业运营成本。</w:t>
            </w:r>
          </w:p>
        </w:tc>
      </w:tr>
    </w:tbl>
    <w:p>
      <w:pPr>
        <w:widowControl w:val="0"/>
        <w:spacing w:line="1" w:lineRule="exact"/>
      </w:pPr>
      <w:r>
        <w:br w:type="page"/>
      </w:r>
    </w:p>
    <w:tbl>
      <w:tblPr>
        <w:tblOverlap w:val="never"/>
        <w:jc w:val="center"/>
        <w:tblLayout w:type="fixed"/>
      </w:tblPr>
      <w:tblGrid>
        <w:gridCol w:w="888"/>
        <w:gridCol w:w="1181"/>
        <w:gridCol w:w="2477"/>
        <w:gridCol w:w="2266"/>
        <w:gridCol w:w="2846"/>
      </w:tblGrid>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定时器，无线开关，传感 器等设备关停部分设备， 达到节能减排效果。</w:t>
            </w: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3" w:lineRule="exact"/>
              <w:ind w:left="0" w:right="0" w:firstLine="0"/>
              <w:jc w:val="both"/>
              <w:rPr>
                <w:sz w:val="20"/>
                <w:szCs w:val="20"/>
              </w:rPr>
            </w:pPr>
            <w:r>
              <w:rPr>
                <w:color w:val="000000"/>
                <w:spacing w:val="0"/>
                <w:w w:val="100"/>
                <w:position w:val="0"/>
                <w:sz w:val="20"/>
                <w:szCs w:val="20"/>
              </w:rPr>
              <w:t>网络维护 工具车油 机装卸装 置的开发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设计简易的油机装卸装置，减 少装卸油机浪费的时间，减少 人员损伤</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研发中，网络维护工具车 油机装卸装置通过低廉的 改装成本，实现油机装卸 装置，提高油机装卸效率， 降低员工作业风险。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提升企业通信网络技术服务水平， 降低员工作业风险。</w:t>
            </w:r>
          </w:p>
        </w:tc>
      </w:tr>
      <w:tr>
        <w:trPr>
          <w:trHeight w:val="24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PON</w:t>
            </w:r>
            <w:r>
              <w:rPr>
                <w:color w:val="000000"/>
                <w:spacing w:val="0"/>
                <w:w w:val="100"/>
                <w:position w:val="0"/>
                <w:sz w:val="20"/>
                <w:szCs w:val="20"/>
              </w:rPr>
              <w:t>网络资 源核查仪 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6" w:lineRule="exact"/>
              <w:ind w:left="0" w:right="0" w:firstLine="0"/>
              <w:jc w:val="both"/>
            </w:pPr>
            <w:r>
              <w:rPr>
                <w:color w:val="000000"/>
                <w:spacing w:val="0"/>
                <w:w w:val="100"/>
                <w:position w:val="0"/>
                <w:sz w:val="18"/>
                <w:szCs w:val="18"/>
              </w:rPr>
              <w:t>PON</w:t>
            </w:r>
            <w:r>
              <w:rPr>
                <w:color w:val="000000"/>
                <w:spacing w:val="0"/>
                <w:w w:val="100"/>
                <w:position w:val="0"/>
              </w:rPr>
              <w:t>网络资源核查仪满足小 型，低功耗，低成本的市场需 求，保障</w:t>
            </w:r>
            <w:r>
              <w:rPr>
                <w:color w:val="000000"/>
                <w:spacing w:val="0"/>
                <w:w w:val="100"/>
                <w:position w:val="0"/>
                <w:sz w:val="18"/>
                <w:szCs w:val="18"/>
              </w:rPr>
              <w:t>GPON</w:t>
            </w:r>
            <w:r>
              <w:rPr>
                <w:color w:val="000000"/>
                <w:spacing w:val="0"/>
                <w:w w:val="100"/>
                <w:position w:val="0"/>
              </w:rPr>
              <w:t>网络的稳定运 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研发中，正在申请实用新 型专利，专利名称：一种 </w:t>
            </w:r>
            <w:r>
              <w:rPr>
                <w:color w:val="000000"/>
                <w:spacing w:val="0"/>
                <w:w w:val="100"/>
                <w:position w:val="0"/>
                <w:sz w:val="18"/>
                <w:szCs w:val="18"/>
              </w:rPr>
              <w:t>PON</w:t>
            </w:r>
            <w:r>
              <w:rPr>
                <w:color w:val="000000"/>
                <w:spacing w:val="0"/>
                <w:w w:val="100"/>
                <w:position w:val="0"/>
              </w:rPr>
              <w:t xml:space="preserve">网络资源核查电路及 其设备，专利号： </w:t>
            </w:r>
            <w:r>
              <w:rPr>
                <w:color w:val="000000"/>
                <w:spacing w:val="0"/>
                <w:w w:val="100"/>
                <w:position w:val="0"/>
                <w:sz w:val="18"/>
                <w:szCs w:val="18"/>
              </w:rPr>
              <w:t>2020223029503</w:t>
            </w:r>
            <w:r>
              <w:rPr>
                <w:color w:val="000000"/>
                <w:spacing w:val="0"/>
                <w:w w:val="100"/>
                <w:position w:val="0"/>
              </w:rPr>
              <w:t>。</w:t>
            </w:r>
            <w:r>
              <w:rPr>
                <w:color w:val="000000"/>
                <w:spacing w:val="0"/>
                <w:w w:val="100"/>
                <w:position w:val="0"/>
                <w:sz w:val="18"/>
                <w:szCs w:val="18"/>
              </w:rPr>
              <w:t xml:space="preserve">PON </w:t>
            </w:r>
            <w:r>
              <w:rPr>
                <w:color w:val="000000"/>
                <w:spacing w:val="0"/>
                <w:w w:val="100"/>
                <w:position w:val="0"/>
              </w:rPr>
              <w:t>网络 资源核查仪开发完成，既 能充当</w:t>
            </w:r>
            <w:r>
              <w:rPr>
                <w:color w:val="000000"/>
                <w:spacing w:val="0"/>
                <w:w w:val="100"/>
                <w:position w:val="0"/>
                <w:sz w:val="18"/>
                <w:szCs w:val="18"/>
              </w:rPr>
              <w:t>GPONOLT</w:t>
            </w:r>
            <w:r>
              <w:rPr>
                <w:color w:val="000000"/>
                <w:spacing w:val="0"/>
                <w:w w:val="100"/>
                <w:position w:val="0"/>
              </w:rPr>
              <w:t>的功能， 又能够读取</w:t>
            </w:r>
            <w:r>
              <w:rPr>
                <w:color w:val="000000"/>
                <w:spacing w:val="0"/>
                <w:w w:val="100"/>
                <w:position w:val="0"/>
                <w:sz w:val="18"/>
                <w:szCs w:val="18"/>
              </w:rPr>
              <w:t>GPONONU</w:t>
            </w:r>
            <w:r>
              <w:rPr>
                <w:color w:val="000000"/>
                <w:spacing w:val="0"/>
                <w:w w:val="100"/>
                <w:position w:val="0"/>
              </w:rPr>
              <w:t>的认 证码，而且满足小型，低 功耗，低成本的市场需求。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为企业新业务扩充做原始积累，丰 富企业的业务类型和收入来源。</w:t>
            </w:r>
          </w:p>
        </w:tc>
      </w:tr>
      <w:tr>
        <w:trPr>
          <w:trHeight w:val="36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录牛在线面 签系统</w:t>
            </w:r>
            <w:r>
              <w:rPr>
                <w:color w:val="000000"/>
                <w:spacing w:val="0"/>
                <w:w w:val="100"/>
                <w:position w:val="0"/>
                <w:sz w:val="18"/>
                <w:szCs w:val="18"/>
              </w:rPr>
              <w:t xml:space="preserve">V2. </w:t>
            </w:r>
            <w:r>
              <w:rPr>
                <w:color w:val="000000"/>
                <w:spacing w:val="0"/>
                <w:w w:val="100"/>
                <w:position w:val="0"/>
                <w:sz w:val="18"/>
                <w:szCs w:val="18"/>
              </w:rPr>
              <w:t>0</w:t>
            </w:r>
          </w:p>
          <w:p>
            <w:pPr>
              <w:pStyle w:val="Style6"/>
              <w:keepNext w:val="0"/>
              <w:keepLines w:val="0"/>
              <w:widowControl w:val="0"/>
              <w:shd w:val="clear" w:color="auto" w:fill="auto"/>
              <w:bidi w:val="0"/>
              <w:spacing w:before="0" w:after="0" w:line="245" w:lineRule="exact"/>
              <w:ind w:left="0" w:right="0" w:firstLine="200"/>
              <w:jc w:val="both"/>
            </w:pPr>
            <w:r>
              <w:rPr>
                <w:color w:val="000000"/>
                <w:spacing w:val="0"/>
                <w:w w:val="100"/>
                <w:position w:val="0"/>
              </w:rPr>
              <w:t>（双录平 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根据银监会及保监会的政策 要求，销售人员在销售产品时 整个销售过程要进行'双录' 行为，记录整个销售过程包括 必要的风险揭示、风险测评 等，以实现事后重要信息查 询，与问题责任界定。在线面 签系统即为金融机构、理财师 提供符合监管要求的管理平 台，通过信息化系统，约束和 规范销售过程，并对销售工作 提供帮助，能更好的为客户提 供服务，通过产品销售过程视 频见证，避免可能发生的合同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使用</w:t>
            </w:r>
            <w:r>
              <w:rPr>
                <w:color w:val="000000"/>
                <w:spacing w:val="0"/>
                <w:w w:val="100"/>
                <w:position w:val="0"/>
                <w:sz w:val="18"/>
                <w:szCs w:val="18"/>
              </w:rPr>
              <w:t>AI</w:t>
            </w:r>
            <w:r>
              <w:rPr>
                <w:color w:val="000000"/>
                <w:spacing w:val="0"/>
                <w:w w:val="100"/>
                <w:position w:val="0"/>
              </w:rPr>
              <w:t>技术提供智能机器 人双录功能，人机自助双 录。理客户自助完成整个 销售过程中的双录，实现 便捷高效地录音录像操 作，节省人力，并对对整 个销售过程留痕及文件存 档。</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both"/>
            </w:pPr>
            <w:r>
              <w:rPr>
                <w:color w:val="000000"/>
                <w:spacing w:val="0"/>
                <w:w w:val="100"/>
                <w:position w:val="0"/>
              </w:rPr>
              <w:t>产品已开始出售，增加公司软件开 发及应用业务收入</w:t>
            </w:r>
          </w:p>
        </w:tc>
      </w:tr>
      <w:tr>
        <w:trPr>
          <w:trHeight w:val="21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智能外呼平 台</w:t>
            </w:r>
            <w:r>
              <w:rPr>
                <w:color w:val="000000"/>
                <w:spacing w:val="0"/>
                <w:w w:val="100"/>
                <w:position w:val="0"/>
                <w:sz w:val="18"/>
                <w:szCs w:val="18"/>
              </w:rPr>
              <w:t xml:space="preserve">V2. </w:t>
            </w:r>
            <w:r>
              <w:rPr>
                <w:color w:val="000000"/>
                <w:spacing w:val="0"/>
                <w:w w:val="100"/>
                <w:position w:val="0"/>
                <w:sz w:val="18"/>
                <w:szCs w:val="18"/>
              </w:rPr>
              <w:t xml:space="preserve">0 </w:t>
            </w:r>
            <w:r>
              <w:rPr>
                <w:color w:val="000000"/>
                <w:spacing w:val="0"/>
                <w:w w:val="100"/>
                <w:position w:val="0"/>
              </w:rPr>
              <w:t>（智 能外呼系 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面向银行、保险行业提供的智 能外呼平台，将</w:t>
            </w:r>
            <w:r>
              <w:rPr>
                <w:color w:val="000000"/>
                <w:spacing w:val="0"/>
                <w:w w:val="100"/>
                <w:position w:val="0"/>
                <w:sz w:val="18"/>
                <w:szCs w:val="18"/>
              </w:rPr>
              <w:t>AI</w:t>
            </w:r>
            <w:r>
              <w:rPr>
                <w:color w:val="000000"/>
                <w:spacing w:val="0"/>
                <w:w w:val="100"/>
                <w:position w:val="0"/>
              </w:rPr>
              <w:t>技术应用 至传统呼叫中心，替代企业原 有的大量人工客服工作量，解 决企业传统呼叫中心大量人 力物力财力的投入的痛点。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根据客户定制化需求开发 迭代抽象版本，将客户机 器人外呼业务通用化，标 注化。并为企业构建统一 智能知识库、结合自身业 务运用智能外呼平台实现 智能机器人辅助外呼，提 高人工产能、降低企业人 力投入、提高外呼效率。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both"/>
            </w:pPr>
            <w:r>
              <w:rPr>
                <w:color w:val="000000"/>
                <w:spacing w:val="0"/>
                <w:w w:val="100"/>
                <w:position w:val="0"/>
              </w:rPr>
              <w:t>产品已开始出售，增加公司软件开 发及应用业务收入</w:t>
            </w:r>
          </w:p>
        </w:tc>
      </w:tr>
      <w:tr>
        <w:trPr>
          <w:trHeight w:val="19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短信链接运 营服务平台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满足客户需求，为客户降低纸 质分红报告的邮寄成本，给中 天嘉华带来软件收益。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已经研发完成上线，为客 户每年节约</w:t>
            </w:r>
            <w:r>
              <w:rPr>
                <w:color w:val="000000"/>
                <w:spacing w:val="0"/>
                <w:w w:val="100"/>
                <w:position w:val="0"/>
                <w:sz w:val="18"/>
                <w:szCs w:val="18"/>
              </w:rPr>
              <w:t>1000</w:t>
            </w:r>
            <w:r>
              <w:rPr>
                <w:color w:val="000000"/>
                <w:spacing w:val="0"/>
                <w:w w:val="100"/>
                <w:position w:val="0"/>
              </w:rPr>
              <w:t>多万的邮 寄费用成本，提高的客户 满意度。</w:t>
            </w:r>
          </w:p>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当前在研发新版本，通过 该版本可以为客户通过发 送链接短信打开小程序， 并统计点击率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研发新版本，扩展短信业务场景， 增加更多的短信发送量。</w:t>
            </w:r>
          </w:p>
        </w:tc>
      </w:tr>
      <w:tr>
        <w:trPr>
          <w:trHeight w:val="12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短信引擎平 台二期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满足客户需求，内部运营需 要，完善短信平台功能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已经研发完成上线，各监 控功能运转正常，目前改 造升级</w:t>
            </w:r>
            <w:r>
              <w:rPr>
                <w:color w:val="000000"/>
                <w:spacing w:val="0"/>
                <w:w w:val="100"/>
                <w:position w:val="0"/>
                <w:sz w:val="18"/>
                <w:szCs w:val="18"/>
              </w:rPr>
              <w:t>UI</w:t>
            </w:r>
            <w:r>
              <w:rPr>
                <w:color w:val="000000"/>
                <w:spacing w:val="0"/>
                <w:w w:val="100"/>
                <w:position w:val="0"/>
              </w:rPr>
              <w:t>及技术架构，解 决老版本的技术老陈、架 构不适应问题。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both"/>
            </w:pPr>
            <w:r>
              <w:rPr>
                <w:color w:val="000000"/>
                <w:spacing w:val="0"/>
                <w:w w:val="100"/>
                <w:position w:val="0"/>
              </w:rPr>
              <w:t>提升短信发送性能与灵活处理机 制，适应公司转型及发展</w:t>
            </w: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短信平台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（集群版）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使其能够平滑过渡到现有短 信平台，包含原功能迁移和基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已经研发完成。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提升客户短信平台的处理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产品能够为现有客户进行升级，增 加市场竞争力，增加公司软件开发</w:t>
            </w:r>
          </w:p>
        </w:tc>
      </w:tr>
    </w:tbl>
    <w:p>
      <w:pPr>
        <w:widowControl w:val="0"/>
        <w:spacing w:line="1" w:lineRule="exact"/>
      </w:pPr>
      <w:r>
        <w:br w:type="page"/>
      </w:r>
    </w:p>
    <w:tbl>
      <w:tblPr>
        <w:tblOverlap w:val="never"/>
        <w:jc w:val="center"/>
        <w:tblLayout w:type="fixed"/>
      </w:tblPr>
      <w:tblGrid>
        <w:gridCol w:w="888"/>
        <w:gridCol w:w="1181"/>
        <w:gridCol w:w="2477"/>
        <w:gridCol w:w="2266"/>
        <w:gridCol w:w="2846"/>
      </w:tblGrid>
      <w:tr>
        <w:trPr>
          <w:trHeight w:val="24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需求功能项 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于集群版的监控优化。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能力，承载更多短信发送 任务，提升公司利润。完 善监控告警、短信状态查 询、对账统计等功能，减 轻运维人员工作负担。升 级短信平台全面发送性 能，适应日益增长的业务 量，降低平台整体对硬件 环境、对运维的各方面要 求和掣肘。</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及应用业务收入</w:t>
            </w:r>
          </w:p>
        </w:tc>
      </w:tr>
      <w:tr>
        <w:trPr>
          <w:trHeight w:val="19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 xml:space="preserve">UManager </w:t>
            </w:r>
            <w:r>
              <w:rPr>
                <w:color w:val="000000"/>
                <w:spacing w:val="0"/>
                <w:w w:val="100"/>
                <w:position w:val="0"/>
              </w:rPr>
              <w:t xml:space="preserve">运 营管理平台 </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提升公司自动化运营能力，加 强出账速度和准确度，释放重 复性人为工作量;严控中小预 付费客户的短信发送量，避免 超量发送短信;对短信内容做 控制，必须发送符合模板的短 信内容。不允许发验证码以外 的内容。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已经部分研发完成，并上 线生产。供应商侧的成本 及结算功能研发完成，目 前处于测试阶段。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能快速提供出账，提升结账速度， 并且减少人为错误造成的损失，降 低公司运营风险。</w:t>
            </w:r>
          </w:p>
        </w:tc>
      </w:tr>
      <w:tr>
        <w:trPr>
          <w:trHeight w:val="145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both"/>
            </w:pPr>
            <w:r>
              <w:rPr>
                <w:color w:val="000000"/>
                <w:spacing w:val="0"/>
                <w:w w:val="100"/>
                <w:position w:val="0"/>
              </w:rPr>
              <w:t>统一通信平 台</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1" w:lineRule="exact"/>
              <w:ind w:left="0" w:right="0" w:firstLine="0"/>
              <w:jc w:val="both"/>
            </w:pPr>
            <w:r>
              <w:rPr>
                <w:color w:val="000000"/>
                <w:spacing w:val="0"/>
                <w:w w:val="100"/>
                <w:position w:val="0"/>
              </w:rPr>
              <w:t>适应金融企业客户需求，将不 同的通信方式进行整合，实现 用户联络方式统一、业务协同 及整合，沟通可视化管理；帮 助公司深挖金融行业场景，实 现深度运营价值。</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已经研发完成并成功上 线，目前正在中国太平、 中国人寿等大型企业中运 行，还有部分金融客户正 在商谈软件价格，准备实 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2" w:lineRule="exact"/>
              <w:ind w:left="0" w:right="0" w:firstLine="0"/>
              <w:jc w:val="left"/>
            </w:pPr>
            <w:r>
              <w:rPr>
                <w:color w:val="000000"/>
                <w:spacing w:val="0"/>
                <w:w w:val="100"/>
                <w:position w:val="0"/>
              </w:rPr>
              <w:t>在金融企业客户端产品升级，带来 一部分收入，与通信场景深度绑 定，增加运营机会;拓展新的客户。</w:t>
            </w:r>
          </w:p>
        </w:tc>
      </w:tr>
    </w:tbl>
    <w:p>
      <w:pPr>
        <w:widowControl w:val="0"/>
        <w:spacing w:after="419" w:line="1" w:lineRule="exact"/>
      </w:pPr>
    </w:p>
    <w:p>
      <w:pPr>
        <w:pStyle w:val="Style29"/>
        <w:keepNext/>
        <w:keepLines/>
        <w:widowControl w:val="0"/>
        <w:shd w:val="clear" w:color="auto" w:fill="auto"/>
        <w:bidi w:val="0"/>
        <w:spacing w:before="0" w:after="60" w:line="240" w:lineRule="auto"/>
        <w:ind w:left="0" w:right="0" w:firstLine="0"/>
        <w:jc w:val="left"/>
      </w:pPr>
      <w:bookmarkStart w:id="309" w:name="bookmark309"/>
      <w:bookmarkStart w:id="310" w:name="bookmark310"/>
      <w:bookmarkStart w:id="311" w:name="bookmark311"/>
      <w:r>
        <w:rPr>
          <w:color w:val="000000"/>
          <w:spacing w:val="0"/>
          <w:w w:val="100"/>
          <w:position w:val="0"/>
        </w:rPr>
        <w:t>公司研发投入情况</w:t>
      </w:r>
      <w:bookmarkEnd w:id="309"/>
      <w:bookmarkEnd w:id="310"/>
      <w:bookmarkEnd w:id="311"/>
    </w:p>
    <w:tbl>
      <w:tblPr>
        <w:tblOverlap w:val="never"/>
        <w:jc w:val="center"/>
        <w:tblLayout w:type="fixed"/>
      </w:tblPr>
      <w:tblGrid>
        <w:gridCol w:w="2842"/>
        <w:gridCol w:w="2131"/>
        <w:gridCol w:w="2213"/>
        <w:gridCol w:w="240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 </w:t>
            </w:r>
            <w:r>
              <w:rPr>
                <w:color w:val="000000"/>
                <w:spacing w:val="0"/>
                <w:w w:val="100"/>
                <w:position w:val="0"/>
                <w:sz w:val="18"/>
                <w:szCs w:val="18"/>
              </w:rPr>
              <w:t>53%</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01%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 </w:t>
            </w:r>
            <w:r>
              <w:rPr>
                <w:color w:val="000000"/>
                <w:spacing w:val="0"/>
                <w:w w:val="100"/>
                <w:position w:val="0"/>
                <w:sz w:val="18"/>
                <w:szCs w:val="18"/>
              </w:rPr>
              <w:t xml:space="preserve">568,248.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89, 579, 005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w:t>
            </w:r>
            <w:r>
              <w:rPr>
                <w:color w:val="000000"/>
                <w:spacing w:val="0"/>
                <w:w w:val="100"/>
                <w:position w:val="0"/>
                <w:sz w:val="18"/>
                <w:szCs w:val="18"/>
              </w:rPr>
              <w:t>18%</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26%</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bl>
    <w:p>
      <w:pPr>
        <w:widowControl w:val="0"/>
        <w:spacing w:after="159" w:line="1" w:lineRule="exact"/>
      </w:pPr>
    </w:p>
    <w:p>
      <w:pPr>
        <w:pStyle w:val="Style29"/>
        <w:keepNext/>
        <w:keepLines/>
        <w:widowControl w:val="0"/>
        <w:shd w:val="clear" w:color="auto" w:fill="auto"/>
        <w:bidi w:val="0"/>
        <w:spacing w:before="0" w:after="0" w:line="350" w:lineRule="exact"/>
        <w:ind w:left="0" w:right="0" w:firstLine="0"/>
        <w:jc w:val="left"/>
      </w:pPr>
      <w:bookmarkStart w:id="312" w:name="bookmark312"/>
      <w:bookmarkStart w:id="313" w:name="bookmark313"/>
      <w:bookmarkStart w:id="314" w:name="bookmark314"/>
      <w:r>
        <w:rPr>
          <w:color w:val="000000"/>
          <w:spacing w:val="0"/>
          <w:w w:val="100"/>
          <w:position w:val="0"/>
        </w:rPr>
        <w:t>研发投入总额占营业收入的比重较上年发生显著变化的原因 口适用</w:t>
      </w:r>
      <w:r>
        <w:rPr>
          <w:color w:val="000000"/>
          <w:spacing w:val="0"/>
          <w:w w:val="100"/>
          <w:position w:val="0"/>
        </w:rPr>
        <w:t>J</w:t>
      </w:r>
      <w:r>
        <w:rPr>
          <w:color w:val="000000"/>
          <w:spacing w:val="0"/>
          <w:w w:val="100"/>
          <w:position w:val="0"/>
        </w:rPr>
        <w:t>不适用</w:t>
      </w:r>
      <w:bookmarkEnd w:id="312"/>
      <w:bookmarkEnd w:id="313"/>
      <w:bookmarkEnd w:id="314"/>
    </w:p>
    <w:p>
      <w:pPr>
        <w:pStyle w:val="Style29"/>
        <w:keepNext/>
        <w:keepLines/>
        <w:widowControl w:val="0"/>
        <w:shd w:val="clear" w:color="auto" w:fill="auto"/>
        <w:bidi w:val="0"/>
        <w:spacing w:before="0" w:after="380" w:line="350" w:lineRule="exact"/>
        <w:ind w:left="0" w:right="0" w:firstLine="0"/>
        <w:jc w:val="left"/>
      </w:pPr>
      <w:bookmarkStart w:id="315" w:name="bookmark315"/>
      <w:bookmarkStart w:id="316" w:name="bookmark316"/>
      <w:bookmarkStart w:id="317" w:name="bookmark317"/>
      <w:r>
        <w:rPr>
          <w:color w:val="000000"/>
          <w:spacing w:val="0"/>
          <w:w w:val="100"/>
          <w:position w:val="0"/>
        </w:rPr>
        <w:t>研发投入资本化率大幅变动的原因及其合理性说明 口适用</w:t>
      </w:r>
      <w:r>
        <w:rPr>
          <w:color w:val="000000"/>
          <w:spacing w:val="0"/>
          <w:w w:val="100"/>
          <w:position w:val="0"/>
        </w:rPr>
        <w:t>J</w:t>
      </w:r>
      <w:r>
        <w:rPr>
          <w:color w:val="000000"/>
          <w:spacing w:val="0"/>
          <w:w w:val="100"/>
          <w:position w:val="0"/>
        </w:rPr>
        <w:t>不适用</w:t>
      </w:r>
      <w:bookmarkEnd w:id="315"/>
      <w:bookmarkEnd w:id="316"/>
      <w:bookmarkEnd w:id="317"/>
    </w:p>
    <w:p>
      <w:pPr>
        <w:pStyle w:val="Style32"/>
        <w:keepNext/>
        <w:keepLines/>
        <w:widowControl w:val="0"/>
        <w:shd w:val="clear" w:color="auto" w:fill="auto"/>
        <w:bidi w:val="0"/>
        <w:spacing w:before="0" w:after="0" w:line="36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、现金流</w:t>
      </w:r>
      <w:bookmarkEnd w:id="318"/>
      <w:bookmarkEnd w:id="319"/>
      <w:bookmarkEnd w:id="321"/>
    </w:p>
    <w:p>
      <w:pPr>
        <w:pStyle w:val="Style29"/>
        <w:keepNext/>
        <w:keepLines/>
        <w:widowControl w:val="0"/>
        <w:shd w:val="clear" w:color="auto" w:fill="auto"/>
        <w:bidi w:val="0"/>
        <w:spacing w:before="0" w:after="0" w:line="240" w:lineRule="auto"/>
        <w:ind w:left="0" w:right="200" w:firstLine="0"/>
        <w:jc w:val="right"/>
      </w:pPr>
      <w:bookmarkStart w:id="322" w:name="bookmark322"/>
      <w:bookmarkStart w:id="323" w:name="bookmark323"/>
      <w:bookmarkStart w:id="324" w:name="bookmark324"/>
      <w:r>
        <w:rPr>
          <w:color w:val="000000"/>
          <w:spacing w:val="0"/>
          <w:w w:val="100"/>
          <w:position w:val="0"/>
        </w:rPr>
        <w:t>单位：元</w:t>
      </w:r>
      <w:bookmarkEnd w:id="322"/>
      <w:bookmarkEnd w:id="323"/>
      <w:bookmarkEnd w:id="324"/>
    </w:p>
    <w:tbl>
      <w:tblPr>
        <w:tblOverlap w:val="never"/>
        <w:jc w:val="center"/>
        <w:tblLayout w:type="fixed"/>
      </w:tblPr>
      <w:tblGrid>
        <w:gridCol w:w="2573"/>
        <w:gridCol w:w="1690"/>
        <w:gridCol w:w="1666"/>
        <w:gridCol w:w="1123"/>
        <w:gridCol w:w="2606"/>
      </w:tblGrid>
      <w:tr>
        <w:trPr>
          <w:trHeight w:val="49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同比增减 变动</w:t>
            </w:r>
          </w:p>
        </w:tc>
        <w:tc>
          <w:tcPr>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相关数据同比发生重大变动的 主要影响因素说明</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2, 871,302, </w:t>
            </w:r>
            <w:r>
              <w:rPr>
                <w:color w:val="000000"/>
                <w:spacing w:val="0"/>
                <w:w w:val="100"/>
                <w:position w:val="0"/>
                <w:sz w:val="18"/>
                <w:szCs w:val="18"/>
              </w:rPr>
              <w:t xml:space="preserve">494.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3,619, 946, </w:t>
            </w:r>
            <w:r>
              <w:rPr>
                <w:color w:val="000000"/>
                <w:spacing w:val="0"/>
                <w:w w:val="100"/>
                <w:position w:val="0"/>
                <w:sz w:val="18"/>
                <w:szCs w:val="18"/>
              </w:rPr>
              <w:t xml:space="preserve">158.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同比减少</w:t>
            </w:r>
            <w:r>
              <w:rPr>
                <w:color w:val="000000"/>
                <w:spacing w:val="0"/>
                <w:w w:val="100"/>
                <w:position w:val="0"/>
                <w:sz w:val="18"/>
                <w:szCs w:val="18"/>
              </w:rPr>
              <w:t>74,864.37</w:t>
            </w:r>
            <w:r>
              <w:rPr>
                <w:color w:val="000000"/>
                <w:spacing w:val="0"/>
                <w:w w:val="100"/>
                <w:position w:val="0"/>
              </w:rPr>
              <w:t>万元，主 要是受疫情影响收入下降。</w:t>
            </w: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2, 633, 828, </w:t>
            </w:r>
            <w:r>
              <w:rPr>
                <w:color w:val="000000"/>
                <w:spacing w:val="0"/>
                <w:w w:val="100"/>
                <w:position w:val="0"/>
                <w:sz w:val="18"/>
                <w:szCs w:val="18"/>
              </w:rPr>
              <w:t xml:space="preserve">273.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3,205,134, </w:t>
            </w:r>
            <w:r>
              <w:rPr>
                <w:color w:val="000000"/>
                <w:spacing w:val="0"/>
                <w:w w:val="100"/>
                <w:position w:val="0"/>
                <w:sz w:val="18"/>
                <w:szCs w:val="18"/>
              </w:rPr>
              <w:t xml:space="preserve">692.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同比减少</w:t>
            </w:r>
            <w:r>
              <w:rPr>
                <w:color w:val="000000"/>
                <w:spacing w:val="0"/>
                <w:w w:val="100"/>
                <w:position w:val="0"/>
                <w:sz w:val="18"/>
                <w:szCs w:val="18"/>
              </w:rPr>
              <w:t xml:space="preserve">57, </w:t>
            </w:r>
            <w:r>
              <w:rPr>
                <w:color w:val="000000"/>
                <w:spacing w:val="0"/>
                <w:w w:val="100"/>
                <w:position w:val="0"/>
                <w:sz w:val="18"/>
                <w:szCs w:val="18"/>
              </w:rPr>
              <w:t xml:space="preserve">130. </w:t>
            </w:r>
            <w:r>
              <w:rPr>
                <w:color w:val="000000"/>
                <w:spacing w:val="0"/>
                <w:w w:val="100"/>
                <w:position w:val="0"/>
                <w:sz w:val="18"/>
                <w:szCs w:val="18"/>
              </w:rPr>
              <w:t>64</w:t>
            </w:r>
            <w:r>
              <w:rPr>
                <w:color w:val="000000"/>
                <w:spacing w:val="0"/>
                <w:w w:val="100"/>
                <w:position w:val="0"/>
              </w:rPr>
              <w:t>万元，主 要是受疫情影响采购下降。</w:t>
            </w:r>
          </w:p>
        </w:tc>
      </w:tr>
    </w:tbl>
    <w:p>
      <w:pPr>
        <w:widowControl w:val="0"/>
        <w:spacing w:line="1" w:lineRule="exact"/>
      </w:pPr>
      <w:r>
        <w:br w:type="page"/>
      </w:r>
    </w:p>
    <w:tbl>
      <w:tblPr>
        <w:tblOverlap w:val="never"/>
        <w:jc w:val="center"/>
        <w:tblLayout w:type="fixed"/>
      </w:tblPr>
      <w:tblGrid>
        <w:gridCol w:w="2573"/>
        <w:gridCol w:w="1690"/>
        <w:gridCol w:w="1666"/>
        <w:gridCol w:w="1123"/>
        <w:gridCol w:w="2606"/>
      </w:tblGrid>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237, </w:t>
            </w:r>
            <w:r>
              <w:rPr>
                <w:color w:val="000000"/>
                <w:spacing w:val="0"/>
                <w:w w:val="100"/>
                <w:position w:val="0"/>
                <w:sz w:val="18"/>
                <w:szCs w:val="18"/>
              </w:rPr>
              <w:t xml:space="preserve">474,220.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414,811,466.10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同比减少</w:t>
            </w:r>
            <w:r>
              <w:rPr>
                <w:color w:val="000000"/>
                <w:spacing w:val="0"/>
                <w:w w:val="100"/>
                <w:position w:val="0"/>
                <w:sz w:val="18"/>
                <w:szCs w:val="18"/>
              </w:rPr>
              <w:t xml:space="preserve">17, </w:t>
            </w:r>
            <w:r>
              <w:rPr>
                <w:color w:val="000000"/>
                <w:spacing w:val="0"/>
                <w:w w:val="100"/>
                <w:position w:val="0"/>
                <w:sz w:val="18"/>
                <w:szCs w:val="18"/>
              </w:rPr>
              <w:t>733.72</w:t>
            </w:r>
            <w:r>
              <w:rPr>
                <w:color w:val="000000"/>
                <w:spacing w:val="0"/>
                <w:w w:val="100"/>
                <w:position w:val="0"/>
              </w:rPr>
              <w:t>万元，主 要是受疫情影响，收入及回款 均有所下降。</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217, 425, </w:t>
            </w:r>
            <w:r>
              <w:rPr>
                <w:color w:val="000000"/>
                <w:spacing w:val="0"/>
                <w:w w:val="100"/>
                <w:position w:val="0"/>
                <w:sz w:val="18"/>
                <w:szCs w:val="18"/>
              </w:rPr>
              <w:t xml:space="preserve">346.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443, </w:t>
            </w:r>
            <w:r>
              <w:rPr>
                <w:color w:val="000000"/>
                <w:spacing w:val="0"/>
                <w:w w:val="100"/>
                <w:position w:val="0"/>
                <w:sz w:val="18"/>
                <w:szCs w:val="18"/>
              </w:rPr>
              <w:t xml:space="preserve">562.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48,917.98%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同比增加</w:t>
            </w:r>
            <w:r>
              <w:rPr>
                <w:color w:val="000000"/>
                <w:spacing w:val="0"/>
                <w:w w:val="100"/>
                <w:position w:val="0"/>
                <w:sz w:val="18"/>
                <w:szCs w:val="18"/>
              </w:rPr>
              <w:t>21,698.18</w:t>
            </w:r>
            <w:r>
              <w:rPr>
                <w:color w:val="000000"/>
                <w:spacing w:val="0"/>
                <w:w w:val="100"/>
                <w:position w:val="0"/>
              </w:rPr>
              <w:t>万元，主 要是结构性存款到期赎回。</w:t>
            </w: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306, 522, </w:t>
            </w:r>
            <w:r>
              <w:rPr>
                <w:color w:val="000000"/>
                <w:spacing w:val="0"/>
                <w:w w:val="100"/>
                <w:position w:val="0"/>
                <w:sz w:val="18"/>
                <w:szCs w:val="18"/>
              </w:rPr>
              <w:t xml:space="preserve">833.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527,316.59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739.16%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2" w:lineRule="exact"/>
              <w:ind w:left="0" w:right="0" w:firstLine="0"/>
              <w:jc w:val="both"/>
            </w:pPr>
            <w:r>
              <w:rPr>
                <w:color w:val="000000"/>
                <w:spacing w:val="0"/>
                <w:w w:val="100"/>
                <w:position w:val="0"/>
              </w:rPr>
              <w:t>同比增加</w:t>
            </w:r>
            <w:r>
              <w:rPr>
                <w:color w:val="000000"/>
                <w:spacing w:val="0"/>
                <w:w w:val="100"/>
                <w:position w:val="0"/>
                <w:sz w:val="18"/>
                <w:szCs w:val="18"/>
              </w:rPr>
              <w:t>26,999.55</w:t>
            </w:r>
            <w:r>
              <w:rPr>
                <w:color w:val="000000"/>
                <w:spacing w:val="0"/>
                <w:w w:val="100"/>
                <w:position w:val="0"/>
              </w:rPr>
              <w:t>万元，主 要是结构性存款</w:t>
            </w:r>
            <w:r>
              <w:rPr>
                <w:color w:val="000000"/>
                <w:spacing w:val="0"/>
                <w:w w:val="100"/>
                <w:position w:val="0"/>
                <w:sz w:val="18"/>
                <w:szCs w:val="18"/>
              </w:rPr>
              <w:t>21, 400</w:t>
            </w:r>
            <w:r>
              <w:rPr>
                <w:color w:val="000000"/>
                <w:spacing w:val="0"/>
                <w:w w:val="100"/>
                <w:position w:val="0"/>
              </w:rPr>
              <w:t>万元， 支付股权转让款</w:t>
            </w:r>
            <w:r>
              <w:rPr>
                <w:color w:val="000000"/>
                <w:spacing w:val="0"/>
                <w:w w:val="100"/>
                <w:position w:val="0"/>
                <w:sz w:val="18"/>
                <w:szCs w:val="18"/>
              </w:rPr>
              <w:t>6, 000</w:t>
            </w:r>
            <w:r>
              <w:rPr>
                <w:color w:val="000000"/>
                <w:spacing w:val="0"/>
                <w:w w:val="100"/>
                <w:position w:val="0"/>
              </w:rPr>
              <w:t>万元。</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-89, </w:t>
            </w:r>
            <w:r>
              <w:rPr>
                <w:color w:val="000000"/>
                <w:spacing w:val="0"/>
                <w:w w:val="100"/>
                <w:position w:val="0"/>
                <w:sz w:val="18"/>
                <w:szCs w:val="18"/>
              </w:rPr>
              <w:t xml:space="preserve">097, </w:t>
            </w:r>
            <w:r>
              <w:rPr>
                <w:color w:val="000000"/>
                <w:spacing w:val="0"/>
                <w:w w:val="100"/>
                <w:position w:val="0"/>
                <w:sz w:val="18"/>
                <w:szCs w:val="18"/>
              </w:rPr>
              <w:t xml:space="preserve">487.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-36, </w:t>
            </w:r>
            <w:r>
              <w:rPr>
                <w:color w:val="000000"/>
                <w:spacing w:val="0"/>
                <w:w w:val="100"/>
                <w:position w:val="0"/>
                <w:sz w:val="18"/>
                <w:szCs w:val="18"/>
              </w:rPr>
              <w:t xml:space="preserve">083, </w:t>
            </w:r>
            <w:r>
              <w:rPr>
                <w:color w:val="000000"/>
                <w:spacing w:val="0"/>
                <w:w w:val="100"/>
                <w:position w:val="0"/>
                <w:sz w:val="18"/>
                <w:szCs w:val="18"/>
              </w:rPr>
              <w:t xml:space="preserve">754.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-146.</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同比多支出</w:t>
            </w:r>
            <w:r>
              <w:rPr>
                <w:color w:val="000000"/>
                <w:spacing w:val="0"/>
                <w:w w:val="100"/>
                <w:position w:val="0"/>
                <w:sz w:val="18"/>
                <w:szCs w:val="18"/>
              </w:rPr>
              <w:t xml:space="preserve">5, </w:t>
            </w:r>
            <w:r>
              <w:rPr>
                <w:color w:val="000000"/>
                <w:spacing w:val="0"/>
                <w:w w:val="100"/>
                <w:position w:val="0"/>
                <w:sz w:val="18"/>
                <w:szCs w:val="18"/>
              </w:rPr>
              <w:t>301.37</w:t>
            </w:r>
            <w:r>
              <w:rPr>
                <w:color w:val="000000"/>
                <w:spacing w:val="0"/>
                <w:w w:val="100"/>
                <w:position w:val="0"/>
              </w:rPr>
              <w:t>万元，主 要是支付股权转让款影响。</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271,887,190.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364, 966, </w:t>
            </w:r>
            <w:r>
              <w:rPr>
                <w:color w:val="000000"/>
                <w:spacing w:val="0"/>
                <w:w w:val="100"/>
                <w:position w:val="0"/>
                <w:sz w:val="18"/>
                <w:szCs w:val="18"/>
              </w:rPr>
              <w:t xml:space="preserve">234.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同比减少</w:t>
            </w:r>
            <w:r>
              <w:rPr>
                <w:color w:val="000000"/>
                <w:spacing w:val="0"/>
                <w:w w:val="100"/>
                <w:position w:val="0"/>
                <w:sz w:val="18"/>
                <w:szCs w:val="18"/>
              </w:rPr>
              <w:t xml:space="preserve">9, </w:t>
            </w:r>
            <w:r>
              <w:rPr>
                <w:color w:val="000000"/>
                <w:spacing w:val="0"/>
                <w:w w:val="100"/>
                <w:position w:val="0"/>
                <w:sz w:val="18"/>
                <w:szCs w:val="18"/>
              </w:rPr>
              <w:t xml:space="preserve">307. </w:t>
            </w:r>
            <w:r>
              <w:rPr>
                <w:color w:val="000000"/>
                <w:spacing w:val="0"/>
                <w:w w:val="100"/>
                <w:position w:val="0"/>
                <w:sz w:val="18"/>
                <w:szCs w:val="18"/>
              </w:rPr>
              <w:t>90</w:t>
            </w:r>
            <w:r>
              <w:rPr>
                <w:color w:val="000000"/>
                <w:spacing w:val="0"/>
                <w:w w:val="100"/>
                <w:position w:val="0"/>
              </w:rPr>
              <w:t>万元，主要 是取得贷款减少。</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518,189, </w:t>
            </w:r>
            <w:r>
              <w:rPr>
                <w:color w:val="000000"/>
                <w:spacing w:val="0"/>
                <w:w w:val="100"/>
                <w:position w:val="0"/>
                <w:sz w:val="18"/>
                <w:szCs w:val="18"/>
              </w:rPr>
              <w:t xml:space="preserve">791.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616, 454, </w:t>
            </w:r>
            <w:r>
              <w:rPr>
                <w:color w:val="000000"/>
                <w:spacing w:val="0"/>
                <w:w w:val="100"/>
                <w:position w:val="0"/>
                <w:sz w:val="18"/>
                <w:szCs w:val="18"/>
              </w:rPr>
              <w:t xml:space="preserve">938.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同比减少</w:t>
            </w:r>
            <w:r>
              <w:rPr>
                <w:color w:val="000000"/>
                <w:spacing w:val="0"/>
                <w:w w:val="100"/>
                <w:position w:val="0"/>
                <w:sz w:val="18"/>
                <w:szCs w:val="18"/>
              </w:rPr>
              <w:t xml:space="preserve">9, </w:t>
            </w:r>
            <w:r>
              <w:rPr>
                <w:color w:val="000000"/>
                <w:spacing w:val="0"/>
                <w:w w:val="100"/>
                <w:position w:val="0"/>
                <w:sz w:val="18"/>
                <w:szCs w:val="18"/>
              </w:rPr>
              <w:t xml:space="preserve">826. </w:t>
            </w:r>
            <w:r>
              <w:rPr>
                <w:color w:val="000000"/>
                <w:spacing w:val="0"/>
                <w:w w:val="100"/>
                <w:position w:val="0"/>
                <w:sz w:val="18"/>
                <w:szCs w:val="18"/>
              </w:rPr>
              <w:t>51</w:t>
            </w:r>
            <w:r>
              <w:rPr>
                <w:color w:val="000000"/>
                <w:spacing w:val="0"/>
                <w:w w:val="100"/>
                <w:position w:val="0"/>
              </w:rPr>
              <w:t>万元，主要 是公司无现金分红。</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-246, </w:t>
            </w:r>
            <w:r>
              <w:rPr>
                <w:color w:val="000000"/>
                <w:spacing w:val="0"/>
                <w:w w:val="100"/>
                <w:position w:val="0"/>
                <w:sz w:val="18"/>
                <w:szCs w:val="18"/>
              </w:rPr>
              <w:t xml:space="preserve">302, </w:t>
            </w:r>
            <w:r>
              <w:rPr>
                <w:color w:val="000000"/>
                <w:spacing w:val="0"/>
                <w:w w:val="100"/>
                <w:position w:val="0"/>
                <w:sz w:val="18"/>
                <w:szCs w:val="18"/>
              </w:rPr>
              <w:t xml:space="preserve">601.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-251,488, 704.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同比增加</w:t>
            </w:r>
            <w:r>
              <w:rPr>
                <w:color w:val="000000"/>
                <w:spacing w:val="0"/>
                <w:w w:val="100"/>
                <w:position w:val="0"/>
                <w:sz w:val="18"/>
                <w:szCs w:val="18"/>
              </w:rPr>
              <w:t>518.61</w:t>
            </w:r>
            <w:r>
              <w:rPr>
                <w:color w:val="000000"/>
                <w:spacing w:val="0"/>
                <w:w w:val="100"/>
                <w:position w:val="0"/>
              </w:rPr>
              <w:t>万元</w:t>
            </w:r>
            <w:r>
              <w:rPr>
                <w:color w:val="000000"/>
                <w:spacing w:val="0"/>
                <w:w w:val="100"/>
                <w:position w:val="0"/>
                <w:sz w:val="18"/>
                <w:szCs w:val="18"/>
              </w:rPr>
              <w:t>,</w:t>
            </w:r>
            <w:r>
              <w:rPr>
                <w:color w:val="000000"/>
                <w:spacing w:val="0"/>
                <w:w w:val="100"/>
                <w:position w:val="0"/>
              </w:rPr>
              <w:t>主要是 公司无现金分红。</w:t>
            </w:r>
          </w:p>
        </w:tc>
      </w:tr>
      <w:tr>
        <w:trPr>
          <w:trHeight w:val="5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-97, </w:t>
            </w:r>
            <w:r>
              <w:rPr>
                <w:color w:val="000000"/>
                <w:spacing w:val="0"/>
                <w:w w:val="100"/>
                <w:position w:val="0"/>
                <w:sz w:val="18"/>
                <w:szCs w:val="18"/>
              </w:rPr>
              <w:t xml:space="preserve">925, </w:t>
            </w:r>
            <w:r>
              <w:rPr>
                <w:color w:val="000000"/>
                <w:spacing w:val="0"/>
                <w:w w:val="100"/>
                <w:position w:val="0"/>
                <w:sz w:val="18"/>
                <w:szCs w:val="18"/>
              </w:rPr>
              <w:t xml:space="preserve">868.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127, 238, </w:t>
            </w:r>
            <w:r>
              <w:rPr>
                <w:color w:val="000000"/>
                <w:spacing w:val="0"/>
                <w:w w:val="100"/>
                <w:position w:val="0"/>
                <w:sz w:val="18"/>
                <w:szCs w:val="18"/>
              </w:rPr>
              <w:t xml:space="preserve">999.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-176.96%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同比减少</w:t>
            </w:r>
            <w:r>
              <w:rPr>
                <w:color w:val="000000"/>
                <w:spacing w:val="0"/>
                <w:w w:val="100"/>
                <w:position w:val="0"/>
                <w:sz w:val="18"/>
                <w:szCs w:val="18"/>
              </w:rPr>
              <w:t>22,516.49</w:t>
            </w:r>
            <w:r>
              <w:rPr>
                <w:color w:val="000000"/>
                <w:spacing w:val="0"/>
                <w:w w:val="100"/>
                <w:position w:val="0"/>
              </w:rPr>
              <w:t>万元，是 上述因素综合影响。</w:t>
            </w:r>
          </w:p>
        </w:tc>
      </w:tr>
    </w:tbl>
    <w:p>
      <w:pPr>
        <w:widowControl w:val="0"/>
        <w:spacing w:after="59" w:line="1" w:lineRule="exact"/>
      </w:pPr>
    </w:p>
    <w:p>
      <w:pPr>
        <w:pStyle w:val="Style29"/>
        <w:keepNext/>
        <w:keepLines/>
        <w:widowControl w:val="0"/>
        <w:shd w:val="clear" w:color="auto" w:fill="auto"/>
        <w:bidi w:val="0"/>
        <w:spacing w:before="0" w:after="0" w:line="326" w:lineRule="exact"/>
        <w:ind w:left="0" w:right="0" w:firstLine="0"/>
        <w:jc w:val="left"/>
      </w:pPr>
      <w:bookmarkStart w:id="325" w:name="bookmark325"/>
      <w:bookmarkStart w:id="326" w:name="bookmark326"/>
      <w:bookmarkStart w:id="327" w:name="bookmark327"/>
      <w:r>
        <w:rPr>
          <w:color w:val="000000"/>
          <w:spacing w:val="0"/>
          <w:w w:val="100"/>
          <w:position w:val="0"/>
        </w:rPr>
        <w:t>报告期内公司经营活动产生的现金净流量与本年度净利润存在重大差异的原因说明</w:t>
      </w:r>
      <w:bookmarkEnd w:id="325"/>
      <w:bookmarkEnd w:id="326"/>
      <w:bookmarkEnd w:id="327"/>
    </w:p>
    <w:p>
      <w:pPr>
        <w:pStyle w:val="Style29"/>
        <w:keepNext/>
        <w:keepLines/>
        <w:widowControl w:val="0"/>
        <w:shd w:val="clear" w:color="auto" w:fill="auto"/>
        <w:bidi w:val="0"/>
        <w:spacing w:before="0" w:after="60" w:line="326" w:lineRule="exact"/>
        <w:ind w:left="0" w:right="0" w:firstLine="0"/>
        <w:jc w:val="left"/>
      </w:pPr>
      <w:bookmarkStart w:id="328" w:name="bookmark328"/>
      <w:bookmarkStart w:id="329" w:name="bookmark329"/>
      <w:bookmarkStart w:id="330" w:name="bookmark330"/>
      <w:r>
        <w:rPr>
          <w:color w:val="000000"/>
          <w:spacing w:val="0"/>
          <w:w w:val="100"/>
          <w:position w:val="0"/>
        </w:rPr>
        <w:t>"适用 口不适用</w:t>
      </w:r>
      <w:bookmarkEnd w:id="328"/>
      <w:bookmarkEnd w:id="329"/>
      <w:bookmarkEnd w:id="330"/>
    </w:p>
    <w:p>
      <w:pPr>
        <w:pStyle w:val="Style29"/>
        <w:keepNext/>
        <w:keepLines/>
        <w:widowControl w:val="0"/>
        <w:shd w:val="clear" w:color="auto" w:fill="auto"/>
        <w:bidi w:val="0"/>
        <w:spacing w:before="0" w:after="360" w:line="326" w:lineRule="exact"/>
        <w:ind w:left="0" w:right="0" w:firstLine="0"/>
        <w:jc w:val="left"/>
      </w:pPr>
      <w:bookmarkStart w:id="331" w:name="bookmark331"/>
      <w:bookmarkStart w:id="332" w:name="bookmark332"/>
      <w:bookmarkStart w:id="333" w:name="bookmark333"/>
      <w:r>
        <w:rPr>
          <w:color w:val="000000"/>
          <w:spacing w:val="0"/>
          <w:w w:val="100"/>
          <w:position w:val="0"/>
        </w:rPr>
        <w:t xml:space="preserve">报告期内公司经营活动产生的现金净流量23, </w:t>
      </w:r>
      <w:r>
        <w:rPr>
          <w:color w:val="000000"/>
          <w:spacing w:val="0"/>
          <w:w w:val="100"/>
          <w:position w:val="0"/>
        </w:rPr>
        <w:t xml:space="preserve">747. </w:t>
      </w:r>
      <w:r>
        <w:rPr>
          <w:color w:val="000000"/>
          <w:spacing w:val="0"/>
          <w:w w:val="100"/>
          <w:position w:val="0"/>
        </w:rPr>
        <w:t>42万与本年度净利润</w:t>
      </w:r>
      <w:r>
        <w:rPr>
          <w:color w:val="000000"/>
          <w:spacing w:val="0"/>
          <w:w w:val="100"/>
          <w:position w:val="0"/>
        </w:rPr>
        <w:t>2,016.63</w:t>
      </w:r>
      <w:r>
        <w:rPr>
          <w:color w:val="000000"/>
          <w:spacing w:val="0"/>
          <w:w w:val="100"/>
          <w:position w:val="0"/>
        </w:rPr>
        <w:t>万元差异为</w:t>
      </w:r>
      <w:r>
        <w:rPr>
          <w:color w:val="000000"/>
          <w:spacing w:val="0"/>
          <w:w w:val="100"/>
          <w:position w:val="0"/>
        </w:rPr>
        <w:t xml:space="preserve">21,730.79 </w:t>
      </w:r>
      <w:r>
        <w:rPr>
          <w:color w:val="000000"/>
          <w:spacing w:val="0"/>
          <w:w w:val="100"/>
          <w:position w:val="0"/>
        </w:rPr>
        <w:t>万元，差异的原因是计提摊销费用、应收减少和应付增加。</w:t>
      </w:r>
      <w:bookmarkEnd w:id="331"/>
      <w:bookmarkEnd w:id="332"/>
      <w:bookmarkEnd w:id="333"/>
    </w:p>
    <w:p>
      <w:pPr>
        <w:pStyle w:val="Style26"/>
        <w:keepNext/>
        <w:keepLines/>
        <w:widowControl w:val="0"/>
        <w:shd w:val="clear" w:color="auto" w:fill="auto"/>
        <w:bidi w:val="0"/>
        <w:spacing w:before="0" w:after="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三</w:t>
      </w:r>
      <w:bookmarkEnd w:id="336"/>
      <w:r>
        <w:rPr>
          <w:color w:val="000000"/>
          <w:spacing w:val="0"/>
          <w:w w:val="100"/>
          <w:position w:val="0"/>
          <w:sz w:val="24"/>
          <w:szCs w:val="24"/>
        </w:rPr>
        <w:t>、非主营业务分析</w:t>
      </w:r>
      <w:bookmarkEnd w:id="334"/>
      <w:bookmarkEnd w:id="335"/>
      <w:bookmarkEnd w:id="337"/>
    </w:p>
    <w:p>
      <w:pPr>
        <w:pStyle w:val="Style29"/>
        <w:keepNext/>
        <w:keepLines/>
        <w:widowControl w:val="0"/>
        <w:shd w:val="clear" w:color="auto" w:fill="auto"/>
        <w:bidi w:val="0"/>
        <w:spacing w:before="0" w:after="60" w:line="326" w:lineRule="exact"/>
        <w:ind w:left="0" w:right="0" w:firstLine="0"/>
        <w:jc w:val="left"/>
      </w:pPr>
      <w:bookmarkStart w:id="338" w:name="bookmark338"/>
      <w:bookmarkStart w:id="339" w:name="bookmark339"/>
      <w:bookmarkStart w:id="340" w:name="bookmark340"/>
      <w:r>
        <w:rPr>
          <w:color w:val="000000"/>
          <w:spacing w:val="0"/>
          <w:w w:val="100"/>
          <w:position w:val="0"/>
        </w:rPr>
        <w:t>"适用 口不适用</w:t>
      </w:r>
      <w:bookmarkEnd w:id="338"/>
      <w:bookmarkEnd w:id="339"/>
      <w:bookmarkEnd w:id="340"/>
    </w:p>
    <w:tbl>
      <w:tblPr>
        <w:tblOverlap w:val="never"/>
        <w:jc w:val="center"/>
        <w:tblLayout w:type="fixed"/>
      </w:tblPr>
      <w:tblGrid>
        <w:gridCol w:w="1536"/>
        <w:gridCol w:w="1747"/>
        <w:gridCol w:w="1560"/>
        <w:gridCol w:w="3120"/>
        <w:gridCol w:w="1709"/>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17, 022, </w:t>
            </w:r>
            <w:r>
              <w:rPr>
                <w:color w:val="000000"/>
                <w:spacing w:val="0"/>
                <w:w w:val="100"/>
                <w:position w:val="0"/>
                <w:sz w:val="18"/>
                <w:szCs w:val="18"/>
              </w:rPr>
              <w:t xml:space="preserve">322.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46.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增值税加计抵扣、稳岗补贴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 </w:t>
            </w:r>
            <w:r>
              <w:rPr>
                <w:color w:val="000000"/>
                <w:spacing w:val="0"/>
                <w:w w:val="100"/>
                <w:position w:val="0"/>
                <w:sz w:val="18"/>
                <w:szCs w:val="18"/>
              </w:rPr>
              <w:t>631,671.24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结构性存款利息收入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-35, </w:t>
            </w:r>
            <w:r>
              <w:rPr>
                <w:color w:val="000000"/>
                <w:spacing w:val="0"/>
                <w:w w:val="100"/>
                <w:position w:val="0"/>
                <w:sz w:val="18"/>
                <w:szCs w:val="18"/>
              </w:rPr>
              <w:t xml:space="preserve">835, </w:t>
            </w:r>
            <w:r>
              <w:rPr>
                <w:color w:val="000000"/>
                <w:spacing w:val="0"/>
                <w:w w:val="100"/>
                <w:position w:val="0"/>
                <w:sz w:val="18"/>
                <w:szCs w:val="18"/>
              </w:rPr>
              <w:t xml:space="preserve">220.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-98.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计提应收款项坏账准备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 </w:t>
            </w:r>
            <w:r>
              <w:rPr>
                <w:color w:val="000000"/>
                <w:spacing w:val="0"/>
                <w:w w:val="100"/>
                <w:position w:val="0"/>
                <w:sz w:val="18"/>
                <w:szCs w:val="18"/>
              </w:rPr>
              <w:t>391,317.88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3, 339, </w:t>
            </w:r>
            <w:r>
              <w:rPr>
                <w:color w:val="000000"/>
                <w:spacing w:val="0"/>
                <w:w w:val="100"/>
                <w:position w:val="0"/>
                <w:sz w:val="18"/>
                <w:szCs w:val="18"/>
              </w:rPr>
              <w:t xml:space="preserve">652.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9.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keepLines/>
        <w:widowControl w:val="0"/>
        <w:shd w:val="clear" w:color="auto" w:fill="auto"/>
        <w:bidi w:val="0"/>
        <w:spacing w:before="0" w:after="360" w:line="355" w:lineRule="exact"/>
        <w:ind w:left="0" w:right="0" w:firstLine="440"/>
        <w:jc w:val="left"/>
      </w:pPr>
      <w:bookmarkStart w:id="341" w:name="bookmark341"/>
      <w:bookmarkStart w:id="342" w:name="bookmark342"/>
      <w:bookmarkStart w:id="343" w:name="bookmark343"/>
      <w:r>
        <w:rPr>
          <w:color w:val="000000"/>
          <w:spacing w:val="0"/>
          <w:w w:val="100"/>
          <w:position w:val="0"/>
        </w:rPr>
        <w:t>注：政府补助主要是税收返还</w:t>
      </w:r>
      <w:r>
        <w:rPr>
          <w:color w:val="000000"/>
          <w:spacing w:val="0"/>
          <w:w w:val="100"/>
          <w:position w:val="0"/>
        </w:rPr>
        <w:t>299.40</w:t>
      </w:r>
      <w:r>
        <w:rPr>
          <w:color w:val="000000"/>
          <w:spacing w:val="0"/>
          <w:w w:val="100"/>
          <w:position w:val="0"/>
        </w:rPr>
        <w:t>万元和企业奖励</w:t>
      </w:r>
      <w:r>
        <w:rPr>
          <w:color w:val="000000"/>
          <w:spacing w:val="0"/>
          <w:w w:val="100"/>
          <w:position w:val="0"/>
        </w:rPr>
        <w:t>112.20</w:t>
      </w:r>
      <w:r>
        <w:rPr>
          <w:color w:val="000000"/>
          <w:spacing w:val="0"/>
          <w:w w:val="100"/>
          <w:position w:val="0"/>
        </w:rPr>
        <w:t>万元。</w:t>
      </w:r>
      <w:bookmarkEnd w:id="341"/>
      <w:bookmarkEnd w:id="342"/>
      <w:bookmarkEnd w:id="343"/>
    </w:p>
    <w:p>
      <w:pPr>
        <w:pStyle w:val="Style26"/>
        <w:keepNext/>
        <w:keepLines/>
        <w:widowControl w:val="0"/>
        <w:shd w:val="clear" w:color="auto" w:fill="auto"/>
        <w:bidi w:val="0"/>
        <w:spacing w:before="0" w:after="1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四</w:t>
      </w:r>
      <w:bookmarkEnd w:id="346"/>
      <w:r>
        <w:rPr>
          <w:color w:val="000000"/>
          <w:spacing w:val="0"/>
          <w:w w:val="100"/>
          <w:position w:val="0"/>
          <w:sz w:val="24"/>
          <w:szCs w:val="24"/>
        </w:rPr>
        <w:t>、资产及负债状况分析</w:t>
      </w:r>
      <w:bookmarkEnd w:id="344"/>
      <w:bookmarkEnd w:id="345"/>
      <w:bookmarkEnd w:id="347"/>
    </w:p>
    <w:p>
      <w:pPr>
        <w:pStyle w:val="Style32"/>
        <w:keepNext/>
        <w:keepLines/>
        <w:widowControl w:val="0"/>
        <w:shd w:val="clear" w:color="auto" w:fill="auto"/>
        <w:bidi w:val="0"/>
        <w:spacing w:before="0" w:after="0" w:line="372"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、资产构成重大变动情况</w:t>
      </w:r>
      <w:bookmarkEnd w:id="348"/>
      <w:bookmarkEnd w:id="349"/>
      <w:bookmarkEnd w:id="351"/>
    </w:p>
    <w:p>
      <w:pPr>
        <w:pStyle w:val="Style29"/>
        <w:keepNext/>
        <w:keepLines/>
        <w:widowControl w:val="0"/>
        <w:shd w:val="clear" w:color="auto" w:fill="auto"/>
        <w:bidi w:val="0"/>
        <w:spacing w:before="0" w:after="120" w:line="355" w:lineRule="exact"/>
        <w:ind w:left="0" w:right="0" w:firstLine="0"/>
        <w:jc w:val="left"/>
      </w:pPr>
      <w:bookmarkStart w:id="352" w:name="bookmark352"/>
      <w:bookmarkStart w:id="353" w:name="bookmark353"/>
      <w:bookmarkStart w:id="354" w:name="bookmark354"/>
      <w:r>
        <w:rPr>
          <w:color w:val="000000"/>
          <w:spacing w:val="0"/>
          <w:w w:val="100"/>
          <w:position w:val="0"/>
        </w:rPr>
        <w:t>公司2020年起首次执行新收入准则或新租赁准则且调整执行当年年初财务报表相关项目 适用</w:t>
      </w:r>
      <w:bookmarkEnd w:id="352"/>
      <w:bookmarkEnd w:id="353"/>
      <w:bookmarkEnd w:id="354"/>
    </w:p>
    <w:p>
      <w:pPr>
        <w:pStyle w:val="Style29"/>
        <w:keepNext/>
        <w:keepLines/>
        <w:widowControl w:val="0"/>
        <w:shd w:val="clear" w:color="auto" w:fill="auto"/>
        <w:bidi w:val="0"/>
        <w:spacing w:before="0" w:after="60" w:line="240" w:lineRule="auto"/>
        <w:ind w:left="0" w:right="200" w:firstLine="0"/>
        <w:jc w:val="right"/>
      </w:pPr>
      <w:bookmarkStart w:id="355" w:name="bookmark355"/>
      <w:bookmarkStart w:id="356" w:name="bookmark356"/>
      <w:bookmarkStart w:id="357" w:name="bookmark357"/>
      <w:r>
        <w:rPr>
          <w:color w:val="000000"/>
          <w:spacing w:val="0"/>
          <w:w w:val="100"/>
          <w:position w:val="0"/>
        </w:rPr>
        <w:t>单位：元</w:t>
      </w:r>
      <w:bookmarkEnd w:id="355"/>
      <w:bookmarkEnd w:id="356"/>
      <w:bookmarkEnd w:id="357"/>
    </w:p>
    <w:tbl>
      <w:tblPr>
        <w:tblOverlap w:val="never"/>
        <w:jc w:val="center"/>
        <w:tblLayout w:type="fixed"/>
      </w:tblPr>
      <w:tblGrid>
        <w:gridCol w:w="1286"/>
        <w:gridCol w:w="1555"/>
        <w:gridCol w:w="854"/>
        <w:gridCol w:w="1555"/>
        <w:gridCol w:w="854"/>
        <w:gridCol w:w="989"/>
        <w:gridCol w:w="2563"/>
      </w:tblGrid>
      <w:tr>
        <w:trPr>
          <w:trHeight w:val="370"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72"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725, 835, </w:t>
            </w:r>
            <w:r>
              <w:rPr>
                <w:color w:val="000000"/>
                <w:spacing w:val="0"/>
                <w:w w:val="100"/>
                <w:position w:val="0"/>
                <w:sz w:val="18"/>
                <w:szCs w:val="18"/>
              </w:rPr>
              <w:t xml:space="preserve">094.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830, 135, </w:t>
            </w:r>
            <w:r>
              <w:rPr>
                <w:color w:val="000000"/>
                <w:spacing w:val="0"/>
                <w:w w:val="100"/>
                <w:position w:val="0"/>
                <w:sz w:val="18"/>
                <w:szCs w:val="18"/>
              </w:rPr>
              <w:t xml:space="preserve">951.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疫情影响经营活动现金流减少</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841, 879, </w:t>
            </w:r>
            <w:r>
              <w:rPr>
                <w:color w:val="000000"/>
                <w:spacing w:val="0"/>
                <w:w w:val="100"/>
                <w:position w:val="0"/>
                <w:sz w:val="18"/>
                <w:szCs w:val="18"/>
              </w:rPr>
              <w:t xml:space="preserve">489.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22.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889,919, </w:t>
            </w:r>
            <w:r>
              <w:rPr>
                <w:color w:val="000000"/>
                <w:spacing w:val="0"/>
                <w:w w:val="100"/>
                <w:position w:val="0"/>
                <w:sz w:val="18"/>
                <w:szCs w:val="18"/>
              </w:rPr>
              <w:t xml:space="preserve">464.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line="1" w:lineRule="exact"/>
      </w:pPr>
      <w:r>
        <w:br w:type="page"/>
      </w:r>
    </w:p>
    <w:tbl>
      <w:tblPr>
        <w:tblOverlap w:val="never"/>
        <w:jc w:val="center"/>
        <w:tblLayout w:type="fixed"/>
      </w:tblPr>
      <w:tblGrid>
        <w:gridCol w:w="1286"/>
        <w:gridCol w:w="1555"/>
        <w:gridCol w:w="854"/>
        <w:gridCol w:w="1555"/>
        <w:gridCol w:w="854"/>
        <w:gridCol w:w="989"/>
        <w:gridCol w:w="2563"/>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39, 934, </w:t>
            </w:r>
            <w:r>
              <w:rPr>
                <w:color w:val="000000"/>
                <w:spacing w:val="0"/>
                <w:w w:val="100"/>
                <w:position w:val="0"/>
                <w:sz w:val="18"/>
                <w:szCs w:val="18"/>
              </w:rPr>
              <w:t xml:space="preserve">056.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66, 354, </w:t>
            </w:r>
            <w:r>
              <w:rPr>
                <w:color w:val="000000"/>
                <w:spacing w:val="0"/>
                <w:w w:val="100"/>
                <w:position w:val="0"/>
                <w:sz w:val="18"/>
                <w:szCs w:val="18"/>
              </w:rPr>
              <w:t xml:space="preserve">682.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29, </w:t>
            </w:r>
            <w:r>
              <w:rPr>
                <w:color w:val="000000"/>
                <w:spacing w:val="0"/>
                <w:w w:val="100"/>
                <w:position w:val="0"/>
                <w:sz w:val="18"/>
                <w:szCs w:val="18"/>
              </w:rPr>
              <w:t>362,015.55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31,661,793.29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88, 435, </w:t>
            </w:r>
            <w:r>
              <w:rPr>
                <w:color w:val="000000"/>
                <w:spacing w:val="0"/>
                <w:w w:val="100"/>
                <w:position w:val="0"/>
                <w:sz w:val="18"/>
                <w:szCs w:val="18"/>
              </w:rPr>
              <w:t xml:space="preserve">494.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98, 876, </w:t>
            </w:r>
            <w:r>
              <w:rPr>
                <w:color w:val="000000"/>
                <w:spacing w:val="0"/>
                <w:w w:val="100"/>
                <w:position w:val="0"/>
                <w:sz w:val="18"/>
                <w:szCs w:val="18"/>
              </w:rPr>
              <w:t>641.82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-0.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47.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总资产规模减少</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205, 992, </w:t>
            </w:r>
            <w:r>
              <w:rPr>
                <w:color w:val="000000"/>
                <w:spacing w:val="0"/>
                <w:w w:val="100"/>
                <w:position w:val="0"/>
                <w:sz w:val="18"/>
                <w:szCs w:val="18"/>
              </w:rPr>
              <w:t xml:space="preserve">733.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301,730,212.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银行贷款减少</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498, </w:t>
            </w:r>
            <w:r>
              <w:rPr>
                <w:color w:val="000000"/>
                <w:spacing w:val="0"/>
                <w:w w:val="100"/>
                <w:position w:val="0"/>
                <w:sz w:val="18"/>
                <w:szCs w:val="18"/>
              </w:rPr>
              <w:t>977,710.76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477, </w:t>
            </w:r>
            <w:r>
              <w:rPr>
                <w:color w:val="000000"/>
                <w:spacing w:val="0"/>
                <w:w w:val="100"/>
                <w:position w:val="0"/>
                <w:sz w:val="18"/>
                <w:szCs w:val="18"/>
              </w:rPr>
              <w:t xml:space="preserve">536,218.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劳务及工程物资采购款增加</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3,719,191,281.79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3, 903, 774, </w:t>
            </w:r>
            <w:r>
              <w:rPr>
                <w:color w:val="000000"/>
                <w:spacing w:val="0"/>
                <w:w w:val="100"/>
                <w:position w:val="0"/>
                <w:sz w:val="18"/>
                <w:szCs w:val="18"/>
              </w:rPr>
              <w:t xml:space="preserve">265.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bidi w:val="0"/>
        <w:spacing w:before="0" w:after="10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、以公允价值计量的资产和负债</w:t>
      </w:r>
      <w:bookmarkEnd w:id="358"/>
      <w:bookmarkEnd w:id="359"/>
      <w:bookmarkEnd w:id="361"/>
    </w:p>
    <w:p>
      <w:pPr>
        <w:pStyle w:val="Style29"/>
        <w:keepNext/>
        <w:keepLines/>
        <w:widowControl w:val="0"/>
        <w:shd w:val="clear" w:color="auto" w:fill="auto"/>
        <w:bidi w:val="0"/>
        <w:spacing w:before="0" w:after="180" w:line="240" w:lineRule="auto"/>
        <w:ind w:left="0" w:right="0" w:firstLine="0"/>
        <w:jc w:val="left"/>
      </w:pPr>
      <w:bookmarkStart w:id="362" w:name="bookmark362"/>
      <w:bookmarkStart w:id="363" w:name="bookmark363"/>
      <w:bookmarkStart w:id="364" w:name="bookmark364"/>
      <w:r>
        <w:rPr>
          <w:color w:val="000000"/>
          <w:spacing w:val="0"/>
          <w:w w:val="100"/>
          <w:position w:val="0"/>
        </w:rPr>
        <w:t>口适用</w:t>
      </w:r>
      <w:r>
        <w:rPr>
          <w:color w:val="000000"/>
          <w:spacing w:val="0"/>
          <w:w w:val="100"/>
          <w:position w:val="0"/>
        </w:rPr>
        <w:t>J</w:t>
      </w:r>
      <w:r>
        <w:rPr>
          <w:color w:val="000000"/>
          <w:spacing w:val="0"/>
          <w:w w:val="100"/>
          <w:position w:val="0"/>
        </w:rPr>
        <w:t>不适用</w:t>
      </w:r>
      <w:bookmarkEnd w:id="362"/>
      <w:bookmarkEnd w:id="363"/>
      <w:bookmarkEnd w:id="364"/>
    </w:p>
    <w:tbl>
      <w:tblPr>
        <w:tblOverlap w:val="never"/>
        <w:jc w:val="center"/>
        <w:tblLayout w:type="fixed"/>
      </w:tblPr>
      <w:tblGrid>
        <w:gridCol w:w="2621"/>
        <w:gridCol w:w="4114"/>
        <w:gridCol w:w="2923"/>
      </w:tblGrid>
      <w:tr>
        <w:trPr>
          <w:trHeight w:val="283"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受限情况</w:t>
            </w:r>
          </w:p>
        </w:tc>
      </w:tr>
      <w:tr>
        <w:trPr>
          <w:trHeight w:val="35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项目</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18,464, </w:t>
            </w:r>
            <w:r>
              <w:rPr>
                <w:color w:val="000000"/>
                <w:spacing w:val="0"/>
                <w:w w:val="100"/>
                <w:position w:val="0"/>
                <w:sz w:val="18"/>
                <w:szCs w:val="18"/>
              </w:rPr>
              <w:t xml:space="preserve">528.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10,216,170.58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质押贷款</w:t>
            </w:r>
          </w:p>
        </w:tc>
      </w:tr>
      <w:tr>
        <w:trPr>
          <w:trHeight w:val="4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1,480, 000,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质押贷款</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1,508, 680, </w:t>
            </w:r>
            <w:r>
              <w:rPr>
                <w:color w:val="000000"/>
                <w:spacing w:val="0"/>
                <w:w w:val="100"/>
                <w:position w:val="0"/>
                <w:sz w:val="18"/>
                <w:szCs w:val="18"/>
              </w:rPr>
              <w:t xml:space="preserve">698.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1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五</w:t>
      </w:r>
      <w:bookmarkEnd w:id="367"/>
      <w:r>
        <w:rPr>
          <w:color w:val="000000"/>
          <w:spacing w:val="0"/>
          <w:w w:val="100"/>
          <w:position w:val="0"/>
          <w:sz w:val="24"/>
          <w:szCs w:val="24"/>
        </w:rPr>
        <w:t>、投资状况</w:t>
      </w:r>
      <w:bookmarkEnd w:id="365"/>
      <w:bookmarkEnd w:id="366"/>
      <w:bookmarkEnd w:id="368"/>
    </w:p>
    <w:p>
      <w:pPr>
        <w:pStyle w:val="Style32"/>
        <w:keepNext/>
        <w:keepLines/>
        <w:widowControl w:val="0"/>
        <w:shd w:val="clear" w:color="auto" w:fill="auto"/>
        <w:bidi w:val="0"/>
        <w:spacing w:before="0" w:after="1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、总体情况</w:t>
      </w:r>
      <w:bookmarkEnd w:id="369"/>
      <w:bookmarkEnd w:id="370"/>
      <w:bookmarkEnd w:id="372"/>
    </w:p>
    <w:p>
      <w:pPr>
        <w:pStyle w:val="Style29"/>
        <w:keepNext/>
        <w:keepLines/>
        <w:widowControl w:val="0"/>
        <w:shd w:val="clear" w:color="auto" w:fill="auto"/>
        <w:bidi w:val="0"/>
        <w:spacing w:before="0" w:after="100" w:line="240" w:lineRule="auto"/>
        <w:ind w:left="0" w:right="0" w:firstLine="0"/>
        <w:jc w:val="left"/>
      </w:pPr>
      <w:bookmarkStart w:id="373" w:name="bookmark373"/>
      <w:bookmarkStart w:id="374" w:name="bookmark374"/>
      <w:bookmarkStart w:id="375" w:name="bookmark375"/>
      <w:r>
        <w:rPr>
          <w:color w:val="000000"/>
          <w:spacing w:val="0"/>
          <w:w w:val="100"/>
          <w:position w:val="0"/>
        </w:rPr>
        <w:t>"适用 口不适用</w:t>
      </w:r>
      <w:bookmarkEnd w:id="373"/>
      <w:bookmarkEnd w:id="374"/>
      <w:bookmarkEnd w:id="375"/>
    </w:p>
    <w:tbl>
      <w:tblPr>
        <w:tblOverlap w:val="never"/>
        <w:jc w:val="center"/>
        <w:tblLayout w:type="fixed"/>
      </w:tblPr>
      <w:tblGrid>
        <w:gridCol w:w="2842"/>
        <w:gridCol w:w="3403"/>
        <w:gridCol w:w="3504"/>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tabs>
          <w:tab w:pos="378" w:val="left"/>
        </w:tabs>
        <w:bidi w:val="0"/>
        <w:spacing w:before="0" w:after="10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报告期内获取的重大的股权投资情况</w:t>
      </w:r>
      <w:bookmarkEnd w:id="376"/>
      <w:bookmarkEnd w:id="377"/>
      <w:bookmarkEnd w:id="379"/>
    </w:p>
    <w:p>
      <w:pPr>
        <w:pStyle w:val="Style29"/>
        <w:keepNext/>
        <w:keepLines/>
        <w:widowControl w:val="0"/>
        <w:shd w:val="clear" w:color="auto" w:fill="auto"/>
        <w:bidi w:val="0"/>
        <w:spacing w:before="0" w:after="300" w:line="240" w:lineRule="auto"/>
        <w:ind w:left="0" w:right="0" w:firstLine="0"/>
        <w:jc w:val="left"/>
      </w:pPr>
      <w:bookmarkStart w:id="380" w:name="bookmark380"/>
      <w:bookmarkStart w:id="381" w:name="bookmark381"/>
      <w:bookmarkStart w:id="382" w:name="bookmark38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380"/>
      <w:bookmarkEnd w:id="381"/>
      <w:bookmarkEnd w:id="382"/>
    </w:p>
    <w:p>
      <w:pPr>
        <w:pStyle w:val="Style32"/>
        <w:keepNext/>
        <w:keepLines/>
        <w:widowControl w:val="0"/>
        <w:shd w:val="clear" w:color="auto" w:fill="auto"/>
        <w:tabs>
          <w:tab w:pos="378" w:val="left"/>
        </w:tabs>
        <w:bidi w:val="0"/>
        <w:spacing w:before="0" w:after="1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报告期内正在进行的重大的非股权投资情况</w:t>
      </w:r>
      <w:bookmarkEnd w:id="383"/>
      <w:bookmarkEnd w:id="384"/>
      <w:bookmarkEnd w:id="386"/>
    </w:p>
    <w:p>
      <w:pPr>
        <w:pStyle w:val="Style29"/>
        <w:keepNext/>
        <w:keepLines/>
        <w:widowControl w:val="0"/>
        <w:shd w:val="clear" w:color="auto" w:fill="auto"/>
        <w:bidi w:val="0"/>
        <w:spacing w:before="0" w:after="300" w:line="240" w:lineRule="auto"/>
        <w:ind w:left="0" w:right="0" w:firstLine="0"/>
        <w:jc w:val="left"/>
      </w:pPr>
      <w:bookmarkStart w:id="387" w:name="bookmark387"/>
      <w:bookmarkStart w:id="388" w:name="bookmark388"/>
      <w:bookmarkStart w:id="389" w:name="bookmark38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387"/>
      <w:bookmarkEnd w:id="388"/>
      <w:bookmarkEnd w:id="389"/>
    </w:p>
    <w:p>
      <w:pPr>
        <w:pStyle w:val="Style32"/>
        <w:keepNext/>
        <w:keepLines/>
        <w:widowControl w:val="0"/>
        <w:shd w:val="clear" w:color="auto" w:fill="auto"/>
        <w:tabs>
          <w:tab w:pos="378" w:val="left"/>
        </w:tabs>
        <w:bidi w:val="0"/>
        <w:spacing w:before="0" w:after="1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金融资产投资</w:t>
      </w:r>
      <w:bookmarkEnd w:id="390"/>
      <w:bookmarkEnd w:id="391"/>
      <w:bookmarkEnd w:id="393"/>
    </w:p>
    <w:p>
      <w:pPr>
        <w:pStyle w:val="Style32"/>
        <w:keepNext/>
        <w:keepLines/>
        <w:widowControl w:val="0"/>
        <w:numPr>
          <w:ilvl w:val="0"/>
          <w:numId w:val="3"/>
        </w:numPr>
        <w:shd w:val="clear" w:color="auto" w:fill="auto"/>
        <w:tabs>
          <w:tab w:pos="493" w:val="left"/>
        </w:tabs>
        <w:bidi w:val="0"/>
        <w:spacing w:before="0" w:after="100" w:line="240" w:lineRule="auto"/>
        <w:ind w:left="0" w:right="0" w:firstLine="0"/>
        <w:jc w:val="left"/>
      </w:pPr>
      <w:bookmarkStart w:id="390" w:name="bookmark390"/>
      <w:bookmarkStart w:id="391" w:name="bookmark391"/>
      <w:bookmarkStart w:id="394" w:name="bookmark394"/>
      <w:bookmarkStart w:id="395" w:name="bookmark395"/>
      <w:bookmarkEnd w:id="394"/>
      <w:r>
        <w:rPr>
          <w:color w:val="000000"/>
          <w:spacing w:val="0"/>
          <w:w w:val="100"/>
          <w:position w:val="0"/>
        </w:rPr>
        <w:t>证券投资情况</w:t>
      </w:r>
      <w:bookmarkEnd w:id="390"/>
      <w:bookmarkEnd w:id="391"/>
      <w:bookmarkEnd w:id="395"/>
    </w:p>
    <w:p>
      <w:pPr>
        <w:pStyle w:val="Style29"/>
        <w:keepNext/>
        <w:keepLines/>
        <w:widowControl w:val="0"/>
        <w:shd w:val="clear" w:color="auto" w:fill="auto"/>
        <w:bidi w:val="0"/>
        <w:spacing w:before="0" w:after="100" w:line="240" w:lineRule="auto"/>
        <w:ind w:left="0" w:right="0" w:firstLine="0"/>
        <w:jc w:val="left"/>
      </w:pPr>
      <w:bookmarkStart w:id="396" w:name="bookmark396"/>
      <w:bookmarkStart w:id="397" w:name="bookmark397"/>
      <w:bookmarkStart w:id="398" w:name="bookmark398"/>
      <w:r>
        <w:rPr>
          <w:color w:val="000000"/>
          <w:spacing w:val="0"/>
          <w:w w:val="100"/>
          <w:position w:val="0"/>
        </w:rPr>
        <w:t>口适用</w:t>
      </w:r>
      <w:r>
        <w:rPr>
          <w:color w:val="000000"/>
          <w:spacing w:val="0"/>
          <w:w w:val="100"/>
          <w:position w:val="0"/>
        </w:rPr>
        <w:t>J</w:t>
      </w:r>
      <w:r>
        <w:rPr>
          <w:color w:val="000000"/>
          <w:spacing w:val="0"/>
          <w:w w:val="100"/>
          <w:position w:val="0"/>
        </w:rPr>
        <w:t>不适用</w:t>
      </w:r>
      <w:bookmarkEnd w:id="396"/>
      <w:bookmarkEnd w:id="397"/>
      <w:bookmarkEnd w:id="398"/>
    </w:p>
    <w:p>
      <w:pPr>
        <w:pStyle w:val="Style29"/>
        <w:keepNext/>
        <w:keepLines/>
        <w:widowControl w:val="0"/>
        <w:shd w:val="clear" w:color="auto" w:fill="auto"/>
        <w:bidi w:val="0"/>
        <w:spacing w:before="0" w:after="180" w:line="240" w:lineRule="auto"/>
        <w:ind w:left="0" w:right="0" w:firstLine="0"/>
        <w:jc w:val="left"/>
      </w:pPr>
      <w:bookmarkStart w:id="399" w:name="bookmark399"/>
      <w:bookmarkStart w:id="400" w:name="bookmark400"/>
      <w:bookmarkStart w:id="401" w:name="bookmark401"/>
      <w:r>
        <w:rPr>
          <w:color w:val="000000"/>
          <w:spacing w:val="0"/>
          <w:w w:val="100"/>
          <w:position w:val="0"/>
        </w:rPr>
        <w:t>公司报告期不存在证券投资。</w:t>
      </w:r>
      <w:bookmarkEnd w:id="399"/>
      <w:bookmarkEnd w:id="400"/>
      <w:bookmarkEnd w:id="401"/>
    </w:p>
    <w:p>
      <w:pPr>
        <w:pStyle w:val="Style32"/>
        <w:keepNext/>
        <w:keepLines/>
        <w:widowControl w:val="0"/>
        <w:numPr>
          <w:ilvl w:val="0"/>
          <w:numId w:val="3"/>
        </w:numPr>
        <w:shd w:val="clear" w:color="auto" w:fill="auto"/>
        <w:tabs>
          <w:tab w:pos="493" w:val="left"/>
        </w:tabs>
        <w:bidi w:val="0"/>
        <w:spacing w:before="0" w:after="10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衍生品投资情况</w:t>
      </w:r>
      <w:bookmarkEnd w:id="402"/>
      <w:bookmarkEnd w:id="403"/>
      <w:bookmarkEnd w:id="405"/>
    </w:p>
    <w:p>
      <w:pPr>
        <w:pStyle w:val="Style29"/>
        <w:keepNext/>
        <w:keepLines/>
        <w:widowControl w:val="0"/>
        <w:shd w:val="clear" w:color="auto" w:fill="auto"/>
        <w:bidi w:val="0"/>
        <w:spacing w:before="0" w:after="100" w:line="240" w:lineRule="auto"/>
        <w:ind w:left="0" w:right="0" w:firstLine="0"/>
        <w:jc w:val="left"/>
      </w:pPr>
      <w:bookmarkStart w:id="406" w:name="bookmark406"/>
      <w:bookmarkStart w:id="407" w:name="bookmark407"/>
      <w:bookmarkStart w:id="408" w:name="bookmark408"/>
      <w:r>
        <w:rPr>
          <w:color w:val="000000"/>
          <w:spacing w:val="0"/>
          <w:w w:val="100"/>
          <w:position w:val="0"/>
        </w:rPr>
        <w:t>口适用</w:t>
      </w:r>
      <w:r>
        <w:rPr>
          <w:color w:val="000000"/>
          <w:spacing w:val="0"/>
          <w:w w:val="100"/>
          <w:position w:val="0"/>
        </w:rPr>
        <w:t>J</w:t>
      </w:r>
      <w:r>
        <w:rPr>
          <w:color w:val="000000"/>
          <w:spacing w:val="0"/>
          <w:w w:val="100"/>
          <w:position w:val="0"/>
        </w:rPr>
        <w:t>不适用</w:t>
      </w:r>
      <w:bookmarkEnd w:id="406"/>
      <w:bookmarkEnd w:id="407"/>
      <w:bookmarkEnd w:id="408"/>
    </w:p>
    <w:p>
      <w:pPr>
        <w:pStyle w:val="Style29"/>
        <w:keepNext/>
        <w:keepLines/>
        <w:widowControl w:val="0"/>
        <w:shd w:val="clear" w:color="auto" w:fill="auto"/>
        <w:bidi w:val="0"/>
        <w:spacing w:before="0" w:after="180" w:line="240" w:lineRule="auto"/>
        <w:ind w:left="0" w:right="0" w:firstLine="0"/>
        <w:jc w:val="left"/>
      </w:pPr>
      <w:bookmarkStart w:id="409" w:name="bookmark409"/>
      <w:bookmarkStart w:id="410" w:name="bookmark410"/>
      <w:bookmarkStart w:id="411" w:name="bookmark411"/>
      <w:r>
        <w:rPr>
          <w:color w:val="000000"/>
          <w:spacing w:val="0"/>
          <w:w w:val="100"/>
          <w:position w:val="0"/>
        </w:rPr>
        <w:t>公司报告期不存在衍生品投资。</w:t>
      </w:r>
      <w:bookmarkEnd w:id="409"/>
      <w:bookmarkEnd w:id="410"/>
      <w:bookmarkEnd w:id="411"/>
    </w:p>
    <w:p>
      <w:pPr>
        <w:pStyle w:val="Style32"/>
        <w:keepNext/>
        <w:keepLines/>
        <w:widowControl w:val="0"/>
        <w:shd w:val="clear" w:color="auto" w:fill="auto"/>
        <w:bidi w:val="0"/>
        <w:spacing w:before="0" w:after="1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5</w:t>
      </w:r>
      <w:bookmarkEnd w:id="414"/>
      <w:r>
        <w:rPr>
          <w:color w:val="000000"/>
          <w:spacing w:val="0"/>
          <w:w w:val="100"/>
          <w:position w:val="0"/>
        </w:rPr>
        <w:t>、募集资金使用情况</w:t>
      </w:r>
      <w:bookmarkEnd w:id="412"/>
      <w:bookmarkEnd w:id="413"/>
      <w:bookmarkEnd w:id="415"/>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tabs>
          <w:tab w:pos="517" w:val="left"/>
        </w:tabs>
        <w:bidi w:val="0"/>
        <w:spacing w:before="0" w:after="1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六</w:t>
      </w:r>
      <w:bookmarkEnd w:id="418"/>
      <w:r>
        <w:rPr>
          <w:color w:val="000000"/>
          <w:spacing w:val="0"/>
          <w:w w:val="100"/>
          <w:position w:val="0"/>
          <w:sz w:val="24"/>
          <w:szCs w:val="24"/>
        </w:rPr>
        <w:t>、</w:t>
        <w:tab/>
        <w:t>重大资产和股权出售</w:t>
      </w:r>
      <w:bookmarkEnd w:id="416"/>
      <w:bookmarkEnd w:id="417"/>
      <w:bookmarkEnd w:id="419"/>
    </w:p>
    <w:p>
      <w:pPr>
        <w:pStyle w:val="Style32"/>
        <w:keepNext/>
        <w:keepLines/>
        <w:widowControl w:val="0"/>
        <w:shd w:val="clear" w:color="auto" w:fill="auto"/>
        <w:tabs>
          <w:tab w:pos="392" w:val="left"/>
        </w:tabs>
        <w:bidi w:val="0"/>
        <w:spacing w:before="0" w:after="10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w:t>
        <w:tab/>
        <w:t>出售重大资产情况</w:t>
      </w:r>
      <w:bookmarkEnd w:id="420"/>
      <w:bookmarkEnd w:id="421"/>
      <w:bookmarkEnd w:id="423"/>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92" w:val="left"/>
        </w:tabs>
        <w:bidi w:val="0"/>
        <w:spacing w:before="0" w:after="10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出售重大股权情况</w:t>
      </w:r>
      <w:bookmarkEnd w:id="424"/>
      <w:bookmarkEnd w:id="425"/>
      <w:bookmarkEnd w:id="427"/>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22" w:val="left"/>
        </w:tabs>
        <w:bidi w:val="0"/>
        <w:spacing w:before="0" w:after="10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七</w:t>
      </w:r>
      <w:bookmarkEnd w:id="430"/>
      <w:r>
        <w:rPr>
          <w:color w:val="000000"/>
          <w:spacing w:val="0"/>
          <w:w w:val="100"/>
          <w:position w:val="0"/>
          <w:sz w:val="24"/>
          <w:szCs w:val="24"/>
        </w:rPr>
        <w:t>、</w:t>
        <w:tab/>
        <w:t>主要控股参股公司分析</w:t>
      </w:r>
      <w:bookmarkEnd w:id="428"/>
      <w:bookmarkEnd w:id="429"/>
      <w:bookmarkEnd w:id="431"/>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2"/>
        <w:keepNext/>
        <w:keepLines/>
        <w:widowControl w:val="0"/>
        <w:shd w:val="clear" w:color="auto" w:fill="auto"/>
        <w:bidi w:val="0"/>
        <w:spacing w:before="0" w:after="100" w:line="240" w:lineRule="auto"/>
        <w:ind w:left="0" w:right="0" w:firstLine="0"/>
        <w:jc w:val="left"/>
      </w:pPr>
      <w:bookmarkStart w:id="432" w:name="bookmark432"/>
      <w:bookmarkStart w:id="433" w:name="bookmark433"/>
      <w:bookmarkStart w:id="434" w:name="bookmark434"/>
      <w:r>
        <w:rPr>
          <w:color w:val="000000"/>
          <w:spacing w:val="0"/>
          <w:w w:val="100"/>
          <w:position w:val="0"/>
        </w:rPr>
        <w:t>主要子公司及对公司净利润影响达10%以上的参股公司情况</w:t>
      </w:r>
      <w:bookmarkEnd w:id="432"/>
      <w:bookmarkEnd w:id="433"/>
      <w:bookmarkEnd w:id="434"/>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850"/>
        <w:gridCol w:w="1277"/>
        <w:gridCol w:w="989"/>
        <w:gridCol w:w="994"/>
        <w:gridCol w:w="994"/>
        <w:gridCol w:w="1133"/>
        <w:gridCol w:w="994"/>
        <w:gridCol w:w="998"/>
      </w:tblGrid>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北京创世漫道科技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信息智能传输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54,311.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39, </w:t>
            </w:r>
            <w:r>
              <w:rPr>
                <w:color w:val="000000"/>
                <w:spacing w:val="0"/>
                <w:w w:val="100"/>
                <w:position w:val="0"/>
                <w:sz w:val="18"/>
                <w:szCs w:val="18"/>
              </w:rPr>
              <w:t xml:space="preserve">939.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38,103.51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-774.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-536.</w:t>
            </w:r>
            <w:r>
              <w:rPr>
                <w:color w:val="000000"/>
                <w:spacing w:val="0"/>
                <w:w w:val="100"/>
                <w:position w:val="0"/>
                <w:sz w:val="18"/>
                <w:szCs w:val="18"/>
              </w:rPr>
              <w:t>03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广东长实通信科技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通信网络维护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103, </w:t>
            </w:r>
            <w:r>
              <w:rPr>
                <w:color w:val="000000"/>
                <w:spacing w:val="0"/>
                <w:w w:val="100"/>
                <w:position w:val="0"/>
                <w:sz w:val="18"/>
                <w:szCs w:val="18"/>
              </w:rPr>
              <w:t xml:space="preserve">462.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27, </w:t>
            </w:r>
            <w:r>
              <w:rPr>
                <w:color w:val="000000"/>
                <w:spacing w:val="0"/>
                <w:w w:val="100"/>
                <w:position w:val="0"/>
                <w:sz w:val="18"/>
                <w:szCs w:val="18"/>
              </w:rPr>
              <w:t xml:space="preserve">920.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134, </w:t>
            </w:r>
            <w:r>
              <w:rPr>
                <w:color w:val="000000"/>
                <w:spacing w:val="0"/>
                <w:w w:val="100"/>
                <w:position w:val="0"/>
                <w:sz w:val="18"/>
                <w:szCs w:val="18"/>
              </w:rPr>
              <w:t xml:space="preserve">385.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157.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443. </w:t>
            </w:r>
            <w:r>
              <w:rPr>
                <w:color w:val="000000"/>
                <w:spacing w:val="0"/>
                <w:w w:val="100"/>
                <w:position w:val="0"/>
                <w:sz w:val="18"/>
                <w:szCs w:val="18"/>
              </w:rPr>
              <w:t>42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北京中天嘉华信息 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信息智能传输、 金融服务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60,491.31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53,450.81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85, </w:t>
            </w:r>
            <w:r>
              <w:rPr>
                <w:color w:val="000000"/>
                <w:spacing w:val="0"/>
                <w:w w:val="100"/>
                <w:position w:val="0"/>
                <w:sz w:val="18"/>
                <w:szCs w:val="18"/>
              </w:rPr>
              <w:t xml:space="preserve">855.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 xml:space="preserve">448.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 </w:t>
            </w:r>
            <w:r>
              <w:rPr>
                <w:color w:val="000000"/>
                <w:spacing w:val="0"/>
                <w:w w:val="100"/>
                <w:position w:val="0"/>
                <w:sz w:val="18"/>
                <w:szCs w:val="18"/>
              </w:rPr>
              <w:t xml:space="preserve">325. </w:t>
            </w:r>
            <w:r>
              <w:rPr>
                <w:color w:val="000000"/>
                <w:spacing w:val="0"/>
                <w:w w:val="100"/>
                <w:position w:val="0"/>
                <w:sz w:val="18"/>
                <w:szCs w:val="18"/>
              </w:rPr>
              <w:t>46</w:t>
            </w:r>
          </w:p>
        </w:tc>
      </w:tr>
    </w:tbl>
    <w:p>
      <w:pPr>
        <w:widowControl w:val="0"/>
        <w:spacing w:after="99" w:line="1" w:lineRule="exact"/>
      </w:pP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注：上表中净利润为子公司合并口径数。</w:t>
      </w:r>
    </w:p>
    <w:p>
      <w:pPr>
        <w:pStyle w:val="Style32"/>
        <w:keepNext/>
        <w:keepLines/>
        <w:widowControl w:val="0"/>
        <w:shd w:val="clear" w:color="auto" w:fill="auto"/>
        <w:bidi w:val="0"/>
        <w:spacing w:before="0" w:after="100" w:line="240" w:lineRule="auto"/>
        <w:ind w:left="0" w:right="0" w:firstLine="0"/>
        <w:jc w:val="left"/>
      </w:pPr>
      <w:bookmarkStart w:id="435" w:name="bookmark435"/>
      <w:bookmarkStart w:id="436" w:name="bookmark436"/>
      <w:bookmarkStart w:id="437" w:name="bookmark437"/>
      <w:r>
        <w:rPr>
          <w:color w:val="000000"/>
          <w:spacing w:val="0"/>
          <w:w w:val="100"/>
          <w:position w:val="0"/>
        </w:rPr>
        <w:t>报告期内取得和处置子公司的情况</w:t>
      </w:r>
      <w:bookmarkEnd w:id="435"/>
      <w:bookmarkEnd w:id="436"/>
      <w:bookmarkEnd w:id="437"/>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3269"/>
        <w:gridCol w:w="1416"/>
        <w:gridCol w:w="4901"/>
      </w:tblGrid>
      <w:tr>
        <w:trPr>
          <w:trHeight w:val="72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 处置子公司方式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海南博创云天科技有限公司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报告期归属于母公司的净利润为</w:t>
            </w:r>
            <w:r>
              <w:rPr>
                <w:color w:val="000000"/>
                <w:spacing w:val="0"/>
                <w:w w:val="100"/>
                <w:position w:val="0"/>
                <w:sz w:val="18"/>
                <w:szCs w:val="18"/>
              </w:rPr>
              <w:t xml:space="preserve">61. </w:t>
            </w:r>
            <w:r>
              <w:rPr>
                <w:color w:val="000000"/>
                <w:spacing w:val="0"/>
                <w:w w:val="100"/>
                <w:position w:val="0"/>
                <w:sz w:val="18"/>
                <w:szCs w:val="18"/>
              </w:rPr>
              <w:t>75</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海南长实云谷科技有限公司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尚未开展业务产生收益。</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天津嘉华丽景信息技术有限公司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报告期归属于母公司的净利润为</w:t>
            </w:r>
            <w:r>
              <w:rPr>
                <w:color w:val="000000"/>
                <w:spacing w:val="0"/>
                <w:w w:val="100"/>
                <w:position w:val="0"/>
                <w:sz w:val="18"/>
                <w:szCs w:val="18"/>
              </w:rPr>
              <w:t xml:space="preserve">-12. </w:t>
            </w:r>
            <w:r>
              <w:rPr>
                <w:color w:val="000000"/>
                <w:spacing w:val="0"/>
                <w:w w:val="100"/>
                <w:position w:val="0"/>
                <w:sz w:val="18"/>
                <w:szCs w:val="18"/>
              </w:rPr>
              <w:t>82</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海南嘉华海科信息技术有限公司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未开展业务，未产生收益。</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江苏嘉华嘉通信息技术有限公司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未开展业务，未产生收益。</w:t>
            </w:r>
          </w:p>
        </w:tc>
      </w:tr>
    </w:tbl>
    <w:p>
      <w:pPr>
        <w:widowControl w:val="0"/>
        <w:spacing w:after="179" w:line="1" w:lineRule="exact"/>
      </w:pPr>
    </w:p>
    <w:p>
      <w:pPr>
        <w:pStyle w:val="Style32"/>
        <w:keepNext/>
        <w:keepLines/>
        <w:widowControl w:val="0"/>
        <w:shd w:val="clear" w:color="auto" w:fill="auto"/>
        <w:bidi w:val="0"/>
        <w:spacing w:before="0" w:after="100" w:line="240" w:lineRule="auto"/>
        <w:ind w:left="0" w:right="0" w:firstLine="0"/>
        <w:jc w:val="left"/>
      </w:pPr>
      <w:bookmarkStart w:id="438" w:name="bookmark438"/>
      <w:bookmarkStart w:id="439" w:name="bookmark439"/>
      <w:bookmarkStart w:id="440" w:name="bookmark440"/>
      <w:r>
        <w:rPr>
          <w:color w:val="000000"/>
          <w:spacing w:val="0"/>
          <w:w w:val="100"/>
          <w:position w:val="0"/>
        </w:rPr>
        <w:t>主要控股参股公司情况说明</w:t>
      </w:r>
      <w:bookmarkEnd w:id="438"/>
      <w:bookmarkEnd w:id="439"/>
      <w:bookmarkEnd w:id="440"/>
    </w:p>
    <w:p>
      <w:pPr>
        <w:pStyle w:val="Style35"/>
        <w:keepNext w:val="0"/>
        <w:keepLines w:val="0"/>
        <w:widowControl w:val="0"/>
        <w:shd w:val="clear" w:color="auto" w:fill="auto"/>
        <w:bidi w:val="0"/>
        <w:spacing w:before="0" w:after="100" w:line="307" w:lineRule="exact"/>
        <w:ind w:left="0" w:right="0" w:firstLine="380"/>
        <w:jc w:val="both"/>
      </w:pPr>
      <w:bookmarkStart w:id="441" w:name="bookmark441"/>
      <w:r>
        <w:rPr>
          <w:color w:val="000000"/>
          <w:spacing w:val="0"/>
          <w:w w:val="100"/>
          <w:position w:val="0"/>
        </w:rPr>
        <w:t>1</w:t>
      </w:r>
      <w:bookmarkEnd w:id="441"/>
      <w:r>
        <w:rPr>
          <w:color w:val="000000"/>
          <w:spacing w:val="0"/>
          <w:w w:val="100"/>
          <w:position w:val="0"/>
        </w:rPr>
        <w:t>、本报告期，创世漫道受疫情的影响，新老客户的开发维护、新合同订单的签订等部分经营活动受阻 受限，以及部分现有或目标中小客户经营暂时性停止，导致创世漫道2020年业务量和收入规模出现下滑， 实现营收同比降幅51.21%；营业成本同比下降</w:t>
      </w:r>
      <w:r>
        <w:rPr>
          <w:color w:val="000000"/>
          <w:spacing w:val="0"/>
          <w:w w:val="100"/>
          <w:position w:val="0"/>
        </w:rPr>
        <w:t xml:space="preserve">52. </w:t>
      </w:r>
      <w:r>
        <w:rPr>
          <w:color w:val="000000"/>
          <w:spacing w:val="0"/>
          <w:w w:val="100"/>
          <w:position w:val="0"/>
        </w:rPr>
        <w:t>66%；销售费用同比降幅12.23%、管理费用同比降幅 17.54%、信用减值损失同比降幅64.98%，因成本、费用、信用减值损失下降，创世漫道同比减亏58.98%。</w:t>
      </w:r>
    </w:p>
    <w:p>
      <w:pPr>
        <w:pStyle w:val="Style35"/>
        <w:keepNext w:val="0"/>
        <w:keepLines w:val="0"/>
        <w:widowControl w:val="0"/>
        <w:shd w:val="clear" w:color="auto" w:fill="auto"/>
        <w:tabs>
          <w:tab w:pos="718" w:val="left"/>
        </w:tabs>
        <w:bidi w:val="0"/>
        <w:spacing w:before="0" w:after="120" w:line="309" w:lineRule="exact"/>
        <w:ind w:left="0" w:right="0" w:firstLine="420"/>
        <w:jc w:val="both"/>
      </w:pPr>
      <w:bookmarkStart w:id="442" w:name="bookmark442"/>
      <w:r>
        <w:rPr>
          <w:color w:val="000000"/>
          <w:spacing w:val="0"/>
          <w:w w:val="100"/>
          <w:position w:val="0"/>
        </w:rPr>
        <w:t>2</w:t>
      </w:r>
      <w:bookmarkEnd w:id="442"/>
      <w:r>
        <w:rPr>
          <w:color w:val="000000"/>
          <w:spacing w:val="0"/>
          <w:w w:val="100"/>
          <w:position w:val="0"/>
        </w:rPr>
        <w:t>、</w:t>
        <w:tab/>
        <w:t>本报告期，长实通信受疫情的影响，部分下游（潜在）客户出现了招投标工作延缓，从而影响了公 司正常招投标工作的开展以及新、老客户的开发维护、新合同订单的签订；通信网络维护业务现场作业也 存在一定的受限和延迟的情况，2020年实现营收同比降幅11.76%；当期维护业务中标单价有所下降，运营 商结算时对代维公司的考核维度增加，长实通信营业成本同比降幅13.96%；因减少人工成本、招投标费用、 研发投入、办公等费用，长实通信销售费用、管理费用分别同比降幅33.63%、14.49%，信用减值损失同比 降幅83.76%，因投资损失、信用减值损失、成本费用同比减少，长实通信实现扭亏为盈。</w:t>
      </w:r>
    </w:p>
    <w:p>
      <w:pPr>
        <w:pStyle w:val="Style35"/>
        <w:keepNext w:val="0"/>
        <w:keepLines w:val="0"/>
        <w:widowControl w:val="0"/>
        <w:shd w:val="clear" w:color="auto" w:fill="auto"/>
        <w:tabs>
          <w:tab w:pos="723" w:val="left"/>
        </w:tabs>
        <w:bidi w:val="0"/>
        <w:spacing w:before="0" w:after="340" w:line="310" w:lineRule="exact"/>
        <w:ind w:left="0" w:right="0" w:firstLine="420"/>
        <w:jc w:val="both"/>
      </w:pPr>
      <w:bookmarkStart w:id="443" w:name="bookmark443"/>
      <w:r>
        <w:rPr>
          <w:color w:val="000000"/>
          <w:spacing w:val="0"/>
          <w:w w:val="100"/>
          <w:position w:val="0"/>
        </w:rPr>
        <w:t>3</w:t>
      </w:r>
      <w:bookmarkEnd w:id="443"/>
      <w:r>
        <w:rPr>
          <w:color w:val="000000"/>
          <w:spacing w:val="0"/>
          <w:w w:val="100"/>
          <w:position w:val="0"/>
        </w:rPr>
        <w:t>、</w:t>
        <w:tab/>
        <w:t>本报告期，嘉华信息受疫情的影响，嘉华信息部分下游（潜在）客户出现了招投标工作延缓，从而 影响了嘉华信息正常的招投标工作的开展以及新、老客户的开发维护、新合同订单的签订；金融服务外包 原有项目推迟复工时间，陆续从3月起才开始逐步复工，中间又由于疫情反复的问题导致间歇性停工，特 别是在武汉、北京、沈阳都建有大型职场，上述地区都是疫情反复区域，导致实际收入较预计减少。同时 因疫情无法复工导致人员不稳定，但此部分坐席的人员成本及固定成本仍需正常支付，故造成毛利率下降。 2020年实现营收同比降幅1.99%；营业成本同比增加13.84%；销售费用同比增幅8.43%、管理费用同比增幅 15.80% ；因成本费用上升，嘉华信息净利润同比降幅50.80%。</w:t>
      </w:r>
    </w:p>
    <w:p>
      <w:pPr>
        <w:pStyle w:val="Style26"/>
        <w:keepNext/>
        <w:keepLines/>
        <w:widowControl w:val="0"/>
        <w:shd w:val="clear" w:color="auto" w:fill="auto"/>
        <w:tabs>
          <w:tab w:pos="625" w:val="left"/>
        </w:tabs>
        <w:bidi w:val="0"/>
        <w:spacing w:before="0" w:after="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八</w:t>
      </w:r>
      <w:bookmarkEnd w:id="446"/>
      <w:r>
        <w:rPr>
          <w:color w:val="000000"/>
          <w:spacing w:val="0"/>
          <w:w w:val="100"/>
          <w:position w:val="0"/>
          <w:sz w:val="24"/>
          <w:szCs w:val="24"/>
        </w:rPr>
        <w:t>、</w:t>
        <w:tab/>
        <w:t>公司控制的结构化主体情况</w:t>
      </w:r>
      <w:bookmarkEnd w:id="444"/>
      <w:bookmarkEnd w:id="445"/>
      <w:bookmarkEnd w:id="447"/>
    </w:p>
    <w:p>
      <w:pPr>
        <w:pStyle w:val="Style3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625" w:val="left"/>
        </w:tabs>
        <w:bidi w:val="0"/>
        <w:spacing w:before="0" w:after="12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九</w:t>
      </w:r>
      <w:bookmarkEnd w:id="450"/>
      <w:r>
        <w:rPr>
          <w:color w:val="000000"/>
          <w:spacing w:val="0"/>
          <w:w w:val="100"/>
          <w:position w:val="0"/>
          <w:sz w:val="24"/>
          <w:szCs w:val="24"/>
        </w:rPr>
        <w:t>、</w:t>
        <w:tab/>
        <w:t>公司未来发展的展望</w:t>
      </w:r>
      <w:bookmarkEnd w:id="448"/>
      <w:bookmarkEnd w:id="449"/>
      <w:bookmarkEnd w:id="451"/>
    </w:p>
    <w:p>
      <w:pPr>
        <w:pStyle w:val="Style32"/>
        <w:keepNext/>
        <w:keepLines/>
        <w:widowControl w:val="0"/>
        <w:shd w:val="clear" w:color="auto" w:fill="auto"/>
        <w:tabs>
          <w:tab w:pos="1003" w:val="left"/>
        </w:tabs>
        <w:bidi w:val="0"/>
        <w:spacing w:before="0" w:after="0" w:line="312" w:lineRule="exact"/>
        <w:ind w:left="0" w:right="0" w:firstLine="420"/>
        <w:jc w:val="both"/>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一）</w:t>
        <w:tab/>
        <w:t>行业格局和趋势</w:t>
      </w:r>
      <w:bookmarkEnd w:id="452"/>
      <w:bookmarkEnd w:id="453"/>
      <w:bookmarkEnd w:id="455"/>
    </w:p>
    <w:p>
      <w:pPr>
        <w:pStyle w:val="Style35"/>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1003" w:val="left"/>
        </w:tabs>
        <w:bidi w:val="0"/>
        <w:spacing w:before="0" w:after="120" w:line="312" w:lineRule="exact"/>
        <w:ind w:left="0" w:right="0" w:firstLine="420"/>
        <w:jc w:val="both"/>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二）</w:t>
        <w:tab/>
        <w:t>公司发展战略</w:t>
      </w:r>
      <w:bookmarkEnd w:id="456"/>
      <w:bookmarkEnd w:id="457"/>
      <w:bookmarkEnd w:id="459"/>
    </w:p>
    <w:p>
      <w:pPr>
        <w:pStyle w:val="Style32"/>
        <w:keepNext/>
        <w:keepLines/>
        <w:widowControl w:val="0"/>
        <w:shd w:val="clear" w:color="auto" w:fill="auto"/>
        <w:tabs>
          <w:tab w:pos="763" w:val="left"/>
        </w:tabs>
        <w:bidi w:val="0"/>
        <w:spacing w:before="0" w:after="0" w:line="312" w:lineRule="exact"/>
        <w:ind w:left="0" w:right="0" w:firstLine="420"/>
        <w:jc w:val="both"/>
      </w:pPr>
      <w:bookmarkStart w:id="456" w:name="bookmark456"/>
      <w:bookmarkStart w:id="457" w:name="bookmark457"/>
      <w:bookmarkStart w:id="460" w:name="bookmark460"/>
      <w:bookmarkStart w:id="461" w:name="bookmark461"/>
      <w:r>
        <w:rPr>
          <w:color w:val="000000"/>
          <w:spacing w:val="0"/>
          <w:w w:val="100"/>
          <w:position w:val="0"/>
        </w:rPr>
        <w:t>1</w:t>
      </w:r>
      <w:bookmarkEnd w:id="460"/>
      <w:r>
        <w:rPr>
          <w:color w:val="000000"/>
          <w:spacing w:val="0"/>
          <w:w w:val="100"/>
          <w:position w:val="0"/>
        </w:rPr>
        <w:t>、</w:t>
        <w:tab/>
        <w:t>行业壁垒</w:t>
      </w:r>
      <w:bookmarkEnd w:id="456"/>
      <w:bookmarkEnd w:id="457"/>
      <w:bookmarkEnd w:id="461"/>
    </w:p>
    <w:p>
      <w:pPr>
        <w:pStyle w:val="Style35"/>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778" w:val="left"/>
        </w:tabs>
        <w:bidi w:val="0"/>
        <w:spacing w:before="0" w:after="120" w:line="312" w:lineRule="exact"/>
        <w:ind w:left="0" w:right="0" w:firstLine="420"/>
        <w:jc w:val="both"/>
      </w:pPr>
      <w:bookmarkStart w:id="462" w:name="bookmark462"/>
      <w:bookmarkStart w:id="463" w:name="bookmark463"/>
      <w:bookmarkStart w:id="464" w:name="bookmark464"/>
      <w:bookmarkStart w:id="465" w:name="bookmark465"/>
      <w:r>
        <w:rPr>
          <w:color w:val="000000"/>
          <w:spacing w:val="0"/>
          <w:w w:val="100"/>
          <w:position w:val="0"/>
        </w:rPr>
        <w:t>2</w:t>
      </w:r>
      <w:bookmarkEnd w:id="464"/>
      <w:r>
        <w:rPr>
          <w:color w:val="000000"/>
          <w:spacing w:val="0"/>
          <w:w w:val="100"/>
          <w:position w:val="0"/>
        </w:rPr>
        <w:t>、</w:t>
        <w:tab/>
        <w:t>发展战略</w:t>
      </w:r>
      <w:bookmarkEnd w:id="462"/>
      <w:bookmarkEnd w:id="463"/>
      <w:bookmarkEnd w:id="465"/>
    </w:p>
    <w:p>
      <w:pPr>
        <w:pStyle w:val="Style35"/>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1003" w:val="left"/>
        </w:tabs>
        <w:bidi w:val="0"/>
        <w:spacing w:before="0" w:after="120" w:line="312" w:lineRule="exact"/>
        <w:ind w:left="0" w:right="0" w:firstLine="42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三）</w:t>
        <w:tab/>
        <w:t>经营计划</w:t>
      </w:r>
      <w:bookmarkEnd w:id="466"/>
      <w:bookmarkEnd w:id="467"/>
      <w:bookmarkEnd w:id="469"/>
    </w:p>
    <w:p>
      <w:pPr>
        <w:pStyle w:val="Style32"/>
        <w:keepNext/>
        <w:keepLines/>
        <w:widowControl w:val="0"/>
        <w:shd w:val="clear" w:color="auto" w:fill="auto"/>
        <w:bidi w:val="0"/>
        <w:spacing w:before="0" w:after="120" w:line="312" w:lineRule="exact"/>
        <w:ind w:left="0" w:right="0" w:firstLine="420"/>
        <w:jc w:val="both"/>
      </w:pPr>
      <w:bookmarkStart w:id="466" w:name="bookmark466"/>
      <w:bookmarkStart w:id="467" w:name="bookmark467"/>
      <w:bookmarkStart w:id="470" w:name="bookmark470"/>
      <w:bookmarkStart w:id="471" w:name="bookmark471"/>
      <w:r>
        <w:rPr>
          <w:color w:val="000000"/>
          <w:spacing w:val="0"/>
          <w:w w:val="100"/>
          <w:position w:val="0"/>
        </w:rPr>
        <w:t>1</w:t>
      </w:r>
      <w:bookmarkEnd w:id="470"/>
      <w:r>
        <w:rPr>
          <w:color w:val="000000"/>
          <w:spacing w:val="0"/>
          <w:w w:val="100"/>
          <w:position w:val="0"/>
        </w:rPr>
        <w:t>、公司2021年度经营计划</w:t>
      </w:r>
      <w:bookmarkEnd w:id="466"/>
      <w:bookmarkEnd w:id="467"/>
      <w:bookmarkEnd w:id="471"/>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2021年公司将在保持现有业务规模和客户基础上进一步对客户需求进行深度挖掘，一方面努力扩大市 场份额增加客户数量，另一方面为客户创造更多的增值服务，使客户价值最大化。对国内外行业相关动态 持续保持关注，加大技术研发投入，进行技术创新，为客户创造更好更便捷的服务和客户体验。同时，在 电信市场整体资费下降、行业毛利持续走低的大环境背景下，公司将加强经营管理力度，努力降低成本， 严格控制费用支出，做到开源和节流两手抓、减支和增效齐头并举的局面。预期2021年公司经营持续改 善，盈利状况大幅进一步提升。</w:t>
      </w:r>
    </w:p>
    <w:p>
      <w:pPr>
        <w:pStyle w:val="Style35"/>
        <w:keepNext w:val="0"/>
        <w:keepLines w:val="0"/>
        <w:widowControl w:val="0"/>
        <w:shd w:val="clear" w:color="auto" w:fill="auto"/>
        <w:tabs>
          <w:tab w:pos="1001" w:val="left"/>
        </w:tabs>
        <w:bidi w:val="0"/>
        <w:spacing w:before="0" w:after="0" w:line="320" w:lineRule="exact"/>
        <w:ind w:left="0" w:right="0" w:firstLine="420"/>
        <w:jc w:val="both"/>
      </w:pPr>
      <w:bookmarkStart w:id="472" w:name="bookmark472"/>
      <w:r>
        <w:rPr>
          <w:color w:val="000000"/>
          <w:spacing w:val="0"/>
          <w:w w:val="100"/>
          <w:position w:val="0"/>
        </w:rPr>
        <w:t>（</w:t>
      </w:r>
      <w:bookmarkEnd w:id="472"/>
      <w:r>
        <w:rPr>
          <w:color w:val="000000"/>
          <w:spacing w:val="0"/>
          <w:w w:val="100"/>
          <w:position w:val="0"/>
        </w:rPr>
        <w:t>1）</w:t>
        <w:tab/>
        <w:t>2021年创世漫道将继续跟进开发规模客户，以短信发送为主拓宽信息技术服务领域，加大对中 小客户的拓展，努力提升盈利能力。</w:t>
      </w:r>
    </w:p>
    <w:p>
      <w:pPr>
        <w:pStyle w:val="Style35"/>
        <w:keepNext w:val="0"/>
        <w:keepLines w:val="0"/>
        <w:widowControl w:val="0"/>
        <w:shd w:val="clear" w:color="auto" w:fill="auto"/>
        <w:tabs>
          <w:tab w:pos="1006" w:val="left"/>
        </w:tabs>
        <w:bidi w:val="0"/>
        <w:spacing w:before="0" w:after="0" w:line="320" w:lineRule="exact"/>
        <w:ind w:left="0" w:right="0" w:firstLine="420"/>
        <w:jc w:val="both"/>
      </w:pPr>
      <w:bookmarkStart w:id="473" w:name="bookmark473"/>
      <w:r>
        <w:rPr>
          <w:color w:val="000000"/>
          <w:spacing w:val="0"/>
          <w:w w:val="100"/>
          <w:position w:val="0"/>
        </w:rPr>
        <w:t>（</w:t>
      </w:r>
      <w:bookmarkEnd w:id="473"/>
      <w:r>
        <w:rPr>
          <w:color w:val="000000"/>
          <w:spacing w:val="0"/>
          <w:w w:val="100"/>
          <w:position w:val="0"/>
        </w:rPr>
        <w:t>2）</w:t>
        <w:tab/>
        <w:t>2021年嘉华信息将进一步保持彩短信客户持续增长，进一步提高了企业向供应商采购时的议价 能力。同时，公司将充分发挥自身优势，快速拓展金融服务外包业务，在细分市场和区域内形成一定的品 牌效应，持续扩大从事金融服务外包的员工规模，帮助客户实现业务快速发展。</w:t>
      </w:r>
    </w:p>
    <w:p>
      <w:pPr>
        <w:pStyle w:val="Style35"/>
        <w:keepNext w:val="0"/>
        <w:keepLines w:val="0"/>
        <w:widowControl w:val="0"/>
        <w:shd w:val="clear" w:color="auto" w:fill="auto"/>
        <w:tabs>
          <w:tab w:pos="1006" w:val="left"/>
        </w:tabs>
        <w:bidi w:val="0"/>
        <w:spacing w:before="0" w:after="120" w:line="326" w:lineRule="exact"/>
        <w:ind w:left="0" w:right="0" w:firstLine="420"/>
        <w:jc w:val="both"/>
      </w:pPr>
      <w:bookmarkStart w:id="474" w:name="bookmark474"/>
      <w:r>
        <w:rPr>
          <w:color w:val="000000"/>
          <w:spacing w:val="0"/>
          <w:w w:val="100"/>
          <w:position w:val="0"/>
        </w:rPr>
        <w:t>（</w:t>
      </w:r>
      <w:bookmarkEnd w:id="474"/>
      <w:r>
        <w:rPr>
          <w:color w:val="000000"/>
          <w:spacing w:val="0"/>
          <w:w w:val="100"/>
          <w:position w:val="0"/>
        </w:rPr>
        <w:t>3）</w:t>
        <w:tab/>
        <w:t>2021年长实通信将以客户需求为重，立足于信息通信基础设施（设备）维护，深度挖掘维护服 务潜力，寻找新的业务增长点。</w:t>
      </w:r>
    </w:p>
    <w:p>
      <w:pPr>
        <w:pStyle w:val="Style32"/>
        <w:keepNext/>
        <w:keepLines/>
        <w:widowControl w:val="0"/>
        <w:shd w:val="clear" w:color="auto" w:fill="auto"/>
        <w:tabs>
          <w:tab w:pos="890" w:val="left"/>
        </w:tabs>
        <w:bidi w:val="0"/>
        <w:spacing w:before="0" w:after="40" w:line="314" w:lineRule="exact"/>
        <w:ind w:left="0" w:right="0" w:firstLine="440"/>
        <w:jc w:val="both"/>
      </w:pPr>
      <w:bookmarkStart w:id="475" w:name="bookmark475"/>
      <w:bookmarkStart w:id="476" w:name="bookmark476"/>
      <w:bookmarkStart w:id="477" w:name="bookmark477"/>
      <w:bookmarkStart w:id="478" w:name="bookmark478"/>
      <w:r>
        <w:rPr>
          <w:color w:val="000000"/>
          <w:spacing w:val="0"/>
          <w:w w:val="100"/>
          <w:position w:val="0"/>
        </w:rPr>
        <w:t>2</w:t>
      </w:r>
      <w:bookmarkEnd w:id="477"/>
      <w:r>
        <w:rPr>
          <w:color w:val="000000"/>
          <w:spacing w:val="0"/>
          <w:w w:val="100"/>
          <w:position w:val="0"/>
        </w:rPr>
        <w:t>、</w:t>
        <w:tab/>
        <w:t>公司2021年度经营目标</w:t>
      </w:r>
      <w:bookmarkEnd w:id="475"/>
      <w:bookmarkEnd w:id="476"/>
      <w:bookmarkEnd w:id="478"/>
    </w:p>
    <w:p>
      <w:pPr>
        <w:pStyle w:val="Style35"/>
        <w:keepNext w:val="0"/>
        <w:keepLines w:val="0"/>
        <w:widowControl w:val="0"/>
        <w:shd w:val="clear" w:color="auto" w:fill="auto"/>
        <w:tabs>
          <w:tab w:pos="1021" w:val="left"/>
        </w:tabs>
        <w:bidi w:val="0"/>
        <w:spacing w:before="0" w:after="40" w:line="317" w:lineRule="exact"/>
        <w:ind w:left="0" w:right="0" w:firstLine="440"/>
        <w:jc w:val="both"/>
      </w:pPr>
      <w:bookmarkStart w:id="479" w:name="bookmark479"/>
      <w:r>
        <w:rPr>
          <w:color w:val="000000"/>
          <w:spacing w:val="0"/>
          <w:w w:val="100"/>
          <w:position w:val="0"/>
        </w:rPr>
        <w:t>（</w:t>
      </w:r>
      <w:bookmarkEnd w:id="479"/>
      <w:r>
        <w:rPr>
          <w:color w:val="000000"/>
          <w:spacing w:val="0"/>
          <w:w w:val="100"/>
          <w:position w:val="0"/>
        </w:rPr>
        <w:t>1）</w:t>
        <w:tab/>
        <w:t>努力提升营业收入，扩大市场份额和影响力，保持公司营业总收入的稳步上升，保持良好的财 务状况。</w:t>
      </w:r>
    </w:p>
    <w:p>
      <w:pPr>
        <w:pStyle w:val="Style35"/>
        <w:keepNext w:val="0"/>
        <w:keepLines w:val="0"/>
        <w:widowControl w:val="0"/>
        <w:shd w:val="clear" w:color="auto" w:fill="auto"/>
        <w:tabs>
          <w:tab w:pos="923" w:val="left"/>
        </w:tabs>
        <w:bidi w:val="0"/>
        <w:spacing w:before="0" w:after="40" w:line="314" w:lineRule="exact"/>
        <w:ind w:left="0" w:right="0" w:firstLine="440"/>
        <w:jc w:val="left"/>
      </w:pPr>
      <w:bookmarkStart w:id="480" w:name="bookmark480"/>
      <w:r>
        <w:rPr>
          <w:color w:val="000000"/>
          <w:spacing w:val="0"/>
          <w:w w:val="100"/>
          <w:position w:val="0"/>
        </w:rPr>
        <w:t>（</w:t>
      </w:r>
      <w:bookmarkEnd w:id="480"/>
      <w:r>
        <w:rPr>
          <w:color w:val="000000"/>
          <w:spacing w:val="0"/>
          <w:w w:val="100"/>
          <w:position w:val="0"/>
        </w:rPr>
        <w:t>2）</w:t>
        <w:tab/>
        <w:t>实现主营业务信息智能传输、通信网络维护和金融服务外包营收和盈利的双增长。</w:t>
      </w:r>
    </w:p>
    <w:p>
      <w:pPr>
        <w:pStyle w:val="Style35"/>
        <w:keepNext w:val="0"/>
        <w:keepLines w:val="0"/>
        <w:widowControl w:val="0"/>
        <w:shd w:val="clear" w:color="auto" w:fill="auto"/>
        <w:tabs>
          <w:tab w:pos="1011" w:val="left"/>
        </w:tabs>
        <w:bidi w:val="0"/>
        <w:spacing w:before="0" w:after="40" w:line="326" w:lineRule="exact"/>
        <w:ind w:left="0" w:right="0" w:firstLine="440"/>
        <w:jc w:val="both"/>
      </w:pPr>
      <w:bookmarkStart w:id="481" w:name="bookmark481"/>
      <w:r>
        <w:rPr>
          <w:color w:val="000000"/>
          <w:spacing w:val="0"/>
          <w:w w:val="100"/>
          <w:position w:val="0"/>
        </w:rPr>
        <w:t>（</w:t>
      </w:r>
      <w:bookmarkEnd w:id="481"/>
      <w:r>
        <w:rPr>
          <w:color w:val="000000"/>
          <w:spacing w:val="0"/>
          <w:w w:val="100"/>
          <w:position w:val="0"/>
        </w:rPr>
        <w:t>3）</w:t>
        <w:tab/>
        <w:t>为了继续提升技术水平，提高服务质量，满足客户需求，2021年创世漫道、长实通信、嘉华信 息的研发计划主要内容如下：</w:t>
      </w:r>
    </w:p>
    <w:p>
      <w:pPr>
        <w:pStyle w:val="Style35"/>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为增强信息传输的技术能力，将继续核心程序的研发、重要程序的升级、工具与自动化平台的研发、 网关开发等，进一步提高系统的效率、安全性和服务能力。</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为了增强网络维护的技术能力，将继续开展企业信息化研究、通信网络维护公共服务平台研究、无人 机应用研究、安全生产智能告警研究等，进一步提升网络维护工作效率、提高精细化管理水平、降低成本 和保障安全生产。</w:t>
      </w:r>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上述经营计划、经营目标并不代表公司对2021年度的盈利预测，不构成公司对投资者的业绩承诺， 能否实现取决于市场状况变化、经营团队的努力程度等多种因素，存在很大的不确定性，请投资者对此保 持足够的风险意识，应当理解经营计划、目标与业绩承诺之间的差异。</w:t>
      </w:r>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为达到上述经营目标拟采取下列策略和行动：</w:t>
      </w:r>
    </w:p>
    <w:p>
      <w:pPr>
        <w:pStyle w:val="Style35"/>
        <w:keepNext w:val="0"/>
        <w:keepLines w:val="0"/>
        <w:widowControl w:val="0"/>
        <w:shd w:val="clear" w:color="auto" w:fill="auto"/>
        <w:tabs>
          <w:tab w:pos="1016" w:val="left"/>
        </w:tabs>
        <w:bidi w:val="0"/>
        <w:spacing w:before="0" w:after="40" w:line="312" w:lineRule="exact"/>
        <w:ind w:left="0" w:right="0" w:firstLine="440"/>
        <w:jc w:val="both"/>
      </w:pPr>
      <w:bookmarkStart w:id="482" w:name="bookmark482"/>
      <w:r>
        <w:rPr>
          <w:color w:val="000000"/>
          <w:spacing w:val="0"/>
          <w:w w:val="100"/>
          <w:position w:val="0"/>
        </w:rPr>
        <w:t>（</w:t>
      </w:r>
      <w:bookmarkEnd w:id="482"/>
      <w:r>
        <w:rPr>
          <w:color w:val="000000"/>
          <w:spacing w:val="0"/>
          <w:w w:val="100"/>
          <w:position w:val="0"/>
        </w:rPr>
        <w:t>1）</w:t>
        <w:tab/>
        <w:t>继续提高技术服务水准，建立完善现代化信息智能传输的运维系统，拓展受制于投诉率的商业 短信市场，增加现有电子商务、互联网、金融及物流行业客户业务，引进新客户，提升触发类和有真实需 求的短信发送量，保障客户数量及业务量上行，增加信息传输的营收。</w:t>
      </w:r>
    </w:p>
    <w:p>
      <w:pPr>
        <w:pStyle w:val="Style35"/>
        <w:keepNext w:val="0"/>
        <w:keepLines w:val="0"/>
        <w:widowControl w:val="0"/>
        <w:shd w:val="clear" w:color="auto" w:fill="auto"/>
        <w:tabs>
          <w:tab w:pos="1021" w:val="left"/>
        </w:tabs>
        <w:bidi w:val="0"/>
        <w:spacing w:before="0" w:after="40" w:line="322" w:lineRule="exact"/>
        <w:ind w:left="0" w:right="0" w:firstLine="440"/>
        <w:jc w:val="both"/>
      </w:pPr>
      <w:bookmarkStart w:id="483" w:name="bookmark483"/>
      <w:r>
        <w:rPr>
          <w:color w:val="000000"/>
          <w:spacing w:val="0"/>
          <w:w w:val="100"/>
          <w:position w:val="0"/>
        </w:rPr>
        <w:t>（</w:t>
      </w:r>
      <w:bookmarkEnd w:id="483"/>
      <w:r>
        <w:rPr>
          <w:color w:val="000000"/>
          <w:spacing w:val="0"/>
          <w:w w:val="100"/>
          <w:position w:val="0"/>
        </w:rPr>
        <w:t>2）</w:t>
        <w:tab/>
        <w:t>继续扩大信息传输业务的市场规模，增强市场竞争力，同时拓展以大数据和人工智能为核心的 金融科技领域业务。</w:t>
      </w:r>
    </w:p>
    <w:p>
      <w:pPr>
        <w:pStyle w:val="Style35"/>
        <w:keepNext w:val="0"/>
        <w:keepLines w:val="0"/>
        <w:widowControl w:val="0"/>
        <w:shd w:val="clear" w:color="auto" w:fill="auto"/>
        <w:tabs>
          <w:tab w:pos="1021" w:val="left"/>
        </w:tabs>
        <w:bidi w:val="0"/>
        <w:spacing w:before="0" w:after="40" w:line="326" w:lineRule="exact"/>
        <w:ind w:left="0" w:right="0" w:firstLine="440"/>
        <w:jc w:val="both"/>
      </w:pPr>
      <w:bookmarkStart w:id="484" w:name="bookmark484"/>
      <w:r>
        <w:rPr>
          <w:color w:val="000000"/>
          <w:spacing w:val="0"/>
          <w:w w:val="100"/>
          <w:position w:val="0"/>
        </w:rPr>
        <w:t>（</w:t>
      </w:r>
      <w:bookmarkEnd w:id="484"/>
      <w:r>
        <w:rPr>
          <w:color w:val="000000"/>
          <w:spacing w:val="0"/>
          <w:w w:val="100"/>
          <w:position w:val="0"/>
        </w:rPr>
        <w:t>3）</w:t>
        <w:tab/>
        <w:t>继续提高云平台的智能化水平，增加主动的、目标的、交互的信息传输，布局各省市接入，应 对短信单价下降趋势，控制成本与对手竞争。</w:t>
      </w:r>
    </w:p>
    <w:p>
      <w:pPr>
        <w:pStyle w:val="Style35"/>
        <w:keepNext w:val="0"/>
        <w:keepLines w:val="0"/>
        <w:widowControl w:val="0"/>
        <w:shd w:val="clear" w:color="auto" w:fill="auto"/>
        <w:bidi w:val="0"/>
        <w:spacing w:before="0" w:after="40" w:line="310" w:lineRule="exact"/>
        <w:ind w:left="0" w:right="0" w:firstLine="440"/>
        <w:jc w:val="both"/>
      </w:pPr>
      <w:bookmarkStart w:id="485" w:name="bookmark485"/>
      <w:r>
        <w:rPr>
          <w:color w:val="000000"/>
          <w:spacing w:val="0"/>
          <w:w w:val="100"/>
          <w:position w:val="0"/>
        </w:rPr>
        <w:t>（</w:t>
      </w:r>
      <w:bookmarkEnd w:id="485"/>
      <w:r>
        <w:rPr>
          <w:color w:val="000000"/>
          <w:spacing w:val="0"/>
          <w:w w:val="100"/>
          <w:position w:val="0"/>
        </w:rPr>
        <w:t xml:space="preserve">4） 培训员工一专多能，提升技术水平，提高通信网络维护的质量、效率，保障综合代维的现有客 户业务量，寻求合作新客户，以让客户满意保证维护业务的中标合同；同时拓展与维护相关的工程业务、 </w:t>
      </w:r>
      <w:r>
        <w:rPr>
          <w:color w:val="000000"/>
          <w:spacing w:val="0"/>
          <w:w w:val="100"/>
          <w:position w:val="0"/>
        </w:rPr>
        <w:t>IDC</w:t>
      </w:r>
      <w:r>
        <w:rPr>
          <w:color w:val="000000"/>
          <w:spacing w:val="0"/>
          <w:w w:val="100"/>
          <w:position w:val="0"/>
        </w:rPr>
        <w:t>机房建设及维护业务。</w:t>
      </w:r>
    </w:p>
    <w:p>
      <w:pPr>
        <w:pStyle w:val="Style35"/>
        <w:keepNext w:val="0"/>
        <w:keepLines w:val="0"/>
        <w:widowControl w:val="0"/>
        <w:shd w:val="clear" w:color="auto" w:fill="auto"/>
        <w:bidi w:val="0"/>
        <w:spacing w:before="0" w:after="40" w:line="314" w:lineRule="exact"/>
        <w:ind w:left="0" w:right="0" w:firstLine="440"/>
        <w:jc w:val="both"/>
      </w:pPr>
      <w:bookmarkStart w:id="486" w:name="bookmark486"/>
      <w:r>
        <w:rPr>
          <w:color w:val="000000"/>
          <w:spacing w:val="0"/>
          <w:w w:val="100"/>
          <w:position w:val="0"/>
        </w:rPr>
        <w:t>（</w:t>
      </w:r>
      <w:bookmarkEnd w:id="486"/>
      <w:r>
        <w:rPr>
          <w:color w:val="000000"/>
          <w:spacing w:val="0"/>
          <w:w w:val="100"/>
          <w:position w:val="0"/>
        </w:rPr>
        <w:t>5） 运用网络维护的技术优势、客户资源，做好</w:t>
      </w:r>
      <w:r>
        <w:rPr>
          <w:color w:val="000000"/>
          <w:spacing w:val="0"/>
          <w:w w:val="100"/>
          <w:position w:val="0"/>
        </w:rPr>
        <w:t>IDC</w:t>
      </w:r>
      <w:r>
        <w:rPr>
          <w:color w:val="000000"/>
          <w:spacing w:val="0"/>
          <w:w w:val="100"/>
          <w:position w:val="0"/>
        </w:rPr>
        <w:t>机房技术服务。</w:t>
      </w:r>
    </w:p>
    <w:p>
      <w:pPr>
        <w:pStyle w:val="Style35"/>
        <w:keepNext w:val="0"/>
        <w:keepLines w:val="0"/>
        <w:widowControl w:val="0"/>
        <w:shd w:val="clear" w:color="auto" w:fill="auto"/>
        <w:bidi w:val="0"/>
        <w:spacing w:before="0" w:line="314" w:lineRule="exact"/>
        <w:ind w:left="0" w:right="0" w:firstLine="440"/>
        <w:jc w:val="both"/>
      </w:pPr>
      <w:bookmarkStart w:id="487" w:name="bookmark487"/>
      <w:r>
        <w:rPr>
          <w:color w:val="000000"/>
          <w:spacing w:val="0"/>
          <w:w w:val="100"/>
          <w:position w:val="0"/>
        </w:rPr>
        <w:t>（</w:t>
      </w:r>
      <w:bookmarkEnd w:id="487"/>
      <w:r>
        <w:rPr>
          <w:color w:val="000000"/>
          <w:spacing w:val="0"/>
          <w:w w:val="100"/>
          <w:position w:val="0"/>
        </w:rPr>
        <w:t>6） 通过推动技术进步、稳定人才团队、控制成本费用，增强公司竞争力。</w:t>
      </w:r>
    </w:p>
    <w:p>
      <w:pPr>
        <w:pStyle w:val="Style32"/>
        <w:keepNext/>
        <w:keepLines/>
        <w:widowControl w:val="0"/>
        <w:shd w:val="clear" w:color="auto" w:fill="auto"/>
        <w:tabs>
          <w:tab w:pos="890" w:val="left"/>
        </w:tabs>
        <w:bidi w:val="0"/>
        <w:spacing w:before="0" w:after="40" w:line="314" w:lineRule="exact"/>
        <w:ind w:left="0" w:right="0" w:firstLine="440"/>
        <w:jc w:val="both"/>
      </w:pPr>
      <w:bookmarkStart w:id="488" w:name="bookmark488"/>
      <w:bookmarkStart w:id="489" w:name="bookmark489"/>
      <w:bookmarkStart w:id="490" w:name="bookmark490"/>
      <w:bookmarkStart w:id="491" w:name="bookmark491"/>
      <w:r>
        <w:rPr>
          <w:color w:val="000000"/>
          <w:spacing w:val="0"/>
          <w:w w:val="100"/>
          <w:position w:val="0"/>
        </w:rPr>
        <w:t>3</w:t>
      </w:r>
      <w:bookmarkEnd w:id="490"/>
      <w:r>
        <w:rPr>
          <w:color w:val="000000"/>
          <w:spacing w:val="0"/>
          <w:w w:val="100"/>
          <w:position w:val="0"/>
        </w:rPr>
        <w:t>、</w:t>
        <w:tab/>
        <w:t>资金需求</w:t>
      </w:r>
      <w:bookmarkEnd w:id="488"/>
      <w:bookmarkEnd w:id="489"/>
      <w:bookmarkEnd w:id="491"/>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公司资金来源：一是自有资金，即：公司信息传输服务业务、通信网络维护业务等提供服务收到的现 金；二是经营负债，系创世漫道的预收款；三是银行借贷，系长实通信经营所需的周转资金、开展业务所 需银行开具的保函。四、非公开发行股票。公司资金来源将以自有资金为主，债务融资为补充。</w:t>
      </w:r>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公司资金成本主要由股东分红及银行借款利息、债券利息构成。</w:t>
      </w:r>
    </w:p>
    <w:p>
      <w:pPr>
        <w:pStyle w:val="Style35"/>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公司资金使用情况：主要用于公司主营业务发展、股东分红、正常经营运转、对外投资、研发投入、 偿还银行借款等。</w:t>
      </w:r>
    </w:p>
    <w:p>
      <w:pPr>
        <w:pStyle w:val="Style35"/>
        <w:keepNext w:val="0"/>
        <w:keepLines w:val="0"/>
        <w:widowControl w:val="0"/>
        <w:shd w:val="clear" w:color="auto" w:fill="auto"/>
        <w:bidi w:val="0"/>
        <w:spacing w:before="0" w:after="40" w:line="314" w:lineRule="exact"/>
        <w:ind w:left="0" w:right="0" w:firstLine="440"/>
        <w:jc w:val="both"/>
      </w:pPr>
      <w:bookmarkStart w:id="492" w:name="bookmark492"/>
      <w:r>
        <w:rPr>
          <w:b/>
          <w:bCs/>
          <w:color w:val="000000"/>
          <w:spacing w:val="0"/>
          <w:w w:val="100"/>
          <w:position w:val="0"/>
        </w:rPr>
        <w:t>（</w:t>
      </w:r>
      <w:bookmarkEnd w:id="492"/>
      <w:r>
        <w:rPr>
          <w:b/>
          <w:bCs/>
          <w:color w:val="000000"/>
          <w:spacing w:val="0"/>
          <w:w w:val="100"/>
          <w:position w:val="0"/>
        </w:rPr>
        <w:t>四）可能面对的风险</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商誉减值、信息服务的客户集中度上升、流失及新技术替代、通信网络维护的技术竞争和客户依赖是 对公司未来发展战略和经营目标的实现产生不利影响的风险因素。因2018年重组，公司面临的商誉减值、 信息服务的客户集中度上升、流失及新技术替代风险以及嘉华信息业绩承诺能否实现的风险因素。</w:t>
      </w:r>
    </w:p>
    <w:p>
      <w:pPr>
        <w:pStyle w:val="Style35"/>
        <w:keepNext w:val="0"/>
        <w:keepLines w:val="0"/>
        <w:widowControl w:val="0"/>
        <w:shd w:val="clear" w:color="auto" w:fill="auto"/>
        <w:bidi w:val="0"/>
        <w:spacing w:before="0" w:after="40" w:line="317" w:lineRule="exact"/>
        <w:ind w:left="0" w:right="0" w:firstLine="440"/>
        <w:jc w:val="both"/>
      </w:pPr>
      <w:bookmarkStart w:id="493" w:name="bookmark493"/>
      <w:r>
        <w:rPr>
          <w:color w:val="000000"/>
          <w:spacing w:val="0"/>
          <w:w w:val="100"/>
          <w:position w:val="0"/>
        </w:rPr>
        <w:t>1</w:t>
      </w:r>
      <w:bookmarkEnd w:id="493"/>
      <w:r>
        <w:rPr>
          <w:color w:val="000000"/>
          <w:spacing w:val="0"/>
          <w:w w:val="100"/>
          <w:position w:val="0"/>
        </w:rPr>
        <w:t xml:space="preserve">、公司商誉是因2014年重组收购创世漫道、2015年重大资产购买收购长实通信、2018年重组收购 嘉华信息形成，截至本期末公司非流动资产商誉占最近一年经审计净资产的比例达到75.50%,根据《企业 </w:t>
      </w:r>
      <w:r>
        <w:rPr>
          <w:color w:val="000000"/>
          <w:spacing w:val="0"/>
          <w:w w:val="100"/>
          <w:position w:val="0"/>
        </w:rPr>
        <w:t>会计准则》规定，该等形成的商誉将不作摊销处理，需要在未来每年各会计年末进行减值测试。报告期公 司谨慎编制了未来的盈利预测数据，并聘请具有证券业务资格的北京中锋资产评估有限责任公司（以下简 称“中锋资产）”对分摊商誉资产组的未来可收回金额进行了评估，确认公司商誉未发生减值迹象。具体 评估信息详见中锋资产出具的“中锋评报字（2021）第01007号、中锋评报字（2021）第01006号、中锋 评报字（2021）第01008号”评估报告。如果创世漫道、长实通信、嘉华信息未来经营中不能较好地实现 盈利，商誉将面临计提资产减值的风险，对公司未来经营业绩产生重大不利影响。</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应对措施：遵循公司发展战略，按照业务规划，落实经营计划，实现经营目标。公司将与运营商合作, 寻求优价、优惠短信通道，适时调整短信服务价格，以稳定信息传输业务盈利能力并争取逐步有所提高； 公司将控制维护业务人工成本，增加毛利率较高的</w:t>
      </w:r>
      <w:r>
        <w:rPr>
          <w:color w:val="000000"/>
          <w:spacing w:val="0"/>
          <w:w w:val="100"/>
          <w:position w:val="0"/>
        </w:rPr>
        <w:t>IDC</w:t>
      </w:r>
      <w:r>
        <w:rPr>
          <w:color w:val="000000"/>
          <w:spacing w:val="0"/>
          <w:w w:val="100"/>
          <w:position w:val="0"/>
        </w:rPr>
        <w:t>机房维护、有关工程等业务，稳定通信网络维护业 务盈利能力；公司将严控费用，加大应收账款回收，提升盈利，力争实现年度业绩同比增长。</w:t>
      </w:r>
    </w:p>
    <w:p>
      <w:pPr>
        <w:pStyle w:val="Style35"/>
        <w:keepNext w:val="0"/>
        <w:keepLines w:val="0"/>
        <w:widowControl w:val="0"/>
        <w:shd w:val="clear" w:color="auto" w:fill="auto"/>
        <w:bidi w:val="0"/>
        <w:spacing w:before="0" w:after="40" w:line="311" w:lineRule="exact"/>
        <w:ind w:left="0" w:right="0" w:firstLine="440"/>
        <w:jc w:val="both"/>
      </w:pPr>
      <w:bookmarkStart w:id="494" w:name="bookmark494"/>
      <w:r>
        <w:rPr>
          <w:color w:val="000000"/>
          <w:spacing w:val="0"/>
          <w:w w:val="100"/>
          <w:position w:val="0"/>
        </w:rPr>
        <w:t>2</w:t>
      </w:r>
      <w:bookmarkEnd w:id="494"/>
      <w:r>
        <w:rPr>
          <w:color w:val="000000"/>
          <w:spacing w:val="0"/>
          <w:w w:val="100"/>
          <w:position w:val="0"/>
        </w:rPr>
        <w:t>、 业绩承诺实现风险。交易对方刘英魁以及嘉语春华、嘉惠秋实对2018年重组标的资产嘉华信息业 绩作出具体承诺，承诺2017年度、2018年度、2019年度和2020年度合并嘉华信息报表的、扣除非经常 性损益后归属于上市公司股东的净利润不低于10，200万元、13,400万元、16,700万元及20,100万元。 该承诺期内的净利润是交易对方及评估机构基于合理的基础和假设前提对嘉华信息的盈利预测。该盈利预 测遵循了谨慎性原则。受疫情影响，嘉华信息2020年度实现扣除非经常性损益后归属于母公司所有者的 净利润</w:t>
      </w:r>
      <w:r>
        <w:rPr>
          <w:color w:val="000000"/>
          <w:spacing w:val="0"/>
          <w:w w:val="100"/>
          <w:position w:val="0"/>
        </w:rPr>
        <w:t>7,969.66</w:t>
      </w:r>
      <w:r>
        <w:rPr>
          <w:color w:val="000000"/>
          <w:spacing w:val="0"/>
          <w:w w:val="100"/>
          <w:position w:val="0"/>
        </w:rPr>
        <w:t>万元，未能完成业绩承诺数。</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应对措施：公司正与重组交易方协商业绩承诺相关事宜（调整或补偿），目前尚未达成明确的解决方 案，公司将积极与相关业绩承诺方协商，督促其尽快与公司就协议业绩承诺事项达成一致意见。若达成一 致意见，公司将履行董事会、股东大会等必要的审议程序，并及时履行信息披露义务。</w:t>
      </w:r>
    </w:p>
    <w:p>
      <w:pPr>
        <w:pStyle w:val="Style35"/>
        <w:keepNext w:val="0"/>
        <w:keepLines w:val="0"/>
        <w:widowControl w:val="0"/>
        <w:shd w:val="clear" w:color="auto" w:fill="auto"/>
        <w:tabs>
          <w:tab w:pos="754" w:val="left"/>
        </w:tabs>
        <w:bidi w:val="0"/>
        <w:spacing w:before="0" w:after="40" w:line="312" w:lineRule="exact"/>
        <w:ind w:left="0" w:right="0" w:firstLine="440"/>
        <w:jc w:val="both"/>
      </w:pPr>
      <w:bookmarkStart w:id="495" w:name="bookmark495"/>
      <w:r>
        <w:rPr>
          <w:color w:val="000000"/>
          <w:spacing w:val="0"/>
          <w:w w:val="100"/>
          <w:position w:val="0"/>
        </w:rPr>
        <w:t>3</w:t>
      </w:r>
      <w:bookmarkEnd w:id="495"/>
      <w:r>
        <w:rPr>
          <w:color w:val="000000"/>
          <w:spacing w:val="0"/>
          <w:w w:val="100"/>
          <w:position w:val="0"/>
        </w:rPr>
        <w:t>、</w:t>
        <w:tab/>
        <w:t>信息服务业的风险因素。</w:t>
      </w:r>
    </w:p>
    <w:p>
      <w:pPr>
        <w:pStyle w:val="Style35"/>
        <w:keepNext w:val="0"/>
        <w:keepLines w:val="0"/>
        <w:widowControl w:val="0"/>
        <w:shd w:val="clear" w:color="auto" w:fill="auto"/>
        <w:tabs>
          <w:tab w:pos="961" w:val="left"/>
        </w:tabs>
        <w:bidi w:val="0"/>
        <w:spacing w:before="0" w:after="40" w:line="313" w:lineRule="exact"/>
        <w:ind w:left="0" w:right="0" w:firstLine="440"/>
        <w:jc w:val="both"/>
      </w:pPr>
      <w:bookmarkStart w:id="496" w:name="bookmark496"/>
      <w:r>
        <w:rPr>
          <w:color w:val="000000"/>
          <w:spacing w:val="0"/>
          <w:w w:val="100"/>
          <w:position w:val="0"/>
        </w:rPr>
        <w:t>（</w:t>
      </w:r>
      <w:bookmarkEnd w:id="496"/>
      <w:r>
        <w:rPr>
          <w:color w:val="000000"/>
          <w:spacing w:val="0"/>
          <w:w w:val="100"/>
          <w:position w:val="0"/>
        </w:rPr>
        <w:t>1）</w:t>
        <w:tab/>
        <w:t>客户集中度上升风险。基于创世漫道在企业移动信息服务行业的领先地位、良好服务，创世漫 道与主要客户之间的合作关系保持稳定，由于部分优质客户自身业务快速发展使得客户集中度有所增加， 由于行业惯例，创世漫道与主要客户签约合作期限较短且主要客户与包括创世漫道在内的多个信息服务提 供商合作，尽管创世漫道与主要客户持续保持合作关系，如果未来因宏观经济变动、市场竞争恶化或未能 满足主要客户服务需求等因素导致重要客户流失，将会影响创世漫道未来的经营发展和盈利增长。</w:t>
      </w:r>
    </w:p>
    <w:p>
      <w:pPr>
        <w:pStyle w:val="Style35"/>
        <w:keepNext w:val="0"/>
        <w:keepLines w:val="0"/>
        <w:widowControl w:val="0"/>
        <w:shd w:val="clear" w:color="auto" w:fill="auto"/>
        <w:tabs>
          <w:tab w:pos="961" w:val="left"/>
        </w:tabs>
        <w:bidi w:val="0"/>
        <w:spacing w:before="0" w:after="40" w:line="317" w:lineRule="exact"/>
        <w:ind w:left="0" w:right="0" w:firstLine="440"/>
        <w:jc w:val="both"/>
      </w:pPr>
      <w:bookmarkStart w:id="497" w:name="bookmark497"/>
      <w:r>
        <w:rPr>
          <w:color w:val="000000"/>
          <w:spacing w:val="0"/>
          <w:w w:val="100"/>
          <w:position w:val="0"/>
        </w:rPr>
        <w:t>（</w:t>
      </w:r>
      <w:bookmarkEnd w:id="497"/>
      <w:r>
        <w:rPr>
          <w:color w:val="000000"/>
          <w:spacing w:val="0"/>
          <w:w w:val="100"/>
          <w:position w:val="0"/>
        </w:rPr>
        <w:t>2）</w:t>
        <w:tab/>
        <w:t>新技术替代风险。随着信息技术和通信技术的迅速发展，企业移动信息服务行业呈现出技术更 新快、产品换代周期短的特征，</w:t>
      </w:r>
      <w:r>
        <w:rPr>
          <w:color w:val="000000"/>
          <w:spacing w:val="0"/>
          <w:w w:val="100"/>
          <w:position w:val="0"/>
        </w:rPr>
        <w:t>5G、</w:t>
      </w:r>
      <w:r>
        <w:rPr>
          <w:color w:val="000000"/>
          <w:spacing w:val="0"/>
          <w:w w:val="100"/>
          <w:position w:val="0"/>
        </w:rPr>
        <w:t>大数据、人工智能、移动互联网等技术的商业应用对移动信息服务行 业的技术创新和产品服务升级提出更高要求，未来创世漫道若不能根据相关技术的发展对其业务及服务进 行持续的更新和升级，将对公司移动信息传输的市场竞争能力带来不利影响。</w:t>
      </w:r>
    </w:p>
    <w:p>
      <w:pPr>
        <w:pStyle w:val="Style35"/>
        <w:keepNext w:val="0"/>
        <w:keepLines w:val="0"/>
        <w:widowControl w:val="0"/>
        <w:shd w:val="clear" w:color="auto" w:fill="auto"/>
        <w:bidi w:val="0"/>
        <w:spacing w:before="0" w:line="312" w:lineRule="exact"/>
        <w:ind w:left="0" w:right="0" w:firstLine="440"/>
        <w:jc w:val="both"/>
      </w:pPr>
      <w:r>
        <w:rPr>
          <w:color w:val="000000"/>
          <w:spacing w:val="0"/>
          <w:w w:val="100"/>
          <w:position w:val="0"/>
        </w:rPr>
        <w:t>应对措施：提升信息服务质量、加强与运营商的合作，更好更快的为客户服务，并申请各类资质，增 强公司竞争能力，同时拓展业务领域，扩大客户群，降低客户集中度，防范大客户依赖风险。创世漫道开 展移动信息服务业务以来，一直高度关注技术发展的最新趋势，并依据移动信息服务市场变化，适时将新 的技术成果运用于业务实践中，优化业务技术以满足不同客户的个性化需求，化解新技术替代风险。采取 上述应对措施后，创世漫道在客户群不断扩大、新技术应用迅速发展中，业务发展快，营收和盈利双增长， 将增加未来公司的业绩。</w:t>
      </w:r>
    </w:p>
    <w:p>
      <w:pPr>
        <w:pStyle w:val="Style35"/>
        <w:keepNext w:val="0"/>
        <w:keepLines w:val="0"/>
        <w:widowControl w:val="0"/>
        <w:shd w:val="clear" w:color="auto" w:fill="auto"/>
        <w:tabs>
          <w:tab w:pos="754" w:val="left"/>
        </w:tabs>
        <w:bidi w:val="0"/>
        <w:spacing w:before="0" w:after="40" w:line="312" w:lineRule="exact"/>
        <w:ind w:left="0" w:right="0" w:firstLine="440"/>
        <w:jc w:val="both"/>
      </w:pPr>
      <w:bookmarkStart w:id="498" w:name="bookmark498"/>
      <w:r>
        <w:rPr>
          <w:color w:val="000000"/>
          <w:spacing w:val="0"/>
          <w:w w:val="100"/>
          <w:position w:val="0"/>
        </w:rPr>
        <w:t>4</w:t>
      </w:r>
      <w:bookmarkEnd w:id="498"/>
      <w:r>
        <w:rPr>
          <w:color w:val="000000"/>
          <w:spacing w:val="0"/>
          <w:w w:val="100"/>
          <w:position w:val="0"/>
        </w:rPr>
        <w:t>、</w:t>
        <w:tab/>
        <w:t>通信网络维护业务的风险因素</w:t>
      </w:r>
    </w:p>
    <w:p>
      <w:pPr>
        <w:pStyle w:val="Style35"/>
        <w:keepNext w:val="0"/>
        <w:keepLines w:val="0"/>
        <w:widowControl w:val="0"/>
        <w:shd w:val="clear" w:color="auto" w:fill="auto"/>
        <w:tabs>
          <w:tab w:pos="961" w:val="left"/>
        </w:tabs>
        <w:bidi w:val="0"/>
        <w:spacing w:before="0" w:after="40" w:line="312" w:lineRule="exact"/>
        <w:ind w:left="0" w:right="0" w:firstLine="440"/>
        <w:jc w:val="both"/>
      </w:pPr>
      <w:bookmarkStart w:id="499" w:name="bookmark499"/>
      <w:r>
        <w:rPr>
          <w:color w:val="000000"/>
          <w:spacing w:val="0"/>
          <w:w w:val="100"/>
          <w:position w:val="0"/>
        </w:rPr>
        <w:t>（</w:t>
      </w:r>
      <w:bookmarkEnd w:id="499"/>
      <w:r>
        <w:rPr>
          <w:color w:val="000000"/>
          <w:spacing w:val="0"/>
          <w:w w:val="100"/>
          <w:position w:val="0"/>
        </w:rPr>
        <w:t>1）</w:t>
        <w:tab/>
        <w:t>技术竞争加剧的风险。随着通信网络技术的快速进步，电信运营商等客户在招标、代维质量考 核中不断提出个性化、复杂化的需求，促使通信维护行业的技术竞争加剧。未来只有经验丰富，技术领先， 具备了跨区域综合服务能力的通信技术服务商在竞争中才可能处于领先地位。如果公司通信维护业务后续 在技术研发、服务质量、市场优化等方面无法得到持续增强，将会在竞争中处于不利的地位。</w:t>
      </w:r>
    </w:p>
    <w:p>
      <w:pPr>
        <w:pStyle w:val="Style35"/>
        <w:keepNext w:val="0"/>
        <w:keepLines w:val="0"/>
        <w:widowControl w:val="0"/>
        <w:shd w:val="clear" w:color="auto" w:fill="auto"/>
        <w:tabs>
          <w:tab w:pos="961" w:val="left"/>
        </w:tabs>
        <w:bidi w:val="0"/>
        <w:spacing w:before="0" w:after="40" w:line="312" w:lineRule="exact"/>
        <w:ind w:left="0" w:right="0" w:firstLine="440"/>
        <w:jc w:val="both"/>
      </w:pPr>
      <w:bookmarkStart w:id="500" w:name="bookmark500"/>
      <w:r>
        <w:rPr>
          <w:color w:val="000000"/>
          <w:spacing w:val="0"/>
          <w:w w:val="100"/>
          <w:position w:val="0"/>
        </w:rPr>
        <w:t>（</w:t>
      </w:r>
      <w:bookmarkEnd w:id="500"/>
      <w:r>
        <w:rPr>
          <w:color w:val="000000"/>
          <w:spacing w:val="0"/>
          <w:w w:val="100"/>
          <w:position w:val="0"/>
        </w:rPr>
        <w:t>2）</w:t>
        <w:tab/>
        <w:t xml:space="preserve">客户依赖的风险。公司通信网络维护业务的客户群主要为中国移动、中国电信、中国联通三大 运营商和铁塔公司，客户集中度较高。2018年、2019年、2020年，长实通信营业收入中来自三大运营商 </w:t>
      </w:r>
      <w:r>
        <w:rPr>
          <w:color w:val="000000"/>
          <w:spacing w:val="0"/>
          <w:w w:val="100"/>
          <w:position w:val="0"/>
        </w:rPr>
        <w:t>和铁塔公司的占比分别为68.72%, 79.62%, 91.07%。三大运营商和铁塔公司通常采用招标的方式进行通信 服务采购，一般</w:t>
      </w:r>
      <w:r>
        <w:rPr>
          <w:color w:val="000000"/>
          <w:spacing w:val="0"/>
          <w:w w:val="100"/>
          <w:position w:val="0"/>
        </w:rPr>
        <w:t>2-3</w:t>
      </w:r>
      <w:r>
        <w:rPr>
          <w:color w:val="000000"/>
          <w:spacing w:val="0"/>
          <w:w w:val="100"/>
          <w:position w:val="0"/>
        </w:rPr>
        <w:t>年进行一次辖区内的统一招标，确定代维服务商。如果上述主要客户的经营策略、服 务商准入条件、盈利水平等情况发生重大不利变化，都有可能对公司造成不利影响。</w:t>
      </w:r>
    </w:p>
    <w:p>
      <w:pPr>
        <w:pStyle w:val="Style35"/>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应对措施：继续进行技术研发，提高技术运用能力，培养代维人员的良好技能素养，充分发挥综合代 维的技术、人才、服务、质量优势和跨省区、全方位开展业务的优势，防范技术竞争加剧风险。长实通信 始终注重与电信运营商保持良好的沟通，及时了解电信运营商的采购政策、资质要求、服务规范等，并在 长期业务开展过程中，始终致力于加强电信运营商的信赖程度，不断提高服务标准和水平，从而能够持续 地获得与电信运营商的合作机会，化解客户认可的风险。</w:t>
      </w:r>
    </w:p>
    <w:p>
      <w:pPr>
        <w:pStyle w:val="Style26"/>
        <w:keepNext/>
        <w:keepLines/>
        <w:widowControl w:val="0"/>
        <w:shd w:val="clear" w:color="auto" w:fill="auto"/>
        <w:bidi w:val="0"/>
        <w:spacing w:before="0" w:after="300" w:line="240" w:lineRule="auto"/>
        <w:ind w:left="0" w:right="0" w:firstLine="0"/>
        <w:jc w:val="both"/>
      </w:pPr>
      <w:bookmarkStart w:id="501" w:name="bookmark501"/>
      <w:bookmarkStart w:id="502" w:name="bookmark502"/>
      <w:bookmarkStart w:id="503" w:name="bookmark503"/>
      <w:r>
        <w:rPr>
          <w:color w:val="000000"/>
          <w:spacing w:val="0"/>
          <w:w w:val="100"/>
          <w:position w:val="0"/>
          <w:sz w:val="24"/>
          <w:szCs w:val="24"/>
        </w:rPr>
        <w:t>十、接待调研、沟通、采访等活动情况</w:t>
      </w:r>
      <w:bookmarkEnd w:id="501"/>
      <w:bookmarkEnd w:id="502"/>
      <w:bookmarkEnd w:id="503"/>
    </w:p>
    <w:p>
      <w:pPr>
        <w:pStyle w:val="Style32"/>
        <w:keepNext/>
        <w:keepLines/>
        <w:widowControl w:val="0"/>
        <w:shd w:val="clear" w:color="auto" w:fill="auto"/>
        <w:bidi w:val="0"/>
        <w:spacing w:before="0" w:after="18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、报告期内接待调研、沟通、采访等活动登记表</w:t>
      </w:r>
      <w:bookmarkEnd w:id="504"/>
      <w:bookmarkEnd w:id="505"/>
      <w:bookmarkEnd w:id="507"/>
    </w:p>
    <w:p>
      <w:pPr>
        <w:pStyle w:val="Style35"/>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tbl>
      <w:tblPr>
        <w:tblOverlap w:val="never"/>
        <w:jc w:val="center"/>
        <w:tblLayout w:type="fixed"/>
      </w:tblPr>
      <w:tblGrid>
        <w:gridCol w:w="1426"/>
        <w:gridCol w:w="850"/>
        <w:gridCol w:w="854"/>
        <w:gridCol w:w="595"/>
        <w:gridCol w:w="254"/>
        <w:gridCol w:w="1416"/>
        <w:gridCol w:w="4262"/>
      </w:tblGrid>
      <w:tr>
        <w:trPr>
          <w:trHeight w:val="72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华西证券等机构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公司的基本情况、长实通信中标情况的介绍、</w:t>
            </w:r>
            <w:r>
              <w:rPr>
                <w:rFonts w:ascii="Times New Roman" w:eastAsia="Times New Roman" w:hAnsi="Times New Roman" w:cs="Times New Roman"/>
                <w:color w:val="000000"/>
                <w:spacing w:val="0"/>
                <w:w w:val="100"/>
                <w:position w:val="0"/>
              </w:rPr>
              <w:t>5G</w:t>
            </w:r>
            <w:r>
              <w:rPr>
                <w:color w:val="000000"/>
                <w:spacing w:val="0"/>
                <w:w w:val="100"/>
                <w:position w:val="0"/>
              </w:rPr>
              <w:t>方面 业务的拓展介绍。</w:t>
            </w:r>
            <w:r>
              <w:rPr>
                <w:color w:val="000000"/>
                <w:spacing w:val="0"/>
                <w:w w:val="100"/>
                <w:position w:val="0"/>
              </w:rPr>
              <w:t>（</w:t>
            </w:r>
            <w:r>
              <w:rPr>
                <w:color w:val="000000"/>
                <w:spacing w:val="0"/>
                <w:w w:val="100"/>
                <w:position w:val="0"/>
              </w:rPr>
              <w:t>未提供资料</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网络形式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与参加河北辖区上市公司</w:t>
            </w:r>
            <w:r>
              <w:rPr>
                <w:rFonts w:ascii="Times New Roman" w:eastAsia="Times New Roman" w:hAnsi="Times New Roman" w:cs="Times New Roman"/>
                <w:color w:val="000000"/>
                <w:spacing w:val="0"/>
                <w:w w:val="100"/>
                <w:position w:val="0"/>
              </w:rPr>
              <w:t>2020</w:t>
            </w:r>
            <w:r>
              <w:rPr>
                <w:color w:val="000000"/>
                <w:spacing w:val="0"/>
                <w:w w:val="100"/>
                <w:position w:val="0"/>
              </w:rPr>
              <w:t>年度投资者就公司发展 战略、经营状况、可持续发展等问题进行互动交流。</w:t>
            </w:r>
            <w:r>
              <w:rPr>
                <w:color w:val="000000"/>
                <w:spacing w:val="0"/>
                <w:w w:val="100"/>
                <w:position w:val="0"/>
              </w:rPr>
              <w:t>（</w:t>
            </w:r>
            <w:r>
              <w:rPr>
                <w:color w:val="000000"/>
                <w:spacing w:val="0"/>
                <w:w w:val="100"/>
                <w:position w:val="0"/>
              </w:rPr>
              <w:t>未 提供资料</w:t>
            </w:r>
            <w:r>
              <w:rPr>
                <w:color w:val="000000"/>
                <w:spacing w:val="0"/>
                <w:w w:val="100"/>
                <w:position w:val="0"/>
              </w:rPr>
              <w:t>）</w:t>
            </w:r>
          </w:p>
        </w:tc>
      </w:tr>
      <w:tr>
        <w:trPr>
          <w:trHeight w:val="322" w:hRule="exact"/>
        </w:trPr>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843" w:val="left"/>
              </w:tabs>
              <w:bidi w:val="0"/>
              <w:spacing w:before="0" w:after="0" w:line="240" w:lineRule="auto"/>
              <w:ind w:left="0" w:right="0" w:firstLine="0"/>
              <w:jc w:val="left"/>
            </w:pPr>
            <w:r>
              <w:rPr>
                <w:color w:val="000000"/>
                <w:spacing w:val="0"/>
                <w:w w:val="100"/>
                <w:position w:val="0"/>
              </w:rPr>
              <w:t>调研的基本情况索引</w:t>
              <w:tab/>
              <w:t>详见巨潮资讯网（</w:t>
            </w:r>
            <w:r>
              <w:rPr>
                <w:rFonts w:ascii="Times New Roman" w:eastAsia="Times New Roman" w:hAnsi="Times New Roman" w:cs="Times New Roman"/>
                <w:color w:val="000000"/>
                <w:spacing w:val="0"/>
                <w:w w:val="100"/>
                <w:position w:val="0"/>
              </w:rPr>
              <w:t>www.cninfo.com.cnX2020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日投资者关系活动记录表》（编号：</w:t>
            </w:r>
            <w:r>
              <w:rPr>
                <w:rFonts w:ascii="Times New Roman" w:eastAsia="Times New Roman" w:hAnsi="Times New Roman" w:cs="Times New Roman"/>
                <w:color w:val="000000"/>
                <w:spacing w:val="0"/>
                <w:w w:val="100"/>
                <w:position w:val="0"/>
              </w:rPr>
              <w:t>2020-01</w:t>
            </w:r>
            <w:r>
              <w:rPr>
                <w:color w:val="000000"/>
                <w:spacing w:val="0"/>
                <w:w w:val="100"/>
                <w:position w:val="0"/>
              </w:rPr>
              <w:t>）。</w:t>
            </w:r>
          </w:p>
        </w:tc>
      </w:tr>
      <w:tr>
        <w:trPr>
          <w:trHeight w:val="322" w:hRule="exact"/>
        </w:trPr>
        <w:tc>
          <w:tcPr>
            <w:gridSpan w:val="4"/>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80" w:right="0" w:firstLine="0"/>
              <w:jc w:val="left"/>
              <w:rPr>
                <w:sz w:val="20"/>
                <w:szCs w:val="20"/>
              </w:rPr>
            </w:pPr>
            <w:r>
              <w:rPr>
                <w:b/>
                <w:bCs/>
                <w:color w:val="000000"/>
                <w:spacing w:val="0"/>
                <w:w w:val="100"/>
                <w:position w:val="0"/>
                <w:sz w:val="20"/>
                <w:szCs w:val="20"/>
              </w:rPr>
              <w:t>2</w:t>
            </w:r>
          </w:p>
        </w:tc>
      </w:tr>
      <w:tr>
        <w:trPr>
          <w:trHeight w:val="322" w:hRule="exact"/>
        </w:trPr>
        <w:tc>
          <w:tcPr>
            <w:gridSpan w:val="4"/>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80" w:right="0" w:firstLine="0"/>
              <w:jc w:val="left"/>
              <w:rPr>
                <w:sz w:val="20"/>
                <w:szCs w:val="20"/>
              </w:rPr>
            </w:pPr>
            <w:r>
              <w:rPr>
                <w:b/>
                <w:bCs/>
                <w:color w:val="000000"/>
                <w:spacing w:val="0"/>
                <w:w w:val="100"/>
                <w:position w:val="0"/>
                <w:sz w:val="20"/>
                <w:szCs w:val="20"/>
              </w:rPr>
              <w:t>2</w:t>
            </w:r>
          </w:p>
        </w:tc>
      </w:tr>
      <w:tr>
        <w:trPr>
          <w:trHeight w:val="322" w:hRule="exact"/>
        </w:trPr>
        <w:tc>
          <w:tcPr>
            <w:gridSpan w:val="4"/>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80" w:right="0" w:firstLine="0"/>
              <w:jc w:val="left"/>
              <w:rPr>
                <w:sz w:val="20"/>
                <w:szCs w:val="20"/>
              </w:rPr>
            </w:pPr>
            <w:r>
              <w:rPr>
                <w:b/>
                <w:bCs/>
                <w:color w:val="000000"/>
                <w:spacing w:val="0"/>
                <w:w w:val="100"/>
                <w:position w:val="0"/>
                <w:sz w:val="20"/>
                <w:szCs w:val="20"/>
              </w:rPr>
              <w:t>0</w:t>
            </w:r>
          </w:p>
        </w:tc>
      </w:tr>
      <w:tr>
        <w:trPr>
          <w:trHeight w:val="322" w:hRule="exact"/>
        </w:trPr>
        <w:tc>
          <w:tcPr>
            <w:gridSpan w:val="4"/>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80" w:right="0" w:firstLine="0"/>
              <w:jc w:val="left"/>
              <w:rPr>
                <w:sz w:val="20"/>
                <w:szCs w:val="20"/>
              </w:rPr>
            </w:pPr>
            <w:r>
              <w:rPr>
                <w:b/>
                <w:bCs/>
                <w:color w:val="000000"/>
                <w:spacing w:val="0"/>
                <w:w w:val="100"/>
                <w:position w:val="0"/>
                <w:sz w:val="20"/>
                <w:szCs w:val="20"/>
              </w:rPr>
              <w:t>0</w:t>
            </w:r>
          </w:p>
        </w:tc>
      </w:tr>
      <w:tr>
        <w:trPr>
          <w:trHeight w:val="331" w:hRule="exact"/>
        </w:trPr>
        <w:tc>
          <w:tcPr>
            <w:gridSpan w:val="4"/>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bl>
    <w:p>
      <w:pPr>
        <w:sectPr>
          <w:footnotePr>
            <w:pos w:val="pageBottom"/>
            <w:numFmt w:val="decimal"/>
            <w:numRestart w:val="continuous"/>
          </w:footnotePr>
          <w:type w:val="continuous"/>
          <w:pgSz w:w="11900" w:h="16840"/>
          <w:pgMar w:top="1385" w:right="1022" w:bottom="1497" w:left="1067" w:header="0" w:footer="3" w:gutter="0"/>
          <w:cols w:space="720"/>
          <w:noEndnote/>
          <w:rtlGutter w:val="0"/>
          <w:docGrid w:linePitch="360"/>
        </w:sectPr>
      </w:pPr>
    </w:p>
    <w:p>
      <w:pPr>
        <w:pStyle w:val="Style11"/>
        <w:keepNext/>
        <w:keepLines/>
        <w:widowControl w:val="0"/>
        <w:shd w:val="clear" w:color="auto" w:fill="auto"/>
        <w:bidi w:val="0"/>
        <w:spacing w:before="520" w:after="540" w:line="240" w:lineRule="auto"/>
        <w:ind w:left="0" w:right="0" w:firstLine="0"/>
        <w:jc w:val="center"/>
      </w:pPr>
      <w:bookmarkStart w:id="508" w:name="bookmark508"/>
      <w:bookmarkStart w:id="509" w:name="bookmark509"/>
      <w:bookmarkStart w:id="510" w:name="bookmark510"/>
      <w:r>
        <w:rPr>
          <w:color w:val="000000"/>
          <w:spacing w:val="0"/>
          <w:w w:val="100"/>
          <w:position w:val="0"/>
        </w:rPr>
        <w:t>第五节重要事项</w:t>
      </w:r>
      <w:bookmarkEnd w:id="508"/>
      <w:bookmarkEnd w:id="509"/>
      <w:bookmarkEnd w:id="510"/>
    </w:p>
    <w:p>
      <w:pPr>
        <w:pStyle w:val="Style26"/>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一</w:t>
      </w:r>
      <w:bookmarkEnd w:id="513"/>
      <w:r>
        <w:rPr>
          <w:color w:val="000000"/>
          <w:spacing w:val="0"/>
          <w:w w:val="100"/>
          <w:position w:val="0"/>
          <w:sz w:val="24"/>
          <w:szCs w:val="24"/>
        </w:rPr>
        <w:t>、公司普通股利润分配及资本公积金转增股本情况</w:t>
      </w:r>
      <w:bookmarkEnd w:id="511"/>
      <w:bookmarkEnd w:id="512"/>
      <w:bookmarkEnd w:id="514"/>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公司高度重视对投资者的回报，严格按照《公司章程》规定实施利润分配政策。报告期内，在充分考 虑公司实际经营情况及未来可持续发展的基础上，公司制定了《未来三年</w:t>
      </w:r>
      <w:r>
        <w:rPr>
          <w:color w:val="000000"/>
          <w:spacing w:val="0"/>
          <w:w w:val="100"/>
          <w:position w:val="0"/>
        </w:rPr>
        <w:t>（2020-2022</w:t>
      </w:r>
      <w:r>
        <w:rPr>
          <w:color w:val="000000"/>
          <w:spacing w:val="0"/>
          <w:w w:val="100"/>
          <w:position w:val="0"/>
        </w:rPr>
        <w:t>年）股东回报规划》, 并经第八届董事会2020年第六次会议、第八届监事会2020年第五次会议、2020年第四次临时股东大会审 议通过。</w:t>
      </w:r>
    </w:p>
    <w:p>
      <w:pPr>
        <w:pStyle w:val="Style35"/>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报告期内，公司实施完成了 2019年度权益分派方案：以资本公积金向全体股东每10股转增4股，转 增后公司总股本增加至936,291, 116股，本次权益分派股权登记日为：2020年7月9日，除息日为：2020 年7月10日。公司的利润分配政策的制定和执行情况，符合公司章程的规定及股东大会决议的要求。</w:t>
      </w:r>
    </w:p>
    <w:tbl>
      <w:tblPr>
        <w:tblOverlap w:val="never"/>
        <w:jc w:val="center"/>
        <w:tblLayout w:type="fixed"/>
      </w:tblPr>
      <w:tblGrid>
        <w:gridCol w:w="4973"/>
        <w:gridCol w:w="4824"/>
      </w:tblGrid>
      <w:tr>
        <w:trPr>
          <w:trHeight w:val="571" w:hRule="exact"/>
        </w:trPr>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现金分红的优先顺序、具体条件、分红间隔及最低比例、审 议程序等符合公司章程的规定或股东大会决议的要求。</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现金分红不低于当期实现归属于上市公司股东净利润的</w:t>
            </w:r>
            <w:r>
              <w:rPr>
                <w:rFonts w:ascii="Times New Roman" w:eastAsia="Times New Roman" w:hAnsi="Times New Roman" w:cs="Times New Roman"/>
                <w:color w:val="000000"/>
                <w:spacing w:val="0"/>
                <w:w w:val="100"/>
                <w:position w:val="0"/>
              </w:rPr>
              <w:t>10%</w:t>
            </w:r>
            <w:r>
              <w:rPr>
                <w:color w:val="000000"/>
                <w:spacing w:val="0"/>
                <w:w w:val="100"/>
                <w:position w:val="0"/>
              </w:rPr>
              <w:t>。</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完备。根据公司章程规定、经营需求、审计报告类型、每股 收益、投资者反映、独立董事意见等综合决策。</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了解是否具备公司章程规定的现金分红条件，提出分红建议， 对分红预案事先发表意见。</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中小股东有充分表达意见和诉求的机会，其合法权益得到了 充分保护。</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报告期公司没有调整或变更现金分红政策。</w:t>
            </w:r>
          </w:p>
        </w:tc>
      </w:tr>
    </w:tbl>
    <w:p>
      <w:pPr>
        <w:widowControl w:val="0"/>
        <w:spacing w:after="15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公司近3年（包括本报告期）的普通股股利分配方案（预案）、资本公积金转增股本方案（预案）情况</w:t>
      </w:r>
    </w:p>
    <w:tbl>
      <w:tblPr>
        <w:tblOverlap w:val="never"/>
        <w:jc w:val="center"/>
        <w:tblLayout w:type="fixed"/>
      </w:tblPr>
      <w:tblGrid>
        <w:gridCol w:w="3130"/>
        <w:gridCol w:w="6672"/>
      </w:tblGrid>
      <w:tr>
        <w:trPr>
          <w:trHeight w:val="35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分配年度</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分配方案</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不派发现金红利，不送红股，不以资本公积金转增股本。</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 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资本公积金转增股本，每10股转增4股，不派发现金红利，不送红股。</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 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10派</w:t>
            </w:r>
            <w:r>
              <w:rPr>
                <w:color w:val="000000"/>
                <w:spacing w:val="0"/>
                <w:w w:val="100"/>
                <w:position w:val="0"/>
                <w:sz w:val="20"/>
                <w:szCs w:val="20"/>
              </w:rPr>
              <w:t>0.38</w:t>
            </w:r>
            <w:r>
              <w:rPr>
                <w:color w:val="000000"/>
                <w:spacing w:val="0"/>
                <w:w w:val="100"/>
                <w:position w:val="0"/>
                <w:sz w:val="20"/>
                <w:szCs w:val="20"/>
              </w:rPr>
              <w:t>元（含税），不送股，不进行资本公积金转增股本。</w:t>
            </w:r>
          </w:p>
        </w:tc>
      </w:tr>
    </w:tbl>
    <w:p>
      <w:pPr>
        <w:widowControl w:val="0"/>
        <w:spacing w:after="159" w:line="1" w:lineRule="exact"/>
      </w:pPr>
    </w:p>
    <w:p>
      <w:pPr>
        <w:pStyle w:val="Style35"/>
        <w:keepNext w:val="0"/>
        <w:keepLines w:val="0"/>
        <w:widowControl w:val="0"/>
        <w:shd w:val="clear" w:color="auto" w:fill="auto"/>
        <w:tabs>
          <w:tab w:pos="8578" w:val="left"/>
        </w:tabs>
        <w:bidi w:val="0"/>
        <w:spacing w:before="0" w:after="80" w:line="240" w:lineRule="auto"/>
        <w:ind w:left="0" w:right="0" w:firstLine="0"/>
        <w:jc w:val="left"/>
      </w:pPr>
      <w:r>
        <w:rPr>
          <w:color w:val="000000"/>
          <w:spacing w:val="0"/>
          <w:w w:val="100"/>
          <w:position w:val="0"/>
        </w:rPr>
        <w:t>公司近三年（包括本报告期）普通股现金分红情况表</w:t>
        <w:tab/>
        <w:t>单位：元</w:t>
      </w:r>
    </w:p>
    <w:tbl>
      <w:tblPr>
        <w:tblOverlap w:val="never"/>
        <w:jc w:val="center"/>
        <w:tblLayout w:type="fixed"/>
      </w:tblPr>
      <w:tblGrid>
        <w:gridCol w:w="859"/>
        <w:gridCol w:w="1277"/>
        <w:gridCol w:w="1416"/>
        <w:gridCol w:w="1238"/>
        <w:gridCol w:w="1200"/>
        <w:gridCol w:w="1195"/>
        <w:gridCol w:w="1195"/>
        <w:gridCol w:w="1416"/>
      </w:tblGrid>
      <w:tr>
        <w:trPr>
          <w:trHeight w:val="197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现金分红总额</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bottom w:val="single" w:sz="4"/>
              <w:right w:val="single" w:sz="4"/>
            </w:tcBorders>
            <w:shd w:val="clear" w:color="auto" w:fill="D5D5D5"/>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现金分红总额（含 其他方式）占合并 报表中归属于上 市公司普通股股 东的净利润的比 率</w:t>
            </w:r>
          </w:p>
        </w:tc>
      </w:tr>
    </w:tbl>
    <w:p>
      <w:pPr>
        <w:spacing w:lineRule="exact" w:line="1"/>
        <w:rPr>
          <w:sz w:val="2"/>
          <w:szCs w:val="2"/>
        </w:rPr>
      </w:pPr>
      <w:r>
        <w:br w:type="page"/>
      </w:r>
    </w:p>
    <w:tbl>
      <w:tblPr>
        <w:tblOverlap w:val="never"/>
        <w:jc w:val="center"/>
        <w:tblLayout w:type="fixed"/>
      </w:tblPr>
      <w:tblGrid>
        <w:gridCol w:w="859"/>
        <w:gridCol w:w="1277"/>
        <w:gridCol w:w="1416"/>
        <w:gridCol w:w="1238"/>
        <w:gridCol w:w="1200"/>
        <w:gridCol w:w="1195"/>
        <w:gridCol w:w="1195"/>
        <w:gridCol w:w="1416"/>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20,166,310.95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-1,240,168,787.93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14,433,271.00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14,433,271.00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25,382,977.15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252,883,527.21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25,382,977.15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w:t>
            </w:r>
          </w:p>
        </w:tc>
      </w:tr>
    </w:tbl>
    <w:p>
      <w:pPr>
        <w:widowControl w:val="0"/>
        <w:spacing w:after="159" w:line="1" w:lineRule="exact"/>
      </w:pPr>
    </w:p>
    <w:p>
      <w:pPr>
        <w:pStyle w:val="Style29"/>
        <w:keepNext/>
        <w:keepLines/>
        <w:widowControl w:val="0"/>
        <w:shd w:val="clear" w:color="auto" w:fill="auto"/>
        <w:bidi w:val="0"/>
        <w:spacing w:before="0" w:after="340" w:line="346" w:lineRule="exact"/>
        <w:ind w:left="0" w:right="0" w:firstLine="140"/>
        <w:jc w:val="left"/>
      </w:pPr>
      <w:bookmarkStart w:id="515" w:name="bookmark515"/>
      <w:bookmarkStart w:id="516" w:name="bookmark516"/>
      <w:bookmarkStart w:id="517" w:name="bookmark517"/>
      <w:r>
        <w:rPr>
          <w:color w:val="000000"/>
          <w:spacing w:val="0"/>
          <w:w w:val="100"/>
          <w:position w:val="0"/>
        </w:rPr>
        <w:t>公司报告期内盈利且母公司可供普通股股东分配利润为正但未提出普通股现金红利分配预案 口适用</w:t>
      </w:r>
      <w:r>
        <w:rPr>
          <w:color w:val="000000"/>
          <w:spacing w:val="0"/>
          <w:w w:val="100"/>
          <w:position w:val="0"/>
        </w:rPr>
        <w:t>J</w:t>
      </w:r>
      <w:r>
        <w:rPr>
          <w:color w:val="000000"/>
          <w:spacing w:val="0"/>
          <w:w w:val="100"/>
          <w:position w:val="0"/>
        </w:rPr>
        <w:t>不适用</w:t>
      </w:r>
      <w:bookmarkEnd w:id="515"/>
      <w:bookmarkEnd w:id="516"/>
      <w:bookmarkEnd w:id="517"/>
    </w:p>
    <w:p>
      <w:pPr>
        <w:pStyle w:val="Style26"/>
        <w:keepNext/>
        <w:keepLines/>
        <w:widowControl w:val="0"/>
        <w:shd w:val="clear" w:color="auto" w:fill="auto"/>
        <w:tabs>
          <w:tab w:pos="517" w:val="left"/>
        </w:tabs>
        <w:bidi w:val="0"/>
        <w:spacing w:before="0" w:after="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二</w:t>
      </w:r>
      <w:bookmarkEnd w:id="520"/>
      <w:r>
        <w:rPr>
          <w:color w:val="000000"/>
          <w:spacing w:val="0"/>
          <w:w w:val="100"/>
          <w:position w:val="0"/>
          <w:sz w:val="24"/>
          <w:szCs w:val="24"/>
        </w:rPr>
        <w:t>、</w:t>
        <w:tab/>
        <w:t>本报告期利润分配及资本公积金转增股本情况</w:t>
      </w:r>
      <w:bookmarkEnd w:id="518"/>
      <w:bookmarkEnd w:id="519"/>
      <w:bookmarkEnd w:id="521"/>
    </w:p>
    <w:p>
      <w:pPr>
        <w:pStyle w:val="Style29"/>
        <w:keepNext/>
        <w:keepLines/>
        <w:widowControl w:val="0"/>
        <w:shd w:val="clear" w:color="auto" w:fill="auto"/>
        <w:bidi w:val="0"/>
        <w:spacing w:before="0" w:after="0" w:line="322" w:lineRule="exact"/>
        <w:ind w:left="0" w:right="0" w:firstLine="0"/>
        <w:jc w:val="both"/>
      </w:pPr>
      <w:bookmarkStart w:id="522" w:name="bookmark522"/>
      <w:bookmarkStart w:id="523" w:name="bookmark523"/>
      <w:bookmarkStart w:id="524" w:name="bookmark524"/>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22"/>
      <w:bookmarkEnd w:id="523"/>
      <w:bookmarkEnd w:id="524"/>
    </w:p>
    <w:p>
      <w:pPr>
        <w:pStyle w:val="Style29"/>
        <w:keepNext/>
        <w:keepLines/>
        <w:widowControl w:val="0"/>
        <w:shd w:val="clear" w:color="auto" w:fill="auto"/>
        <w:bidi w:val="0"/>
        <w:spacing w:before="0" w:after="340" w:line="322" w:lineRule="exact"/>
        <w:ind w:left="0" w:right="0" w:firstLine="0"/>
        <w:jc w:val="left"/>
      </w:pPr>
      <w:bookmarkStart w:id="525" w:name="bookmark525"/>
      <w:bookmarkStart w:id="526" w:name="bookmark526"/>
      <w:bookmarkStart w:id="527" w:name="bookmark527"/>
      <w:r>
        <w:rPr>
          <w:color w:val="000000"/>
          <w:spacing w:val="0"/>
          <w:w w:val="100"/>
          <w:position w:val="0"/>
        </w:rPr>
        <w:t>公司计划年度不派发现金红利，不送红股，不以公积金转增股本。</w:t>
      </w:r>
      <w:bookmarkEnd w:id="525"/>
      <w:bookmarkEnd w:id="526"/>
      <w:bookmarkEnd w:id="527"/>
    </w:p>
    <w:p>
      <w:pPr>
        <w:pStyle w:val="Style26"/>
        <w:keepNext/>
        <w:keepLines/>
        <w:widowControl w:val="0"/>
        <w:shd w:val="clear" w:color="auto" w:fill="auto"/>
        <w:tabs>
          <w:tab w:pos="522" w:val="left"/>
        </w:tabs>
        <w:bidi w:val="0"/>
        <w:spacing w:before="0" w:after="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三</w:t>
      </w:r>
      <w:bookmarkEnd w:id="530"/>
      <w:r>
        <w:rPr>
          <w:color w:val="000000"/>
          <w:spacing w:val="0"/>
          <w:w w:val="100"/>
          <w:position w:val="0"/>
          <w:sz w:val="24"/>
          <w:szCs w:val="24"/>
        </w:rPr>
        <w:t>、</w:t>
        <w:tab/>
        <w:t>承诺事项履行情况</w:t>
      </w:r>
      <w:bookmarkEnd w:id="528"/>
      <w:bookmarkEnd w:id="529"/>
      <w:bookmarkEnd w:id="531"/>
    </w:p>
    <w:p>
      <w:pPr>
        <w:pStyle w:val="Style32"/>
        <w:keepNext/>
        <w:keepLines/>
        <w:widowControl w:val="0"/>
        <w:shd w:val="clear" w:color="auto" w:fill="auto"/>
        <w:bidi w:val="0"/>
        <w:spacing w:before="0" w:after="0" w:line="322" w:lineRule="exact"/>
        <w:ind w:left="0" w:right="0" w:firstLine="14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、公司实际控制人、股东、关联方、收购人以及公司等承诺相关方在报告期内履行完毕及截至报告期末 尚未履行完毕的承诺事项</w:t>
      </w:r>
      <w:bookmarkEnd w:id="532"/>
      <w:bookmarkEnd w:id="533"/>
      <w:bookmarkEnd w:id="535"/>
    </w:p>
    <w:p>
      <w:pPr>
        <w:pStyle w:val="Style29"/>
        <w:keepNext/>
        <w:keepLines/>
        <w:widowControl w:val="0"/>
        <w:shd w:val="clear" w:color="auto" w:fill="auto"/>
        <w:bidi w:val="0"/>
        <w:spacing w:before="0" w:after="0" w:line="322" w:lineRule="exact"/>
        <w:ind w:left="0" w:right="0" w:firstLine="0"/>
        <w:jc w:val="left"/>
      </w:pPr>
      <w:bookmarkStart w:id="536" w:name="bookmark536"/>
      <w:bookmarkStart w:id="537" w:name="bookmark537"/>
      <w:bookmarkStart w:id="538" w:name="bookmark538"/>
      <w:r>
        <w:rPr>
          <w:color w:val="000000"/>
          <w:spacing w:val="0"/>
          <w:w w:val="100"/>
          <w:position w:val="0"/>
        </w:rPr>
        <w:t>"适用口不适用</w:t>
      </w:r>
      <w:bookmarkEnd w:id="536"/>
      <w:bookmarkEnd w:id="537"/>
      <w:bookmarkEnd w:id="538"/>
    </w:p>
    <w:p>
      <w:pPr>
        <w:pStyle w:val="Style29"/>
        <w:keepNext/>
        <w:keepLines/>
        <w:widowControl w:val="0"/>
        <w:shd w:val="clear" w:color="auto" w:fill="auto"/>
        <w:bidi w:val="0"/>
        <w:spacing w:before="0" w:after="80" w:line="322"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一）公司股东、关联方在报告期内履行完毕及截至报告期末尚未履行完毕的承诺事项</w:t>
      </w:r>
      <w:bookmarkEnd w:id="539"/>
      <w:bookmarkEnd w:id="540"/>
      <w:bookmarkEnd w:id="542"/>
    </w:p>
    <w:tbl>
      <w:tblPr>
        <w:tblOverlap w:val="never"/>
        <w:jc w:val="center"/>
        <w:tblLayout w:type="fixed"/>
      </w:tblPr>
      <w:tblGrid>
        <w:gridCol w:w="715"/>
        <w:gridCol w:w="850"/>
        <w:gridCol w:w="710"/>
        <w:gridCol w:w="5242"/>
        <w:gridCol w:w="854"/>
        <w:gridCol w:w="706"/>
        <w:gridCol w:w="859"/>
      </w:tblGrid>
      <w:tr>
        <w:trPr>
          <w:trHeight w:val="53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事由</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时间</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 期限</w:t>
            </w:r>
          </w:p>
        </w:tc>
        <w:tc>
          <w:tcPr>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履行情 况</w:t>
            </w:r>
          </w:p>
        </w:tc>
      </w:tr>
      <w:tr>
        <w:trPr>
          <w:trHeight w:val="3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left"/>
            </w:pPr>
            <w:r>
              <w:rPr>
                <w:color w:val="000000"/>
                <w:spacing w:val="0"/>
                <w:w w:val="100"/>
                <w:position w:val="0"/>
              </w:rPr>
              <w:t>权益 变动 报告 书中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8" w:lineRule="exact"/>
              <w:ind w:left="0" w:right="0" w:firstLine="0"/>
              <w:jc w:val="both"/>
            </w:pPr>
            <w:r>
              <w:rPr>
                <w:color w:val="000000"/>
                <w:spacing w:val="0"/>
                <w:w w:val="100"/>
                <w:position w:val="0"/>
              </w:rPr>
              <w:t>公司原 控股股 东中兆 投资管 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2"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269"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与公司在业务、资产、人员、机构、财务等方面做到分开。</w:t>
            </w:r>
          </w:p>
          <w:p>
            <w:pPr>
              <w:pStyle w:val="Style6"/>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在控制公司权益期间，将尽量减少并规范与公司的关联交易。 若有不可避免的关联交易，将与公司依法签订协议，履行合法程 序，保证不通过关联交易损害公司及其他股东的合法权益。</w:t>
            </w:r>
          </w:p>
          <w:p>
            <w:pPr>
              <w:pStyle w:val="Style6"/>
              <w:keepNext w:val="0"/>
              <w:keepLines w:val="0"/>
              <w:widowControl w:val="0"/>
              <w:shd w:val="clear" w:color="auto" w:fill="auto"/>
              <w:tabs>
                <w:tab w:pos="283"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将不通过除公司以外的经营主体在秦皇岛地区新建或收购与 公司目前在秦皇岛地区经营同类的商业项目，对于新建或存在收 购可能性的该类商业项目资源，将优先推荐给公司，公司具有优 先选择权。</w:t>
            </w:r>
          </w:p>
          <w:p>
            <w:pPr>
              <w:pStyle w:val="Style6"/>
              <w:keepNext w:val="0"/>
              <w:keepLines w:val="0"/>
              <w:widowControl w:val="0"/>
              <w:shd w:val="clear" w:color="auto" w:fill="auto"/>
              <w:tabs>
                <w:tab w:pos="2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将不通过除公司以外的经营主体在安徽地区新建或收购与公 司目前在安徽地区经营商品批发市场开发的地产项目，对于新建 或存在收购可能性的上述项目资源，将优先推荐给公司，公司具 有优先选择权。</w:t>
            </w:r>
          </w:p>
          <w:p>
            <w:pPr>
              <w:pStyle w:val="Style6"/>
              <w:keepNext w:val="0"/>
              <w:keepLines w:val="0"/>
              <w:widowControl w:val="0"/>
              <w:shd w:val="clear" w:color="auto" w:fill="auto"/>
              <w:tabs>
                <w:tab w:pos="29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以公平、公开、公正的形式、通过合法程序解决存在的同业 竞争问题，且不会损害公司及其中小股东的利益。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3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2012</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组时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中兆投 资及公 司原实 际控制 人黄茂 如先生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7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避免同业竞争承诺：在公司经营区域内，不再新建或收购与 其相同或类似的资产和业务，若未来公司经营区域内存在与其经 营业务相同或类似的商业机会，中兆投资</w:t>
            </w:r>
            <w:r>
              <w:rPr>
                <w:rFonts w:ascii="Times New Roman" w:eastAsia="Times New Roman" w:hAnsi="Times New Roman" w:cs="Times New Roman"/>
                <w:color w:val="000000"/>
                <w:spacing w:val="0"/>
                <w:w w:val="100"/>
                <w:position w:val="0"/>
              </w:rPr>
              <w:t>（</w:t>
            </w:r>
            <w:r>
              <w:rPr>
                <w:color w:val="000000"/>
                <w:spacing w:val="0"/>
                <w:w w:val="100"/>
                <w:position w:val="0"/>
              </w:rPr>
              <w:t>控制人本人</w:t>
            </w:r>
            <w:r>
              <w:rPr>
                <w:rFonts w:ascii="Times New Roman" w:eastAsia="Times New Roman" w:hAnsi="Times New Roman" w:cs="Times New Roman"/>
                <w:color w:val="000000"/>
                <w:spacing w:val="0"/>
                <w:w w:val="100"/>
                <w:position w:val="0"/>
              </w:rPr>
              <w:t>）</w:t>
            </w:r>
            <w:r>
              <w:rPr>
                <w:color w:val="000000"/>
                <w:spacing w:val="0"/>
                <w:w w:val="100"/>
                <w:position w:val="0"/>
              </w:rPr>
              <w:t>将优先推 荐给本公司，本公司具有优先选择权。</w:t>
            </w:r>
          </w:p>
          <w:p>
            <w:pPr>
              <w:pStyle w:val="Style6"/>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规范关联交易承诺：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不利用自身对公司的大股东地位及控 制性影响谋求本公司及其子公司在业务合作等方面优于市场第 三方的权利、优先达成交易的权利；</w:t>
            </w:r>
            <w:r>
              <w:rPr>
                <w:rFonts w:ascii="Times New Roman" w:eastAsia="Times New Roman" w:hAnsi="Times New Roman" w:cs="Times New Roman"/>
                <w:color w:val="000000"/>
                <w:spacing w:val="0"/>
                <w:w w:val="100"/>
                <w:position w:val="0"/>
              </w:rPr>
              <w:t>（2）</w:t>
            </w:r>
            <w:r>
              <w:rPr>
                <w:color w:val="000000"/>
                <w:spacing w:val="0"/>
                <w:w w:val="100"/>
                <w:position w:val="0"/>
              </w:rPr>
              <w:t>不以低于</w:t>
            </w:r>
            <w:r>
              <w:rPr>
                <w:rFonts w:ascii="Times New Roman" w:eastAsia="Times New Roman" w:hAnsi="Times New Roman" w:cs="Times New Roman"/>
                <w:color w:val="000000"/>
                <w:spacing w:val="0"/>
                <w:w w:val="100"/>
                <w:position w:val="0"/>
              </w:rPr>
              <w:t>［</w:t>
            </w:r>
            <w:r>
              <w:rPr>
                <w:color w:val="000000"/>
                <w:spacing w:val="0"/>
                <w:w w:val="100"/>
                <w:position w:val="0"/>
              </w:rPr>
              <w:t>如本公司为买 方则“不以高于”</w:t>
            </w:r>
            <w:r>
              <w:rPr>
                <w:rFonts w:ascii="Times New Roman" w:eastAsia="Times New Roman" w:hAnsi="Times New Roman" w:cs="Times New Roman"/>
                <w:color w:val="000000"/>
                <w:spacing w:val="0"/>
                <w:w w:val="100"/>
                <w:position w:val="0"/>
              </w:rPr>
              <w:t>］</w:t>
            </w:r>
            <w:r>
              <w:rPr>
                <w:color w:val="000000"/>
                <w:spacing w:val="0"/>
                <w:w w:val="100"/>
                <w:position w:val="0"/>
              </w:rPr>
              <w:t>市场价格的条件与本公司及其子公司进行交易， 亦不利用该类交易从事任何损害上市公司及其子公司利益的行 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对于无法避免或有合理理由存在的关联交易，将依法合规 签订协议，履行批准程序和信息披露义务，依照与无关联关系的 独立第三方进行相同或相似交易时的价格确定关联交易价格，保 证关联交易价格具有公允性。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1197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rPr>
              <w:t>2012</w:t>
            </w:r>
          </w:p>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中兆投 资及公 司原实 际控制 人黄茂 如先生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2"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40" w:line="263" w:lineRule="exact"/>
              <w:ind w:left="0" w:right="0" w:firstLine="0"/>
              <w:jc w:val="both"/>
            </w:pPr>
            <w:r>
              <w:rPr>
                <w:color w:val="000000"/>
                <w:spacing w:val="0"/>
                <w:w w:val="100"/>
                <w:position w:val="0"/>
              </w:rPr>
              <w:t>保证本公司独立性的承诺：</w:t>
            </w:r>
          </w:p>
          <w:p>
            <w:pPr>
              <w:pStyle w:val="Style6"/>
              <w:keepNext w:val="0"/>
              <w:keepLines w:val="0"/>
              <w:widowControl w:val="0"/>
              <w:shd w:val="clear" w:color="auto" w:fill="auto"/>
              <w:tabs>
                <w:tab w:pos="264" w:val="left"/>
              </w:tabs>
              <w:bidi w:val="0"/>
              <w:spacing w:before="0" w:after="0" w:line="305"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保证本公司人员独立</w:t>
            </w:r>
          </w:p>
          <w:p>
            <w:pPr>
              <w:pStyle w:val="Style6"/>
              <w:keepNext w:val="0"/>
              <w:keepLines w:val="0"/>
              <w:widowControl w:val="0"/>
              <w:numPr>
                <w:ilvl w:val="0"/>
                <w:numId w:val="5"/>
              </w:numPr>
              <w:shd w:val="clear" w:color="auto" w:fill="auto"/>
              <w:tabs>
                <w:tab w:pos="221" w:val="left"/>
              </w:tabs>
              <w:bidi w:val="0"/>
              <w:spacing w:before="0" w:after="0" w:line="263" w:lineRule="exact"/>
              <w:ind w:left="0" w:right="0" w:firstLine="0"/>
              <w:jc w:val="both"/>
            </w:pPr>
            <w:r>
              <w:rPr>
                <w:color w:val="000000"/>
                <w:spacing w:val="0"/>
                <w:w w:val="100"/>
                <w:position w:val="0"/>
              </w:rPr>
              <w:t>保证本公司生产经营与行政管理</w:t>
            </w:r>
            <w:r>
              <w:rPr>
                <w:rFonts w:ascii="Times New Roman" w:eastAsia="Times New Roman" w:hAnsi="Times New Roman" w:cs="Times New Roman"/>
                <w:color w:val="000000"/>
                <w:spacing w:val="0"/>
                <w:w w:val="100"/>
                <w:position w:val="0"/>
              </w:rPr>
              <w:t>(</w:t>
            </w:r>
            <w:r>
              <w:rPr>
                <w:color w:val="000000"/>
                <w:spacing w:val="0"/>
                <w:w w:val="100"/>
                <w:position w:val="0"/>
              </w:rPr>
              <w:t>包括劳动、人事及工资管理 等</w:t>
            </w:r>
            <w:r>
              <w:rPr>
                <w:rFonts w:ascii="Times New Roman" w:eastAsia="Times New Roman" w:hAnsi="Times New Roman" w:cs="Times New Roman"/>
                <w:color w:val="000000"/>
                <w:spacing w:val="0"/>
                <w:w w:val="100"/>
                <w:position w:val="0"/>
              </w:rPr>
              <w:t>)</w:t>
            </w:r>
            <w:r>
              <w:rPr>
                <w:color w:val="000000"/>
                <w:spacing w:val="0"/>
                <w:w w:val="100"/>
                <w:position w:val="0"/>
              </w:rPr>
              <w:t>完全独立于中兆投资、黄茂如先生及其控制的其他公司、企业。</w:t>
            </w:r>
          </w:p>
          <w:p>
            <w:pPr>
              <w:pStyle w:val="Style6"/>
              <w:keepNext w:val="0"/>
              <w:keepLines w:val="0"/>
              <w:widowControl w:val="0"/>
              <w:numPr>
                <w:ilvl w:val="0"/>
                <w:numId w:val="5"/>
              </w:numPr>
              <w:shd w:val="clear" w:color="auto" w:fill="auto"/>
              <w:tabs>
                <w:tab w:pos="216" w:val="left"/>
              </w:tabs>
              <w:bidi w:val="0"/>
              <w:spacing w:before="0" w:after="0" w:line="263" w:lineRule="exact"/>
              <w:ind w:left="0" w:right="0" w:firstLine="0"/>
              <w:jc w:val="both"/>
            </w:pPr>
            <w:r>
              <w:rPr>
                <w:color w:val="000000"/>
                <w:spacing w:val="0"/>
                <w:w w:val="100"/>
                <w:position w:val="0"/>
              </w:rPr>
              <w:t>保证本公司总经理、副总经理、财务负责人、营销负责人、董 事会秘书等高级管理人员专职在公司工作、并在公司领取薪酬， 不在中兆投资及中兆投资、黄茂如先生控制的其他公司、企业兼 职担任高级管理人员。</w:t>
            </w:r>
          </w:p>
          <w:p>
            <w:pPr>
              <w:pStyle w:val="Style6"/>
              <w:keepNext w:val="0"/>
              <w:keepLines w:val="0"/>
              <w:widowControl w:val="0"/>
              <w:numPr>
                <w:ilvl w:val="0"/>
                <w:numId w:val="5"/>
              </w:numPr>
              <w:shd w:val="clear" w:color="auto" w:fill="auto"/>
              <w:tabs>
                <w:tab w:pos="216" w:val="left"/>
              </w:tabs>
              <w:bidi w:val="0"/>
              <w:spacing w:before="0" w:after="40" w:line="263" w:lineRule="exact"/>
              <w:ind w:left="0" w:right="0" w:firstLine="0"/>
              <w:jc w:val="both"/>
            </w:pPr>
            <w:r>
              <w:rPr>
                <w:color w:val="000000"/>
                <w:spacing w:val="0"/>
                <w:w w:val="100"/>
                <w:position w:val="0"/>
              </w:rPr>
              <w:t>保证中兆投资、黄茂如先生推荐出任本公司董事、监事和高级 管理人员的人选均通过合法程序进行，中兆投资、黄茂如先生不 干预本公司董事会和股东大会做出的人事任免决定。</w:t>
            </w:r>
          </w:p>
          <w:p>
            <w:pPr>
              <w:pStyle w:val="Style6"/>
              <w:keepNext w:val="0"/>
              <w:keepLines w:val="0"/>
              <w:widowControl w:val="0"/>
              <w:shd w:val="clear" w:color="auto" w:fill="auto"/>
              <w:tabs>
                <w:tab w:pos="283" w:val="left"/>
              </w:tabs>
              <w:bidi w:val="0"/>
              <w:spacing w:before="0" w:after="0" w:line="305"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保证本公司财务独立</w:t>
            </w:r>
          </w:p>
          <w:p>
            <w:pPr>
              <w:pStyle w:val="Style6"/>
              <w:keepNext w:val="0"/>
              <w:keepLines w:val="0"/>
              <w:widowControl w:val="0"/>
              <w:numPr>
                <w:ilvl w:val="0"/>
                <w:numId w:val="7"/>
              </w:numPr>
              <w:shd w:val="clear" w:color="auto" w:fill="auto"/>
              <w:tabs>
                <w:tab w:pos="221" w:val="left"/>
              </w:tabs>
              <w:bidi w:val="0"/>
              <w:spacing w:before="0" w:after="0" w:line="263" w:lineRule="exact"/>
              <w:ind w:left="0" w:right="0" w:firstLine="0"/>
              <w:jc w:val="both"/>
            </w:pPr>
            <w:r>
              <w:rPr>
                <w:color w:val="000000"/>
                <w:spacing w:val="0"/>
                <w:w w:val="100"/>
                <w:position w:val="0"/>
              </w:rPr>
              <w:t>保证本公司设置独立的财务会计部门和拥有独立的财务核算 体系和财务管理制度。</w:t>
            </w:r>
          </w:p>
          <w:p>
            <w:pPr>
              <w:pStyle w:val="Style6"/>
              <w:keepNext w:val="0"/>
              <w:keepLines w:val="0"/>
              <w:widowControl w:val="0"/>
              <w:numPr>
                <w:ilvl w:val="0"/>
                <w:numId w:val="7"/>
              </w:numPr>
              <w:shd w:val="clear" w:color="auto" w:fill="auto"/>
              <w:tabs>
                <w:tab w:pos="216" w:val="left"/>
              </w:tabs>
              <w:bidi w:val="0"/>
              <w:spacing w:before="0" w:after="0" w:line="263" w:lineRule="exact"/>
              <w:ind w:left="0" w:right="0" w:firstLine="0"/>
              <w:jc w:val="both"/>
            </w:pPr>
            <w:r>
              <w:rPr>
                <w:color w:val="000000"/>
                <w:spacing w:val="0"/>
                <w:w w:val="100"/>
                <w:position w:val="0"/>
              </w:rPr>
              <w:t>保证本公司在财务决策方面保持独立，中兆投资、黄茂如先生 及其控制的其他公司、企业不干涉本公司的资金使用。</w:t>
            </w:r>
          </w:p>
          <w:p>
            <w:pPr>
              <w:pStyle w:val="Style6"/>
              <w:keepNext w:val="0"/>
              <w:keepLines w:val="0"/>
              <w:widowControl w:val="0"/>
              <w:numPr>
                <w:ilvl w:val="0"/>
                <w:numId w:val="7"/>
              </w:numPr>
              <w:shd w:val="clear" w:color="auto" w:fill="auto"/>
              <w:tabs>
                <w:tab w:pos="216" w:val="left"/>
              </w:tabs>
              <w:bidi w:val="0"/>
              <w:spacing w:before="0" w:after="40" w:line="263" w:lineRule="exact"/>
              <w:ind w:left="0" w:right="0" w:firstLine="0"/>
              <w:jc w:val="both"/>
            </w:pPr>
            <w:r>
              <w:rPr>
                <w:color w:val="000000"/>
                <w:spacing w:val="0"/>
                <w:w w:val="100"/>
                <w:position w:val="0"/>
              </w:rPr>
              <w:t>保证本公司保持自己独立的银行账户，不与中兆投资、黄茂如 先生及其控制的其他公司、企业共用一个银行账户。</w:t>
            </w:r>
          </w:p>
          <w:p>
            <w:pPr>
              <w:pStyle w:val="Style6"/>
              <w:keepNext w:val="0"/>
              <w:keepLines w:val="0"/>
              <w:widowControl w:val="0"/>
              <w:shd w:val="clear" w:color="auto" w:fill="auto"/>
              <w:tabs>
                <w:tab w:pos="274" w:val="left"/>
              </w:tabs>
              <w:bidi w:val="0"/>
              <w:spacing w:before="0" w:after="0" w:line="305"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保证本公司机构独立</w:t>
            </w:r>
          </w:p>
          <w:p>
            <w:pPr>
              <w:pStyle w:val="Style6"/>
              <w:keepNext w:val="0"/>
              <w:keepLines w:val="0"/>
              <w:widowControl w:val="0"/>
              <w:numPr>
                <w:ilvl w:val="0"/>
                <w:numId w:val="9"/>
              </w:numPr>
              <w:shd w:val="clear" w:color="auto" w:fill="auto"/>
              <w:tabs>
                <w:tab w:pos="216" w:val="left"/>
              </w:tabs>
              <w:bidi w:val="0"/>
              <w:spacing w:before="0" w:after="0" w:line="263" w:lineRule="exact"/>
              <w:ind w:left="0" w:right="0" w:firstLine="0"/>
              <w:jc w:val="both"/>
            </w:pPr>
            <w:r>
              <w:rPr>
                <w:color w:val="000000"/>
                <w:spacing w:val="0"/>
                <w:w w:val="100"/>
                <w:position w:val="0"/>
              </w:rPr>
              <w:t>保证本公司及其子公司依法建立和完善法人治理结构，并与中 兆投资、黄茂如先生控制的其他公司、企业机构完全分开；保证 本公司及其子公司与中兆投资、黄茂如先生控制的其他公司、企 业之间在办公机构和生产经营场所等方面完全分开。</w:t>
            </w:r>
          </w:p>
          <w:p>
            <w:pPr>
              <w:pStyle w:val="Style6"/>
              <w:keepNext w:val="0"/>
              <w:keepLines w:val="0"/>
              <w:widowControl w:val="0"/>
              <w:numPr>
                <w:ilvl w:val="0"/>
                <w:numId w:val="9"/>
              </w:numPr>
              <w:shd w:val="clear" w:color="auto" w:fill="auto"/>
              <w:tabs>
                <w:tab w:pos="216" w:val="left"/>
              </w:tabs>
              <w:bidi w:val="0"/>
              <w:spacing w:before="0" w:after="0" w:line="263" w:lineRule="exact"/>
              <w:ind w:left="0" w:right="0" w:firstLine="0"/>
              <w:jc w:val="both"/>
            </w:pPr>
            <w:r>
              <w:rPr>
                <w:color w:val="000000"/>
                <w:spacing w:val="0"/>
                <w:w w:val="100"/>
                <w:position w:val="0"/>
              </w:rPr>
              <w:t>保证本公司及其子公司独立自主运作，中兆投资、黄茂如先生 不会超越本公司董事会、股东大会直接或间接干预本公司的决策 和经营。</w:t>
            </w:r>
          </w:p>
          <w:p>
            <w:pPr>
              <w:pStyle w:val="Style6"/>
              <w:keepNext w:val="0"/>
              <w:keepLines w:val="0"/>
              <w:widowControl w:val="0"/>
              <w:shd w:val="clear" w:color="auto" w:fill="auto"/>
              <w:tabs>
                <w:tab w:pos="283"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保证本公司资产独立、完整</w:t>
            </w:r>
          </w:p>
          <w:p>
            <w:pPr>
              <w:pStyle w:val="Style6"/>
              <w:keepNext w:val="0"/>
              <w:keepLines w:val="0"/>
              <w:widowControl w:val="0"/>
              <w:numPr>
                <w:ilvl w:val="0"/>
                <w:numId w:val="11"/>
              </w:numPr>
              <w:shd w:val="clear" w:color="auto" w:fill="auto"/>
              <w:tabs>
                <w:tab w:pos="216" w:val="left"/>
              </w:tabs>
              <w:bidi w:val="0"/>
              <w:spacing w:before="0" w:after="0" w:line="263" w:lineRule="exact"/>
              <w:ind w:left="0" w:right="0" w:firstLine="0"/>
              <w:jc w:val="both"/>
            </w:pPr>
            <w:r>
              <w:rPr>
                <w:color w:val="000000"/>
                <w:spacing w:val="0"/>
                <w:w w:val="100"/>
                <w:position w:val="0"/>
              </w:rPr>
              <w:t>保证本公司及其子公司资产的独立完整；保证本次置入本公司 的资产权属清晰、不存在瑕疵。</w:t>
            </w:r>
          </w:p>
          <w:p>
            <w:pPr>
              <w:pStyle w:val="Style6"/>
              <w:keepNext w:val="0"/>
              <w:keepLines w:val="0"/>
              <w:widowControl w:val="0"/>
              <w:numPr>
                <w:ilvl w:val="0"/>
                <w:numId w:val="11"/>
              </w:numPr>
              <w:shd w:val="clear" w:color="auto" w:fill="auto"/>
              <w:tabs>
                <w:tab w:pos="216" w:val="left"/>
              </w:tabs>
              <w:bidi w:val="0"/>
              <w:spacing w:before="0" w:after="40" w:line="262" w:lineRule="exact"/>
              <w:ind w:left="0" w:right="0" w:firstLine="0"/>
              <w:jc w:val="both"/>
            </w:pPr>
            <w:r>
              <w:rPr>
                <w:color w:val="000000"/>
                <w:spacing w:val="0"/>
                <w:w w:val="100"/>
                <w:position w:val="0"/>
              </w:rPr>
              <w:t>保证中兆投资、黄茂如先生及中兆投资、黄茂如先生控制的其 他公司、企业不违规占用本公司资产、资金及其他资源。</w:t>
            </w:r>
          </w:p>
          <w:p>
            <w:pPr>
              <w:pStyle w:val="Style6"/>
              <w:keepNext w:val="0"/>
              <w:keepLines w:val="0"/>
              <w:widowControl w:val="0"/>
              <w:shd w:val="clear" w:color="auto" w:fill="auto"/>
              <w:tabs>
                <w:tab w:pos="274" w:val="left"/>
              </w:tabs>
              <w:bidi w:val="0"/>
              <w:spacing w:before="0" w:after="0" w:line="305"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保证本公司业务独立</w:t>
            </w:r>
          </w:p>
          <w:p>
            <w:pPr>
              <w:pStyle w:val="Style6"/>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保证本公司拥有独立的生产和销售体系；在本次交易完成后拥 有独立开展经营活动的资产、人员、资质以及具有独立面向市场 自主经营的能力，在产、供、销等环节不依赖于中兆投资、黄茂 如先生及其控制的其他公司、企业。</w:t>
            </w:r>
          </w:p>
          <w:p>
            <w:pPr>
              <w:pStyle w:val="Style6"/>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保证严格控制关联交易事项，尽可能减少本公司及其子公司与 中兆投资、黄茂如先生及其控制的其他公司、企业之间的持续性 关联交易。杜绝非法占用本公司资金、资产的行为，并不要求本 公司及其子公司向中兆投资、黄茂如先生及其控制的其他公司、 企业提供任何形式的担保。对于无法避免的关联交易将本着“公 平、公正、公开”的原则，与对非关联企业的交易价格保持一致， 并及时进行信息披露。</w:t>
            </w:r>
          </w:p>
          <w:p>
            <w:pPr>
              <w:pStyle w:val="Style6"/>
              <w:keepNext w:val="0"/>
              <w:keepLines w:val="0"/>
              <w:widowControl w:val="0"/>
              <w:numPr>
                <w:ilvl w:val="0"/>
                <w:numId w:val="13"/>
              </w:numPr>
              <w:shd w:val="clear" w:color="auto" w:fill="auto"/>
              <w:tabs>
                <w:tab w:pos="216" w:val="left"/>
              </w:tabs>
              <w:bidi w:val="0"/>
              <w:spacing w:before="0" w:after="0" w:line="262" w:lineRule="exact"/>
              <w:ind w:left="0" w:right="0" w:firstLine="0"/>
              <w:jc w:val="both"/>
            </w:pPr>
            <w:r>
              <w:rPr>
                <w:color w:val="000000"/>
                <w:spacing w:val="0"/>
                <w:w w:val="100"/>
                <w:position w:val="0"/>
              </w:rPr>
              <w:t>保证不通过单独或一致行动的途径，以依法行使股东权利以外 的任何方式，干预本公司重大决策事项，影响上市公司资产、人 员、财务、机构、业务的独立性。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183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2014</w:t>
            </w:r>
          </w:p>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年重 组时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鹰溪谷、 博升优 势、峰幽 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83"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保持独立性的承诺：保持公司和创世漫道的人员、机构、资 产、业务、财务的独立性。</w:t>
            </w:r>
          </w:p>
          <w:p>
            <w:pPr>
              <w:pStyle w:val="Style6"/>
              <w:keepNext w:val="0"/>
              <w:keepLines w:val="0"/>
              <w:widowControl w:val="0"/>
              <w:shd w:val="clear" w:color="auto" w:fill="auto"/>
              <w:tabs>
                <w:tab w:pos="28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避免同业竞争承诺：在作为本公司的股东期间，承诺人及承 诺人控制的其他公司、企业或者其他经济组织等关联方将避免从 事任何与本公司和创世漫道及其控制的其他公司、企业或者其他 经济组织相同或相似且构成或可能构成竞争关系的业务，亦不从 事任何可能损害本公司和创世漫道及其控制的其他公司、企业或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遵守了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599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者其他经济组织利益的活动。如承诺人及承诺人控制的其他公 司、企业或者其他经济组织遇到本公司和创世漫道及其控制的其 他公司、企业或者其他经济组织主营业务范围内的业务机会，承 诺人及承诺人控制的其他公司、企业或者其他经济组织将该等合 作机会让予本公司和创世漫道及其控制的其他公司、企业或者其 他经济组织。承诺人若违反上述承诺，将承担因此而给本公司、 创世漫道及其控制的其他公司、企业或者其他经济组织造成的一 切损失。</w:t>
            </w:r>
          </w:p>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、减少和规范关联交易承诺：承诺人在作为本公司的股东期间， 承诺人及承诺人控制的其他公司、企业或者其他经济组织将尽量 减少并规范与本公司、创世漫道及其控制的其他公司、企业或者 其他经济组织之间的关联交易。承诺人对于无法避免或有合理原 因而发生的与本公司或创世漫道之间的关联交易，承诺人及承诺 人控制的其他公司、企业或者其他经济组织将遵循市场原则以公 允、合理的市场价格进行，根据有关法律、法规及规范性文件的 规定履行关联交易决策程序，依法履行信息披露义务和办理有关 报批程序，不利用股东优势地位损害本公司及其他股东的合法权 益。承诺人不会利用拥有的本公司股东权利操纵、指使公司或者 公司董事、监事、高级管理人员，使得公司以不公平的条件，提 供或者接受资金、商品、服务或者其他资产，或从事任何损害公 司利益的行为。承诺人若违反上述承诺，将承担因此而给本公司、 创世漫道及其控制的其他公司、企业或者其他经济组织造成的一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rPr>
              <w:t>2014</w:t>
            </w:r>
          </w:p>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中兆投 资、原实 际控制 人黄茂 如先生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27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避免同业竞争承诺：承诺人在作为本公司的股东</w:t>
            </w:r>
            <w:r>
              <w:rPr>
                <w:rFonts w:ascii="Times New Roman" w:eastAsia="Times New Roman" w:hAnsi="Times New Roman" w:cs="Times New Roman"/>
                <w:color w:val="000000"/>
                <w:spacing w:val="0"/>
                <w:w w:val="100"/>
                <w:position w:val="0"/>
              </w:rPr>
              <w:t>/</w:t>
            </w:r>
            <w:r>
              <w:rPr>
                <w:color w:val="000000"/>
                <w:spacing w:val="0"/>
                <w:w w:val="100"/>
                <w:position w:val="0"/>
              </w:rPr>
              <w:t>实际控制人 期间，承诺人及承诺人控制的其他公司、企业或者其他经济组织 等关联方将避免从事任何与本公司和创世漫道及其控制的其他 公司、企业或者其他经济组织相同或相似且构成或可能构成竞争 关系的业务，亦不从事任何可能损害本公司和创世漫道及其控制 的其他公司、企业或者其他经济组织利益的活动。如承诺人及承 诺人控制的其他公司、企业或者其他经济组织遇到本公司和创世 漫道及其控制的其他公司、企业或者其他经济组织主营业务范围 内的业务机会，承诺人及承诺人控制的其他公司、企业或者其他 经济组织将该等合作机会让予本公司或创世漫道及其控制的其 他公司、企业或者其他经济组织。承诺人若违反上述承诺，将承 担因此而给本公司和创世漫道及其控制的其他公司、企业或者其 他经济组织造成的一切损失。</w:t>
            </w:r>
          </w:p>
          <w:p>
            <w:pPr>
              <w:pStyle w:val="Style6"/>
              <w:keepNext w:val="0"/>
              <w:keepLines w:val="0"/>
              <w:widowControl w:val="0"/>
              <w:shd w:val="clear" w:color="auto" w:fill="auto"/>
              <w:tabs>
                <w:tab w:pos="288" w:val="left"/>
              </w:tabs>
              <w:bidi w:val="0"/>
              <w:spacing w:before="0" w:after="0" w:line="26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减少和规范关联交易承诺：承诺中兆投资、黄茂如与其控股 公司或拥有实际控制权或重大影响的其他公司不会利用拥有的 本公司股东权利或者实际控制能力操纵、指使公司或者公司董 事、监事、高级管理人员，使得公司以不公平的条件，提供或者 接受资金、商品、服务或者其他资产，或从事任何损害公司利益 的行为。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rPr>
              <w:t>2014</w:t>
            </w:r>
          </w:p>
          <w:p>
            <w:pPr>
              <w:pStyle w:val="Style6"/>
              <w:keepNext w:val="0"/>
              <w:keepLines w:val="0"/>
              <w:widowControl w:val="0"/>
              <w:shd w:val="clear" w:color="auto" w:fill="auto"/>
              <w:bidi w:val="0"/>
              <w:spacing w:before="0" w:after="0" w:line="264" w:lineRule="exact"/>
              <w:ind w:left="0" w:right="0" w:firstLine="0"/>
              <w:jc w:val="both"/>
            </w:pPr>
            <w:r>
              <w:rPr>
                <w:color w:val="000000"/>
                <w:spacing w:val="0"/>
                <w:w w:val="100"/>
                <w:position w:val="0"/>
              </w:rPr>
              <w:t>年重 组时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鹰溪谷、 博升优 势、峰幽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8" w:lineRule="exact"/>
              <w:ind w:left="0" w:right="0" w:firstLine="0"/>
              <w:jc w:val="both"/>
            </w:pPr>
            <w:r>
              <w:rPr>
                <w:color w:val="000000"/>
                <w:spacing w:val="0"/>
                <w:w w:val="100"/>
                <w:position w:val="0"/>
              </w:rPr>
              <w:t>承诺方为本次发行股份及支付现金购买资产并配套募集资金事 宜所提供的有关信息真实、准确和完整，不存在任何虚假记载、 误导性陈述或者重大遗漏，承诺方同意对所提供信息的真实性、 准确性和完整性承担法律责任。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15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2014</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组时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鹰溪谷、 博升优 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2" w:lineRule="exact"/>
              <w:ind w:left="0" w:right="0" w:firstLine="0"/>
              <w:jc w:val="left"/>
            </w:pPr>
            <w:r>
              <w:rPr>
                <w:color w:val="000000"/>
                <w:spacing w:val="0"/>
                <w:w w:val="100"/>
                <w:position w:val="0"/>
              </w:rPr>
              <w:t>无固 定期 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如果创世漫道因为本次交易前即已存在的事实导致在工商、税 务、员工工资、社保、住房公积金、经营资质或行业主管方面受 到相关主管单位追缴费用或处罚的，本企业将向创世漫道全额补 偿创世漫道所有欠缴费用并承担本公司及创世漫道因此遭受的 一切损失。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6"/>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183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大资 产出 售时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中兆投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2"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信息真实性、准确性和完整性承诺：保证所提供的信息真实、准 确、完整，如因提供的信息存在虚假记载、误导性陈述或者重大 遗漏，给上市公司或者投资者造成损失的，将依法承担赔偿责任。 如本次交易因涉嫌所提供或者披露的信息存在虚假记载、误导性 陈述或者重大遗漏，被司法机关立案侦查或者被中国证监会立案 调查的，在案件调查结论明确之前，承诺方将暂停转让在本公司 拥有权益的股份。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44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鹰溪谷、 中兆投 资、通泰 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关于减少和规范关联交易的承诺</w:t>
            </w:r>
          </w:p>
          <w:p>
            <w:pPr>
              <w:pStyle w:val="Style6"/>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承诺人在作为茂业通信的股东期间，承诺人及承诺人控制的 其他公司、企业将尽可能减少并规范与茂业通信及其控制的其他 公司、企业之间的关联交易。</w:t>
            </w:r>
          </w:p>
          <w:p>
            <w:pPr>
              <w:pStyle w:val="Style6"/>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承诺人对于无法避免或有合理原因而发生的与茂业通信之间 的关联交易，承诺人及承诺人控制的其他公司、企业将遵循市场 原则以公允、合理的市场价格进行，根据有关法律、法规、规范 性文件及茂业通信内控制度的规定履行关联交易决策程序，依法 履行信息披露义务和办理有关报批程序。</w:t>
            </w:r>
          </w:p>
          <w:p>
            <w:pPr>
              <w:pStyle w:val="Style6"/>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承诺人及承诺人控制的其他公司、企业不会利用拥有的上市 公司股东权利操纵、指使上市公司或者上市公司董事、监事、高 级管理人员，使得上市公司以不公平的条件，提供或者接受资金、 商品、服务或者其他资产，或从事任何损害上市公司利益的行为， 不利用股东地位谋取不正当利益，不利用股东优势地位损害茂业 通信及其他股东的合法权益。</w:t>
            </w:r>
          </w:p>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承诺人若违反上述承诺，将承担因此而给茂业通信及其控制的其 他公司、企业造成的一切损失。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3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鹰溪谷、 中兆投 资、通泰 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4" w:lineRule="exact"/>
              <w:ind w:left="0" w:right="0" w:firstLine="0"/>
              <w:jc w:val="both"/>
            </w:pPr>
            <w:r>
              <w:rPr>
                <w:color w:val="000000"/>
                <w:spacing w:val="0"/>
                <w:w w:val="100"/>
                <w:position w:val="0"/>
              </w:rPr>
              <w:t>关于避免同业竞争的承诺</w:t>
            </w:r>
          </w:p>
          <w:p>
            <w:pPr>
              <w:pStyle w:val="Style6"/>
              <w:keepNext w:val="0"/>
              <w:keepLines w:val="0"/>
              <w:widowControl w:val="0"/>
              <w:shd w:val="clear" w:color="auto" w:fill="auto"/>
              <w:tabs>
                <w:tab w:pos="274"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截至本承诺函签署日，承诺人及承诺人控制的其他公司、企 业等关联方未从事与茂业通信及其控制的其他公司、企业存在同 业竞争关系的业务。</w:t>
            </w:r>
          </w:p>
          <w:p>
            <w:pPr>
              <w:pStyle w:val="Style6"/>
              <w:keepNext w:val="0"/>
              <w:keepLines w:val="0"/>
              <w:widowControl w:val="0"/>
              <w:shd w:val="clear" w:color="auto" w:fill="auto"/>
              <w:tabs>
                <w:tab w:pos="2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承诺人及承诺人控制的其他公司、企业等关联方将避免从事 任何与茂业通信及其控制的其他公司、企业相同或相似且构成或 可能构成竞争关系的业务，亦不从事任何可能损害茂业通信及其 控制的其他公司、企业利益的活动。</w:t>
            </w:r>
          </w:p>
          <w:p>
            <w:pPr>
              <w:pStyle w:val="Style6"/>
              <w:keepNext w:val="0"/>
              <w:keepLines w:val="0"/>
              <w:widowControl w:val="0"/>
              <w:shd w:val="clear" w:color="auto" w:fill="auto"/>
              <w:tabs>
                <w:tab w:pos="27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如承诺人及承诺人控制的其他公司、企业遇到与茂业通信及 其控制的其他公司、企业主营业务范围内的业务机会，承诺人及 承诺人控制的其他公司、企业将该等业务机会让予茂业通信及其 控制的其他公司、企业。</w:t>
            </w:r>
          </w:p>
          <w:p>
            <w:pPr>
              <w:pStyle w:val="Style6"/>
              <w:keepNext w:val="0"/>
              <w:keepLines w:val="0"/>
              <w:widowControl w:val="0"/>
              <w:shd w:val="clear" w:color="auto" w:fill="auto"/>
              <w:bidi w:val="0"/>
              <w:spacing w:before="0" w:after="0" w:line="264" w:lineRule="exact"/>
              <w:ind w:left="0" w:right="0" w:firstLine="0"/>
              <w:jc w:val="both"/>
            </w:pPr>
            <w:r>
              <w:rPr>
                <w:color w:val="000000"/>
                <w:spacing w:val="0"/>
                <w:w w:val="100"/>
                <w:position w:val="0"/>
              </w:rPr>
              <w:t>承诺人若违反上述承诺，将承担因此而给茂业通信及其控制的其 他公司、企业造成的一切损失。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39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年重 大资 产收 购时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left"/>
            </w:pPr>
            <w:r>
              <w:rPr>
                <w:color w:val="000000"/>
                <w:spacing w:val="0"/>
                <w:w w:val="100"/>
                <w:position w:val="0"/>
              </w:rPr>
              <w:t>鹰溪谷、 中兆投 资、通泰 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4" w:val="left"/>
              </w:tabs>
              <w:bidi w:val="0"/>
              <w:spacing w:before="0" w:after="0" w:line="26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保证茂业通信的人员独立</w:t>
            </w:r>
          </w:p>
          <w:p>
            <w:pPr>
              <w:pStyle w:val="Style6"/>
              <w:keepNext w:val="0"/>
              <w:keepLines w:val="0"/>
              <w:widowControl w:val="0"/>
              <w:numPr>
                <w:ilvl w:val="0"/>
                <w:numId w:val="15"/>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保证本次交易完成后茂业通信及其控制的公司、企业的劳 动、人事及薪酬管理与承诺人及承诺人控制的其他公司、企业等 关联方之间完全独立。</w:t>
            </w:r>
          </w:p>
          <w:p>
            <w:pPr>
              <w:pStyle w:val="Style6"/>
              <w:keepNext w:val="0"/>
              <w:keepLines w:val="0"/>
              <w:widowControl w:val="0"/>
              <w:numPr>
                <w:ilvl w:val="0"/>
                <w:numId w:val="15"/>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保证本次交易完成后茂业通信及其控制的其他公司、企业 的高级管理人员未在承诺人及承诺人实际控制人控制的其他企 业任职并领取薪酬，不在承诺人及承诺人控制的其他公司、企业 等关联方担任董事、监事以外的职务。</w:t>
            </w:r>
          </w:p>
          <w:p>
            <w:pPr>
              <w:pStyle w:val="Style6"/>
              <w:keepNext w:val="0"/>
              <w:keepLines w:val="0"/>
              <w:widowControl w:val="0"/>
              <w:numPr>
                <w:ilvl w:val="0"/>
                <w:numId w:val="15"/>
              </w:numPr>
              <w:shd w:val="clear" w:color="auto" w:fill="auto"/>
              <w:tabs>
                <w:tab w:pos="437" w:val="left"/>
              </w:tabs>
              <w:bidi w:val="0"/>
              <w:spacing w:before="0" w:after="0" w:line="265" w:lineRule="exact"/>
              <w:ind w:left="0" w:right="0" w:firstLine="0"/>
              <w:jc w:val="both"/>
            </w:pPr>
            <w:r>
              <w:rPr>
                <w:color w:val="000000"/>
                <w:spacing w:val="0"/>
                <w:w w:val="100"/>
                <w:position w:val="0"/>
              </w:rPr>
              <w:t>保证本次交易完成后不干预茂业通信及其控制的其他公司、 企业的股东大会、董事会行使职权决定人事任免。</w:t>
            </w:r>
          </w:p>
          <w:p>
            <w:pPr>
              <w:pStyle w:val="Style6"/>
              <w:keepNext w:val="0"/>
              <w:keepLines w:val="0"/>
              <w:widowControl w:val="0"/>
              <w:shd w:val="clear" w:color="auto" w:fill="auto"/>
              <w:tabs>
                <w:tab w:pos="283" w:val="left"/>
              </w:tabs>
              <w:bidi w:val="0"/>
              <w:spacing w:before="0" w:after="0" w:line="26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保证茂业通信的机构独立</w:t>
            </w:r>
          </w:p>
          <w:p>
            <w:pPr>
              <w:pStyle w:val="Style6"/>
              <w:keepNext w:val="0"/>
              <w:keepLines w:val="0"/>
              <w:widowControl w:val="0"/>
              <w:numPr>
                <w:ilvl w:val="0"/>
                <w:numId w:val="17"/>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保证本次交易完成后茂业通信及其控制的公司、企业构建 健全的公司法人治理结构，拥有独立、完整的组织机构。</w:t>
            </w:r>
          </w:p>
          <w:p>
            <w:pPr>
              <w:pStyle w:val="Style6"/>
              <w:keepNext w:val="0"/>
              <w:keepLines w:val="0"/>
              <w:widowControl w:val="0"/>
              <w:numPr>
                <w:ilvl w:val="0"/>
                <w:numId w:val="17"/>
              </w:numPr>
              <w:shd w:val="clear" w:color="auto" w:fill="auto"/>
              <w:tabs>
                <w:tab w:pos="446" w:val="left"/>
              </w:tabs>
              <w:bidi w:val="0"/>
              <w:spacing w:before="0" w:after="0" w:line="265" w:lineRule="exact"/>
              <w:ind w:left="0" w:right="0" w:firstLine="0"/>
              <w:jc w:val="both"/>
            </w:pPr>
            <w:r>
              <w:rPr>
                <w:color w:val="000000"/>
                <w:spacing w:val="0"/>
                <w:w w:val="100"/>
                <w:position w:val="0"/>
              </w:rPr>
              <w:t>保证本次交易完成后茂业通信及其控制的其他公司、企业 的股东大会、董事会、监事会等依照法律、法规及茂业通信公司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正常履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854"/>
        <w:gridCol w:w="706"/>
        <w:gridCol w:w="859"/>
      </w:tblGrid>
      <w:tr>
        <w:trPr>
          <w:trHeight w:val="9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7" w:lineRule="exact"/>
              <w:ind w:left="0" w:right="0" w:firstLine="0"/>
              <w:jc w:val="both"/>
            </w:pPr>
            <w:r>
              <w:rPr>
                <w:color w:val="000000"/>
                <w:spacing w:val="0"/>
                <w:w w:val="100"/>
                <w:position w:val="0"/>
              </w:rPr>
              <w:t>章程独立行使职权。</w:t>
            </w:r>
          </w:p>
          <w:p>
            <w:pPr>
              <w:pStyle w:val="Style6"/>
              <w:keepNext w:val="0"/>
              <w:keepLines w:val="0"/>
              <w:widowControl w:val="0"/>
              <w:shd w:val="clear" w:color="auto" w:fill="auto"/>
              <w:tabs>
                <w:tab w:pos="274" w:val="left"/>
              </w:tabs>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保证茂业通信的资产独立、完整</w:t>
            </w:r>
          </w:p>
          <w:p>
            <w:pPr>
              <w:pStyle w:val="Style6"/>
              <w:keepNext w:val="0"/>
              <w:keepLines w:val="0"/>
              <w:widowControl w:val="0"/>
              <w:numPr>
                <w:ilvl w:val="0"/>
                <w:numId w:val="19"/>
              </w:numPr>
              <w:shd w:val="clear" w:color="auto" w:fill="auto"/>
              <w:tabs>
                <w:tab w:pos="461" w:val="left"/>
              </w:tabs>
              <w:bidi w:val="0"/>
              <w:spacing w:before="0" w:after="0" w:line="267" w:lineRule="exact"/>
              <w:ind w:left="0" w:right="0" w:firstLine="0"/>
              <w:jc w:val="both"/>
            </w:pPr>
            <w:r>
              <w:rPr>
                <w:color w:val="000000"/>
                <w:spacing w:val="0"/>
                <w:w w:val="100"/>
                <w:position w:val="0"/>
              </w:rPr>
              <w:t>保证本次交易完成后茂业通信及其控制的其他公司、企业 拥有与生产经营有关的独立、完整的资产。</w:t>
            </w:r>
          </w:p>
          <w:p>
            <w:pPr>
              <w:pStyle w:val="Style6"/>
              <w:keepNext w:val="0"/>
              <w:keepLines w:val="0"/>
              <w:widowControl w:val="0"/>
              <w:numPr>
                <w:ilvl w:val="0"/>
                <w:numId w:val="19"/>
              </w:numPr>
              <w:shd w:val="clear" w:color="auto" w:fill="auto"/>
              <w:tabs>
                <w:tab w:pos="461" w:val="left"/>
              </w:tabs>
              <w:bidi w:val="0"/>
              <w:spacing w:before="0" w:after="0" w:line="267" w:lineRule="exact"/>
              <w:ind w:left="0" w:right="0" w:firstLine="0"/>
              <w:jc w:val="both"/>
            </w:pPr>
            <w:r>
              <w:rPr>
                <w:color w:val="000000"/>
                <w:spacing w:val="0"/>
                <w:w w:val="100"/>
                <w:position w:val="0"/>
              </w:rPr>
              <w:t>保证本次交易完成后茂业通信及其控制的其他公司、企业 的经营场所独立于承诺人及承诺人控制的其他公司、企业等关联 方。</w:t>
            </w:r>
          </w:p>
          <w:p>
            <w:pPr>
              <w:pStyle w:val="Style6"/>
              <w:keepNext w:val="0"/>
              <w:keepLines w:val="0"/>
              <w:widowControl w:val="0"/>
              <w:numPr>
                <w:ilvl w:val="0"/>
                <w:numId w:val="19"/>
              </w:numPr>
              <w:shd w:val="clear" w:color="auto" w:fill="auto"/>
              <w:tabs>
                <w:tab w:pos="466" w:val="left"/>
              </w:tabs>
              <w:bidi w:val="0"/>
              <w:spacing w:before="0" w:after="0" w:line="265" w:lineRule="exact"/>
              <w:ind w:left="0" w:right="0" w:firstLine="0"/>
              <w:jc w:val="both"/>
            </w:pPr>
            <w:r>
              <w:rPr>
                <w:color w:val="000000"/>
                <w:spacing w:val="0"/>
                <w:w w:val="100"/>
                <w:position w:val="0"/>
              </w:rPr>
              <w:t>正常经营性往来外，保证本次交易完成后茂业通信及其控 制的其他公司、企业不存在资金、资产被承诺人及承诺人控制的 其他公司、企业等关联方占用的情形。</w:t>
            </w:r>
          </w:p>
          <w:p>
            <w:pPr>
              <w:pStyle w:val="Style6"/>
              <w:keepNext w:val="0"/>
              <w:keepLines w:val="0"/>
              <w:widowControl w:val="0"/>
              <w:shd w:val="clear" w:color="auto" w:fill="auto"/>
              <w:tabs>
                <w:tab w:pos="283" w:val="left"/>
              </w:tabs>
              <w:bidi w:val="0"/>
              <w:spacing w:before="0" w:after="0" w:line="26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保证茂业通信的业务独立</w:t>
            </w:r>
          </w:p>
          <w:p>
            <w:pPr>
              <w:pStyle w:val="Style6"/>
              <w:keepNext w:val="0"/>
              <w:keepLines w:val="0"/>
              <w:widowControl w:val="0"/>
              <w:numPr>
                <w:ilvl w:val="0"/>
                <w:numId w:val="21"/>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保证本次交易完成后茂业通信及其控制的公司、企业拥有 独立开展经营活动的相关资质，具有面向市场的独立、自主、持 续的经营能力。</w:t>
            </w:r>
          </w:p>
          <w:p>
            <w:pPr>
              <w:pStyle w:val="Style6"/>
              <w:keepNext w:val="0"/>
              <w:keepLines w:val="0"/>
              <w:widowControl w:val="0"/>
              <w:numPr>
                <w:ilvl w:val="0"/>
                <w:numId w:val="21"/>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保证本次交易完成后承诺人及承诺人控制的其他公司、企 业等关联方避免从事与茂业通信及其控制的其他公司、企业及其 控制的其他公司、企业具有竞争关系的业务。</w:t>
            </w:r>
          </w:p>
          <w:p>
            <w:pPr>
              <w:pStyle w:val="Style6"/>
              <w:keepNext w:val="0"/>
              <w:keepLines w:val="0"/>
              <w:widowControl w:val="0"/>
              <w:numPr>
                <w:ilvl w:val="0"/>
                <w:numId w:val="21"/>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保证本次交易完成后承诺人及承诺人控制的其他公司、企 业等关联方减少与茂业通信及其控制的其他公司、企业的关联交 易；对于确有必要且无法避免的关联交易，保证按市场原则和公 允价格进行公平操作，并按相关法律、法规及规范性文件的规定 履行相关审批程序及信息披露义务。</w:t>
            </w:r>
          </w:p>
          <w:p>
            <w:pPr>
              <w:pStyle w:val="Style6"/>
              <w:keepNext w:val="0"/>
              <w:keepLines w:val="0"/>
              <w:widowControl w:val="0"/>
              <w:shd w:val="clear" w:color="auto" w:fill="auto"/>
              <w:tabs>
                <w:tab w:pos="274" w:val="left"/>
              </w:tabs>
              <w:bidi w:val="0"/>
              <w:spacing w:before="0" w:after="0" w:line="265"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保证茂业通信的财务独立</w:t>
            </w:r>
          </w:p>
          <w:p>
            <w:pPr>
              <w:pStyle w:val="Style6"/>
              <w:keepNext w:val="0"/>
              <w:keepLines w:val="0"/>
              <w:widowControl w:val="0"/>
              <w:numPr>
                <w:ilvl w:val="0"/>
                <w:numId w:val="23"/>
              </w:numPr>
              <w:shd w:val="clear" w:color="auto" w:fill="auto"/>
              <w:tabs>
                <w:tab w:pos="442" w:val="left"/>
              </w:tabs>
              <w:bidi w:val="0"/>
              <w:spacing w:before="0" w:after="0" w:line="265" w:lineRule="exact"/>
              <w:ind w:left="0" w:right="0" w:firstLine="0"/>
              <w:jc w:val="both"/>
            </w:pPr>
            <w:r>
              <w:rPr>
                <w:color w:val="000000"/>
                <w:spacing w:val="0"/>
                <w:w w:val="100"/>
                <w:position w:val="0"/>
              </w:rPr>
              <w:t>保证茂业通信及其控制的公司、企业拥有独立的财务部门 以及独立的财务核算体系，以及规范、独立的财务会计制度。</w:t>
            </w:r>
          </w:p>
          <w:p>
            <w:pPr>
              <w:pStyle w:val="Style6"/>
              <w:keepNext w:val="0"/>
              <w:keepLines w:val="0"/>
              <w:widowControl w:val="0"/>
              <w:numPr>
                <w:ilvl w:val="0"/>
                <w:numId w:val="23"/>
              </w:numPr>
              <w:shd w:val="clear" w:color="auto" w:fill="auto"/>
              <w:bidi w:val="0"/>
              <w:spacing w:before="0" w:after="0" w:line="265" w:lineRule="exact"/>
              <w:ind w:left="0" w:right="0" w:firstLine="0"/>
              <w:jc w:val="both"/>
            </w:pPr>
            <w:r>
              <w:rPr>
                <w:color w:val="000000"/>
                <w:spacing w:val="0"/>
                <w:w w:val="100"/>
                <w:position w:val="0"/>
              </w:rPr>
              <w:t xml:space="preserve"> 保证茂业通信及其控制的其他公司、企业拥有独立的银行 账户，不与承诺人及承诺人控制的其他公司、企业等关联方共用 银行账户。</w:t>
            </w:r>
          </w:p>
          <w:p>
            <w:pPr>
              <w:pStyle w:val="Style6"/>
              <w:keepNext w:val="0"/>
              <w:keepLines w:val="0"/>
              <w:widowControl w:val="0"/>
              <w:numPr>
                <w:ilvl w:val="0"/>
                <w:numId w:val="23"/>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保证本次交易完成后茂业通信及其控制的公司、企业的财 务人员不在承诺人及承诺人控制的其他公司、企业等关联方兼 职。</w:t>
            </w:r>
          </w:p>
          <w:p>
            <w:pPr>
              <w:pStyle w:val="Style6"/>
              <w:keepNext w:val="0"/>
              <w:keepLines w:val="0"/>
              <w:widowControl w:val="0"/>
              <w:numPr>
                <w:ilvl w:val="0"/>
                <w:numId w:val="23"/>
              </w:numPr>
              <w:shd w:val="clear" w:color="auto" w:fill="auto"/>
              <w:tabs>
                <w:tab w:pos="456" w:val="left"/>
              </w:tabs>
              <w:bidi w:val="0"/>
              <w:spacing w:before="0" w:after="0" w:line="265" w:lineRule="exact"/>
              <w:ind w:left="0" w:right="0" w:firstLine="0"/>
              <w:jc w:val="both"/>
            </w:pPr>
            <w:r>
              <w:rPr>
                <w:color w:val="000000"/>
                <w:spacing w:val="0"/>
                <w:w w:val="100"/>
                <w:position w:val="0"/>
              </w:rPr>
              <w:t>保证本次交易完成后茂业通信及其控制的其他公司、企业 能够独立做出财务决策，承诺人不干预茂业通信的资金使用。</w:t>
            </w:r>
          </w:p>
          <w:p>
            <w:pPr>
              <w:pStyle w:val="Style6"/>
              <w:keepNext w:val="0"/>
              <w:keepLines w:val="0"/>
              <w:widowControl w:val="0"/>
              <w:numPr>
                <w:ilvl w:val="0"/>
                <w:numId w:val="23"/>
              </w:numPr>
              <w:shd w:val="clear" w:color="auto" w:fill="auto"/>
              <w:tabs>
                <w:tab w:pos="461" w:val="left"/>
              </w:tabs>
              <w:bidi w:val="0"/>
              <w:spacing w:before="0" w:after="0" w:line="265" w:lineRule="exact"/>
              <w:ind w:left="0" w:right="0" w:firstLine="0"/>
              <w:jc w:val="both"/>
            </w:pPr>
            <w:r>
              <w:rPr>
                <w:color w:val="000000"/>
                <w:spacing w:val="0"/>
                <w:w w:val="100"/>
                <w:position w:val="0"/>
              </w:rPr>
              <w:t>保证本次交易完成后茂业通信及其控制的其他公司、企业 依法独立纳税。</w:t>
            </w:r>
          </w:p>
          <w:p>
            <w:pPr>
              <w:pStyle w:val="Style6"/>
              <w:keepNext w:val="0"/>
              <w:keepLines w:val="0"/>
              <w:widowControl w:val="0"/>
              <w:shd w:val="clear" w:color="auto" w:fill="auto"/>
              <w:bidi w:val="0"/>
              <w:spacing w:before="0" w:after="0" w:line="265" w:lineRule="exact"/>
              <w:ind w:left="0" w:right="0" w:firstLine="0"/>
              <w:jc w:val="both"/>
            </w:pPr>
            <w:r>
              <w:rPr>
                <w:color w:val="000000"/>
                <w:spacing w:val="0"/>
                <w:w w:val="100"/>
                <w:position w:val="0"/>
              </w:rPr>
              <w:t>承诺人若违反上述承诺，将承担因此而给茂业通信造成的一切损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2018</w:t>
            </w:r>
          </w:p>
          <w:p>
            <w:pPr>
              <w:pStyle w:val="Style6"/>
              <w:keepNext w:val="0"/>
              <w:keepLines w:val="0"/>
              <w:widowControl w:val="0"/>
              <w:shd w:val="clear" w:color="auto" w:fill="auto"/>
              <w:bidi w:val="0"/>
              <w:spacing w:before="0" w:after="0" w:line="261" w:lineRule="exact"/>
              <w:ind w:left="0" w:right="0" w:firstLine="0"/>
              <w:jc w:val="left"/>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8" w:lineRule="exact"/>
              <w:ind w:left="0" w:right="0" w:firstLine="0"/>
              <w:jc w:val="left"/>
            </w:pPr>
            <w:r>
              <w:rPr>
                <w:color w:val="000000"/>
                <w:spacing w:val="0"/>
                <w:w w:val="100"/>
                <w:position w:val="0"/>
              </w:rPr>
              <w:t>鹰溪谷、 中兆投 资、通泰 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关于提供信息的真实性、准确性和完整性的承诺</w:t>
            </w:r>
          </w:p>
          <w:p>
            <w:pPr>
              <w:pStyle w:val="Style6"/>
              <w:keepNext w:val="0"/>
              <w:keepLines w:val="0"/>
              <w:widowControl w:val="0"/>
              <w:shd w:val="clear" w:color="auto" w:fill="auto"/>
              <w:tabs>
                <w:tab w:pos="27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承诺人为本次交易所提供的有关信息真实、准确和完整，不 存在任何虚假记载、误导性陈述或者重大遗漏；</w:t>
            </w:r>
          </w:p>
          <w:p>
            <w:pPr>
              <w:pStyle w:val="Style6"/>
              <w:keepNext w:val="0"/>
              <w:keepLines w:val="0"/>
              <w:widowControl w:val="0"/>
              <w:shd w:val="clear" w:color="auto" w:fill="auto"/>
              <w:tabs>
                <w:tab w:pos="269"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承诺人向参与本次交易的各中介机构所提供的资料均为真实、 准确、完整的原始书面资料或副本资料，资料副本或复印件与其 原始资料或原件一致；所有文件的签名、印章均是真实的，不存 在任何虚假记载、误导性陈述或者重大遗漏；</w:t>
            </w:r>
          </w:p>
          <w:p>
            <w:pPr>
              <w:pStyle w:val="Style6"/>
              <w:keepNext w:val="0"/>
              <w:keepLines w:val="0"/>
              <w:widowControl w:val="0"/>
              <w:shd w:val="clear" w:color="auto" w:fill="auto"/>
              <w:tabs>
                <w:tab w:pos="27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承诺人为本次交易所出具的说明及确认均为真实、准确和完 整的，不存在任何虚假记载、误导性陈述或者重大遗漏；</w:t>
            </w:r>
          </w:p>
          <w:p>
            <w:pPr>
              <w:pStyle w:val="Style6"/>
              <w:keepNext w:val="0"/>
              <w:keepLines w:val="0"/>
              <w:widowControl w:val="0"/>
              <w:shd w:val="clear" w:color="auto" w:fill="auto"/>
              <w:tabs>
                <w:tab w:pos="28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承诺人已履行了法定的披露和报告义务，不存在应当披露而 未披露的合同、协议、安排或其他事项。</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承诺人同意对承诺人所提供信息的真实性、准确性和完整性承担 法律责任。如因提供或披露的信息存在虚假记载、误导性陈述或 者重大遗漏，给茂业通信造成损失的，将承担赔偿责任。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正常履 行</w:t>
            </w:r>
          </w:p>
        </w:tc>
      </w:tr>
      <w:tr>
        <w:trPr>
          <w:trHeight w:val="552" w:hRule="exact"/>
        </w:trPr>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有固定期限或限期以及无固定期限的承诺均已履行。</w:t>
            </w:r>
          </w:p>
        </w:tc>
      </w:tr>
    </w:tbl>
    <w:p>
      <w:pPr>
        <w:spacing w:lineRule="exact" w:line="1"/>
        <w:rPr>
          <w:sz w:val="2"/>
          <w:szCs w:val="2"/>
        </w:rPr>
      </w:pPr>
      <w:r>
        <w:br w:type="page"/>
      </w:r>
    </w:p>
    <w:p>
      <w:pPr>
        <w:pStyle w:val="Style29"/>
        <w:keepNext/>
        <w:keepLines/>
        <w:widowControl w:val="0"/>
        <w:shd w:val="clear" w:color="auto" w:fill="auto"/>
        <w:bidi w:val="0"/>
        <w:spacing w:before="0" w:after="60" w:line="322" w:lineRule="exact"/>
        <w:ind w:left="14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color w:val="000000"/>
          <w:spacing w:val="0"/>
          <w:w w:val="100"/>
          <w:position w:val="0"/>
        </w:rPr>
        <w:t>二）被收购方长实通信原股东、实际控制人邹军在报告期内履行完毕及截至报告期末尚未履行完毕的承诺 事项</w:t>
      </w:r>
      <w:bookmarkEnd w:id="543"/>
      <w:bookmarkEnd w:id="544"/>
      <w:bookmarkEnd w:id="546"/>
    </w:p>
    <w:tbl>
      <w:tblPr>
        <w:tblOverlap w:val="never"/>
        <w:jc w:val="center"/>
        <w:tblLayout w:type="fixed"/>
      </w:tblPr>
      <w:tblGrid>
        <w:gridCol w:w="715"/>
        <w:gridCol w:w="850"/>
        <w:gridCol w:w="710"/>
        <w:gridCol w:w="5242"/>
        <w:gridCol w:w="710"/>
        <w:gridCol w:w="710"/>
        <w:gridCol w:w="998"/>
      </w:tblGrid>
      <w:tr>
        <w:trPr>
          <w:trHeight w:val="53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事由</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160" w:right="0" w:firstLine="0"/>
              <w:jc w:val="left"/>
            </w:pPr>
            <w:r>
              <w:rPr>
                <w:color w:val="000000"/>
                <w:spacing w:val="0"/>
                <w:w w:val="100"/>
                <w:position w:val="0"/>
              </w:rPr>
              <w:t>承诺 时间</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 期限</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0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长实网 络、孝昌 恒隆、长 实锦轩、 张文、李 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信息真实性、准确性和完整性承诺：承诺方保证所提供的信息真 实、准确、完整，不存在任何虚假记载、误导性陈述或者重大遗 漏。如因提供的信息存在虚假记载、误导性陈述或者重大遗漏， 给公司或者投资者造成损失的，将依法承担赔偿责任；如本次交 易因涉嫌所提供或者披露的信息存在虚假记载、误导性陈述或者 重大遗漏，被司法机关立案侦查或者被中国证监会立案调查的， 在案件调查结论明确之前，承诺方将暂停转让在公司拥有权益的 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长实网 络、孝昌 恒隆、长 实锦轩、 张文、李 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2"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3" w:lineRule="exact"/>
              <w:ind w:left="0" w:right="0" w:firstLine="0"/>
              <w:jc w:val="both"/>
            </w:pPr>
            <w:r>
              <w:rPr>
                <w:color w:val="000000"/>
                <w:spacing w:val="0"/>
                <w:w w:val="100"/>
                <w:position w:val="0"/>
              </w:rPr>
              <w:t>交易标的资产权属承诺：承诺方已经依法履行对长实通信的出资 义务，不存在任何虚假出资、延期出资、抽逃出资等违反作为股 东所应承担的义务及责任的行为，不存在可能影响长实通信合法 存续的情况。若违反承诺，将承担因此而给茂业通信造成的一切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88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年重 大资 产收 购时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7" w:lineRule="exact"/>
              <w:ind w:left="0" w:right="0" w:firstLine="0"/>
              <w:jc w:val="both"/>
            </w:pPr>
            <w:r>
              <w:rPr>
                <w:color w:val="000000"/>
                <w:spacing w:val="0"/>
                <w:w w:val="100"/>
                <w:position w:val="0"/>
              </w:rPr>
              <w:t>邹军、长 实网络、 孝昌恒 隆、长实 锦轩、张 文、李强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标的资产经营合规性承诺：</w:t>
            </w:r>
          </w:p>
          <w:p>
            <w:pPr>
              <w:pStyle w:val="Style6"/>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长实通信系依法设立并有效存续的股份有限公司，具有法定 的营业资格，长实通信已取得其设立及经营业务所需的一切批 准、同意、授权和许可，所有该等批准、同意、授权和许可均为 有效，并不存在任何原因或有可能导致上述批准、同意、授权和 许可失效的情形。</w:t>
            </w:r>
          </w:p>
          <w:p>
            <w:pPr>
              <w:pStyle w:val="Style6"/>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长实通信在最近三年的生产经营中不存在重大违法违规行为， 长实通信不存在有关法律、法规、规范性文件和公司章程规定的 应终止的情形。截至本承诺出具日，长实通信不存在尚未了结或 可以预见的重大诉讼、仲裁及行政处罚。</w:t>
            </w:r>
          </w:p>
          <w:p>
            <w:pPr>
              <w:pStyle w:val="Style6"/>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长实通信将继续独立、完整地履行其与员工的劳动合同，不 因本次交易产生人员转移问题。如未来因长实通信劳务采购事宜 导致长实通信或茂业通信需承担赔偿、补偿或其他法律责任及费 用，承诺方将无条件承担全部责任及费用，并赔偿因此给长实通 信及茂业通信造成的全部损失。</w:t>
            </w:r>
          </w:p>
          <w:p>
            <w:pPr>
              <w:pStyle w:val="Style6"/>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如果长实通信因为本次交易前已存在的事实导致其在工商、 税务、员工工资、社保、住房公积金、经营资质或行业主管方面 受到相关主管单位追缴费用或处罚的，承诺方将向长实通信全额 补偿长实通信所有欠缴费用并承担茂业通信及长实通信因此遭 受的一切损失。</w:t>
            </w:r>
          </w:p>
          <w:p>
            <w:pPr>
              <w:pStyle w:val="Style6"/>
              <w:keepNext w:val="0"/>
              <w:keepLines w:val="0"/>
              <w:widowControl w:val="0"/>
              <w:shd w:val="clear" w:color="auto" w:fill="auto"/>
              <w:tabs>
                <w:tab w:pos="26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如果长实通信及其分、子公司如发生因租赁房屋的权属问题， 在租赁期内无法继续使用租赁房屋的，承诺方将负责及时落实租 赁房源并承担一切损失（包括但不限于重新租赁房产而产生的搬 迁费用、租赁费用以及因此导致长实通信及其分、子公司生产经 营中止或停止而造成的损失）。</w:t>
            </w:r>
          </w:p>
          <w:p>
            <w:pPr>
              <w:pStyle w:val="Style6"/>
              <w:keepNext w:val="0"/>
              <w:keepLines w:val="0"/>
              <w:widowControl w:val="0"/>
              <w:shd w:val="clear" w:color="auto" w:fill="auto"/>
              <w:tabs>
                <w:tab w:pos="283"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长实通信对其商标、专利、软件著作权享有独家所有权，不 存在许可他人使用的情况，亦不存在权属纠纷或潜在权属纠纷。</w:t>
            </w:r>
          </w:p>
          <w:p>
            <w:pPr>
              <w:pStyle w:val="Style6"/>
              <w:keepNext w:val="0"/>
              <w:keepLines w:val="0"/>
              <w:widowControl w:val="0"/>
              <w:shd w:val="clear" w:color="auto" w:fill="auto"/>
              <w:tabs>
                <w:tab w:pos="269"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长实通信合法拥有保证正常生产经营所需的办公设备、商标、 专利、软件著作权等资产的所有权和使用权，具有独立和完整的 资产及业务结构，对其主要资产拥有合法的所有权，资产权属清 晰，不存在股东非经营性占用资金的情形。</w:t>
            </w:r>
          </w:p>
          <w:p>
            <w:pPr>
              <w:pStyle w:val="Style6"/>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t>长实通信不存在诉讼、仲裁、司法强制执行或其他妨碍公司 权属转移的情况，未发生违反法律、《公司章程》的对外担保。 若违反上述承诺，承诺方将承担因此而给茂业通信及长实通信造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成的一切经济损失，并同意相互承担连带责任。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年重 大资 产收 购时 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邹军、长 实网络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 定期 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分立前后债务承接安排承诺：</w:t>
            </w:r>
            <w:r>
              <w:rPr>
                <w:rFonts w:ascii="Times New Roman" w:eastAsia="Times New Roman" w:hAnsi="Times New Roman" w:cs="Times New Roman"/>
                <w:color w:val="000000"/>
                <w:spacing w:val="0"/>
                <w:w w:val="100"/>
                <w:position w:val="0"/>
              </w:rPr>
              <w:t>1</w:t>
            </w:r>
            <w:r>
              <w:rPr>
                <w:color w:val="000000"/>
                <w:spacing w:val="0"/>
                <w:w w:val="100"/>
                <w:position w:val="0"/>
              </w:rPr>
              <w:t>、根据《公司法》的规定，长实 通信分立前的债务由分立后的长实通信、长实建设承担连带责 任，若出现应由长实建设承担的债务而相关债权人向长实通信主 张债权的情况，承诺方将以连带责任的方式共同承担全部债务并 向长实建设追偿，不给长实通信造成损失；</w:t>
            </w:r>
            <w:r>
              <w:rPr>
                <w:rFonts w:ascii="Times New Roman" w:eastAsia="Times New Roman" w:hAnsi="Times New Roman" w:cs="Times New Roman"/>
                <w:color w:val="000000"/>
                <w:spacing w:val="0"/>
                <w:w w:val="100"/>
                <w:position w:val="0"/>
              </w:rPr>
              <w:t>2</w:t>
            </w:r>
            <w:r>
              <w:rPr>
                <w:color w:val="000000"/>
                <w:spacing w:val="0"/>
                <w:w w:val="100"/>
                <w:position w:val="0"/>
              </w:rPr>
              <w:t>、如因长实通信派 生分立而导致被相关权利人要求承担派生分立过程中的或有负 债，承诺方将无偿代长实通信支付相关费用（包括但不限于债务 金额、诉讼费用、律师费用等），长实通信无需支付任何费用。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8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年重 大资 产收 购时 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长实网 络、孝昌 恒隆、长 实锦轩、 张文、李 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长实建设不再开展工程业务及现有业务执行完成后转让或注销 承诺：</w:t>
            </w:r>
            <w:r>
              <w:rPr>
                <w:rFonts w:ascii="Times New Roman" w:eastAsia="Times New Roman" w:hAnsi="Times New Roman" w:cs="Times New Roman"/>
                <w:color w:val="000000"/>
                <w:spacing w:val="0"/>
                <w:w w:val="100"/>
                <w:position w:val="0"/>
              </w:rPr>
              <w:t>1</w:t>
            </w:r>
            <w:r>
              <w:rPr>
                <w:color w:val="000000"/>
                <w:spacing w:val="0"/>
                <w:w w:val="100"/>
                <w:position w:val="0"/>
              </w:rPr>
              <w:t>、截至分立基准日（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日），长实建设将不 再承接新的通信网络工程业务；避免从事任何除现有存续业务之 外的与茂业通信和长实通信及其控制的其他公司、企业或者其他 经济组织相同或相似且构成或可能构成竞争关系的业务，亦不从 事任何可能损害茂业通信和长实通信及其控制的其他公司、企业 或者其他经济组织利益的活动。</w:t>
            </w:r>
            <w:r>
              <w:rPr>
                <w:rFonts w:ascii="Times New Roman" w:eastAsia="Times New Roman" w:hAnsi="Times New Roman" w:cs="Times New Roman"/>
                <w:color w:val="000000"/>
                <w:spacing w:val="0"/>
                <w:w w:val="100"/>
                <w:position w:val="0"/>
              </w:rPr>
              <w:t>2</w:t>
            </w:r>
            <w:r>
              <w:rPr>
                <w:color w:val="000000"/>
                <w:spacing w:val="0"/>
                <w:w w:val="100"/>
                <w:position w:val="0"/>
              </w:rPr>
              <w:t>、在现有存续的通信网络工程 业务执行完毕且收款完成后，长实建设将予以注销或转让。若违 反上述承诺，承诺方将以连带责任的方式承担因此而给茂业通信 和长实通信及其控制的其他公司、企业或者其他经济组织造成的 一切损失。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auto"/>
              <w:ind w:left="0" w:right="0" w:firstLine="0"/>
              <w:jc w:val="left"/>
            </w:pPr>
            <w:r>
              <w:rPr>
                <w:rFonts w:ascii="Times New Roman" w:eastAsia="Times New Roman" w:hAnsi="Times New Roman" w:cs="Times New Roman"/>
                <w:color w:val="000000"/>
                <w:spacing w:val="0"/>
                <w:w w:val="100"/>
                <w:position w:val="0"/>
              </w:rPr>
              <w:t>2015</w:t>
            </w:r>
          </w:p>
          <w:p>
            <w:pPr>
              <w:pStyle w:val="Style6"/>
              <w:keepNext w:val="0"/>
              <w:keepLines w:val="0"/>
              <w:widowControl w:val="0"/>
              <w:shd w:val="clear" w:color="auto" w:fill="auto"/>
              <w:bidi w:val="0"/>
              <w:spacing w:before="0" w:after="0" w:line="26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8" w:lineRule="exact"/>
              <w:ind w:left="0" w:right="0" w:firstLine="0"/>
              <w:jc w:val="both"/>
            </w:pPr>
            <w:r>
              <w:rPr>
                <w:color w:val="000000"/>
                <w:spacing w:val="0"/>
                <w:w w:val="100"/>
                <w:position w:val="0"/>
              </w:rPr>
              <w:t>自承 诺之 日起 至长 实建 设完 成转 让或 注销 之日 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62" w:lineRule="exact"/>
              <w:ind w:left="0" w:right="0" w:firstLine="0"/>
              <w:jc w:val="left"/>
            </w:pPr>
            <w:r>
              <w:rPr>
                <w:color w:val="000000"/>
                <w:spacing w:val="0"/>
                <w:w w:val="100"/>
                <w:position w:val="0"/>
              </w:rPr>
              <w:t>正常履 行，有关 情况见本 年报本节</w:t>
            </w:r>
          </w:p>
          <w:p>
            <w:pPr>
              <w:pStyle w:val="Style6"/>
              <w:keepNext w:val="0"/>
              <w:keepLines w:val="0"/>
              <w:widowControl w:val="0"/>
              <w:shd w:val="clear" w:color="auto" w:fill="auto"/>
              <w:bidi w:val="0"/>
              <w:spacing w:before="0" w:after="0" w:line="262" w:lineRule="exact"/>
              <w:ind w:left="0" w:right="0" w:firstLine="0"/>
              <w:jc w:val="left"/>
            </w:pPr>
            <w:r>
              <w:rPr>
                <w:color w:val="000000"/>
                <w:spacing w:val="0"/>
                <w:w w:val="100"/>
                <w:position w:val="0"/>
              </w:rPr>
              <w:t>“二十、</w:t>
            </w:r>
          </w:p>
          <w:p>
            <w:pPr>
              <w:pStyle w:val="Style6"/>
              <w:keepNext w:val="0"/>
              <w:keepLines w:val="0"/>
              <w:widowControl w:val="0"/>
              <w:shd w:val="clear" w:color="auto" w:fill="auto"/>
              <w:bidi w:val="0"/>
              <w:spacing w:before="0" w:after="0" w:line="262" w:lineRule="exact"/>
              <w:ind w:left="0" w:right="0" w:firstLine="0"/>
              <w:jc w:val="left"/>
            </w:pPr>
            <w:r>
              <w:rPr>
                <w:color w:val="000000"/>
                <w:spacing w:val="0"/>
                <w:w w:val="100"/>
                <w:position w:val="0"/>
              </w:rPr>
              <w:t>公司子公 司重大事 项”内容</w:t>
            </w:r>
          </w:p>
        </w:tc>
      </w:tr>
    </w:tbl>
    <w:p>
      <w:pPr>
        <w:pStyle w:val="Style29"/>
        <w:keepNext/>
        <w:keepLines/>
        <w:widowControl w:val="0"/>
        <w:shd w:val="clear" w:color="auto" w:fill="auto"/>
        <w:bidi w:val="0"/>
        <w:spacing w:before="0" w:after="60" w:line="317" w:lineRule="exact"/>
        <w:ind w:left="14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三）被收购方嘉华信息原股东、实际控制人刘英魁在报告期内履行完毕及截至报告期末尚未履行完毕的承 诺事项</w:t>
      </w:r>
      <w:bookmarkEnd w:id="547"/>
      <w:bookmarkEnd w:id="548"/>
      <w:bookmarkEnd w:id="550"/>
    </w:p>
    <w:tbl>
      <w:tblPr>
        <w:tblOverlap w:val="never"/>
        <w:jc w:val="center"/>
        <w:tblLayout w:type="fixed"/>
      </w:tblPr>
      <w:tblGrid>
        <w:gridCol w:w="715"/>
        <w:gridCol w:w="850"/>
        <w:gridCol w:w="710"/>
        <w:gridCol w:w="5242"/>
        <w:gridCol w:w="710"/>
        <w:gridCol w:w="710"/>
        <w:gridCol w:w="998"/>
      </w:tblGrid>
      <w:tr>
        <w:trPr>
          <w:trHeight w:val="53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事由</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 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59" w:lineRule="exact"/>
              <w:ind w:left="0" w:right="160" w:firstLine="0"/>
              <w:jc w:val="right"/>
            </w:pPr>
            <w:r>
              <w:rPr>
                <w:color w:val="000000"/>
                <w:spacing w:val="0"/>
                <w:w w:val="100"/>
                <w:position w:val="0"/>
              </w:rPr>
              <w:t>承诺 时间</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 期限</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0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关于股份锁定期的承诺：</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交易对方获得对价股份的锁定期安排：</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刘英魁以其持有的嘉华信息</w:t>
            </w:r>
            <w:r>
              <w:rPr>
                <w:rFonts w:ascii="Times New Roman" w:eastAsia="Times New Roman" w:hAnsi="Times New Roman" w:cs="Times New Roman"/>
                <w:color w:val="000000"/>
                <w:spacing w:val="0"/>
                <w:w w:val="100"/>
                <w:position w:val="0"/>
              </w:rPr>
              <w:t>49%</w:t>
            </w:r>
            <w:r>
              <w:rPr>
                <w:color w:val="000000"/>
                <w:spacing w:val="0"/>
                <w:w w:val="100"/>
                <w:position w:val="0"/>
              </w:rPr>
              <w:t>股权认购的茂业通信股份（包括在 股份锁定期内因茂业通信分配股票股利、资本公积转增等衍生取得 的股份）自股份发行结束之日起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个月内不得上市交易或转让。 同时，本次交易中交易对方按照《发行股份及支付现金购买资产协 议》以现金对价购买的股份数也一并承诺锁定，并按照业绩承诺实 现进度分期解锁。</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 xml:space="preserve">业绩承诺期内，交易对方持有的股份数量需满足未来业绩承诺年度 承诺利润对应锁定股份数量要求，即，交易对方当期可解锁股份数 </w:t>
            </w:r>
            <w:r>
              <w:rPr>
                <w:rFonts w:ascii="Times New Roman" w:eastAsia="Times New Roman" w:hAnsi="Times New Roman" w:cs="Times New Roman"/>
                <w:color w:val="000000"/>
                <w:spacing w:val="0"/>
                <w:w w:val="100"/>
                <w:position w:val="0"/>
              </w:rPr>
              <w:t>=</w:t>
            </w:r>
            <w:r>
              <w:rPr>
                <w:color w:val="000000"/>
                <w:spacing w:val="0"/>
                <w:w w:val="100"/>
                <w:position w:val="0"/>
              </w:rPr>
              <w:t>（向刘英魁发行股份数</w:t>
            </w:r>
            <w:r>
              <w:rPr>
                <w:rFonts w:ascii="Times New Roman" w:eastAsia="Times New Roman" w:hAnsi="Times New Roman" w:cs="Times New Roman"/>
                <w:color w:val="000000"/>
                <w:spacing w:val="0"/>
                <w:w w:val="100"/>
                <w:position w:val="0"/>
              </w:rPr>
              <w:t>+</w:t>
            </w:r>
            <w:r>
              <w:rPr>
                <w:color w:val="000000"/>
                <w:spacing w:val="0"/>
                <w:w w:val="100"/>
                <w:position w:val="0"/>
              </w:rPr>
              <w:t>交易对方按照《发行股份及支付现金购买 资产协议》以现金对价购买的股份数）一剩余业绩承诺期内累积业 绩承诺对应股份数一业绩承诺期间届满当次标的资产减值部分补 偿的股份数一业绩承诺期已补偿股份数。若计算后当期可解锁股份 数小于</w:t>
            </w:r>
            <w:r>
              <w:rPr>
                <w:rFonts w:ascii="Times New Roman" w:eastAsia="Times New Roman" w:hAnsi="Times New Roman" w:cs="Times New Roman"/>
                <w:color w:val="000000"/>
                <w:spacing w:val="0"/>
                <w:w w:val="100"/>
                <w:position w:val="0"/>
              </w:rPr>
              <w:t>0</w:t>
            </w:r>
            <w:r>
              <w:rPr>
                <w:color w:val="000000"/>
                <w:spacing w:val="0"/>
                <w:w w:val="100"/>
                <w:position w:val="0"/>
              </w:rPr>
              <w:t>,则当期不解锁。同时，锁定期内，若根据上述公式计算 后，剩余锁定股份数小于刘英魁以资产认购的股份数，则超出部分 不解锁。即，锁定期内，刘英魁以资产认购的股份不解锁。</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剩余业绩承诺期内累积业绩承诺对应股份数</w:t>
            </w:r>
            <w:r>
              <w:rPr>
                <w:rFonts w:ascii="Times New Roman" w:eastAsia="Times New Roman" w:hAnsi="Times New Roman" w:cs="Times New Roman"/>
                <w:color w:val="000000"/>
                <w:spacing w:val="0"/>
                <w:w w:val="100"/>
                <w:position w:val="0"/>
              </w:rPr>
              <w:t>=</w:t>
            </w:r>
            <w:r>
              <w:rPr>
                <w:color w:val="000000"/>
                <w:spacing w:val="0"/>
                <w:w w:val="100"/>
                <w:position w:val="0"/>
              </w:rPr>
              <w:t>（剩余业绩承诺期内 累积承诺净利润数</w:t>
            </w:r>
            <w:r>
              <w:rPr>
                <w:rFonts w:ascii="Times New Roman" w:eastAsia="Times New Roman" w:hAnsi="Times New Roman" w:cs="Times New Roman"/>
                <w:color w:val="000000"/>
                <w:spacing w:val="0"/>
                <w:w w:val="100"/>
                <w:position w:val="0"/>
              </w:rPr>
              <w:t>+</w:t>
            </w:r>
            <w:r>
              <w:rPr>
                <w:color w:val="000000"/>
                <w:spacing w:val="0"/>
                <w:w w:val="100"/>
                <w:position w:val="0"/>
              </w:rPr>
              <w:t>业绩承诺期限内各年的承诺净利润数总和）</w:t>
            </w:r>
            <w:r>
              <w:rPr>
                <w:rFonts w:ascii="Times New Roman" w:eastAsia="Times New Roman" w:hAnsi="Times New Roman" w:cs="Times New Roman"/>
                <w:color w:val="000000"/>
                <w:spacing w:val="0"/>
                <w:w w:val="100"/>
                <w:position w:val="0"/>
              </w:rPr>
              <w:t xml:space="preserve">x </w:t>
            </w:r>
            <w:r>
              <w:rPr>
                <w:color w:val="000000"/>
                <w:spacing w:val="0"/>
                <w:w w:val="100"/>
                <w:position w:val="0"/>
              </w:rPr>
              <w:t>（交易价格</w:t>
            </w:r>
            <w:r>
              <w:rPr>
                <w:rFonts w:ascii="Times New Roman" w:eastAsia="Times New Roman" w:hAnsi="Times New Roman" w:cs="Times New Roman"/>
                <w:color w:val="000000"/>
                <w:spacing w:val="0"/>
                <w:w w:val="100"/>
                <w:position w:val="0"/>
              </w:rPr>
              <w:t>+</w:t>
            </w:r>
            <w:r>
              <w:rPr>
                <w:color w:val="000000"/>
                <w:spacing w:val="0"/>
                <w:w w:val="100"/>
                <w:position w:val="0"/>
              </w:rPr>
              <w:t>发行价格）。</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业绩承诺期间届满当次标的资产减值部分补偿的股份数</w:t>
            </w:r>
            <w:r>
              <w:rPr>
                <w:rFonts w:ascii="Times New Roman" w:eastAsia="Times New Roman" w:hAnsi="Times New Roman" w:cs="Times New Roman"/>
                <w:color w:val="000000"/>
                <w:spacing w:val="0"/>
                <w:w w:val="100"/>
                <w:position w:val="0"/>
              </w:rPr>
              <w:t>=</w:t>
            </w:r>
            <w:r>
              <w:rPr>
                <w:color w:val="000000"/>
                <w:spacing w:val="0"/>
                <w:w w:val="100"/>
                <w:position w:val="0"/>
              </w:rPr>
              <w:t>（期末标 的资产期末减值额</w:t>
            </w:r>
            <w:r>
              <w:rPr>
                <w:rFonts w:ascii="Times New Roman" w:eastAsia="Times New Roman" w:hAnsi="Times New Roman" w:cs="Times New Roman"/>
                <w:color w:val="000000"/>
                <w:spacing w:val="0"/>
                <w:w w:val="100"/>
                <w:position w:val="0"/>
              </w:rPr>
              <w:t>+</w:t>
            </w:r>
            <w:r>
              <w:rPr>
                <w:color w:val="000000"/>
                <w:spacing w:val="0"/>
                <w:w w:val="100"/>
                <w:position w:val="0"/>
              </w:rPr>
              <w:t>本次发行价格）一业绩承诺期内交易对方已补 偿股份总数一（已补偿现金总额</w:t>
            </w:r>
            <w:r>
              <w:rPr>
                <w:rFonts w:ascii="Times New Roman" w:eastAsia="Times New Roman" w:hAnsi="Times New Roman" w:cs="Times New Roman"/>
                <w:color w:val="000000"/>
                <w:spacing w:val="0"/>
                <w:w w:val="100"/>
                <w:position w:val="0"/>
              </w:rPr>
              <w:t>+</w:t>
            </w:r>
            <w:r>
              <w:rPr>
                <w:color w:val="000000"/>
                <w:spacing w:val="0"/>
                <w:w w:val="100"/>
                <w:position w:val="0"/>
              </w:rPr>
              <w:t>本次发行价格）（如果标的资产未 进行减值测试或未发生减值，则为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业绩承诺期已补偿股份数指因业绩承诺期未实现承诺利润而由交 易对方补偿的股份总和（包括现金补偿部分对应的股份）。</w:t>
            </w:r>
          </w:p>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交易对方应该按照法律和中国证监会、深交所的相关规定以及《发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3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行股份及支付现金购买资产协议》、《发行股份及支付现金购买资产 协议之补充协议》的约定就持有的股份出具锁定承诺，并在结算公 司办理股份锁定。</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上市公司因本次交易向刘英魁发行的股份以及交易对方根据《发行 股份及支付现金购买资产协议》、《发行股份及支付现金购买资产协 议之补充协议》以合法方式获得的上市公司股票，如在锁定期内因 上市公司分配股票股利、资本公积转增股本等情形所衍生出的股份 亦应遵守上述股份锁定安排。</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交易对方因本次交易而获得的股份在锁定期届满后减持还需遵守 届时应遵守的法律、深交所相关规则以及上市公司《公司章程》的 规定。</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交易对方同时承诺，在锁定期结束后，在卖出股票时，遵守法律法 规及深交所的届时的相关规定并需结合标的资产经营情况与上市 公司友好协商。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刘英魁、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嘉春秋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8" w:lineRule="exact"/>
              <w:ind w:left="0" w:right="0" w:firstLine="0"/>
              <w:jc w:val="both"/>
            </w:pPr>
            <w:r>
              <w:rPr>
                <w:color w:val="000000"/>
                <w:spacing w:val="0"/>
                <w:w w:val="100"/>
                <w:position w:val="0"/>
              </w:rPr>
              <w:t>刘英魁、嘉春秋分别对其在嘉语春华和嘉惠秋实中所拥有的权益做 出承诺：</w:t>
            </w:r>
          </w:p>
          <w:p>
            <w:pPr>
              <w:pStyle w:val="Style6"/>
              <w:keepNext w:val="0"/>
              <w:keepLines w:val="0"/>
              <w:widowControl w:val="0"/>
              <w:shd w:val="clear" w:color="auto" w:fill="auto"/>
              <w:bidi w:val="0"/>
              <w:spacing w:before="0" w:after="0" w:line="258" w:lineRule="exact"/>
              <w:ind w:left="0" w:right="0" w:firstLine="0"/>
              <w:jc w:val="both"/>
            </w:pPr>
            <w:r>
              <w:rPr>
                <w:color w:val="000000"/>
                <w:spacing w:val="0"/>
                <w:w w:val="100"/>
                <w:position w:val="0"/>
              </w:rPr>
              <w:t>自本次交易完成之日起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个月内，不以任何方式转让持有的嘉语 春华、嘉惠秋实的出资额或从嘉语春华、嘉惠秋实退伙，亦不以任 何方式转让或者让渡或者约定由其他主体以任何方式部分或全部 享有通过嘉语春华、嘉惠秋实间接享有的与茂业通信股份有关的权 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1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刘英魁、 张欣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关于持有嘉春秋权益的锁定期承诺安排：自本次交易完成之日起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个月内，不以任何方式转让持有的嘉春秋的股权或从嘉春秋退股， 亦不以任何方式转让或者让渡或者约定由其他主体以任何方式部 分或全部享有通过嘉春秋间接享有的与茂业通信股份有关的权益。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8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业绩承诺及补偿</w:t>
            </w:r>
          </w:p>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根据公司与交易对方签署的《业绩补偿协议》，本次交易业绩承诺 期间为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年度。根据本次 交易的评估结果及交易作价，交易对方承诺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年度标的公司净利润不低于</w:t>
            </w:r>
            <w:r>
              <w:rPr>
                <w:rFonts w:ascii="Times New Roman" w:eastAsia="Times New Roman" w:hAnsi="Times New Roman" w:cs="Times New Roman"/>
                <w:color w:val="000000"/>
                <w:spacing w:val="0"/>
                <w:w w:val="100"/>
                <w:position w:val="0"/>
              </w:rPr>
              <w:t>10,200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13,400 </w:t>
            </w:r>
            <w:r>
              <w:rPr>
                <w:color w:val="000000"/>
                <w:spacing w:val="0"/>
                <w:w w:val="100"/>
                <w:position w:val="0"/>
              </w:rPr>
              <w:t>万元、</w:t>
            </w:r>
            <w:r>
              <w:rPr>
                <w:rFonts w:ascii="Times New Roman" w:eastAsia="Times New Roman" w:hAnsi="Times New Roman" w:cs="Times New Roman"/>
                <w:color w:val="000000"/>
                <w:spacing w:val="0"/>
                <w:w w:val="100"/>
                <w:position w:val="0"/>
              </w:rPr>
              <w:t>16,700</w:t>
            </w:r>
            <w:r>
              <w:rPr>
                <w:color w:val="000000"/>
                <w:spacing w:val="0"/>
                <w:w w:val="100"/>
                <w:position w:val="0"/>
              </w:rPr>
              <w:t>万元及</w:t>
            </w:r>
            <w:r>
              <w:rPr>
                <w:rFonts w:ascii="Times New Roman" w:eastAsia="Times New Roman" w:hAnsi="Times New Roman" w:cs="Times New Roman"/>
                <w:color w:val="000000"/>
                <w:spacing w:val="0"/>
                <w:w w:val="100"/>
                <w:position w:val="0"/>
              </w:rPr>
              <w:t>20,100</w:t>
            </w:r>
            <w:r>
              <w:rPr>
                <w:color w:val="000000"/>
                <w:spacing w:val="0"/>
                <w:w w:val="100"/>
                <w:position w:val="0"/>
              </w:rPr>
              <w:t>万元。</w:t>
            </w:r>
          </w:p>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业绩承诺期内，依据嘉华信息专项审核报告，若嘉华信息于业绩承 诺期间某年度期末累积实现的嘉华信息实际净利润数低于同期累 积的嘉华信息承诺净利润数，则差额部分由交易对方按照《业绩补 偿协议》的约定对上市公司进行补偿。刘英魁、嘉语春华和嘉惠秋 实相互之间承担连带责任。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至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正常履行， 嘉华信息 </w:t>
            </w:r>
            <w:r>
              <w:rPr>
                <w:rFonts w:ascii="Times New Roman" w:eastAsia="Times New Roman" w:hAnsi="Times New Roman" w:cs="Times New Roman"/>
                <w:color w:val="000000"/>
                <w:spacing w:val="0"/>
                <w:w w:val="100"/>
                <w:position w:val="0"/>
              </w:rPr>
              <w:t>2020</w:t>
            </w:r>
            <w:r>
              <w:rPr>
                <w:color w:val="000000"/>
                <w:spacing w:val="0"/>
                <w:w w:val="100"/>
                <w:position w:val="0"/>
              </w:rPr>
              <w:t>年度未 达到业绩承 诺目标。目 前，公司正 与交易各方 协商业绩承 诺相关事 宜。</w:t>
            </w:r>
          </w:p>
        </w:tc>
      </w:tr>
      <w:tr>
        <w:trPr>
          <w:trHeight w:val="418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关于减少和规范关联交易的承诺</w:t>
            </w:r>
          </w:p>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本次交易完成后，本承诺人在作为茂业通信的股东期间，本承 诺人及本承诺人控制的其他公司、企业将尽量减少并规范与茂业通 信及其控制的其他公司、企业之间的关联交易。</w:t>
            </w:r>
          </w:p>
          <w:p>
            <w:pPr>
              <w:pStyle w:val="Style6"/>
              <w:keepNext w:val="0"/>
              <w:keepLines w:val="0"/>
              <w:widowControl w:val="0"/>
              <w:shd w:val="clear" w:color="auto" w:fill="auto"/>
              <w:tabs>
                <w:tab w:pos="28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本次交易完成后，本承诺人对于无法避免或有合理原因而发生 的与茂业通信及其控制的其他公司、企业之间的关联交易，本承诺 人及本承诺人控制的其他公司、企业将遵循市场原则以公允、合理 的市场价格进行，根据有关法律、法规及规范性文件的规定履行关 联交易决策程序，依法履行信息披露义务和办理有关报批程序，不 利用股东地位损害茂业通信及其他股东的合法权益。</w:t>
            </w:r>
          </w:p>
          <w:p>
            <w:pPr>
              <w:pStyle w:val="Style6"/>
              <w:keepNext w:val="0"/>
              <w:keepLines w:val="0"/>
              <w:widowControl w:val="0"/>
              <w:shd w:val="clear" w:color="auto" w:fill="auto"/>
              <w:tabs>
                <w:tab w:pos="27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本次交易完成后，本承诺人不会利用拥有的茂业通信股东权利 操纵、指使茂业通信或嘉华信息的董事</w:t>
            </w:r>
            <w:r>
              <w:rPr>
                <w:rFonts w:ascii="Times New Roman" w:eastAsia="Times New Roman" w:hAnsi="Times New Roman" w:cs="Times New Roman"/>
                <w:color w:val="000000"/>
                <w:spacing w:val="0"/>
                <w:w w:val="100"/>
                <w:position w:val="0"/>
              </w:rPr>
              <w:t>/</w:t>
            </w:r>
            <w:r>
              <w:rPr>
                <w:color w:val="000000"/>
                <w:spacing w:val="0"/>
                <w:w w:val="100"/>
                <w:position w:val="0"/>
              </w:rPr>
              <w:t>执行董事、监事、高级管理 人员，使得茂业通信及其控制的其他公司、企业以不公平的条件， 提供或者接受资金、商品、服务或者其他资产，或从事任何损害茂 业通信的行为。</w:t>
            </w:r>
          </w:p>
          <w:p>
            <w:pPr>
              <w:pStyle w:val="Style6"/>
              <w:keepNext w:val="0"/>
              <w:keepLines w:val="0"/>
              <w:widowControl w:val="0"/>
              <w:shd w:val="clear" w:color="auto" w:fill="auto"/>
              <w:tabs>
                <w:tab w:pos="288" w:val="left"/>
              </w:tabs>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本次交易完成后，本承诺人对于无法避免或有合理原因而发生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715"/>
        <w:gridCol w:w="850"/>
        <w:gridCol w:w="710"/>
        <w:gridCol w:w="5242"/>
        <w:gridCol w:w="710"/>
        <w:gridCol w:w="710"/>
        <w:gridCol w:w="998"/>
      </w:tblGrid>
      <w:tr>
        <w:trPr>
          <w:trHeight w:val="13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4" w:lineRule="exact"/>
              <w:ind w:left="0" w:right="0" w:firstLine="0"/>
              <w:jc w:val="both"/>
            </w:pPr>
            <w:r>
              <w:rPr>
                <w:color w:val="000000"/>
                <w:spacing w:val="0"/>
                <w:w w:val="100"/>
                <w:position w:val="0"/>
              </w:rPr>
              <w:t>的与茂业通信之间的关联交易，将遵循市场原则以公允、合理的市 场价格进行交易，根据有关法律、法规及规范性文件的规定履行关 联交易决策程序。</w:t>
            </w:r>
          </w:p>
          <w:p>
            <w:pPr>
              <w:pStyle w:val="Style6"/>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本承诺人若违反上述承诺，将承担因此给茂业通信及其股东、控制 的其他公司、企业造成的一切损失。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交易对方关于避免同业竞争的承诺：</w:t>
            </w:r>
          </w:p>
          <w:p>
            <w:pPr>
              <w:pStyle w:val="Style6"/>
              <w:keepNext w:val="0"/>
              <w:keepLines w:val="0"/>
              <w:widowControl w:val="0"/>
              <w:shd w:val="clear" w:color="auto" w:fill="auto"/>
              <w:tabs>
                <w:tab w:pos="254"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本承诺人将采取合法及有效的措施，促使本承诺人控制的公司、 企业现有或将来成立的全资公司、控股公司和其它本承诺人实际控 制的公司、企业不从事其他与上市公司主营业务构成竞争的业务。</w:t>
            </w:r>
          </w:p>
          <w:p>
            <w:pPr>
              <w:pStyle w:val="Style6"/>
              <w:keepNext w:val="0"/>
              <w:keepLines w:val="0"/>
              <w:widowControl w:val="0"/>
              <w:shd w:val="clear" w:color="auto" w:fill="auto"/>
              <w:tabs>
                <w:tab w:pos="28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如本承诺人或本承诺人实际控制的公司、企业（包括本承诺人 现有或将来成立的公司和其它受本承诺人实际控制的企业）获得的 其他任何商业机会与上市公司主营业务有竞争或可能构成竞争，则 本承诺人或本承诺人实际控制的公司、企业将立即通知上市公司， 并优先将该商业机会给予上市公司。</w:t>
            </w:r>
          </w:p>
          <w:p>
            <w:pPr>
              <w:pStyle w:val="Style6"/>
              <w:keepNext w:val="0"/>
              <w:keepLines w:val="0"/>
              <w:widowControl w:val="0"/>
              <w:shd w:val="clear" w:color="auto" w:fill="auto"/>
              <w:tabs>
                <w:tab w:pos="278"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如本承诺人或本承诺人实际控制的公司、企业（包括本承诺人 现有或将来成立的公司和其它受本承诺人实际控制的企业）与上市 公司及其控制的公司、企业所经营的业务产生竞争，则本承诺人或 本承诺人实际控制的公司、企业将以停止经营相竞争业务的方式， 或者将相竞争业务纳入到上市公司经营的方式，或者将相竞争业务 转让给无关联关系的第三方避免同业竞争。</w:t>
            </w:r>
          </w:p>
          <w:p>
            <w:pPr>
              <w:pStyle w:val="Style6"/>
              <w:keepNext w:val="0"/>
              <w:keepLines w:val="0"/>
              <w:widowControl w:val="0"/>
              <w:shd w:val="clear" w:color="auto" w:fill="auto"/>
              <w:tabs>
                <w:tab w:pos="283" w:val="left"/>
              </w:tabs>
              <w:bidi w:val="0"/>
              <w:spacing w:before="0" w:after="0" w:line="26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对于上市公司的正常生产、经营活动，本承诺人或本承诺人实 际控制的公司、企业保证不利用股东地位损害上市公司及上市公司 中小股东的利益。</w:t>
            </w:r>
          </w:p>
          <w:p>
            <w:pPr>
              <w:pStyle w:val="Style6"/>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本承诺函在本承诺人及本承诺人关联方为上市公司股东期间持续 有效，本承诺人将严格遵守上述承诺，确保上市公司合法权益不受 损害。如上述承诺被证明是不真实的或未被遵守，本承诺人将向上 市公司赔偿因此而造成的经济损失。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w:t>
            </w:r>
          </w:p>
        </w:tc>
      </w:tr>
      <w:tr>
        <w:trPr>
          <w:trHeight w:val="23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9" w:lineRule="exact"/>
              <w:ind w:left="0" w:right="0" w:firstLine="0"/>
              <w:jc w:val="both"/>
            </w:pPr>
            <w:r>
              <w:rPr>
                <w:color w:val="000000"/>
                <w:spacing w:val="0"/>
                <w:w w:val="100"/>
                <w:position w:val="0"/>
              </w:rPr>
              <w:t>刘英魁、 嘉语春 华、嘉惠 秋实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3" w:lineRule="exact"/>
              <w:ind w:left="0" w:right="0" w:firstLine="0"/>
              <w:jc w:val="both"/>
            </w:pPr>
            <w:r>
              <w:rPr>
                <w:color w:val="000000"/>
                <w:spacing w:val="0"/>
                <w:w w:val="100"/>
                <w:position w:val="0"/>
              </w:rPr>
              <w:t>关于保证上市公司独立性的承诺</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截至本承诺函出具之日，标的公司一直在业务、资产、机构、 人员、财务等方面与本承诺人控制的其他公司、企业（如有）完全 分开，标的公司的业务、资产、人员、财务和机构独立。</w:t>
            </w:r>
          </w:p>
          <w:p>
            <w:pPr>
              <w:pStyle w:val="Style6"/>
              <w:keepNext w:val="0"/>
              <w:keepLines w:val="0"/>
              <w:widowControl w:val="0"/>
              <w:shd w:val="clear" w:color="auto" w:fill="auto"/>
              <w:tabs>
                <w:tab w:pos="28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本次交易完成后，本承诺人及本承诺人控制的其他公司、企业 不会利用茂业通信股东的身份影响茂业通信独立性，并尽可能保证 茂业通信在业务、资产、机构、人员、财务的独立性。</w:t>
            </w:r>
          </w:p>
          <w:p>
            <w:pPr>
              <w:pStyle w:val="Style6"/>
              <w:keepNext w:val="0"/>
              <w:keepLines w:val="0"/>
              <w:widowControl w:val="0"/>
              <w:shd w:val="clear" w:color="auto" w:fill="auto"/>
              <w:bidi w:val="0"/>
              <w:spacing w:before="0" w:after="0" w:line="263" w:lineRule="exact"/>
              <w:ind w:left="0" w:right="0" w:firstLine="0"/>
              <w:jc w:val="both"/>
            </w:pPr>
            <w:r>
              <w:rPr>
                <w:color w:val="000000"/>
                <w:spacing w:val="0"/>
                <w:w w:val="100"/>
                <w:position w:val="0"/>
              </w:rPr>
              <w:t>本承诺人若违反上述承诺，将承担因此给茂业通信造成的一切损 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44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3" w:lineRule="exact"/>
              <w:ind w:left="0" w:right="0" w:firstLine="0"/>
              <w:jc w:val="both"/>
            </w:pPr>
            <w:r>
              <w:rPr>
                <w:color w:val="000000"/>
                <w:spacing w:val="0"/>
                <w:w w:val="100"/>
                <w:position w:val="0"/>
              </w:rPr>
              <w:t>关于提供信息的真实性、准确性和完整性的承诺</w:t>
            </w:r>
          </w:p>
          <w:p>
            <w:pPr>
              <w:pStyle w:val="Style6"/>
              <w:keepNext w:val="0"/>
              <w:keepLines w:val="0"/>
              <w:widowControl w:val="0"/>
              <w:shd w:val="clear" w:color="auto" w:fill="auto"/>
              <w:tabs>
                <w:tab w:pos="27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本承诺人为本次交易所提供的有关信息真实、准确和完整，不 存在任何虚假记载、误导性陈述或者重大遗漏；</w:t>
            </w:r>
          </w:p>
          <w:p>
            <w:pPr>
              <w:pStyle w:val="Style6"/>
              <w:keepNext w:val="0"/>
              <w:keepLines w:val="0"/>
              <w:widowControl w:val="0"/>
              <w:shd w:val="clear" w:color="auto" w:fill="auto"/>
              <w:tabs>
                <w:tab w:pos="250"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本承诺人向参与本次交易的各中介机构所提供的资料均为真实、 准确、完整的原始书面资料或副本资料，资料副本或复印件与其原 始资料或原件一致；所有文件的签名、印章均是真实的，不存在任 何虚假记载、误导性陈述或者重大遗漏；</w:t>
            </w:r>
          </w:p>
          <w:p>
            <w:pPr>
              <w:pStyle w:val="Style6"/>
              <w:keepNext w:val="0"/>
              <w:keepLines w:val="0"/>
              <w:widowControl w:val="0"/>
              <w:shd w:val="clear" w:color="auto" w:fill="auto"/>
              <w:tabs>
                <w:tab w:pos="27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本承诺人为本次交易所出具的说明及确认均为真实、准确和完 整的，不存在任何虚假记载、误导性陈述或者重大遗漏。</w:t>
            </w:r>
          </w:p>
          <w:p>
            <w:pPr>
              <w:pStyle w:val="Style6"/>
              <w:keepNext w:val="0"/>
              <w:keepLines w:val="0"/>
              <w:widowControl w:val="0"/>
              <w:shd w:val="clear" w:color="auto" w:fill="auto"/>
              <w:tabs>
                <w:tab w:pos="288" w:val="left"/>
              </w:tabs>
              <w:bidi w:val="0"/>
              <w:spacing w:before="0" w:after="0" w:line="26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如本次交易所提供或披露的信息涉嫌虚假记载、误导性陈述或 者重大遗漏，被司法机关立案侦查或者被中国证监会立案调查的， 在形成调查结论以前，本承诺人不转让在茂业通信拥有权益的股 份，并于收到立案稽查通知的两个交易日内将暂停转让的书面申请 和股票账户提交茂业通信董事会，由茂业通信董事会代本承诺人向 证券交易所和登记结算公司申请锁定；未在两个交易日内提交锁定 申请的，授权茂业通信董事会核实后直接向证券交易所和登记结算 公司报送本承诺人的基本信息和账户信息并申请锁定；茂业通信董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ectPr>
          <w:footnotePr>
            <w:pos w:val="pageBottom"/>
            <w:numFmt w:val="decimal"/>
            <w:numRestart w:val="continuous"/>
          </w:footnotePr>
          <w:pgSz w:w="11900" w:h="16840"/>
          <w:pgMar w:top="1393" w:right="977" w:bottom="1542" w:left="986" w:header="0" w:footer="3" w:gutter="0"/>
          <w:cols w:space="720"/>
          <w:noEndnote/>
          <w:rtlGutter w:val="0"/>
          <w:docGrid w:linePitch="360"/>
        </w:sectPr>
      </w:pPr>
    </w:p>
    <w:tbl>
      <w:tblPr>
        <w:tblOverlap w:val="never"/>
        <w:jc w:val="center"/>
        <w:tblLayout w:type="fixed"/>
      </w:tblPr>
      <w:tblGrid>
        <w:gridCol w:w="715"/>
        <w:gridCol w:w="850"/>
        <w:gridCol w:w="710"/>
        <w:gridCol w:w="5242"/>
        <w:gridCol w:w="710"/>
        <w:gridCol w:w="710"/>
        <w:gridCol w:w="998"/>
      </w:tblGrid>
      <w:tr>
        <w:trPr>
          <w:trHeight w:val="18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事会未向证券交易所和登记结算公司报送本承诺人的基本信息和 账户信息的，授权证券交易所和登记结算公司直接锁定相关股份。 如调查结论发现存在违法违规情节，本承诺人承诺锁定股份自愿用 于相关投资者赔偿安排。</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rPr>
              <w:t>本承诺人同意对本承诺人所提供信息的真实性、准确性和完整性承 担法律责任。如因提供或披露的信息存在虚假记载、误导性陈述或 者重大遗漏，给茂业通信和投资者造成损失的，将承担赔偿责任。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重大资 产收购 时所作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1" w:lineRule="exact"/>
              <w:ind w:left="0" w:right="0" w:firstLine="0"/>
              <w:jc w:val="both"/>
            </w:pPr>
            <w:r>
              <w:rPr>
                <w:color w:val="000000"/>
                <w:spacing w:val="0"/>
                <w:w w:val="100"/>
                <w:position w:val="0"/>
              </w:rPr>
              <w:t>刘英魁、 嘉语春 华、嘉惠 秋实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3" w:lineRule="exact"/>
              <w:ind w:left="0" w:right="0" w:firstLine="0"/>
              <w:jc w:val="both"/>
            </w:pPr>
            <w:r>
              <w:rPr>
                <w:color w:val="000000"/>
                <w:spacing w:val="0"/>
                <w:w w:val="100"/>
                <w:position w:val="0"/>
              </w:rPr>
              <w:t>在本次交易完成的</w:t>
            </w:r>
            <w:r>
              <w:rPr>
                <w:rFonts w:ascii="Times New Roman" w:eastAsia="Times New Roman" w:hAnsi="Times New Roman" w:cs="Times New Roman"/>
                <w:color w:val="000000"/>
                <w:spacing w:val="0"/>
                <w:w w:val="100"/>
                <w:position w:val="0"/>
              </w:rPr>
              <w:t>60</w:t>
            </w:r>
            <w:r>
              <w:rPr>
                <w:color w:val="000000"/>
                <w:spacing w:val="0"/>
                <w:w w:val="100"/>
                <w:position w:val="0"/>
              </w:rPr>
              <w:t>个月内，本承诺人不会以本次交易取得的茂 业通信股份单独或共同谋求茂业通信的实际控制权，亦不会通过二 级市场增加对茂业通信的持股数量或通过增加茂业通信董事席位 等方式以实现对茂业通信的控制，亦不会以委托、征集投票权、协 议等任何方式联合其他股东谋求茂业通信控制权。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6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39" w:line="1" w:lineRule="exact"/>
      </w:pPr>
    </w:p>
    <w:p>
      <w:pPr>
        <w:pStyle w:val="Style35"/>
        <w:keepNext w:val="0"/>
        <w:keepLines w:val="0"/>
        <w:widowControl w:val="0"/>
        <w:shd w:val="clear" w:color="auto" w:fill="auto"/>
        <w:bidi w:val="0"/>
        <w:spacing w:before="0" w:after="100" w:line="317" w:lineRule="exact"/>
        <w:ind w:left="0" w:right="0" w:firstLine="560"/>
        <w:jc w:val="both"/>
      </w:pPr>
      <w:bookmarkStart w:id="551" w:name="bookmark551"/>
      <w:r>
        <w:rPr>
          <w:color w:val="000000"/>
          <w:spacing w:val="0"/>
          <w:w w:val="100"/>
          <w:position w:val="0"/>
        </w:rPr>
        <w:t>（</w:t>
      </w:r>
      <w:bookmarkEnd w:id="551"/>
      <w:r>
        <w:rPr>
          <w:color w:val="000000"/>
          <w:spacing w:val="0"/>
          <w:w w:val="100"/>
          <w:position w:val="0"/>
        </w:rPr>
        <w:t>四）报告期除因公司正在与</w:t>
      </w:r>
      <w:r>
        <w:rPr>
          <w:b/>
          <w:bCs/>
          <w:color w:val="000000"/>
          <w:spacing w:val="0"/>
          <w:w w:val="100"/>
          <w:position w:val="0"/>
        </w:rPr>
        <w:t>2018</w:t>
      </w:r>
      <w:r>
        <w:rPr>
          <w:color w:val="000000"/>
          <w:spacing w:val="0"/>
          <w:w w:val="100"/>
          <w:position w:val="0"/>
        </w:rPr>
        <w:t>年重大资产重组交易方刘英魁、嘉语春华、嘉惠秋实协商业绩承诺 相关事宜（调整或补偿）之外，不存在收购人以及公司等相关承诺方在报告期内履行完毕及截至报告期末 尚未履行完毕的承诺事项。</w:t>
      </w:r>
    </w:p>
    <w:p>
      <w:pPr>
        <w:pStyle w:val="Style32"/>
        <w:keepNext/>
        <w:keepLines/>
        <w:widowControl w:val="0"/>
        <w:shd w:val="clear" w:color="auto" w:fill="auto"/>
        <w:bidi w:val="0"/>
        <w:spacing w:before="0" w:after="40" w:line="317" w:lineRule="exact"/>
        <w:ind w:left="0" w:right="0" w:firstLine="14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、公司资产或项目存在盈利预测，且报告期仍处在盈利预测期间，公司就资产或项目达到原盈利预测及 其原因做出说明</w:t>
      </w:r>
      <w:bookmarkEnd w:id="552"/>
      <w:bookmarkEnd w:id="553"/>
      <w:bookmarkEnd w:id="555"/>
    </w:p>
    <w:p>
      <w:pPr>
        <w:pStyle w:val="Style35"/>
        <w:keepNext w:val="0"/>
        <w:keepLines w:val="0"/>
        <w:widowControl w:val="0"/>
        <w:shd w:val="clear" w:color="auto" w:fill="auto"/>
        <w:bidi w:val="0"/>
        <w:spacing w:before="0" w:after="40" w:line="317" w:lineRule="exact"/>
        <w:ind w:left="0" w:right="0" w:firstLine="0"/>
        <w:jc w:val="both"/>
      </w:pPr>
      <w:r>
        <w:rPr>
          <w:color w:val="000000"/>
          <w:spacing w:val="0"/>
          <w:w w:val="100"/>
          <w:position w:val="0"/>
        </w:rPr>
        <w:t>"适用口不适用</w:t>
      </w:r>
    </w:p>
    <w:p>
      <w:pPr>
        <w:pStyle w:val="Style35"/>
        <w:keepNext w:val="0"/>
        <w:keepLines w:val="0"/>
        <w:widowControl w:val="0"/>
        <w:shd w:val="clear" w:color="auto" w:fill="auto"/>
        <w:bidi w:val="0"/>
        <w:spacing w:before="0" w:after="100" w:line="317" w:lineRule="exact"/>
        <w:ind w:left="0" w:right="0" w:firstLine="0"/>
        <w:jc w:val="both"/>
      </w:pPr>
      <w:r>
        <w:rPr>
          <w:color w:val="000000"/>
          <w:spacing w:val="0"/>
          <w:w w:val="100"/>
          <w:position w:val="0"/>
        </w:rPr>
        <w:t>2018年重组购买的资产嘉华信息盈利预测实现情况（实际业绩数为扣除非经常性损益后的）</w:t>
      </w:r>
    </w:p>
    <w:tbl>
      <w:tblPr>
        <w:tblOverlap w:val="never"/>
        <w:jc w:val="center"/>
        <w:tblLayout w:type="fixed"/>
      </w:tblPr>
      <w:tblGrid>
        <w:gridCol w:w="1570"/>
        <w:gridCol w:w="1272"/>
        <w:gridCol w:w="288"/>
        <w:gridCol w:w="4675"/>
        <w:gridCol w:w="1853"/>
      </w:tblGrid>
      <w:tr>
        <w:trPr>
          <w:trHeight w:val="427"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盈利预测资产名称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r>
      <w:tr>
        <w:trPr>
          <w:trHeight w:val="4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当期预测业绩（万元）</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388" w:val="left"/>
                <w:tab w:pos="5969" w:val="left"/>
              </w:tabs>
              <w:bidi w:val="0"/>
              <w:spacing w:before="0" w:after="0" w:line="240" w:lineRule="auto"/>
              <w:ind w:left="1620" w:right="0" w:firstLine="0"/>
              <w:jc w:val="left"/>
            </w:pPr>
            <w:r>
              <w:rPr>
                <w:color w:val="000000"/>
                <w:spacing w:val="0"/>
                <w:w w:val="100"/>
                <w:position w:val="0"/>
                <w:sz w:val="18"/>
                <w:szCs w:val="18"/>
              </w:rPr>
              <w:t>20,100</w:t>
              <w:tab/>
            </w:r>
            <w:r>
              <w:rPr>
                <w:color w:val="000000"/>
                <w:spacing w:val="0"/>
                <w:w w:val="100"/>
                <w:position w:val="0"/>
              </w:rPr>
              <w:t>当期实际业绩</w:t>
            </w:r>
            <w:r>
              <w:rPr>
                <w:color w:val="000000"/>
                <w:spacing w:val="0"/>
                <w:w w:val="100"/>
                <w:position w:val="0"/>
                <w:sz w:val="18"/>
                <w:szCs w:val="18"/>
              </w:rPr>
              <w:t>（</w:t>
            </w:r>
            <w:r>
              <w:rPr>
                <w:color w:val="000000"/>
                <w:spacing w:val="0"/>
                <w:w w:val="100"/>
                <w:position w:val="0"/>
              </w:rPr>
              <w:t>万元</w:t>
            </w:r>
            <w:r>
              <w:rPr>
                <w:color w:val="000000"/>
                <w:spacing w:val="0"/>
                <w:w w:val="100"/>
                <w:position w:val="0"/>
                <w:sz w:val="18"/>
                <w:szCs w:val="18"/>
              </w:rPr>
              <w:t>）</w:t>
              <w:tab/>
              <w:t xml:space="preserve">7, </w:t>
            </w:r>
            <w:r>
              <w:rPr>
                <w:color w:val="000000"/>
                <w:spacing w:val="0"/>
                <w:w w:val="100"/>
                <w:position w:val="0"/>
                <w:sz w:val="18"/>
                <w:szCs w:val="18"/>
              </w:rPr>
              <w:t xml:space="preserve">969. </w:t>
            </w:r>
            <w:r>
              <w:rPr>
                <w:color w:val="000000"/>
                <w:spacing w:val="0"/>
                <w:w w:val="100"/>
                <w:position w:val="0"/>
                <w:sz w:val="18"/>
                <w:szCs w:val="18"/>
              </w:rPr>
              <w:t>66</w:t>
            </w:r>
          </w:p>
        </w:tc>
      </w:tr>
      <w:tr>
        <w:trPr>
          <w:trHeight w:val="217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未达预测的原因</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38" w:lineRule="exact"/>
              <w:ind w:left="0" w:right="0" w:firstLine="460"/>
              <w:jc w:val="both"/>
            </w:pPr>
            <w:r>
              <w:rPr>
                <w:color w:val="000000"/>
                <w:spacing w:val="0"/>
                <w:w w:val="100"/>
                <w:position w:val="0"/>
                <w:sz w:val="18"/>
                <w:szCs w:val="18"/>
              </w:rPr>
              <w:t>2020</w:t>
            </w:r>
            <w:r>
              <w:rPr>
                <w:color w:val="000000"/>
                <w:spacing w:val="0"/>
                <w:w w:val="100"/>
                <w:position w:val="0"/>
              </w:rPr>
              <w:t xml:space="preserve">年突发新冠疫情，对嘉华信息的业务造成了一定的冲击，疫情影响的业务主要分为两块： </w:t>
            </w:r>
            <w:r>
              <w:rPr>
                <w:color w:val="000000"/>
                <w:spacing w:val="0"/>
                <w:w w:val="100"/>
                <w:position w:val="0"/>
                <w:sz w:val="18"/>
                <w:szCs w:val="18"/>
              </w:rPr>
              <w:t xml:space="preserve">BPO </w:t>
            </w:r>
            <w:r>
              <w:rPr>
                <w:color w:val="000000"/>
                <w:spacing w:val="0"/>
                <w:w w:val="100"/>
                <w:position w:val="0"/>
                <w:sz w:val="18"/>
                <w:szCs w:val="18"/>
              </w:rPr>
              <w:t>（</w:t>
            </w:r>
            <w:r>
              <w:rPr>
                <w:color w:val="000000"/>
                <w:spacing w:val="0"/>
                <w:w w:val="100"/>
                <w:position w:val="0"/>
              </w:rPr>
              <w:t>金融服务外包）和云通信短信业务。</w:t>
            </w:r>
          </w:p>
          <w:p>
            <w:pPr>
              <w:pStyle w:val="Style6"/>
              <w:keepNext w:val="0"/>
              <w:keepLines w:val="0"/>
              <w:widowControl w:val="0"/>
              <w:shd w:val="clear" w:color="auto" w:fill="auto"/>
              <w:tabs>
                <w:tab w:pos="720" w:val="left"/>
              </w:tabs>
              <w:bidi w:val="0"/>
              <w:spacing w:before="0" w:after="0" w:line="238" w:lineRule="exact"/>
              <w:ind w:left="0" w:right="0" w:firstLine="460"/>
              <w:jc w:val="both"/>
            </w:pPr>
            <w:r>
              <w:rPr>
                <w:color w:val="000000"/>
                <w:spacing w:val="0"/>
                <w:w w:val="100"/>
                <w:position w:val="0"/>
              </w:rPr>
              <w:t>一、</w:t>
              <w:tab/>
              <w:t>受疫情影响导致嘉华信息</w:t>
            </w:r>
            <w:r>
              <w:rPr>
                <w:color w:val="000000"/>
                <w:spacing w:val="0"/>
                <w:w w:val="100"/>
                <w:position w:val="0"/>
                <w:sz w:val="18"/>
                <w:szCs w:val="18"/>
              </w:rPr>
              <w:t xml:space="preserve">BPO </w:t>
            </w:r>
            <w:r>
              <w:rPr>
                <w:color w:val="000000"/>
                <w:spacing w:val="0"/>
                <w:w w:val="100"/>
                <w:position w:val="0"/>
              </w:rPr>
              <w:t>（金融服务外包）业务收入不达预期，同时固定的刚性成本增 加。主要影响因素：（</w:t>
            </w:r>
            <w:r>
              <w:rPr>
                <w:color w:val="000000"/>
                <w:spacing w:val="0"/>
                <w:w w:val="100"/>
                <w:position w:val="0"/>
                <w:sz w:val="18"/>
                <w:szCs w:val="18"/>
              </w:rPr>
              <w:t>1</w:t>
            </w:r>
            <w:r>
              <w:rPr>
                <w:color w:val="000000"/>
                <w:spacing w:val="0"/>
                <w:w w:val="100"/>
                <w:position w:val="0"/>
              </w:rPr>
              <w:t>）受疫情影响延迟复工；（</w:t>
            </w:r>
            <w:r>
              <w:rPr>
                <w:color w:val="000000"/>
                <w:spacing w:val="0"/>
                <w:w w:val="100"/>
                <w:position w:val="0"/>
                <w:sz w:val="18"/>
                <w:szCs w:val="18"/>
              </w:rPr>
              <w:t>2</w:t>
            </w:r>
            <w:r>
              <w:rPr>
                <w:color w:val="000000"/>
                <w:spacing w:val="0"/>
                <w:w w:val="100"/>
                <w:position w:val="0"/>
              </w:rPr>
              <w:t>）复工后人员短缺流失；（</w:t>
            </w:r>
            <w:r>
              <w:rPr>
                <w:color w:val="000000"/>
                <w:spacing w:val="0"/>
                <w:w w:val="100"/>
                <w:position w:val="0"/>
                <w:sz w:val="18"/>
                <w:szCs w:val="18"/>
              </w:rPr>
              <w:t>3</w:t>
            </w:r>
            <w:r>
              <w:rPr>
                <w:color w:val="000000"/>
                <w:spacing w:val="0"/>
                <w:w w:val="100"/>
                <w:position w:val="0"/>
              </w:rPr>
              <w:t>）银行数据质量及数量 的影响；（</w:t>
            </w:r>
            <w:r>
              <w:rPr>
                <w:color w:val="000000"/>
                <w:spacing w:val="0"/>
                <w:w w:val="100"/>
                <w:position w:val="0"/>
                <w:sz w:val="18"/>
                <w:szCs w:val="18"/>
              </w:rPr>
              <w:t>4</w:t>
            </w:r>
            <w:r>
              <w:rPr>
                <w:color w:val="000000"/>
                <w:spacing w:val="0"/>
                <w:w w:val="100"/>
                <w:position w:val="0"/>
              </w:rPr>
              <w:t>）自建职场成本空置；（</w:t>
            </w:r>
            <w:r>
              <w:rPr>
                <w:color w:val="000000"/>
                <w:spacing w:val="0"/>
                <w:w w:val="100"/>
                <w:position w:val="0"/>
                <w:sz w:val="18"/>
                <w:szCs w:val="18"/>
              </w:rPr>
              <w:t>5</w:t>
            </w:r>
            <w:r>
              <w:rPr>
                <w:color w:val="000000"/>
                <w:spacing w:val="0"/>
                <w:w w:val="100"/>
                <w:position w:val="0"/>
              </w:rPr>
              <w:t>）计划招投标项目延期上线运营。</w:t>
            </w:r>
          </w:p>
          <w:p>
            <w:pPr>
              <w:pStyle w:val="Style6"/>
              <w:keepNext w:val="0"/>
              <w:keepLines w:val="0"/>
              <w:widowControl w:val="0"/>
              <w:shd w:val="clear" w:color="auto" w:fill="auto"/>
              <w:tabs>
                <w:tab w:pos="710" w:val="left"/>
              </w:tabs>
              <w:bidi w:val="0"/>
              <w:spacing w:before="0" w:after="0" w:line="238" w:lineRule="exact"/>
              <w:ind w:left="0" w:right="0" w:firstLine="460"/>
              <w:jc w:val="both"/>
            </w:pPr>
            <w:r>
              <w:rPr>
                <w:color w:val="000000"/>
                <w:spacing w:val="0"/>
                <w:w w:val="100"/>
                <w:position w:val="0"/>
              </w:rPr>
              <w:t>二、</w:t>
              <w:tab/>
              <w:t>云通信业务整体发送量下滑。主要原因分析为以下两点：（</w:t>
            </w:r>
            <w:r>
              <w:rPr>
                <w:color w:val="000000"/>
                <w:spacing w:val="0"/>
                <w:w w:val="100"/>
                <w:position w:val="0"/>
                <w:sz w:val="18"/>
                <w:szCs w:val="18"/>
              </w:rPr>
              <w:t>1</w:t>
            </w:r>
            <w:r>
              <w:rPr>
                <w:color w:val="000000"/>
                <w:spacing w:val="0"/>
                <w:w w:val="100"/>
                <w:position w:val="0"/>
              </w:rPr>
              <w:t>）渠道客户受疫情影响，导致客 户流失，发送量下降</w:t>
            </w:r>
            <w:r>
              <w:rPr>
                <w:color w:val="000000"/>
                <w:spacing w:val="0"/>
                <w:w w:val="100"/>
                <w:position w:val="0"/>
                <w:sz w:val="18"/>
                <w:szCs w:val="18"/>
              </w:rPr>
              <w:t>；（2）</w:t>
            </w:r>
            <w:r>
              <w:rPr>
                <w:color w:val="000000"/>
                <w:spacing w:val="0"/>
                <w:w w:val="100"/>
                <w:position w:val="0"/>
              </w:rPr>
              <w:t>直销客户发送量同比减少。具体说明详见公司于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日刊载在</w:t>
            </w:r>
          </w:p>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《中国证券报》、《证券时报》及巨潮资讯网上《全资子公司嘉华信息</w:t>
            </w:r>
            <w:r>
              <w:rPr>
                <w:color w:val="000000"/>
                <w:spacing w:val="0"/>
                <w:w w:val="100"/>
                <w:position w:val="0"/>
                <w:sz w:val="18"/>
                <w:szCs w:val="18"/>
              </w:rPr>
              <w:t>2020</w:t>
            </w:r>
            <w:r>
              <w:rPr>
                <w:color w:val="000000"/>
                <w:spacing w:val="0"/>
                <w:w w:val="100"/>
                <w:position w:val="0"/>
              </w:rPr>
              <w:t>年度业绩承诺实现情况的 公告》（公告编号：</w:t>
            </w:r>
            <w:r>
              <w:rPr>
                <w:color w:val="000000"/>
                <w:spacing w:val="0"/>
                <w:w w:val="100"/>
                <w:position w:val="0"/>
                <w:sz w:val="18"/>
                <w:szCs w:val="18"/>
              </w:rPr>
              <w:t>2021-32）</w:t>
            </w:r>
          </w:p>
        </w:tc>
      </w:tr>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原预测披露日期</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422" w:hRule="exact"/>
        </w:trPr>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原预测披露索引</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744" w:hRule="exact"/>
        </w:trPr>
        <w:tc>
          <w:tcPr>
            <w:vMerge/>
            <w:tcBorders>
              <w:left w:val="single" w:sz="4"/>
              <w:bottom w:val="single" w:sz="4"/>
            </w:tcBorders>
            <w:shd w:val="clear" w:color="auto" w:fill="D5D5D5"/>
            <w:vAlign w:val="center"/>
          </w:tcPr>
          <w:p>
            <w:pP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公告标题（编号）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茂业通信网络股份有限公司发行股份及支付现金购买资 产暨关联交易报告书（修订稿）</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2018-08-10</w:t>
            </w:r>
          </w:p>
        </w:tc>
      </w:tr>
    </w:tbl>
    <w:p>
      <w:pPr>
        <w:widowControl w:val="0"/>
        <w:spacing w:after="199" w:line="1" w:lineRule="exact"/>
      </w:pPr>
    </w:p>
    <w:p>
      <w:pPr>
        <w:pStyle w:val="Style35"/>
        <w:keepNext w:val="0"/>
        <w:keepLines w:val="0"/>
        <w:widowControl w:val="0"/>
        <w:shd w:val="clear" w:color="auto" w:fill="auto"/>
        <w:bidi w:val="0"/>
        <w:spacing w:before="0" w:after="40" w:line="305" w:lineRule="exact"/>
        <w:ind w:left="0" w:right="0" w:firstLine="0"/>
        <w:jc w:val="left"/>
      </w:pPr>
      <w:r>
        <w:rPr>
          <w:color w:val="000000"/>
          <w:spacing w:val="0"/>
          <w:w w:val="100"/>
          <w:position w:val="0"/>
        </w:rPr>
        <w:t>公司股东、交易对手方在报告年度经营业绩做出的承诺情况</w:t>
      </w:r>
    </w:p>
    <w:p>
      <w:pPr>
        <w:pStyle w:val="Style35"/>
        <w:keepNext w:val="0"/>
        <w:keepLines w:val="0"/>
        <w:widowControl w:val="0"/>
        <w:shd w:val="clear" w:color="auto" w:fill="auto"/>
        <w:bidi w:val="0"/>
        <w:spacing w:before="0" w:after="40" w:line="305" w:lineRule="exact"/>
        <w:ind w:left="0" w:right="0" w:firstLine="0"/>
        <w:jc w:val="both"/>
      </w:pPr>
      <w:r>
        <w:rPr>
          <w:color w:val="000000"/>
          <w:spacing w:val="0"/>
          <w:w w:val="100"/>
          <w:position w:val="0"/>
        </w:rPr>
        <w:t>"适用 口不适用</w:t>
      </w:r>
    </w:p>
    <w:p>
      <w:pPr>
        <w:pStyle w:val="Style35"/>
        <w:keepNext w:val="0"/>
        <w:keepLines w:val="0"/>
        <w:widowControl w:val="0"/>
        <w:shd w:val="clear" w:color="auto" w:fill="auto"/>
        <w:bidi w:val="0"/>
        <w:spacing w:before="0" w:after="40" w:line="305" w:lineRule="exact"/>
        <w:ind w:left="0" w:right="0" w:firstLine="560"/>
        <w:jc w:val="both"/>
        <w:rPr>
          <w:sz w:val="18"/>
          <w:szCs w:val="18"/>
        </w:rPr>
        <w:sectPr>
          <w:headerReference w:type="default" r:id="rId37"/>
          <w:footerReference w:type="default" r:id="rId38"/>
          <w:footnotePr>
            <w:pos w:val="pageBottom"/>
            <w:numFmt w:val="decimal"/>
            <w:numRestart w:val="continuous"/>
          </w:footnotePr>
          <w:pgSz w:w="11900" w:h="16840"/>
          <w:pgMar w:top="1441" w:right="985" w:bottom="1191" w:left="980" w:header="0" w:footer="763" w:gutter="0"/>
          <w:pgNumType w:start="47"/>
          <w:cols w:space="720"/>
          <w:noEndnote/>
          <w:rtlGutter w:val="0"/>
          <w:docGrid w:linePitch="360"/>
        </w:sectPr>
      </w:pPr>
      <w:r>
        <w:rPr>
          <w:color w:val="000000"/>
          <w:spacing w:val="0"/>
          <w:w w:val="100"/>
          <w:position w:val="0"/>
          <w:sz w:val="20"/>
          <w:szCs w:val="20"/>
        </w:rPr>
        <w:t xml:space="preserve">2018年重大资产重组事项，即公司分别向刘英魁以及嘉语春华、嘉惠秋实发行股份及支付现金购买其 合计持有的嘉华信息100%股权，相关资产已于2018年完成资产过户。根据公司与交易对方签署的《业绩补 偿协议》，本次交易业绩承诺期间为2017年度、2018年度、2019年度和2020年度。根据本次交易的评估结 果及交易作价，交易对方承诺2017年度、2018年度、2019年度和2020年度标的公司净利润不低于10,200万 元、13,400万元、16, 700万元及20,100万元。业绩承诺期内，依据嘉华信息专项审核报告，若嘉华信息于 业绩承诺期间某年度期末累积实现的嘉华信息实际净利润数低于同期累积的嘉华信息承诺净利润数，则差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8"/>
          <w:szCs w:val="18"/>
        </w:rPr>
        <w:t>页</w:t>
      </w:r>
    </w:p>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额部分由交易对方按照《业绩补偿协议》的约定对上市公司进行补偿。刘英魁、嘉语春华和嘉惠秋实相互 之间承担连带责任。</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根据公司聘请的具有证券业务资格的会计师事务所亚太（集团）会计师事务所出具的亚会核字（2021） 01110016号《关于中嘉博创信息技术股份有限公司收购北京中天嘉华信息技术有限公司之2020年度盈利预 测实现情况的专项审核报告》，2020年嘉华信息扣除非经常性损益后的实际净利润为</w:t>
      </w:r>
      <w:r>
        <w:rPr>
          <w:color w:val="000000"/>
          <w:spacing w:val="0"/>
          <w:w w:val="100"/>
          <w:position w:val="0"/>
        </w:rPr>
        <w:t>7,969.66</w:t>
      </w:r>
      <w:r>
        <w:rPr>
          <w:color w:val="000000"/>
          <w:spacing w:val="0"/>
          <w:w w:val="100"/>
          <w:position w:val="0"/>
        </w:rPr>
        <w:t>万元，低于 盈利预测数20,100万元，2020年度未达到预期业绩承诺目标。</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公司于2021年4月25日召开第八届董事会2021年第二次会议、第八届监事会2021年第二次会议，审议 通过了《关于全资子公司嘉华信息2020年度业绩承诺实现情况的议案》。鉴于2020年新冠肺炎疫情蔓延和 爆发，市场环境以及公司生产经营遭受到不可抗力的冲击，为促进公司稳健经营和可持续发展，本着对公 司和全体投资者负责的态度，公司正与重组交易方协商业绩承诺相关事宜，目前尚未达成明确的解决方案， 公司将积极与相关业绩承诺方协商，督促其尽快与公司就协议业绩承诺事项达成一致意见。</w:t>
      </w:r>
    </w:p>
    <w:p>
      <w:pPr>
        <w:pStyle w:val="Style35"/>
        <w:keepNext w:val="0"/>
        <w:keepLines w:val="0"/>
        <w:widowControl w:val="0"/>
        <w:shd w:val="clear" w:color="auto" w:fill="auto"/>
        <w:bidi w:val="0"/>
        <w:spacing w:before="0" w:after="240" w:line="314" w:lineRule="exact"/>
        <w:ind w:left="0" w:right="0" w:firstLine="440"/>
        <w:jc w:val="left"/>
      </w:pPr>
      <w:r>
        <w:rPr>
          <w:color w:val="000000"/>
          <w:spacing w:val="0"/>
          <w:w w:val="100"/>
          <w:position w:val="0"/>
        </w:rPr>
        <w:t>亚太（集团）会计师事务所出具的专项审核报告（含审计报告）与本年报同日刊载于巨潮资讯网。</w:t>
      </w:r>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业绩承诺的完成情况及其对商誉减值测试的影响</w:t>
      </w:r>
    </w:p>
    <w:p>
      <w:pPr>
        <w:pStyle w:val="Style3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498" w:val="left"/>
        </w:tabs>
        <w:bidi w:val="0"/>
        <w:spacing w:before="0" w:after="10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w:t>
        <w:tab/>
        <w:t>控股股东及其关联方对上市公司的非经营性占用资金情况</w:t>
      </w:r>
      <w:bookmarkEnd w:id="556"/>
      <w:bookmarkEnd w:id="557"/>
      <w:bookmarkEnd w:id="559"/>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公司报告期不存在控股股东及其关联方对上市公司的非经营性占用资金。</w:t>
      </w:r>
    </w:p>
    <w:p>
      <w:pPr>
        <w:pStyle w:val="Style3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公司年审会计师事务所亚太（集团）会计师事务所对资金占用的专项审核意见与本年报同日刊载于巨 潮资讯网。</w:t>
      </w:r>
    </w:p>
    <w:p>
      <w:pPr>
        <w:pStyle w:val="Style26"/>
        <w:keepNext/>
        <w:keepLines/>
        <w:widowControl w:val="0"/>
        <w:shd w:val="clear" w:color="auto" w:fill="auto"/>
        <w:tabs>
          <w:tab w:pos="517" w:val="left"/>
        </w:tabs>
        <w:bidi w:val="0"/>
        <w:spacing w:before="0" w:after="10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五</w:t>
      </w:r>
      <w:bookmarkEnd w:id="56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60"/>
      <w:bookmarkEnd w:id="561"/>
      <w:bookmarkEnd w:id="563"/>
    </w:p>
    <w:p>
      <w:pPr>
        <w:pStyle w:val="Style3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17" w:val="left"/>
        </w:tabs>
        <w:bidi w:val="0"/>
        <w:spacing w:before="0" w:after="10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六</w:t>
      </w:r>
      <w:bookmarkEnd w:id="566"/>
      <w:r>
        <w:rPr>
          <w:color w:val="000000"/>
          <w:spacing w:val="0"/>
          <w:w w:val="100"/>
          <w:position w:val="0"/>
          <w:sz w:val="24"/>
          <w:szCs w:val="24"/>
        </w:rPr>
        <w:t>、</w:t>
        <w:tab/>
        <w:t>与上年度财务报告相比，会计政策、会计估计和核算方法发生变化的情况说明</w:t>
      </w:r>
      <w:bookmarkEnd w:id="564"/>
      <w:bookmarkEnd w:id="565"/>
      <w:bookmarkEnd w:id="567"/>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J</w:t>
      </w:r>
      <w:r>
        <w:rPr>
          <w:color w:val="000000"/>
          <w:spacing w:val="0"/>
          <w:w w:val="100"/>
          <w:position w:val="0"/>
        </w:rPr>
        <w:t>适用口不适用</w:t>
      </w:r>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经公司2020年8月17日召开的第八届董事会2020年第五次会议和第八届监事会2020年第四次会议 审议通过，公司自2020年1月1日起开始执行财政部于2017年7月5日颁布修订的《企业会计准则第14 号一收入》（财会〔2017） 22号），不再执行2006年2月15日《财政部关于印发〈企业会计准则第1号 —存货〉等38项具体准则的通知》（财会〔2006） 3号）中的《企业会计准则第14号一收入》和《企 业会计准则第15号——建造合同》。根据新收入准则的衔接规定，本公司选择仅对在首次执行日尚未完成 的合同的累积影响数调整2020年1月1日的留存收益及财务报表其他相关项目金额，对可比期间信息不 予调整。对2020年1月1日之前发生的合同变更，本公司采用简化处理方法，对所有合同根据合同变更 的最终安排，识别已履行的和尚未履行的履约义务、确定交易价格以及在已履行的和尚未履行的履约义务 之间分摊交易价格。</w:t>
      </w:r>
    </w:p>
    <w:p>
      <w:pPr>
        <w:pStyle w:val="Style26"/>
        <w:keepNext/>
        <w:keepLines/>
        <w:widowControl w:val="0"/>
        <w:shd w:val="clear" w:color="auto" w:fill="auto"/>
        <w:tabs>
          <w:tab w:pos="522" w:val="left"/>
        </w:tabs>
        <w:bidi w:val="0"/>
        <w:spacing w:before="0" w:after="1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七</w:t>
      </w:r>
      <w:bookmarkEnd w:id="570"/>
      <w:r>
        <w:rPr>
          <w:color w:val="000000"/>
          <w:spacing w:val="0"/>
          <w:w w:val="100"/>
          <w:position w:val="0"/>
          <w:sz w:val="24"/>
          <w:szCs w:val="24"/>
        </w:rPr>
        <w:t>、</w:t>
        <w:tab/>
        <w:t>报告期内发生重大会计差错更正需追溯重述的情况说明</w:t>
      </w:r>
      <w:bookmarkEnd w:id="568"/>
      <w:bookmarkEnd w:id="569"/>
      <w:bookmarkEnd w:id="571"/>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after="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八</w:t>
      </w:r>
      <w:bookmarkEnd w:id="574"/>
      <w:r>
        <w:rPr>
          <w:color w:val="000000"/>
          <w:spacing w:val="0"/>
          <w:w w:val="100"/>
          <w:position w:val="0"/>
          <w:sz w:val="24"/>
          <w:szCs w:val="24"/>
        </w:rPr>
        <w:t>、</w:t>
        <w:tab/>
        <w:t>与上年度财务报告相比，合并报表范围发生变化的情况说明</w:t>
      </w:r>
      <w:bookmarkEnd w:id="572"/>
      <w:bookmarkEnd w:id="573"/>
      <w:bookmarkEnd w:id="575"/>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160" w:line="312" w:lineRule="exact"/>
        <w:ind w:left="0" w:right="0" w:firstLine="460"/>
        <w:jc w:val="left"/>
      </w:pPr>
      <w:r>
        <w:rPr>
          <w:color w:val="000000"/>
          <w:spacing w:val="0"/>
          <w:w w:val="100"/>
          <w:position w:val="0"/>
        </w:rPr>
        <w:t>详见本年报“第四节经营情况讨论与分析”之“二、主营业务分析（6）报告期内合并范围是否发生 变动”的说明。</w:t>
      </w:r>
    </w:p>
    <w:p>
      <w:pPr>
        <w:pStyle w:val="Style26"/>
        <w:keepNext/>
        <w:keepLines/>
        <w:widowControl w:val="0"/>
        <w:shd w:val="clear" w:color="auto" w:fill="auto"/>
        <w:tabs>
          <w:tab w:pos="517" w:val="left"/>
        </w:tabs>
        <w:bidi w:val="0"/>
        <w:spacing w:before="0" w:after="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九</w:t>
      </w:r>
      <w:bookmarkEnd w:id="578"/>
      <w:r>
        <w:rPr>
          <w:color w:val="000000"/>
          <w:spacing w:val="0"/>
          <w:w w:val="100"/>
          <w:position w:val="0"/>
          <w:sz w:val="24"/>
          <w:szCs w:val="24"/>
        </w:rPr>
        <w:t>、</w:t>
        <w:tab/>
        <w:t>聘任、解聘会计师事务所情况</w:t>
      </w:r>
      <w:bookmarkEnd w:id="576"/>
      <w:bookmarkEnd w:id="577"/>
      <w:bookmarkEnd w:id="579"/>
    </w:p>
    <w:p>
      <w:pPr>
        <w:pStyle w:val="Style35"/>
        <w:keepNext w:val="0"/>
        <w:keepLines w:val="0"/>
        <w:widowControl w:val="0"/>
        <w:shd w:val="clear" w:color="auto" w:fill="auto"/>
        <w:bidi w:val="0"/>
        <w:spacing w:before="0" w:after="80" w:line="312" w:lineRule="exact"/>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w:t>
            </w:r>
            <w:r>
              <w:rPr>
                <w:color w:val="000000"/>
                <w:spacing w:val="0"/>
                <w:w w:val="100"/>
                <w:position w:val="0"/>
              </w:rPr>
              <w:t>万元（其中包含内部控制审计费用</w:t>
            </w:r>
            <w:r>
              <w:rPr>
                <w:rFonts w:ascii="Times New Roman" w:eastAsia="Times New Roman" w:hAnsi="Times New Roman" w:cs="Times New Roman"/>
                <w:color w:val="000000"/>
                <w:spacing w:val="0"/>
                <w:w w:val="100"/>
                <w:position w:val="0"/>
              </w:rPr>
              <w:t>50</w:t>
            </w:r>
            <w:r>
              <w:rPr>
                <w:color w:val="000000"/>
                <w:spacing w:val="0"/>
                <w:w w:val="100"/>
                <w:position w:val="0"/>
              </w:rPr>
              <w:t>万元）</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张庆栾、朱文华</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80" w:line="309" w:lineRule="exact"/>
        <w:ind w:left="0" w:right="0" w:firstLine="0"/>
        <w:jc w:val="left"/>
      </w:pPr>
      <w:r>
        <w:rPr>
          <w:color w:val="000000"/>
          <w:spacing w:val="0"/>
          <w:w w:val="100"/>
          <w:position w:val="0"/>
        </w:rPr>
        <w:t>口是"否</w:t>
      </w:r>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309" w:lineRule="exact"/>
        <w:ind w:left="0" w:right="0" w:firstLine="460"/>
        <w:jc w:val="left"/>
      </w:pPr>
      <w:r>
        <w:rPr>
          <w:color w:val="000000"/>
          <w:spacing w:val="0"/>
          <w:w w:val="100"/>
          <w:position w:val="0"/>
        </w:rPr>
        <w:t>公司聘请年审会计师事务所亚太（集团）会计师事务所为内部控制审计会计师事务所，支付内控审计 费用50万元。</w:t>
      </w:r>
    </w:p>
    <w:p>
      <w:pPr>
        <w:pStyle w:val="Style35"/>
        <w:keepNext w:val="0"/>
        <w:keepLines w:val="0"/>
        <w:widowControl w:val="0"/>
        <w:shd w:val="clear" w:color="auto" w:fill="auto"/>
        <w:bidi w:val="0"/>
        <w:spacing w:before="0" w:after="0" w:line="309" w:lineRule="exact"/>
        <w:ind w:left="0" w:right="0" w:firstLine="460"/>
        <w:jc w:val="left"/>
      </w:pPr>
      <w:r>
        <w:rPr>
          <w:color w:val="000000"/>
          <w:spacing w:val="0"/>
          <w:w w:val="100"/>
          <w:position w:val="0"/>
        </w:rPr>
        <w:t>亚太（集团）会计师事务所出具的公司内控审计报告与本年报同日刊载于巨潮资讯网。</w:t>
      </w:r>
    </w:p>
    <w:p>
      <w:pPr>
        <w:pStyle w:val="Style35"/>
        <w:keepNext w:val="0"/>
        <w:keepLines w:val="0"/>
        <w:widowControl w:val="0"/>
        <w:shd w:val="clear" w:color="auto" w:fill="auto"/>
        <w:bidi w:val="0"/>
        <w:spacing w:before="0" w:after="80" w:line="309" w:lineRule="exact"/>
        <w:ind w:left="0" w:right="0" w:firstLine="460"/>
        <w:jc w:val="left"/>
      </w:pPr>
      <w:r>
        <w:rPr>
          <w:color w:val="000000"/>
          <w:spacing w:val="0"/>
          <w:w w:val="100"/>
          <w:position w:val="0"/>
        </w:rPr>
        <w:t>本年度，公司因2019年公开发行可转换公司债券事项，聘请中天国富证券有限公司为保荐机构，本报 告期共支付保荐费用100万元；公司因非公开发行股票事项，聘请中天国富证券有限公司为保荐机构，期 间未支付保荐费用，期后共支付保荐费用200万元。</w:t>
      </w:r>
    </w:p>
    <w:p>
      <w:pPr>
        <w:pStyle w:val="Style26"/>
        <w:keepNext/>
        <w:keepLines/>
        <w:widowControl w:val="0"/>
        <w:shd w:val="clear" w:color="auto" w:fill="auto"/>
        <w:bidi w:val="0"/>
        <w:spacing w:before="0" w:after="0" w:line="350" w:lineRule="exact"/>
        <w:ind w:left="0" w:right="0" w:firstLine="0"/>
        <w:jc w:val="left"/>
      </w:pPr>
      <w:bookmarkStart w:id="580" w:name="bookmark580"/>
      <w:bookmarkStart w:id="581" w:name="bookmark581"/>
      <w:bookmarkStart w:id="582" w:name="bookmark582"/>
      <w:r>
        <w:rPr>
          <w:color w:val="000000"/>
          <w:spacing w:val="0"/>
          <w:w w:val="100"/>
          <w:position w:val="0"/>
          <w:sz w:val="24"/>
          <w:szCs w:val="24"/>
        </w:rPr>
        <w:t>十、年度报告披露后面临退市情况</w:t>
      </w:r>
      <w:bookmarkEnd w:id="580"/>
      <w:bookmarkEnd w:id="581"/>
      <w:bookmarkEnd w:id="582"/>
    </w:p>
    <w:p>
      <w:pPr>
        <w:pStyle w:val="Style35"/>
        <w:keepNext w:val="0"/>
        <w:keepLines w:val="0"/>
        <w:widowControl w:val="0"/>
        <w:shd w:val="clear" w:color="auto" w:fill="auto"/>
        <w:bidi w:val="0"/>
        <w:spacing w:before="0" w:after="80" w:line="30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0" w:line="350" w:lineRule="exact"/>
        <w:ind w:left="0" w:right="0" w:firstLine="0"/>
        <w:jc w:val="left"/>
      </w:pPr>
      <w:bookmarkStart w:id="583" w:name="bookmark583"/>
      <w:bookmarkStart w:id="584" w:name="bookmark584"/>
      <w:bookmarkStart w:id="585" w:name="bookmark585"/>
      <w:r>
        <w:rPr>
          <w:color w:val="000000"/>
          <w:spacing w:val="0"/>
          <w:w w:val="100"/>
          <w:position w:val="0"/>
          <w:sz w:val="24"/>
          <w:szCs w:val="24"/>
        </w:rPr>
        <w:t>十一、破产重整相关事项</w:t>
      </w:r>
      <w:bookmarkEnd w:id="583"/>
      <w:bookmarkEnd w:id="584"/>
      <w:bookmarkEnd w:id="585"/>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80" w:line="309"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0" w:line="350" w:lineRule="exact"/>
        <w:ind w:left="0" w:right="0" w:firstLine="0"/>
        <w:jc w:val="left"/>
      </w:pPr>
      <w:bookmarkStart w:id="586" w:name="bookmark586"/>
      <w:bookmarkStart w:id="587" w:name="bookmark587"/>
      <w:bookmarkStart w:id="588" w:name="bookmark588"/>
      <w:r>
        <w:rPr>
          <w:color w:val="000000"/>
          <w:spacing w:val="0"/>
          <w:w w:val="100"/>
          <w:position w:val="0"/>
          <w:sz w:val="24"/>
          <w:szCs w:val="24"/>
        </w:rPr>
        <w:t>十二、重大诉讼、仲裁事项</w:t>
      </w:r>
      <w:bookmarkEnd w:id="586"/>
      <w:bookmarkEnd w:id="587"/>
      <w:bookmarkEnd w:id="588"/>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80" w:line="309" w:lineRule="exact"/>
        <w:ind w:left="0" w:right="0" w:firstLine="0"/>
        <w:jc w:val="left"/>
      </w:pPr>
      <w:r>
        <w:rPr>
          <w:color w:val="000000"/>
          <w:spacing w:val="0"/>
          <w:w w:val="100"/>
          <w:position w:val="0"/>
        </w:rPr>
        <w:t>公司报告期不存在重大诉讼、仲裁事项。</w:t>
      </w:r>
    </w:p>
    <w:p>
      <w:pPr>
        <w:pStyle w:val="Style26"/>
        <w:keepNext/>
        <w:keepLines/>
        <w:widowControl w:val="0"/>
        <w:shd w:val="clear" w:color="auto" w:fill="auto"/>
        <w:bidi w:val="0"/>
        <w:spacing w:before="0" w:after="0" w:line="360" w:lineRule="exact"/>
        <w:ind w:left="0" w:right="0" w:firstLine="0"/>
        <w:jc w:val="left"/>
      </w:pPr>
      <w:bookmarkStart w:id="589" w:name="bookmark589"/>
      <w:bookmarkStart w:id="590" w:name="bookmark590"/>
      <w:bookmarkStart w:id="591" w:name="bookmark591"/>
      <w:r>
        <w:rPr>
          <w:color w:val="000000"/>
          <w:spacing w:val="0"/>
          <w:w w:val="100"/>
          <w:position w:val="0"/>
          <w:sz w:val="24"/>
          <w:szCs w:val="24"/>
        </w:rPr>
        <w:t>十三、处罚及整改情况</w:t>
      </w:r>
      <w:bookmarkEnd w:id="589"/>
      <w:bookmarkEnd w:id="590"/>
      <w:bookmarkEnd w:id="591"/>
    </w:p>
    <w:p>
      <w:pPr>
        <w:pStyle w:val="Style35"/>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公司报告期不存在处罚及整改情况。</w:t>
      </w:r>
    </w:p>
    <w:p>
      <w:pPr>
        <w:pStyle w:val="Style26"/>
        <w:keepNext/>
        <w:keepLines/>
        <w:widowControl w:val="0"/>
        <w:shd w:val="clear" w:color="auto" w:fill="auto"/>
        <w:bidi w:val="0"/>
        <w:spacing w:before="0" w:after="0" w:line="350" w:lineRule="exact"/>
        <w:ind w:left="0" w:right="0" w:firstLine="0"/>
        <w:jc w:val="left"/>
      </w:pPr>
      <w:bookmarkStart w:id="592" w:name="bookmark592"/>
      <w:bookmarkStart w:id="593" w:name="bookmark593"/>
      <w:bookmarkStart w:id="594" w:name="bookmark594"/>
      <w:r>
        <w:rPr>
          <w:color w:val="000000"/>
          <w:spacing w:val="0"/>
          <w:w w:val="100"/>
          <w:position w:val="0"/>
          <w:sz w:val="24"/>
          <w:szCs w:val="24"/>
        </w:rPr>
        <w:t>十四、公司及其控股股东、实际控制人的诚信状况</w:t>
      </w:r>
      <w:bookmarkEnd w:id="592"/>
      <w:bookmarkEnd w:id="593"/>
      <w:bookmarkEnd w:id="594"/>
    </w:p>
    <w:p>
      <w:pPr>
        <w:pStyle w:val="Style35"/>
        <w:keepNext w:val="0"/>
        <w:keepLines w:val="0"/>
        <w:widowControl w:val="0"/>
        <w:shd w:val="clear" w:color="auto" w:fill="auto"/>
        <w:bidi w:val="0"/>
        <w:spacing w:before="0" w:after="260" w:line="30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0" w:line="341" w:lineRule="exact"/>
        <w:ind w:left="0" w:right="0" w:firstLine="0"/>
        <w:jc w:val="left"/>
      </w:pPr>
      <w:bookmarkStart w:id="595" w:name="bookmark595"/>
      <w:bookmarkStart w:id="596" w:name="bookmark596"/>
      <w:bookmarkStart w:id="597" w:name="bookmark597"/>
      <w:r>
        <w:rPr>
          <w:color w:val="000000"/>
          <w:spacing w:val="0"/>
          <w:w w:val="100"/>
          <w:position w:val="0"/>
          <w:sz w:val="24"/>
          <w:szCs w:val="24"/>
          <w:shd w:val="clear" w:color="auto" w:fill="FFFFFF"/>
        </w:rPr>
        <w:t>十五、公司股权激励计划、员工持股计划或其他员工激励措施的实施情况</w:t>
      </w:r>
      <w:bookmarkEnd w:id="595"/>
      <w:bookmarkEnd w:id="596"/>
      <w:bookmarkEnd w:id="597"/>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r>
        <w:rPr>
          <w:color w:val="000000"/>
          <w:spacing w:val="0"/>
          <w:w w:val="100"/>
          <w:position w:val="0"/>
        </w:rPr>
        <w:t>公司报告期无股权激励计划、员工持股计划或其他员工激励措施及其实施情况。</w:t>
      </w:r>
      <w:bookmarkEnd w:id="598"/>
      <w:bookmarkEnd w:id="599"/>
      <w:bookmarkEnd w:id="600"/>
    </w:p>
    <w:p>
      <w:pPr>
        <w:pStyle w:val="Style26"/>
        <w:keepNext/>
        <w:keepLines/>
        <w:widowControl w:val="0"/>
        <w:shd w:val="clear" w:color="auto" w:fill="auto"/>
        <w:bidi w:val="0"/>
        <w:spacing w:before="0" w:after="340" w:line="240" w:lineRule="auto"/>
        <w:ind w:left="0" w:right="0" w:firstLine="0"/>
        <w:jc w:val="left"/>
      </w:pPr>
      <w:bookmarkStart w:id="601" w:name="bookmark601"/>
      <w:bookmarkStart w:id="602" w:name="bookmark602"/>
      <w:bookmarkStart w:id="603" w:name="bookmark603"/>
      <w:r>
        <w:rPr>
          <w:color w:val="000000"/>
          <w:spacing w:val="0"/>
          <w:w w:val="100"/>
          <w:position w:val="0"/>
          <w:sz w:val="24"/>
          <w:szCs w:val="24"/>
        </w:rPr>
        <w:t>十六、重大关联交易</w:t>
      </w:r>
      <w:bookmarkEnd w:id="601"/>
      <w:bookmarkEnd w:id="602"/>
      <w:bookmarkEnd w:id="603"/>
    </w:p>
    <w:p>
      <w:pPr>
        <w:pStyle w:val="Style26"/>
        <w:keepNext/>
        <w:keepLines/>
        <w:widowControl w:val="0"/>
        <w:shd w:val="clear" w:color="auto" w:fill="auto"/>
        <w:bidi w:val="0"/>
        <w:spacing w:before="0" w:after="180" w:line="240" w:lineRule="auto"/>
        <w:ind w:left="0" w:right="0" w:firstLine="0"/>
        <w:jc w:val="left"/>
      </w:pPr>
      <w:bookmarkStart w:id="601" w:name="bookmark601"/>
      <w:bookmarkStart w:id="602" w:name="bookmark602"/>
      <w:bookmarkStart w:id="604" w:name="bookmark604"/>
      <w:bookmarkStart w:id="605" w:name="bookmark605"/>
      <w:r>
        <w:rPr>
          <w:color w:val="000000"/>
          <w:spacing w:val="0"/>
          <w:w w:val="100"/>
          <w:position w:val="0"/>
          <w:sz w:val="24"/>
          <w:szCs w:val="24"/>
        </w:rPr>
        <w:t>（</w:t>
      </w:r>
      <w:bookmarkEnd w:id="604"/>
      <w:r>
        <w:rPr>
          <w:color w:val="000000"/>
          <w:spacing w:val="0"/>
          <w:w w:val="100"/>
          <w:position w:val="0"/>
          <w:sz w:val="24"/>
          <w:szCs w:val="24"/>
        </w:rPr>
        <w:t>一）与日常经营相关的关联交易</w:t>
      </w:r>
      <w:bookmarkEnd w:id="601"/>
      <w:bookmarkEnd w:id="602"/>
      <w:bookmarkEnd w:id="605"/>
    </w:p>
    <w:p>
      <w:pPr>
        <w:pStyle w:val="Style32"/>
        <w:keepNext/>
        <w:keepLines/>
        <w:widowControl w:val="0"/>
        <w:shd w:val="clear" w:color="auto" w:fill="auto"/>
        <w:bidi w:val="0"/>
        <w:spacing w:before="0" w:after="14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、与联动优势科技有限公司的日常经营相关的关联交易</w:t>
      </w:r>
      <w:r>
        <w:rPr>
          <w:rFonts w:ascii="Times New Roman" w:eastAsia="Times New Roman" w:hAnsi="Times New Roman" w:cs="Times New Roman"/>
          <w:color w:val="000000"/>
          <w:spacing w:val="0"/>
          <w:w w:val="100"/>
          <w:position w:val="0"/>
        </w:rPr>
        <w:t>（</w:t>
      </w:r>
      <w:r>
        <w:rPr>
          <w:color w:val="000000"/>
          <w:spacing w:val="0"/>
          <w:w w:val="100"/>
          <w:position w:val="0"/>
        </w:rPr>
        <w:t>销售</w:t>
      </w:r>
      <w:r>
        <w:rPr>
          <w:color w:val="000000"/>
          <w:spacing w:val="0"/>
          <w:w w:val="100"/>
          <w:position w:val="0"/>
        </w:rPr>
        <w:t>）</w:t>
      </w:r>
      <w:bookmarkEnd w:id="606"/>
      <w:bookmarkEnd w:id="607"/>
      <w:bookmarkEnd w:id="609"/>
    </w:p>
    <w:tbl>
      <w:tblPr>
        <w:tblOverlap w:val="never"/>
        <w:jc w:val="center"/>
        <w:tblLayout w:type="fixed"/>
      </w:tblPr>
      <w:tblGrid>
        <w:gridCol w:w="1142"/>
        <w:gridCol w:w="1133"/>
        <w:gridCol w:w="5390"/>
        <w:gridCol w:w="1992"/>
      </w:tblGrid>
      <w:tr>
        <w:trPr>
          <w:trHeight w:val="4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海联金汇科技股份有限公司</w:t>
            </w:r>
            <w:r>
              <w:rPr>
                <w:color w:val="000000"/>
                <w:spacing w:val="0"/>
                <w:w w:val="100"/>
                <w:position w:val="0"/>
                <w:sz w:val="18"/>
                <w:szCs w:val="18"/>
              </w:rPr>
              <w:t>（002537. SZ）</w:t>
            </w:r>
            <w:r>
              <w:rPr>
                <w:color w:val="000000"/>
                <w:spacing w:val="0"/>
                <w:w w:val="100"/>
                <w:position w:val="0"/>
              </w:rPr>
              <w:t>的全资子公司联动优势科技有限公司</w:t>
            </w:r>
          </w:p>
        </w:tc>
      </w:tr>
      <w:tr>
        <w:trPr>
          <w:trHeight w:val="715"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本公司董事吴鹰也是海联金汇的董事。因此，关联人联动优势符合《股票上市规则》</w:t>
            </w:r>
            <w:r>
              <w:rPr>
                <w:color w:val="000000"/>
                <w:spacing w:val="0"/>
                <w:w w:val="100"/>
                <w:position w:val="0"/>
                <w:sz w:val="18"/>
                <w:szCs w:val="18"/>
              </w:rPr>
              <w:t xml:space="preserve">10.1.3 </w:t>
            </w:r>
            <w:r>
              <w:rPr>
                <w:color w:val="000000"/>
                <w:spacing w:val="0"/>
                <w:w w:val="100"/>
                <w:position w:val="0"/>
              </w:rPr>
              <w:t>条（三）款规定的关联关系。</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r>
      <w:tr>
        <w:trPr>
          <w:trHeight w:val="10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通过银行的供应商联动优势，以联动优势的名义与银行客户合作，通过创世漫道的短信服务 能力和通道，开展创世漫道特有的短信发送业务，该等短信发送收入由客户经联动优势付给 创世漫道。</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28. </w:t>
            </w:r>
            <w:r>
              <w:rPr>
                <w:color w:val="000000"/>
                <w:spacing w:val="0"/>
                <w:w w:val="100"/>
                <w:position w:val="0"/>
                <w:sz w:val="18"/>
                <w:szCs w:val="18"/>
              </w:rPr>
              <w:t>56</w:t>
            </w:r>
          </w:p>
        </w:tc>
      </w:tr>
      <w:tr>
        <w:trPr>
          <w:trHeight w:val="398"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0.04%</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日起的连续十二个月内的预计总金额为</w:t>
            </w:r>
            <w:r>
              <w:rPr>
                <w:color w:val="000000"/>
                <w:spacing w:val="0"/>
                <w:w w:val="100"/>
                <w:position w:val="0"/>
                <w:sz w:val="18"/>
                <w:szCs w:val="18"/>
              </w:rPr>
              <w:t>600</w:t>
            </w:r>
            <w:r>
              <w:rPr>
                <w:color w:val="000000"/>
                <w:spacing w:val="0"/>
                <w:w w:val="100"/>
                <w:position w:val="0"/>
              </w:rPr>
              <w:t>万元。</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未超过</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398"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r>
        <w:trPr>
          <w:trHeight w:val="418" w:hRule="exact"/>
        </w:trPr>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披露网站</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37"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会议决议公告名称（公告编号）</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年第二次会议决议公告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8" w:hRule="exact"/>
        </w:trPr>
        <w:tc>
          <w:tcPr>
            <w:vMerge/>
            <w:tcBorders>
              <w:left w:val="single" w:sz="4"/>
              <w:bottom w:val="single" w:sz="4"/>
            </w:tcBorders>
            <w:shd w:val="clear" w:color="auto" w:fill="D5D5D5"/>
            <w:vAlign w:val="center"/>
          </w:tcPr>
          <w:p>
            <w:pP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公司关于全资子公司创世漫道日常关联交易预计公告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widowControl w:val="0"/>
        <w:spacing w:after="339" w:line="1" w:lineRule="exact"/>
      </w:pPr>
    </w:p>
    <w:p>
      <w:pPr>
        <w:pStyle w:val="Style32"/>
        <w:keepNext/>
        <w:keepLines/>
        <w:widowControl w:val="0"/>
        <w:shd w:val="clear" w:color="auto" w:fill="auto"/>
        <w:bidi w:val="0"/>
        <w:spacing w:before="0" w:after="14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、与联动优势科技有限公司的日常经营相关的关联交易</w:t>
      </w:r>
      <w:r>
        <w:rPr>
          <w:rFonts w:ascii="Times New Roman" w:eastAsia="Times New Roman" w:hAnsi="Times New Roman" w:cs="Times New Roman"/>
          <w:color w:val="000000"/>
          <w:spacing w:val="0"/>
          <w:w w:val="100"/>
          <w:position w:val="0"/>
        </w:rPr>
        <w:t>（</w:t>
      </w:r>
      <w:r>
        <w:rPr>
          <w:color w:val="000000"/>
          <w:spacing w:val="0"/>
          <w:w w:val="100"/>
          <w:position w:val="0"/>
        </w:rPr>
        <w:t>采购</w:t>
      </w:r>
      <w:r>
        <w:rPr>
          <w:rFonts w:ascii="Times New Roman" w:eastAsia="Times New Roman" w:hAnsi="Times New Roman" w:cs="Times New Roman"/>
          <w:color w:val="000000"/>
          <w:spacing w:val="0"/>
          <w:w w:val="100"/>
          <w:position w:val="0"/>
        </w:rPr>
        <w:t>）</w:t>
      </w:r>
      <w:bookmarkEnd w:id="610"/>
      <w:bookmarkEnd w:id="611"/>
      <w:bookmarkEnd w:id="613"/>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r>
              <w:rPr>
                <w:color w:val="000000"/>
                <w:spacing w:val="0"/>
                <w:w w:val="100"/>
                <w:position w:val="0"/>
                <w:sz w:val="18"/>
                <w:szCs w:val="18"/>
              </w:rPr>
              <w:t>（002537. SZ）</w:t>
            </w:r>
            <w:r>
              <w:rPr>
                <w:color w:val="000000"/>
                <w:spacing w:val="0"/>
                <w:w w:val="100"/>
                <w:position w:val="0"/>
              </w:rPr>
              <w:t>的全资子公司联动优势科技有限公司</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本公司董事吴鹰也是海联金汇的董事。因此，关联人联动优势符合《股票上市规则》</w:t>
            </w:r>
            <w:r>
              <w:rPr>
                <w:color w:val="000000"/>
                <w:spacing w:val="0"/>
                <w:w w:val="100"/>
                <w:position w:val="0"/>
                <w:sz w:val="18"/>
                <w:szCs w:val="18"/>
              </w:rPr>
              <w:t xml:space="preserve">10.1.3 </w:t>
            </w:r>
            <w:r>
              <w:rPr>
                <w:color w:val="000000"/>
                <w:spacing w:val="0"/>
                <w:w w:val="100"/>
                <w:position w:val="0"/>
              </w:rPr>
              <w:t>条（三）款规定的关联关系。</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r>
      <w:tr>
        <w:trPr>
          <w:trHeight w:val="51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短信服务</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406. </w:t>
            </w:r>
            <w:r>
              <w:rPr>
                <w:color w:val="000000"/>
                <w:spacing w:val="0"/>
                <w:w w:val="100"/>
                <w:position w:val="0"/>
                <w:sz w:val="18"/>
                <w:szCs w:val="18"/>
              </w:rPr>
              <w:t>06</w:t>
            </w:r>
          </w:p>
        </w:tc>
      </w:tr>
    </w:tbl>
    <w:p>
      <w:pPr>
        <w:spacing w:lineRule="exact" w:line="1"/>
        <w:rPr>
          <w:sz w:val="2"/>
          <w:szCs w:val="2"/>
        </w:rPr>
      </w:pPr>
      <w:r>
        <w:br w:type="page"/>
      </w:r>
    </w:p>
    <w:tbl>
      <w:tblPr>
        <w:tblOverlap w:val="never"/>
        <w:jc w:val="center"/>
        <w:tblLayout w:type="fixed"/>
      </w:tblPr>
      <w:tblGrid>
        <w:gridCol w:w="2275"/>
        <w:gridCol w:w="7382"/>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60%</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未经审议</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32"/>
        <w:keepNext/>
        <w:keepLines/>
        <w:widowControl w:val="0"/>
        <w:shd w:val="clear" w:color="auto" w:fill="auto"/>
        <w:bidi w:val="0"/>
        <w:spacing w:before="0" w:after="14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、与北京博升优势科技发展有限公司的日常经营相关的关联交易（销售）</w:t>
      </w:r>
      <w:bookmarkEnd w:id="614"/>
      <w:bookmarkEnd w:id="615"/>
      <w:bookmarkEnd w:id="617"/>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本公司董事长吴鹰也是博升优势的董事长。因此，关联人博升优势符合《股票上市规则》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10.1.3</w:t>
            </w:r>
            <w:r>
              <w:rPr>
                <w:color w:val="000000"/>
                <w:spacing w:val="0"/>
                <w:w w:val="100"/>
                <w:position w:val="0"/>
              </w:rPr>
              <w:t>条</w:t>
            </w:r>
            <w:r>
              <w:rPr>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款规定的关联关系。</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r>
      <w:tr>
        <w:trPr>
          <w:trHeight w:val="51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短信服务</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26</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未经审议。</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32"/>
        <w:keepNext/>
        <w:keepLines/>
        <w:widowControl w:val="0"/>
        <w:shd w:val="clear" w:color="auto" w:fill="auto"/>
        <w:bidi w:val="0"/>
        <w:spacing w:before="0" w:after="1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、与北京博升优势科技发展有限公司的日常经营相关的关联交易（采购）</w:t>
      </w:r>
      <w:bookmarkEnd w:id="618"/>
      <w:bookmarkEnd w:id="619"/>
      <w:bookmarkEnd w:id="621"/>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r>
      <w:tr>
        <w:trPr>
          <w:trHeight w:val="71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本公司董事长吴鹰也是博升优势的董事长。因此，关联人博升优势符合《股票上市规则》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10. 1. </w:t>
            </w:r>
            <w:r>
              <w:rPr>
                <w:color w:val="000000"/>
                <w:spacing w:val="0"/>
                <w:w w:val="100"/>
                <w:position w:val="0"/>
                <w:sz w:val="18"/>
                <w:szCs w:val="18"/>
              </w:rPr>
              <w:t>3</w:t>
            </w:r>
            <w:r>
              <w:rPr>
                <w:color w:val="000000"/>
                <w:spacing w:val="0"/>
                <w:w w:val="100"/>
                <w:position w:val="0"/>
              </w:rPr>
              <w:t>条</w:t>
            </w:r>
            <w:r>
              <w:rPr>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款规定的关联关系。</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82. </w:t>
            </w:r>
            <w:r>
              <w:rPr>
                <w:color w:val="000000"/>
                <w:spacing w:val="0"/>
                <w:w w:val="100"/>
                <w:position w:val="0"/>
                <w:sz w:val="18"/>
                <w:szCs w:val="18"/>
              </w:rPr>
              <w:t>31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12%</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未经审议</w:t>
            </w:r>
          </w:p>
        </w:tc>
      </w:tr>
      <w:tr>
        <w:trPr>
          <w:trHeight w:val="40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275"/>
        <w:gridCol w:w="7382"/>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32"/>
        <w:keepNext/>
        <w:keepLines/>
        <w:widowControl w:val="0"/>
        <w:shd w:val="clear" w:color="auto" w:fill="auto"/>
        <w:bidi w:val="0"/>
        <w:spacing w:before="0" w:after="14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5</w:t>
      </w:r>
      <w:bookmarkEnd w:id="624"/>
      <w:r>
        <w:rPr>
          <w:color w:val="000000"/>
          <w:spacing w:val="0"/>
          <w:w w:val="100"/>
          <w:position w:val="0"/>
        </w:rPr>
        <w:t>、与北京中天嘉华管理咨询有限公司的日常经营相关的关联交易</w:t>
      </w:r>
      <w:bookmarkEnd w:id="622"/>
      <w:bookmarkEnd w:id="623"/>
      <w:bookmarkEnd w:id="625"/>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r>
      <w:tr>
        <w:trPr>
          <w:trHeight w:val="49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以上股东刘英魁控制的公司</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r>
      <w:tr>
        <w:trPr>
          <w:trHeight w:val="51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北京中天嘉华管理咨询有限公司向嘉华信息采购短信服务</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344. </w:t>
            </w:r>
            <w:r>
              <w:rPr>
                <w:color w:val="000000"/>
                <w:spacing w:val="0"/>
                <w:w w:val="100"/>
                <w:position w:val="0"/>
                <w:sz w:val="18"/>
                <w:szCs w:val="18"/>
              </w:rPr>
              <w:t>84</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0.44%</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未经审议</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319" w:line="1" w:lineRule="exact"/>
      </w:pPr>
    </w:p>
    <w:p>
      <w:pPr>
        <w:pStyle w:val="Style32"/>
        <w:keepNext/>
        <w:keepLines/>
        <w:widowControl w:val="0"/>
        <w:shd w:val="clear" w:color="auto" w:fill="auto"/>
        <w:bidi w:val="0"/>
        <w:spacing w:before="0" w:after="14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6</w:t>
      </w:r>
      <w:bookmarkEnd w:id="628"/>
      <w:r>
        <w:rPr>
          <w:color w:val="000000"/>
          <w:spacing w:val="0"/>
          <w:w w:val="100"/>
          <w:position w:val="0"/>
        </w:rPr>
        <w:t>、与北京中天嘉华保险代理有限公司的日常经营相关的关联交易</w:t>
      </w:r>
      <w:bookmarkEnd w:id="626"/>
      <w:bookmarkEnd w:id="627"/>
      <w:bookmarkEnd w:id="629"/>
    </w:p>
    <w:tbl>
      <w:tblPr>
        <w:tblOverlap w:val="never"/>
        <w:jc w:val="center"/>
        <w:tblLayout w:type="fixed"/>
      </w:tblPr>
      <w:tblGrid>
        <w:gridCol w:w="2275"/>
        <w:gridCol w:w="7382"/>
      </w:tblGrid>
      <w:tr>
        <w:trPr>
          <w:trHeight w:val="4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r>
      <w:tr>
        <w:trPr>
          <w:trHeight w:val="49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以上股东刘英魁控制的公司</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r>
      <w:tr>
        <w:trPr>
          <w:trHeight w:val="51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北京中天嘉华保险代理有限公司向嘉华信息采购软件平台服务</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根据有利于上市公司、公平、公允的原则，依据市场价格确定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依据市场价格确定</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32</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0.0004%</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未经审议。</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是否超过获批额度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关联交易结算方式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可获得的同类交易市价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不存在销售退回情形</w:t>
            </w:r>
          </w:p>
        </w:tc>
      </w:tr>
    </w:tbl>
    <w:p>
      <w:pPr>
        <w:widowControl w:val="0"/>
        <w:spacing w:after="59" w:line="1" w:lineRule="exact"/>
      </w:pPr>
    </w:p>
    <w:p>
      <w:pPr>
        <w:pStyle w:val="Style29"/>
        <w:keepNext/>
        <w:keepLines/>
        <w:widowControl w:val="0"/>
        <w:shd w:val="clear" w:color="auto" w:fill="auto"/>
        <w:bidi w:val="0"/>
        <w:spacing w:before="0" w:after="240" w:line="240" w:lineRule="auto"/>
        <w:ind w:left="0" w:right="0" w:firstLine="0"/>
        <w:jc w:val="left"/>
      </w:pPr>
      <w:bookmarkStart w:id="630" w:name="bookmark630"/>
      <w:bookmarkStart w:id="631" w:name="bookmark631"/>
      <w:bookmarkStart w:id="632" w:name="bookmark632"/>
      <w:r>
        <w:rPr>
          <w:color w:val="000000"/>
          <w:spacing w:val="0"/>
          <w:w w:val="100"/>
          <w:position w:val="0"/>
        </w:rPr>
        <w:t>上述1至6项与日常经营相关的关联交易销售合计</w:t>
      </w:r>
      <w:r>
        <w:rPr>
          <w:color w:val="000000"/>
          <w:spacing w:val="0"/>
          <w:w w:val="100"/>
          <w:position w:val="0"/>
        </w:rPr>
        <w:t>378.98</w:t>
      </w:r>
      <w:r>
        <w:rPr>
          <w:color w:val="000000"/>
          <w:spacing w:val="0"/>
          <w:w w:val="100"/>
          <w:position w:val="0"/>
        </w:rPr>
        <w:t>万元，采购</w:t>
      </w:r>
      <w:r>
        <w:rPr>
          <w:color w:val="000000"/>
          <w:spacing w:val="0"/>
          <w:w w:val="100"/>
          <w:position w:val="0"/>
        </w:rPr>
        <w:t>488.37</w:t>
      </w:r>
      <w:r>
        <w:rPr>
          <w:color w:val="000000"/>
          <w:spacing w:val="0"/>
          <w:w w:val="100"/>
          <w:position w:val="0"/>
        </w:rPr>
        <w:t>万元。</w:t>
      </w:r>
      <w:bookmarkEnd w:id="630"/>
      <w:bookmarkEnd w:id="631"/>
      <w:bookmarkEnd w:id="632"/>
    </w:p>
    <w:p>
      <w:pPr>
        <w:pStyle w:val="Style26"/>
        <w:keepNext/>
        <w:keepLines/>
        <w:widowControl w:val="0"/>
        <w:shd w:val="clear" w:color="auto" w:fill="auto"/>
        <w:tabs>
          <w:tab w:pos="651" w:val="left"/>
        </w:tabs>
        <w:bidi w:val="0"/>
        <w:spacing w:before="0" w:after="10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w:t>
      </w:r>
      <w:bookmarkEnd w:id="635"/>
      <w:r>
        <w:rPr>
          <w:color w:val="000000"/>
          <w:spacing w:val="0"/>
          <w:w w:val="100"/>
          <w:position w:val="0"/>
          <w:sz w:val="24"/>
          <w:szCs w:val="24"/>
        </w:rPr>
        <w:t>二）</w:t>
        <w:tab/>
        <w:t>资产或股权收购、出售发生的关联交易</w:t>
      </w:r>
      <w:bookmarkEnd w:id="633"/>
      <w:bookmarkEnd w:id="634"/>
      <w:bookmarkEnd w:id="636"/>
    </w:p>
    <w:p>
      <w:pPr>
        <w:pStyle w:val="Style29"/>
        <w:keepNext/>
        <w:keepLines/>
        <w:widowControl w:val="0"/>
        <w:shd w:val="clear" w:color="auto" w:fill="auto"/>
        <w:bidi w:val="0"/>
        <w:spacing w:before="0" w:after="100" w:line="240" w:lineRule="auto"/>
        <w:ind w:left="0" w:right="0" w:firstLine="0"/>
        <w:jc w:val="both"/>
      </w:pPr>
      <w:bookmarkStart w:id="637" w:name="bookmark637"/>
      <w:bookmarkStart w:id="638" w:name="bookmark638"/>
      <w:bookmarkStart w:id="639" w:name="bookmark63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37"/>
      <w:bookmarkEnd w:id="638"/>
      <w:bookmarkEnd w:id="639"/>
    </w:p>
    <w:p>
      <w:pPr>
        <w:pStyle w:val="Style29"/>
        <w:keepNext/>
        <w:keepLines/>
        <w:widowControl w:val="0"/>
        <w:shd w:val="clear" w:color="auto" w:fill="auto"/>
        <w:bidi w:val="0"/>
        <w:spacing w:before="0" w:after="340" w:line="240" w:lineRule="auto"/>
        <w:ind w:left="0" w:right="0" w:firstLine="0"/>
        <w:jc w:val="both"/>
      </w:pPr>
      <w:bookmarkStart w:id="640" w:name="bookmark640"/>
      <w:bookmarkStart w:id="641" w:name="bookmark641"/>
      <w:bookmarkStart w:id="642" w:name="bookmark642"/>
      <w:r>
        <w:rPr>
          <w:color w:val="000000"/>
          <w:spacing w:val="0"/>
          <w:w w:val="100"/>
          <w:position w:val="0"/>
        </w:rPr>
        <w:t>公司报告期未发生资产或股权收购、出售的关联交易。</w:t>
      </w:r>
      <w:bookmarkEnd w:id="640"/>
      <w:bookmarkEnd w:id="641"/>
      <w:bookmarkEnd w:id="642"/>
    </w:p>
    <w:p>
      <w:pPr>
        <w:pStyle w:val="Style26"/>
        <w:keepNext/>
        <w:keepLines/>
        <w:widowControl w:val="0"/>
        <w:shd w:val="clear" w:color="auto" w:fill="auto"/>
        <w:tabs>
          <w:tab w:pos="651" w:val="left"/>
        </w:tabs>
        <w:bidi w:val="0"/>
        <w:spacing w:before="0" w:after="100" w:line="240" w:lineRule="auto"/>
        <w:ind w:left="0" w:right="0" w:firstLine="0"/>
        <w:jc w:val="both"/>
      </w:pPr>
      <w:bookmarkStart w:id="643" w:name="bookmark643"/>
      <w:bookmarkStart w:id="644" w:name="bookmark644"/>
      <w:bookmarkStart w:id="645" w:name="bookmark645"/>
      <w:bookmarkStart w:id="646" w:name="bookmark646"/>
      <w:r>
        <w:rPr>
          <w:color w:val="000000"/>
          <w:spacing w:val="0"/>
          <w:w w:val="100"/>
          <w:position w:val="0"/>
          <w:sz w:val="24"/>
          <w:szCs w:val="24"/>
        </w:rPr>
        <w:t>（</w:t>
      </w:r>
      <w:bookmarkEnd w:id="645"/>
      <w:r>
        <w:rPr>
          <w:color w:val="000000"/>
          <w:spacing w:val="0"/>
          <w:w w:val="100"/>
          <w:position w:val="0"/>
          <w:sz w:val="24"/>
          <w:szCs w:val="24"/>
        </w:rPr>
        <w:t>三）</w:t>
        <w:tab/>
        <w:t>共同对外投资的关联交易</w:t>
      </w:r>
      <w:bookmarkEnd w:id="643"/>
      <w:bookmarkEnd w:id="644"/>
      <w:bookmarkEnd w:id="646"/>
    </w:p>
    <w:p>
      <w:pPr>
        <w:pStyle w:val="Style29"/>
        <w:keepNext/>
        <w:keepLines/>
        <w:widowControl w:val="0"/>
        <w:shd w:val="clear" w:color="auto" w:fill="auto"/>
        <w:bidi w:val="0"/>
        <w:spacing w:before="0" w:after="100" w:line="240" w:lineRule="auto"/>
        <w:ind w:left="0" w:right="0" w:firstLine="0"/>
        <w:jc w:val="both"/>
      </w:pPr>
      <w:bookmarkStart w:id="647" w:name="bookmark647"/>
      <w:bookmarkStart w:id="648" w:name="bookmark648"/>
      <w:bookmarkStart w:id="649" w:name="bookmark64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47"/>
      <w:bookmarkEnd w:id="648"/>
      <w:bookmarkEnd w:id="649"/>
    </w:p>
    <w:p>
      <w:pPr>
        <w:pStyle w:val="Style29"/>
        <w:keepNext/>
        <w:keepLines/>
        <w:widowControl w:val="0"/>
        <w:shd w:val="clear" w:color="auto" w:fill="auto"/>
        <w:bidi w:val="0"/>
        <w:spacing w:before="0" w:after="340" w:line="240" w:lineRule="auto"/>
        <w:ind w:left="0" w:right="0" w:firstLine="0"/>
        <w:jc w:val="both"/>
      </w:pPr>
      <w:bookmarkStart w:id="650" w:name="bookmark650"/>
      <w:bookmarkStart w:id="651" w:name="bookmark651"/>
      <w:bookmarkStart w:id="652" w:name="bookmark652"/>
      <w:r>
        <w:rPr>
          <w:color w:val="000000"/>
          <w:spacing w:val="0"/>
          <w:w w:val="100"/>
          <w:position w:val="0"/>
        </w:rPr>
        <w:t>公司报告期未发生共同对外投资的关联交易。</w:t>
      </w:r>
      <w:bookmarkEnd w:id="650"/>
      <w:bookmarkEnd w:id="651"/>
      <w:bookmarkEnd w:id="652"/>
    </w:p>
    <w:p>
      <w:pPr>
        <w:pStyle w:val="Style26"/>
        <w:keepNext/>
        <w:keepLines/>
        <w:widowControl w:val="0"/>
        <w:shd w:val="clear" w:color="auto" w:fill="auto"/>
        <w:tabs>
          <w:tab w:pos="651" w:val="left"/>
        </w:tabs>
        <w:bidi w:val="0"/>
        <w:spacing w:before="0" w:after="100" w:line="240" w:lineRule="auto"/>
        <w:ind w:left="0" w:right="0" w:firstLine="0"/>
        <w:jc w:val="both"/>
      </w:pPr>
      <w:bookmarkStart w:id="653" w:name="bookmark653"/>
      <w:bookmarkStart w:id="654" w:name="bookmark654"/>
      <w:bookmarkStart w:id="655" w:name="bookmark655"/>
      <w:bookmarkStart w:id="656" w:name="bookmark656"/>
      <w:r>
        <w:rPr>
          <w:color w:val="000000"/>
          <w:spacing w:val="0"/>
          <w:w w:val="100"/>
          <w:position w:val="0"/>
          <w:sz w:val="24"/>
          <w:szCs w:val="24"/>
        </w:rPr>
        <w:t>（</w:t>
      </w:r>
      <w:bookmarkEnd w:id="655"/>
      <w:r>
        <w:rPr>
          <w:color w:val="000000"/>
          <w:spacing w:val="0"/>
          <w:w w:val="100"/>
          <w:position w:val="0"/>
          <w:sz w:val="24"/>
          <w:szCs w:val="24"/>
        </w:rPr>
        <w:t>四）</w:t>
        <w:tab/>
        <w:t>关联债权债务往来</w:t>
      </w:r>
      <w:bookmarkEnd w:id="653"/>
      <w:bookmarkEnd w:id="654"/>
      <w:bookmarkEnd w:id="656"/>
    </w:p>
    <w:p>
      <w:pPr>
        <w:pStyle w:val="Style29"/>
        <w:keepNext/>
        <w:keepLines/>
        <w:widowControl w:val="0"/>
        <w:shd w:val="clear" w:color="auto" w:fill="auto"/>
        <w:bidi w:val="0"/>
        <w:spacing w:before="0" w:after="100" w:line="240" w:lineRule="auto"/>
        <w:ind w:left="0" w:right="0" w:firstLine="0"/>
        <w:jc w:val="both"/>
      </w:pPr>
      <w:bookmarkStart w:id="657" w:name="bookmark657"/>
      <w:bookmarkStart w:id="658" w:name="bookmark658"/>
      <w:bookmarkStart w:id="659" w:name="bookmark659"/>
      <w:r>
        <w:rPr>
          <w:color w:val="000000"/>
          <w:spacing w:val="0"/>
          <w:w w:val="100"/>
          <w:position w:val="0"/>
        </w:rPr>
        <w:t>"适用口不适用</w:t>
      </w:r>
      <w:bookmarkEnd w:id="657"/>
      <w:bookmarkEnd w:id="658"/>
      <w:bookmarkEnd w:id="659"/>
    </w:p>
    <w:p>
      <w:pPr>
        <w:pStyle w:val="Style29"/>
        <w:keepNext/>
        <w:keepLines/>
        <w:widowControl w:val="0"/>
        <w:shd w:val="clear" w:color="auto" w:fill="auto"/>
        <w:bidi w:val="0"/>
        <w:spacing w:before="0" w:after="100" w:line="240" w:lineRule="auto"/>
        <w:ind w:left="0" w:right="0" w:firstLine="0"/>
        <w:jc w:val="both"/>
      </w:pPr>
      <w:bookmarkStart w:id="660" w:name="bookmark660"/>
      <w:bookmarkStart w:id="661" w:name="bookmark661"/>
      <w:bookmarkStart w:id="662" w:name="bookmark662"/>
      <w:r>
        <w:rPr>
          <w:color w:val="000000"/>
          <w:spacing w:val="0"/>
          <w:w w:val="100"/>
          <w:position w:val="0"/>
        </w:rPr>
        <w:t>是否存在非经营性关联债权债务往来</w:t>
      </w:r>
      <w:bookmarkEnd w:id="660"/>
      <w:bookmarkEnd w:id="661"/>
      <w:bookmarkEnd w:id="662"/>
    </w:p>
    <w:p>
      <w:pPr>
        <w:pStyle w:val="Style29"/>
        <w:keepNext/>
        <w:keepLines/>
        <w:widowControl w:val="0"/>
        <w:shd w:val="clear" w:color="auto" w:fill="auto"/>
        <w:bidi w:val="0"/>
        <w:spacing w:before="0" w:after="200" w:line="240" w:lineRule="auto"/>
        <w:ind w:left="0" w:right="0" w:firstLine="0"/>
        <w:jc w:val="both"/>
      </w:pPr>
      <w:bookmarkStart w:id="663" w:name="bookmark663"/>
      <w:bookmarkStart w:id="664" w:name="bookmark664"/>
      <w:bookmarkStart w:id="665" w:name="bookmark665"/>
      <w:r>
        <w:rPr>
          <w:color w:val="000000"/>
          <w:spacing w:val="0"/>
          <w:w w:val="100"/>
          <w:position w:val="0"/>
        </w:rPr>
        <w:t>"是 □否</w:t>
      </w:r>
      <w:bookmarkEnd w:id="663"/>
      <w:bookmarkEnd w:id="664"/>
      <w:bookmarkEnd w:id="665"/>
    </w:p>
    <w:p>
      <w:pPr>
        <w:pStyle w:val="Style29"/>
        <w:keepNext/>
        <w:keepLines/>
        <w:widowControl w:val="0"/>
        <w:shd w:val="clear" w:color="auto" w:fill="auto"/>
        <w:bidi w:val="0"/>
        <w:spacing w:before="0" w:after="100" w:line="240" w:lineRule="auto"/>
        <w:ind w:left="0" w:right="0" w:firstLine="0"/>
        <w:jc w:val="both"/>
      </w:pPr>
      <w:bookmarkStart w:id="666" w:name="bookmark666"/>
      <w:bookmarkStart w:id="667" w:name="bookmark667"/>
      <w:bookmarkStart w:id="668" w:name="bookmark668"/>
      <w:r>
        <w:rPr>
          <w:color w:val="000000"/>
          <w:spacing w:val="0"/>
          <w:w w:val="100"/>
          <w:position w:val="0"/>
        </w:rPr>
        <w:t>应收关联方债权</w:t>
      </w:r>
      <w:bookmarkEnd w:id="666"/>
      <w:bookmarkEnd w:id="667"/>
      <w:bookmarkEnd w:id="668"/>
    </w:p>
    <w:tbl>
      <w:tblPr>
        <w:tblOverlap w:val="never"/>
        <w:jc w:val="center"/>
        <w:tblLayout w:type="fixed"/>
      </w:tblPr>
      <w:tblGrid>
        <w:gridCol w:w="1426"/>
        <w:gridCol w:w="1277"/>
        <w:gridCol w:w="850"/>
        <w:gridCol w:w="850"/>
        <w:gridCol w:w="994"/>
        <w:gridCol w:w="994"/>
        <w:gridCol w:w="850"/>
        <w:gridCol w:w="480"/>
        <w:gridCol w:w="931"/>
        <w:gridCol w:w="941"/>
      </w:tblGrid>
      <w:tr>
        <w:trPr>
          <w:trHeight w:val="73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是否存在 非经营性 资金占用</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期初余额 （万元）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本期收回 金额（万</w:t>
            </w:r>
          </w:p>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本期利息 （万元）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 （万元）</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北京东方般若科 技发展有限公司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 东刘英魁控制 的公司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日常关联 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北京中天嘉华管 理咨询有限公司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365.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30</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北京中天嘉华保 险代理有限公司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0.34</w:t>
            </w:r>
          </w:p>
        </w:tc>
      </w:tr>
      <w:tr>
        <w:trPr>
          <w:trHeight w:val="14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联动优势科技有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公司董事长吴 鹰是联动优势 科技有限公司 母公司海联金 汇科技股份有 限公司的董事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日常关联 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184.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0.01</w:t>
            </w: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北京博升优势科 技发展有限公司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本公司董事长 吴鹰是博升优 势的董事长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日常关联 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gridSpan w:val="4"/>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关联债权对公司经营成果及财务状况的影响</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增加公司营业收入。</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both"/>
      </w:pPr>
      <w:bookmarkStart w:id="669" w:name="bookmark669"/>
      <w:bookmarkStart w:id="670" w:name="bookmark670"/>
      <w:bookmarkStart w:id="671" w:name="bookmark671"/>
      <w:r>
        <w:rPr>
          <w:color w:val="000000"/>
          <w:spacing w:val="0"/>
          <w:w w:val="100"/>
          <w:position w:val="0"/>
        </w:rPr>
        <w:t>应付关联方债务</w:t>
      </w:r>
      <w:bookmarkEnd w:id="669"/>
      <w:bookmarkEnd w:id="670"/>
      <w:bookmarkEnd w:id="671"/>
    </w:p>
    <w:tbl>
      <w:tblPr>
        <w:tblOverlap w:val="never"/>
        <w:jc w:val="center"/>
        <w:tblLayout w:type="fixed"/>
      </w:tblPr>
      <w:tblGrid>
        <w:gridCol w:w="2136"/>
        <w:gridCol w:w="1277"/>
        <w:gridCol w:w="850"/>
        <w:gridCol w:w="989"/>
        <w:gridCol w:w="854"/>
        <w:gridCol w:w="989"/>
        <w:gridCol w:w="710"/>
        <w:gridCol w:w="850"/>
        <w:gridCol w:w="936"/>
      </w:tblGrid>
      <w:tr>
        <w:trPr>
          <w:trHeight w:val="73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形成原因</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期初余额 （万元）</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本期新增 金额</w:t>
            </w:r>
          </w:p>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（万元）</w:t>
            </w: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本期归还金 额</w:t>
            </w:r>
          </w:p>
          <w:p>
            <w:pPr>
              <w:pStyle w:val="Style6"/>
              <w:keepNext w:val="0"/>
              <w:keepLines w:val="0"/>
              <w:widowControl w:val="0"/>
              <w:shd w:val="clear" w:color="auto" w:fill="auto"/>
              <w:bidi w:val="0"/>
              <w:spacing w:before="0" w:after="0" w:line="245" w:lineRule="exact"/>
              <w:ind w:left="0" w:right="0" w:firstLine="0"/>
              <w:jc w:val="right"/>
            </w:pPr>
            <w:r>
              <w:rPr>
                <w:color w:val="000000"/>
                <w:spacing w:val="0"/>
                <w:w w:val="100"/>
                <w:position w:val="0"/>
              </w:rPr>
              <w:t>（万元）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利率</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本期利息 （万元）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 （万元）</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宁波保税区嘉语春华投资 合伙企业（有限合伙）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 东刘英魁控制 的公司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 xml:space="preserve">008.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324.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见注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676.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 xml:space="preserve">360. </w:t>
            </w:r>
            <w:r>
              <w:rPr>
                <w:color w:val="000000"/>
                <w:spacing w:val="0"/>
                <w:w w:val="100"/>
                <w:position w:val="0"/>
                <w:sz w:val="18"/>
                <w:szCs w:val="18"/>
              </w:rPr>
              <w:t>39</w:t>
            </w:r>
          </w:p>
        </w:tc>
      </w:tr>
      <w:tr>
        <w:trPr>
          <w:trHeight w:val="49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宁波保税区嘉惠秋实投资 合伙企业（有限合伙）</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1,235.56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见注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764.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245. </w:t>
            </w:r>
            <w:r>
              <w:rPr>
                <w:color w:val="000000"/>
                <w:spacing w:val="0"/>
                <w:w w:val="100"/>
                <w:position w:val="0"/>
                <w:sz w:val="18"/>
                <w:szCs w:val="18"/>
              </w:rPr>
              <w:t>82</w:t>
            </w:r>
          </w:p>
        </w:tc>
      </w:tr>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 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见注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 </w:t>
            </w:r>
            <w:r>
              <w:rPr>
                <w:color w:val="000000"/>
                <w:spacing w:val="0"/>
                <w:w w:val="100"/>
                <w:position w:val="0"/>
                <w:sz w:val="18"/>
                <w:szCs w:val="18"/>
              </w:rPr>
              <w:t>47</w:t>
            </w:r>
          </w:p>
        </w:tc>
      </w:tr>
      <w:tr>
        <w:trPr>
          <w:trHeight w:val="14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公司董事长吴 鹰是联动优势 科技有限公司 母公司海联金 汇科技股份有 限公司的董事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日常关联 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33</w:t>
            </w:r>
          </w:p>
        </w:tc>
      </w:tr>
      <w:tr>
        <w:trPr>
          <w:trHeight w:val="49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北京博升优势科技发展有 限公司</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本公司董事长 吴鹰是博升优</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日常关联 交易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98</w:t>
            </w:r>
          </w:p>
        </w:tc>
      </w:tr>
    </w:tbl>
    <w:tbl>
      <w:tblPr>
        <w:tblOverlap w:val="never"/>
        <w:jc w:val="center"/>
        <w:tblLayout w:type="fixed"/>
      </w:tblPr>
      <w:tblGrid>
        <w:gridCol w:w="2136"/>
        <w:gridCol w:w="1277"/>
        <w:gridCol w:w="850"/>
        <w:gridCol w:w="989"/>
        <w:gridCol w:w="854"/>
        <w:gridCol w:w="989"/>
        <w:gridCol w:w="710"/>
        <w:gridCol w:w="850"/>
        <w:gridCol w:w="936"/>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势的董事长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北京优财富科技发展有限 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 东刘英魁控制 的公司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日常关联 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20</w:t>
            </w:r>
          </w:p>
        </w:tc>
      </w:tr>
      <w:tr>
        <w:trPr>
          <w:trHeight w:val="470" w:hRule="exact"/>
        </w:trPr>
        <w:tc>
          <w:tcPr>
            <w:gridSpan w:val="3"/>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关联债务对公司经营成果及财务状况的影响</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有利于公司业务发展。</w:t>
            </w:r>
          </w:p>
        </w:tc>
      </w:tr>
    </w:tbl>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注1：公司2018年度收购嘉华信息100%股权，其中涉及现金对价</w:t>
      </w:r>
      <w:r>
        <w:rPr>
          <w:color w:val="000000"/>
          <w:spacing w:val="0"/>
          <w:w w:val="100"/>
          <w:position w:val="0"/>
        </w:rPr>
        <w:t>75,480.00</w:t>
      </w:r>
      <w:r>
        <w:rPr>
          <w:color w:val="000000"/>
          <w:spacing w:val="0"/>
          <w:w w:val="100"/>
          <w:position w:val="0"/>
        </w:rPr>
        <w:t>万元，上述现金对价分 三期支付，截止资产负债表日第一期、第二期股权支付款已支付完成，第三期股权转让款支付</w:t>
      </w:r>
      <w:r>
        <w:rPr>
          <w:color w:val="000000"/>
          <w:spacing w:val="0"/>
          <w:w w:val="100"/>
          <w:position w:val="0"/>
        </w:rPr>
        <w:t xml:space="preserve">10,000.00 </w:t>
      </w:r>
      <w:r>
        <w:rPr>
          <w:color w:val="000000"/>
          <w:spacing w:val="0"/>
          <w:w w:val="100"/>
          <w:position w:val="0"/>
        </w:rPr>
        <w:t xml:space="preserve">万元，合计累计支付47, 740万元，协议约定第三笔股权支付款37, </w:t>
      </w:r>
      <w:r>
        <w:rPr>
          <w:color w:val="000000"/>
          <w:spacing w:val="0"/>
          <w:w w:val="100"/>
          <w:position w:val="0"/>
        </w:rPr>
        <w:t xml:space="preserve">740. </w:t>
      </w:r>
      <w:r>
        <w:rPr>
          <w:color w:val="000000"/>
          <w:spacing w:val="0"/>
          <w:w w:val="100"/>
          <w:position w:val="0"/>
        </w:rPr>
        <w:t>00万元，本期支付刘英魁、宁波 保税区嘉惠秋实创业投资合伙企业（有限合伙）及宁波保税区嘉语春华创业投资合伙企业（有限合伙）共 计</w:t>
      </w:r>
      <w:r>
        <w:rPr>
          <w:color w:val="000000"/>
          <w:spacing w:val="0"/>
          <w:w w:val="100"/>
          <w:position w:val="0"/>
        </w:rPr>
        <w:t>6,000.00</w:t>
      </w:r>
      <w:r>
        <w:rPr>
          <w:color w:val="000000"/>
          <w:spacing w:val="0"/>
          <w:w w:val="100"/>
          <w:position w:val="0"/>
        </w:rPr>
        <w:t>万元，合计剩余股权转让款27,740万元。关于剩余股权转让款公司已与刘英魁签署债务和解 协议，协议约定公司可延期支付上述股权转让款，2020年8月1日之前（不含当日）应支付的利息按未付 款项的每日万分之二计算；2020年8月1日之后，应支付的利息按未付款项的每日万分之四计算。</w:t>
      </w:r>
    </w:p>
    <w:p>
      <w:pPr>
        <w:pStyle w:val="Style35"/>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 xml:space="preserve">报告期内，本公司子公司嘉华信息与北京东方般若科技发展有限公司未发生代收代付业务，截至2020 年12月31日已收回前期存量业务款73, </w:t>
      </w:r>
      <w:r>
        <w:rPr>
          <w:color w:val="000000"/>
          <w:spacing w:val="0"/>
          <w:w w:val="100"/>
          <w:position w:val="0"/>
        </w:rPr>
        <w:t>678.41</w:t>
      </w:r>
      <w:r>
        <w:rPr>
          <w:color w:val="000000"/>
          <w:spacing w:val="0"/>
          <w:w w:val="100"/>
          <w:position w:val="0"/>
        </w:rPr>
        <w:t>元，至2020年12月31日，与北京东方般若科技发展有 限公司往来为0元。</w:t>
      </w:r>
    </w:p>
    <w:p>
      <w:pPr>
        <w:pStyle w:val="Style26"/>
        <w:keepNext/>
        <w:keepLines/>
        <w:widowControl w:val="0"/>
        <w:shd w:val="clear" w:color="auto" w:fill="auto"/>
        <w:bidi w:val="0"/>
        <w:spacing w:before="0" w:after="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w:t>
      </w:r>
      <w:bookmarkEnd w:id="674"/>
      <w:r>
        <w:rPr>
          <w:color w:val="000000"/>
          <w:spacing w:val="0"/>
          <w:w w:val="100"/>
          <w:position w:val="0"/>
          <w:sz w:val="24"/>
          <w:szCs w:val="24"/>
        </w:rPr>
        <w:t>五）其他重大关联交易</w:t>
      </w:r>
      <w:bookmarkEnd w:id="672"/>
      <w:bookmarkEnd w:id="673"/>
      <w:bookmarkEnd w:id="675"/>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40" w:line="240" w:lineRule="auto"/>
        <w:ind w:left="0" w:right="0" w:firstLine="0"/>
        <w:jc w:val="left"/>
      </w:pPr>
      <w:bookmarkStart w:id="676" w:name="bookmark676"/>
      <w:bookmarkStart w:id="677" w:name="bookmark677"/>
      <w:bookmarkStart w:id="678" w:name="bookmark678"/>
      <w:r>
        <w:rPr>
          <w:color w:val="000000"/>
          <w:spacing w:val="0"/>
          <w:w w:val="100"/>
          <w:position w:val="0"/>
          <w:sz w:val="24"/>
          <w:szCs w:val="24"/>
        </w:rPr>
        <w:t>十七、重大合同及其履行情况</w:t>
      </w:r>
      <w:bookmarkEnd w:id="676"/>
      <w:bookmarkEnd w:id="677"/>
      <w:bookmarkEnd w:id="678"/>
    </w:p>
    <w:p>
      <w:pPr>
        <w:pStyle w:val="Style32"/>
        <w:keepNext/>
        <w:keepLines/>
        <w:widowControl w:val="0"/>
        <w:shd w:val="clear" w:color="auto" w:fill="auto"/>
        <w:tabs>
          <w:tab w:pos="373" w:val="left"/>
        </w:tabs>
        <w:bidi w:val="0"/>
        <w:spacing w:before="0" w:after="140" w:line="326"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托管、承包、租赁事项情况</w:t>
      </w:r>
      <w:bookmarkEnd w:id="679"/>
      <w:bookmarkEnd w:id="680"/>
      <w:bookmarkEnd w:id="682"/>
    </w:p>
    <w:p>
      <w:pPr>
        <w:pStyle w:val="Style32"/>
        <w:keepNext/>
        <w:keepLines/>
        <w:widowControl w:val="0"/>
        <w:shd w:val="clear" w:color="auto" w:fill="auto"/>
        <w:tabs>
          <w:tab w:pos="493" w:val="left"/>
        </w:tabs>
        <w:bidi w:val="0"/>
        <w:spacing w:before="0" w:after="0" w:line="312" w:lineRule="exact"/>
        <w:ind w:left="0" w:right="0" w:firstLine="0"/>
        <w:jc w:val="left"/>
      </w:pPr>
      <w:bookmarkStart w:id="679" w:name="bookmark679"/>
      <w:bookmarkStart w:id="680" w:name="bookmark680"/>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79"/>
      <w:bookmarkEnd w:id="680"/>
      <w:bookmarkEnd w:id="684"/>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0" w:line="312"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85"/>
      <w:bookmarkEnd w:id="686"/>
      <w:bookmarkEnd w:id="688"/>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after="0" w:line="312"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89"/>
      <w:bookmarkEnd w:id="690"/>
      <w:bookmarkEnd w:id="692"/>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0" w:line="326"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重大担保</w:t>
      </w:r>
      <w:bookmarkEnd w:id="693"/>
      <w:bookmarkEnd w:id="694"/>
      <w:bookmarkEnd w:id="696"/>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312" w:lineRule="exact"/>
        <w:ind w:left="0" w:right="0" w:firstLine="0"/>
        <w:jc w:val="left"/>
      </w:pPr>
      <w:bookmarkStart w:id="697" w:name="bookmark697"/>
      <w:r>
        <w:rPr>
          <w:b/>
          <w:bCs/>
          <w:color w:val="000000"/>
          <w:spacing w:val="0"/>
          <w:w w:val="100"/>
          <w:position w:val="0"/>
        </w:rPr>
        <w:t>（</w:t>
      </w:r>
      <w:bookmarkEnd w:id="697"/>
      <w:r>
        <w:rPr>
          <w:b/>
          <w:bCs/>
          <w:color w:val="000000"/>
          <w:spacing w:val="0"/>
          <w:w w:val="100"/>
          <w:position w:val="0"/>
        </w:rPr>
        <w:t>一）担保情况</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报告期内履行的及尚未履行完毕的担保合同为下列公司对全资子公司的担保：</w:t>
      </w:r>
    </w:p>
    <w:p>
      <w:pPr>
        <w:pStyle w:val="Style35"/>
        <w:keepNext w:val="0"/>
        <w:keepLines w:val="0"/>
        <w:widowControl w:val="0"/>
        <w:shd w:val="clear" w:color="auto" w:fill="auto"/>
        <w:bidi w:val="0"/>
        <w:spacing w:before="0" w:after="0" w:line="317" w:lineRule="exact"/>
        <w:ind w:left="0" w:right="0" w:firstLine="440"/>
        <w:jc w:val="left"/>
        <w:sectPr>
          <w:headerReference w:type="default" r:id="rId39"/>
          <w:footerReference w:type="default" r:id="rId40"/>
          <w:footnotePr>
            <w:pos w:val="pageBottom"/>
            <w:numFmt w:val="decimal"/>
            <w:numRestart w:val="continuous"/>
          </w:footnotePr>
          <w:pgSz w:w="11900" w:h="16840"/>
          <w:pgMar w:top="1384" w:right="1042" w:bottom="1493" w:left="1065" w:header="0" w:footer="3" w:gutter="0"/>
          <w:pgNumType w:start="47"/>
          <w:cols w:space="720"/>
          <w:noEndnote/>
          <w:rtlGutter w:val="0"/>
          <w:docGrid w:linePitch="360"/>
        </w:sectPr>
      </w:pPr>
      <w:bookmarkStart w:id="698" w:name="bookmark698"/>
      <w:r>
        <w:rPr>
          <w:color w:val="000000"/>
          <w:spacing w:val="0"/>
          <w:w w:val="100"/>
          <w:position w:val="0"/>
        </w:rPr>
        <w:t>1</w:t>
      </w:r>
      <w:bookmarkEnd w:id="698"/>
      <w:r>
        <w:rPr>
          <w:color w:val="000000"/>
          <w:spacing w:val="0"/>
          <w:w w:val="100"/>
          <w:position w:val="0"/>
        </w:rPr>
        <w:t>、公司为长实通信流动资金贷款，向债权人中国工商银行股份有限公司清远分行提供连带责任保证, 担保金额</w:t>
      </w:r>
      <w:r>
        <w:rPr>
          <w:color w:val="000000"/>
          <w:spacing w:val="0"/>
          <w:w w:val="100"/>
          <w:position w:val="0"/>
        </w:rPr>
        <w:t>20,000.00</w:t>
      </w:r>
      <w:r>
        <w:rPr>
          <w:color w:val="000000"/>
          <w:spacing w:val="0"/>
          <w:w w:val="100"/>
          <w:position w:val="0"/>
        </w:rPr>
        <w:t>万元，保证期间：在合同生效之日起至2020年11月7日期间，合同项下借款期限届 满之次日起两年或自甲方支付信用证项下款项之次日起两年。该项担保事项经公司董事会2017年第十四 次会议审议通过。</w:t>
      </w:r>
    </w:p>
    <w:p>
      <w:pPr>
        <w:pStyle w:val="Style35"/>
        <w:keepNext w:val="0"/>
        <w:keepLines w:val="0"/>
        <w:widowControl w:val="0"/>
        <w:shd w:val="clear" w:color="auto" w:fill="auto"/>
        <w:tabs>
          <w:tab w:pos="773" w:val="left"/>
        </w:tabs>
        <w:bidi w:val="0"/>
        <w:spacing w:before="0" w:after="0" w:line="315" w:lineRule="exact"/>
        <w:ind w:left="0" w:right="0" w:firstLine="440"/>
        <w:jc w:val="both"/>
      </w:pPr>
      <w:bookmarkStart w:id="699" w:name="bookmark699"/>
      <w:r>
        <w:rPr>
          <w:color w:val="000000"/>
          <w:spacing w:val="0"/>
          <w:w w:val="100"/>
          <w:position w:val="0"/>
        </w:rPr>
        <w:t>2</w:t>
      </w:r>
      <w:bookmarkEnd w:id="699"/>
      <w:r>
        <w:rPr>
          <w:color w:val="000000"/>
          <w:spacing w:val="0"/>
          <w:w w:val="100"/>
          <w:position w:val="0"/>
        </w:rPr>
        <w:t>、</w:t>
        <w:tab/>
        <w:t xml:space="preserve">公司为长实通信流动资金贷款，向债权人中国建设银行股份有限公司清远市分行（简称“建行清远 分行”）提供连带责任保证，担保金额20, </w:t>
      </w:r>
      <w:r>
        <w:rPr>
          <w:color w:val="000000"/>
          <w:spacing w:val="0"/>
          <w:w w:val="100"/>
          <w:position w:val="0"/>
        </w:rPr>
        <w:t xml:space="preserve">000. </w:t>
      </w:r>
      <w:r>
        <w:rPr>
          <w:color w:val="000000"/>
          <w:spacing w:val="0"/>
          <w:w w:val="100"/>
          <w:position w:val="0"/>
        </w:rPr>
        <w:t>00万元，覆盖本公司于2017年3月3日与债权人建行清远 分行签署的担保金额为</w:t>
      </w:r>
      <w:r>
        <w:rPr>
          <w:color w:val="000000"/>
          <w:spacing w:val="0"/>
          <w:w w:val="100"/>
          <w:position w:val="0"/>
        </w:rPr>
        <w:t>10,000.00</w:t>
      </w:r>
      <w:r>
        <w:rPr>
          <w:color w:val="000000"/>
          <w:spacing w:val="0"/>
          <w:w w:val="100"/>
          <w:position w:val="0"/>
        </w:rPr>
        <w:t>万元的《本金最高额保证合同》，保证期间：自单笔授信业务的主合同 签订之日起至债务人在该主合同项下的债务履行期限届满日后三年止。该项担保事项经公司董事会2018 年第二十次会议审议通过。</w:t>
      </w:r>
    </w:p>
    <w:p>
      <w:pPr>
        <w:pStyle w:val="Style35"/>
        <w:keepNext w:val="0"/>
        <w:keepLines w:val="0"/>
        <w:widowControl w:val="0"/>
        <w:shd w:val="clear" w:color="auto" w:fill="auto"/>
        <w:tabs>
          <w:tab w:pos="773" w:val="left"/>
        </w:tabs>
        <w:bidi w:val="0"/>
        <w:spacing w:before="0" w:after="0" w:line="315" w:lineRule="exact"/>
        <w:ind w:left="0" w:right="0" w:firstLine="440"/>
        <w:jc w:val="both"/>
      </w:pPr>
      <w:bookmarkStart w:id="700" w:name="bookmark700"/>
      <w:r>
        <w:rPr>
          <w:color w:val="000000"/>
          <w:spacing w:val="0"/>
          <w:w w:val="100"/>
          <w:position w:val="0"/>
        </w:rPr>
        <w:t>3</w:t>
      </w:r>
      <w:bookmarkEnd w:id="700"/>
      <w:r>
        <w:rPr>
          <w:color w:val="000000"/>
          <w:spacing w:val="0"/>
          <w:w w:val="100"/>
          <w:position w:val="0"/>
        </w:rPr>
        <w:t>、</w:t>
        <w:tab/>
        <w:t>公司为长实通信流动资金贷款，向债权人中国银行股份有限公司清远分行提供连带责任保证，担 保金额</w:t>
      </w:r>
      <w:r>
        <w:rPr>
          <w:color w:val="000000"/>
          <w:spacing w:val="0"/>
          <w:w w:val="100"/>
          <w:position w:val="0"/>
        </w:rPr>
        <w:t>6,000.00</w:t>
      </w:r>
      <w:r>
        <w:rPr>
          <w:color w:val="000000"/>
          <w:spacing w:val="0"/>
          <w:w w:val="100"/>
          <w:position w:val="0"/>
        </w:rPr>
        <w:t>万元，保证期间：在2019年6月4日起至2021年6月3日期间，保证合同项下借款期 限届满之日起两年。该项担保事项经公司董事会2019年第五次会议审议通过。</w:t>
      </w:r>
    </w:p>
    <w:p>
      <w:pPr>
        <w:pStyle w:val="Style35"/>
        <w:keepNext w:val="0"/>
        <w:keepLines w:val="0"/>
        <w:widowControl w:val="0"/>
        <w:shd w:val="clear" w:color="auto" w:fill="auto"/>
        <w:tabs>
          <w:tab w:pos="773" w:val="left"/>
        </w:tabs>
        <w:bidi w:val="0"/>
        <w:spacing w:before="0" w:after="0" w:line="312" w:lineRule="exact"/>
        <w:ind w:left="0" w:right="0" w:firstLine="440"/>
        <w:jc w:val="both"/>
      </w:pPr>
      <w:bookmarkStart w:id="701" w:name="bookmark701"/>
      <w:r>
        <w:rPr>
          <w:color w:val="000000"/>
          <w:spacing w:val="0"/>
          <w:w w:val="100"/>
          <w:position w:val="0"/>
        </w:rPr>
        <w:t>4</w:t>
      </w:r>
      <w:bookmarkEnd w:id="701"/>
      <w:r>
        <w:rPr>
          <w:color w:val="000000"/>
          <w:spacing w:val="0"/>
          <w:w w:val="100"/>
          <w:position w:val="0"/>
        </w:rPr>
        <w:t>、</w:t>
        <w:tab/>
        <w:t xml:space="preserve">公司为长实通信流动资金贷款，向债权人招商银行股份有限公司广州分行提供连带责任保证，担 保金额10, </w:t>
      </w:r>
      <w:r>
        <w:rPr>
          <w:color w:val="000000"/>
          <w:spacing w:val="0"/>
          <w:w w:val="100"/>
          <w:position w:val="0"/>
        </w:rPr>
        <w:t xml:space="preserve">000. </w:t>
      </w:r>
      <w:r>
        <w:rPr>
          <w:color w:val="000000"/>
          <w:spacing w:val="0"/>
          <w:w w:val="100"/>
          <w:position w:val="0"/>
        </w:rPr>
        <w:t>00万元，保证期间：在担保书生效之日起至2021年8月19日期间，授信协议项下每笔贷 款或其他融资或贷款人受让的应收账款债权的到期日或每笔垫款的垫款日另加三年。该项担保事项经公司 董事会2019年第十次会议审议通过。</w:t>
      </w:r>
    </w:p>
    <w:p>
      <w:pPr>
        <w:pStyle w:val="Style35"/>
        <w:keepNext w:val="0"/>
        <w:keepLines w:val="0"/>
        <w:widowControl w:val="0"/>
        <w:shd w:val="clear" w:color="auto" w:fill="auto"/>
        <w:bidi w:val="0"/>
        <w:spacing w:before="0" w:after="0" w:line="312" w:lineRule="exact"/>
        <w:ind w:left="0" w:right="0" w:firstLine="440"/>
        <w:jc w:val="both"/>
      </w:pPr>
      <w:bookmarkStart w:id="702" w:name="bookmark702"/>
      <w:r>
        <w:rPr>
          <w:color w:val="000000"/>
          <w:spacing w:val="0"/>
          <w:w w:val="100"/>
          <w:position w:val="0"/>
        </w:rPr>
        <w:t>5</w:t>
      </w:r>
      <w:bookmarkEnd w:id="702"/>
      <w:r>
        <w:rPr>
          <w:color w:val="000000"/>
          <w:spacing w:val="0"/>
          <w:w w:val="100"/>
          <w:position w:val="0"/>
        </w:rPr>
        <w:t xml:space="preserve">、 公司为长实通信流动资金贷款，向债权人中国民生银行股份有限公司广州分行（简称“民生银行广 州分行”）提供连带责任保证，担保金额10, </w:t>
      </w:r>
      <w:r>
        <w:rPr>
          <w:color w:val="000000"/>
          <w:spacing w:val="0"/>
          <w:w w:val="100"/>
          <w:position w:val="0"/>
        </w:rPr>
        <w:t xml:space="preserve">000. </w:t>
      </w:r>
      <w:r>
        <w:rPr>
          <w:color w:val="000000"/>
          <w:spacing w:val="0"/>
          <w:w w:val="100"/>
          <w:position w:val="0"/>
        </w:rPr>
        <w:t>00万元，保证期间：在保证合同生效之日起至2020年8 月29日期间，保证合同项下借款期限届满之次日起三年。本次《最高额保证合同》保证范围包括债权人 民生银行广州分行和长实通信原签有编号为：公授信字第</w:t>
      </w:r>
      <w:r>
        <w:rPr>
          <w:color w:val="000000"/>
          <w:spacing w:val="0"/>
          <w:w w:val="100"/>
          <w:position w:val="0"/>
        </w:rPr>
        <w:t>ZH1800000059960</w:t>
      </w:r>
      <w:r>
        <w:rPr>
          <w:color w:val="000000"/>
          <w:spacing w:val="0"/>
          <w:w w:val="100"/>
          <w:position w:val="0"/>
        </w:rPr>
        <w:t>号的《综合授信合同》项目具 体业务中尚未结清的余额部分。该项担保事项经公司董事会2019年第^一次会议审议通过。</w:t>
      </w:r>
    </w:p>
    <w:p>
      <w:pPr>
        <w:pStyle w:val="Style35"/>
        <w:keepNext w:val="0"/>
        <w:keepLines w:val="0"/>
        <w:widowControl w:val="0"/>
        <w:shd w:val="clear" w:color="auto" w:fill="auto"/>
        <w:tabs>
          <w:tab w:pos="773" w:val="left"/>
        </w:tabs>
        <w:bidi w:val="0"/>
        <w:spacing w:before="0" w:after="0" w:line="314" w:lineRule="exact"/>
        <w:ind w:left="0" w:right="0" w:firstLine="440"/>
        <w:jc w:val="both"/>
      </w:pPr>
      <w:bookmarkStart w:id="703" w:name="bookmark703"/>
      <w:r>
        <w:rPr>
          <w:color w:val="000000"/>
          <w:spacing w:val="0"/>
          <w:w w:val="100"/>
          <w:position w:val="0"/>
        </w:rPr>
        <w:t>6</w:t>
      </w:r>
      <w:bookmarkEnd w:id="703"/>
      <w:r>
        <w:rPr>
          <w:color w:val="000000"/>
          <w:spacing w:val="0"/>
          <w:w w:val="100"/>
          <w:position w:val="0"/>
        </w:rPr>
        <w:t>、</w:t>
        <w:tab/>
        <w:t>公司为长实通信流动资金贷款，向债权人广发银行股份有限公司清远分行提供连带责任保证，担 保金额</w:t>
      </w:r>
      <w:r>
        <w:rPr>
          <w:color w:val="000000"/>
          <w:spacing w:val="0"/>
          <w:w w:val="100"/>
          <w:position w:val="0"/>
        </w:rPr>
        <w:t>2,000.00</w:t>
      </w:r>
      <w:r>
        <w:rPr>
          <w:color w:val="000000"/>
          <w:spacing w:val="0"/>
          <w:w w:val="100"/>
          <w:position w:val="0"/>
        </w:rPr>
        <w:t>万元，保证期间：自主合同债务人履行债务期限届满之日起两年。该项担保事项经过公 司董事会2019年第十六次会议审议通过。</w:t>
      </w:r>
    </w:p>
    <w:p>
      <w:pPr>
        <w:pStyle w:val="Style35"/>
        <w:keepNext w:val="0"/>
        <w:keepLines w:val="0"/>
        <w:widowControl w:val="0"/>
        <w:shd w:val="clear" w:color="auto" w:fill="auto"/>
        <w:tabs>
          <w:tab w:pos="773" w:val="left"/>
        </w:tabs>
        <w:bidi w:val="0"/>
        <w:spacing w:before="0" w:after="0" w:line="314" w:lineRule="exact"/>
        <w:ind w:left="0" w:right="0" w:firstLine="440"/>
        <w:jc w:val="both"/>
      </w:pPr>
      <w:bookmarkStart w:id="704" w:name="bookmark704"/>
      <w:r>
        <w:rPr>
          <w:color w:val="000000"/>
          <w:spacing w:val="0"/>
          <w:w w:val="100"/>
          <w:position w:val="0"/>
        </w:rPr>
        <w:t>7</w:t>
      </w:r>
      <w:bookmarkEnd w:id="704"/>
      <w:r>
        <w:rPr>
          <w:color w:val="000000"/>
          <w:spacing w:val="0"/>
          <w:w w:val="100"/>
          <w:position w:val="0"/>
        </w:rPr>
        <w:t>、</w:t>
        <w:tab/>
        <w:t>公司为长实通信流动资金贷款，向债权人中国工商银行股份有限公司清远分行提供连带责任保证, 担保金额</w:t>
      </w:r>
      <w:r>
        <w:rPr>
          <w:color w:val="000000"/>
          <w:spacing w:val="0"/>
          <w:w w:val="100"/>
          <w:position w:val="0"/>
        </w:rPr>
        <w:t>20,000.00</w:t>
      </w:r>
      <w:r>
        <w:rPr>
          <w:color w:val="000000"/>
          <w:spacing w:val="0"/>
          <w:w w:val="100"/>
          <w:position w:val="0"/>
        </w:rPr>
        <w:t>万元，保证期间：合同项下为借款合同，以项目借款期限届满之次日起两年；合同项 下为银行承兑协议，以工行清远分行对外承付之次日起两年；合同项下为其他融资文件的，以自主合同确 定的债权到期或提前到期之次日起两年。该项担保事项经公司第八届董事会2020年第八次会议及2020年 第五次临时股东大会审议通过。</w:t>
      </w:r>
    </w:p>
    <w:p>
      <w:pPr>
        <w:pStyle w:val="Style35"/>
        <w:keepNext w:val="0"/>
        <w:keepLines w:val="0"/>
        <w:widowControl w:val="0"/>
        <w:shd w:val="clear" w:color="auto" w:fill="auto"/>
        <w:tabs>
          <w:tab w:pos="773" w:val="left"/>
        </w:tabs>
        <w:bidi w:val="0"/>
        <w:spacing w:before="0" w:after="0" w:line="314" w:lineRule="exact"/>
        <w:ind w:left="0" w:right="0" w:firstLine="440"/>
        <w:jc w:val="both"/>
      </w:pPr>
      <w:bookmarkStart w:id="705" w:name="bookmark705"/>
      <w:r>
        <w:rPr>
          <w:color w:val="000000"/>
          <w:spacing w:val="0"/>
          <w:w w:val="100"/>
          <w:position w:val="0"/>
        </w:rPr>
        <w:t>8</w:t>
      </w:r>
      <w:bookmarkEnd w:id="705"/>
      <w:r>
        <w:rPr>
          <w:color w:val="000000"/>
          <w:spacing w:val="0"/>
          <w:w w:val="100"/>
          <w:position w:val="0"/>
        </w:rPr>
        <w:t>、</w:t>
        <w:tab/>
        <w:t>公司为创世漫道流动资金贷款，向债权人北京银行股份有限公司清华园支行提供连带责任保证， 担保金额</w:t>
      </w:r>
      <w:r>
        <w:rPr>
          <w:color w:val="000000"/>
          <w:spacing w:val="0"/>
          <w:w w:val="100"/>
          <w:position w:val="0"/>
        </w:rPr>
        <w:t>8,000.00</w:t>
      </w:r>
      <w:r>
        <w:rPr>
          <w:color w:val="000000"/>
          <w:spacing w:val="0"/>
          <w:w w:val="100"/>
          <w:position w:val="0"/>
        </w:rPr>
        <w:t>万元，保证期间：自合同生效之日起至主合同项下被担保债务履行期届满之日起两年。 该项担保经公司董事会2019年第七次会议审议通过。</w:t>
      </w:r>
    </w:p>
    <w:p>
      <w:pPr>
        <w:pStyle w:val="Style35"/>
        <w:keepNext w:val="0"/>
        <w:keepLines w:val="0"/>
        <w:widowControl w:val="0"/>
        <w:shd w:val="clear" w:color="auto" w:fill="auto"/>
        <w:tabs>
          <w:tab w:pos="773" w:val="left"/>
        </w:tabs>
        <w:bidi w:val="0"/>
        <w:spacing w:before="0" w:after="0" w:line="317" w:lineRule="exact"/>
        <w:ind w:left="0" w:right="0" w:firstLine="440"/>
        <w:jc w:val="both"/>
      </w:pPr>
      <w:bookmarkStart w:id="706" w:name="bookmark706"/>
      <w:r>
        <w:rPr>
          <w:color w:val="000000"/>
          <w:spacing w:val="0"/>
          <w:w w:val="100"/>
          <w:position w:val="0"/>
        </w:rPr>
        <w:t>9</w:t>
      </w:r>
      <w:bookmarkEnd w:id="706"/>
      <w:r>
        <w:rPr>
          <w:color w:val="000000"/>
          <w:spacing w:val="0"/>
          <w:w w:val="100"/>
          <w:position w:val="0"/>
        </w:rPr>
        <w:t>、</w:t>
        <w:tab/>
        <w:t xml:space="preserve">经公司董事会2019年第十二次会议审议通过，公司为创世漫道流动资金贷款，向债权人杭州银行 股份有限公司北京丰台支行提供连带责任保证，担保金额在8, </w:t>
      </w:r>
      <w:r>
        <w:rPr>
          <w:color w:val="000000"/>
          <w:spacing w:val="0"/>
          <w:w w:val="100"/>
          <w:position w:val="0"/>
        </w:rPr>
        <w:t xml:space="preserve">000. </w:t>
      </w:r>
      <w:r>
        <w:rPr>
          <w:color w:val="000000"/>
          <w:spacing w:val="0"/>
          <w:w w:val="100"/>
          <w:position w:val="0"/>
        </w:rPr>
        <w:t>00万元的最高余额内的担保于报告期 解除，无逾期。</w:t>
      </w:r>
    </w:p>
    <w:p>
      <w:pPr>
        <w:pStyle w:val="Style35"/>
        <w:keepNext w:val="0"/>
        <w:keepLines w:val="0"/>
        <w:widowControl w:val="0"/>
        <w:shd w:val="clear" w:color="auto" w:fill="auto"/>
        <w:tabs>
          <w:tab w:pos="841" w:val="left"/>
        </w:tabs>
        <w:bidi w:val="0"/>
        <w:spacing w:before="0" w:after="0" w:line="317" w:lineRule="exact"/>
        <w:ind w:left="0" w:right="0" w:firstLine="440"/>
        <w:jc w:val="both"/>
      </w:pPr>
      <w:bookmarkStart w:id="707" w:name="bookmark707"/>
      <w:r>
        <w:rPr>
          <w:color w:val="000000"/>
          <w:spacing w:val="0"/>
          <w:w w:val="100"/>
          <w:position w:val="0"/>
        </w:rPr>
        <w:t>1</w:t>
      </w:r>
      <w:bookmarkEnd w:id="707"/>
      <w:r>
        <w:rPr>
          <w:color w:val="000000"/>
          <w:spacing w:val="0"/>
          <w:w w:val="100"/>
          <w:position w:val="0"/>
        </w:rPr>
        <w:t>0、</w:t>
        <w:tab/>
        <w:t>经公司董事会2019年第十次会议审议通过，公司为嘉华信息流动资金贷款，向债权人北京银行 股份有限公司清华园支行提供连带责任保证，担保金额在</w:t>
      </w:r>
      <w:r>
        <w:rPr>
          <w:color w:val="000000"/>
          <w:spacing w:val="0"/>
          <w:w w:val="100"/>
          <w:position w:val="0"/>
        </w:rPr>
        <w:t>5,000.00</w:t>
      </w:r>
      <w:r>
        <w:rPr>
          <w:color w:val="000000"/>
          <w:spacing w:val="0"/>
          <w:w w:val="100"/>
          <w:position w:val="0"/>
        </w:rPr>
        <w:t>万元的最高余额内的担保于报告期解 除，无逾期。</w:t>
      </w:r>
    </w:p>
    <w:p>
      <w:pPr>
        <w:pStyle w:val="Style35"/>
        <w:keepNext w:val="0"/>
        <w:keepLines w:val="0"/>
        <w:widowControl w:val="0"/>
        <w:shd w:val="clear" w:color="auto" w:fill="auto"/>
        <w:tabs>
          <w:tab w:pos="841" w:val="left"/>
        </w:tabs>
        <w:bidi w:val="0"/>
        <w:spacing w:before="0" w:after="0" w:line="312" w:lineRule="exact"/>
        <w:ind w:left="0" w:right="0" w:firstLine="440"/>
        <w:jc w:val="both"/>
      </w:pPr>
      <w:bookmarkStart w:id="708" w:name="bookmark708"/>
      <w:r>
        <w:rPr>
          <w:color w:val="000000"/>
          <w:spacing w:val="0"/>
          <w:w w:val="100"/>
          <w:position w:val="0"/>
        </w:rPr>
        <w:t>1</w:t>
      </w:r>
      <w:bookmarkEnd w:id="708"/>
      <w:r>
        <w:rPr>
          <w:color w:val="000000"/>
          <w:spacing w:val="0"/>
          <w:w w:val="100"/>
          <w:position w:val="0"/>
        </w:rPr>
        <w:t>1、</w:t>
        <w:tab/>
        <w:t>经公司董事会2019年第十一次会议审议通过，公司为嘉华信息流动资金贷款，对债权人北京中 关村科技融资担保有限公司向受益人交通银行股份有限公司北京天通苑支行提供的保证担保均提供保证 反担保连带责任保证，担保金额在</w:t>
      </w:r>
      <w:r>
        <w:rPr>
          <w:color w:val="000000"/>
          <w:spacing w:val="0"/>
          <w:w w:val="100"/>
          <w:position w:val="0"/>
        </w:rPr>
        <w:t>3,000.00</w:t>
      </w:r>
      <w:r>
        <w:rPr>
          <w:color w:val="000000"/>
          <w:spacing w:val="0"/>
          <w:w w:val="100"/>
          <w:position w:val="0"/>
        </w:rPr>
        <w:t>万元的最高余额内的担保于报告期解除，无逾期。</w:t>
      </w:r>
    </w:p>
    <w:p>
      <w:pPr>
        <w:pStyle w:val="Style35"/>
        <w:keepNext w:val="0"/>
        <w:keepLines w:val="0"/>
        <w:widowControl w:val="0"/>
        <w:shd w:val="clear" w:color="auto" w:fill="auto"/>
        <w:tabs>
          <w:tab w:pos="836" w:val="left"/>
        </w:tabs>
        <w:bidi w:val="0"/>
        <w:spacing w:before="0" w:after="0" w:line="319" w:lineRule="exact"/>
        <w:ind w:left="0" w:right="0" w:firstLine="440"/>
        <w:jc w:val="both"/>
      </w:pPr>
      <w:bookmarkStart w:id="709" w:name="bookmark709"/>
      <w:r>
        <w:rPr>
          <w:color w:val="000000"/>
          <w:spacing w:val="0"/>
          <w:w w:val="100"/>
          <w:position w:val="0"/>
        </w:rPr>
        <w:t>1</w:t>
      </w:r>
      <w:bookmarkEnd w:id="709"/>
      <w:r>
        <w:rPr>
          <w:color w:val="000000"/>
          <w:spacing w:val="0"/>
          <w:w w:val="100"/>
          <w:position w:val="0"/>
        </w:rPr>
        <w:t>2、</w:t>
        <w:tab/>
        <w:t>经公司董事会2019年第十三次会议审议通过，公司为嘉华信息流动资金贷款，向债权人江苏银 行股份有限公司北京分行提供连带责任保证，担保金额在</w:t>
      </w:r>
      <w:r>
        <w:rPr>
          <w:color w:val="000000"/>
          <w:spacing w:val="0"/>
          <w:w w:val="100"/>
          <w:position w:val="0"/>
        </w:rPr>
        <w:t>5,000.00</w:t>
      </w:r>
      <w:r>
        <w:rPr>
          <w:color w:val="000000"/>
          <w:spacing w:val="0"/>
          <w:w w:val="100"/>
          <w:position w:val="0"/>
        </w:rPr>
        <w:t>万元的最高余额内的担保于报告期解 除，无逾期。</w:t>
      </w:r>
    </w:p>
    <w:p>
      <w:pPr>
        <w:pStyle w:val="Style35"/>
        <w:keepNext w:val="0"/>
        <w:keepLines w:val="0"/>
        <w:widowControl w:val="0"/>
        <w:shd w:val="clear" w:color="auto" w:fill="auto"/>
        <w:bidi w:val="0"/>
        <w:spacing w:before="0" w:after="0" w:line="330" w:lineRule="exact"/>
        <w:ind w:left="0" w:right="0" w:firstLine="440"/>
        <w:jc w:val="both"/>
        <w:rPr>
          <w:sz w:val="18"/>
          <w:szCs w:val="18"/>
        </w:rPr>
        <w:sectPr>
          <w:headerReference w:type="default" r:id="rId41"/>
          <w:footerReference w:type="default" r:id="rId42"/>
          <w:footnotePr>
            <w:pos w:val="pageBottom"/>
            <w:numFmt w:val="decimal"/>
            <w:numRestart w:val="continuous"/>
          </w:footnotePr>
          <w:pgSz w:w="11900" w:h="16840"/>
          <w:pgMar w:top="1398" w:right="1004" w:bottom="1192" w:left="1109" w:header="0" w:footer="764" w:gutter="0"/>
          <w:pgNumType w:start="55"/>
          <w:cols w:space="720"/>
          <w:noEndnote/>
          <w:rtlGutter w:val="0"/>
          <w:docGrid w:linePitch="360"/>
        </w:sectPr>
      </w:pPr>
      <w:r>
        <w:rPr>
          <w:color w:val="000000"/>
          <w:spacing w:val="0"/>
          <w:w w:val="100"/>
          <w:position w:val="0"/>
          <w:sz w:val="20"/>
          <w:szCs w:val="20"/>
        </w:rPr>
        <w:t>除上述公司对子公司的担保外，公司及其子公司没有对外担保、没有子公司与子公司之间的担保，无 逾期担保，无为股东、实际控制人及其关联方提供的担保，无为本公司持股50%以下的其他关联方、其他 法人、任何非法人单位或个人提供担保，无其他违规担保。截至报告期末，公司累计担保额</w:t>
      </w:r>
      <w:r>
        <w:rPr>
          <w:color w:val="000000"/>
          <w:spacing w:val="0"/>
          <w:w w:val="100"/>
          <w:position w:val="0"/>
          <w:sz w:val="20"/>
          <w:szCs w:val="20"/>
        </w:rPr>
        <w:t>22,253.87</w:t>
      </w:r>
      <w:r>
        <w:rPr>
          <w:color w:val="000000"/>
          <w:spacing w:val="0"/>
          <w:w w:val="100"/>
          <w:position w:val="0"/>
          <w:sz w:val="20"/>
          <w:szCs w:val="20"/>
        </w:rPr>
        <w:t xml:space="preserve">万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54</w:t>
      </w:r>
      <w:r>
        <w:rPr>
          <w:color w:val="000000"/>
          <w:spacing w:val="0"/>
          <w:w w:val="100"/>
          <w:position w:val="0"/>
          <w:sz w:val="18"/>
          <w:szCs w:val="18"/>
        </w:rPr>
        <w:t>页</w:t>
      </w:r>
    </w:p>
    <w:p>
      <w:pPr>
        <w:pStyle w:val="Style29"/>
        <w:keepNext/>
        <w:keepLines/>
        <w:widowControl w:val="0"/>
        <w:shd w:val="clear" w:color="auto" w:fill="auto"/>
        <w:bidi w:val="0"/>
        <w:spacing w:before="0" w:after="240" w:line="317" w:lineRule="exact"/>
        <w:ind w:left="0" w:right="0" w:firstLine="0"/>
        <w:jc w:val="left"/>
      </w:pPr>
      <w:bookmarkStart w:id="710" w:name="bookmark710"/>
      <w:bookmarkStart w:id="711" w:name="bookmark711"/>
      <w:bookmarkStart w:id="712" w:name="bookmark712"/>
      <w:r>
        <w:rPr>
          <w:color w:val="000000"/>
          <w:spacing w:val="0"/>
          <w:w w:val="100"/>
          <w:position w:val="0"/>
        </w:rPr>
        <w:t xml:space="preserve">元(其中：银行贷款20, </w:t>
      </w:r>
      <w:r>
        <w:rPr>
          <w:color w:val="000000"/>
          <w:spacing w:val="0"/>
          <w:w w:val="100"/>
          <w:position w:val="0"/>
        </w:rPr>
        <w:t>380.10</w:t>
      </w:r>
      <w:r>
        <w:rPr>
          <w:color w:val="000000"/>
          <w:spacing w:val="0"/>
          <w:w w:val="100"/>
          <w:position w:val="0"/>
        </w:rPr>
        <w:t xml:space="preserve">万元，银行保函1, </w:t>
      </w:r>
      <w:r>
        <w:rPr>
          <w:color w:val="000000"/>
          <w:spacing w:val="0"/>
          <w:w w:val="100"/>
          <w:position w:val="0"/>
        </w:rPr>
        <w:t>607.20</w:t>
      </w:r>
      <w:r>
        <w:rPr>
          <w:color w:val="000000"/>
          <w:spacing w:val="0"/>
          <w:w w:val="100"/>
          <w:position w:val="0"/>
        </w:rPr>
        <w:t>万元，银行承兑汇票</w:t>
      </w:r>
      <w:r>
        <w:rPr>
          <w:color w:val="000000"/>
          <w:spacing w:val="0"/>
          <w:w w:val="100"/>
          <w:position w:val="0"/>
        </w:rPr>
        <w:t>266.57</w:t>
      </w:r>
      <w:r>
        <w:rPr>
          <w:color w:val="000000"/>
          <w:spacing w:val="0"/>
          <w:w w:val="100"/>
          <w:position w:val="0"/>
        </w:rPr>
        <w:t>万元)，占公司最近 一期经审计净资产的9.50%。</w:t>
      </w:r>
      <w:bookmarkEnd w:id="710"/>
      <w:bookmarkEnd w:id="711"/>
      <w:bookmarkEnd w:id="712"/>
    </w:p>
    <w:p>
      <w:pPr>
        <w:pStyle w:val="Style29"/>
        <w:keepNext/>
        <w:keepLines/>
        <w:widowControl w:val="0"/>
        <w:shd w:val="clear" w:color="auto" w:fill="auto"/>
        <w:bidi w:val="0"/>
        <w:spacing w:before="0" w:after="60" w:line="240" w:lineRule="auto"/>
        <w:ind w:left="0" w:right="0" w:firstLine="0"/>
        <w:jc w:val="left"/>
      </w:pPr>
      <w:bookmarkStart w:id="713" w:name="bookmark713"/>
      <w:bookmarkStart w:id="714" w:name="bookmark714"/>
      <w:bookmarkStart w:id="715" w:name="bookmark715"/>
      <w:r>
        <w:rPr>
          <w:color w:val="000000"/>
          <w:spacing w:val="0"/>
          <w:w w:val="100"/>
          <w:position w:val="0"/>
        </w:rPr>
        <w:t>担保分项列示(单位：万元)</w:t>
      </w:r>
      <w:bookmarkEnd w:id="713"/>
      <w:bookmarkEnd w:id="714"/>
      <w:bookmarkEnd w:id="715"/>
    </w:p>
    <w:tbl>
      <w:tblPr>
        <w:tblOverlap w:val="never"/>
        <w:jc w:val="center"/>
        <w:tblLayout w:type="fixed"/>
      </w:tblPr>
      <w:tblGrid>
        <w:gridCol w:w="1286"/>
        <w:gridCol w:w="139"/>
        <w:gridCol w:w="1133"/>
        <w:gridCol w:w="144"/>
        <w:gridCol w:w="994"/>
        <w:gridCol w:w="139"/>
        <w:gridCol w:w="1138"/>
        <w:gridCol w:w="139"/>
        <w:gridCol w:w="850"/>
        <w:gridCol w:w="312"/>
        <w:gridCol w:w="682"/>
        <w:gridCol w:w="139"/>
        <w:gridCol w:w="710"/>
        <w:gridCol w:w="144"/>
        <w:gridCol w:w="706"/>
        <w:gridCol w:w="1003"/>
      </w:tblGrid>
      <w:tr>
        <w:trPr>
          <w:trHeight w:val="504" w:hRule="exact"/>
        </w:trPr>
        <w:tc>
          <w:tcPr>
            <w:gridSpan w:val="16"/>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54"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担保额度相关 公告披露日期</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担保额度</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(协议签署日)</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55" w:lineRule="exact"/>
              <w:ind w:left="0" w:right="0" w:firstLine="140"/>
              <w:jc w:val="left"/>
            </w:pPr>
            <w:r>
              <w:rPr>
                <w:color w:val="000000"/>
                <w:spacing w:val="0"/>
                <w:w w:val="100"/>
                <w:position w:val="0"/>
              </w:rPr>
              <w:t>是否为关 联方担保</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6"/>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color w:val="000000"/>
                <w:spacing w:val="0"/>
                <w:w w:val="100"/>
                <w:position w:val="0"/>
                <w:sz w:val="18"/>
                <w:szCs w:val="18"/>
              </w:rPr>
              <w:t>(A1)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00</w:t>
            </w:r>
          </w:p>
        </w:tc>
        <w:tc>
          <w:tcPr>
            <w:gridSpan w:val="7"/>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报告期内对外担保实际发生额合计</w:t>
            </w:r>
            <w:r>
              <w:rPr>
                <w:color w:val="000000"/>
                <w:spacing w:val="0"/>
                <w:w w:val="100"/>
                <w:position w:val="0"/>
                <w:sz w:val="18"/>
                <w:szCs w:val="18"/>
              </w:rPr>
              <w:t>(A2)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6"/>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sz w:val="18"/>
                <w:szCs w:val="18"/>
              </w:rPr>
              <w:t>(A3)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00</w:t>
            </w:r>
          </w:p>
        </w:tc>
        <w:tc>
          <w:tcPr>
            <w:gridSpan w:val="7"/>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报告期末实际对外担保余额合计</w:t>
            </w:r>
            <w:r>
              <w:rPr>
                <w:color w:val="000000"/>
                <w:spacing w:val="0"/>
                <w:w w:val="100"/>
                <w:position w:val="0"/>
                <w:sz w:val="18"/>
                <w:szCs w:val="18"/>
              </w:rPr>
              <w:t>(A4)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gridSpan w:val="16"/>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54"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担保额度相关 公告披露日期</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担保额度</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(协议签署日)</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55" w:lineRule="exact"/>
              <w:ind w:left="0" w:right="0" w:firstLine="140"/>
              <w:jc w:val="left"/>
            </w:pPr>
            <w:r>
              <w:rPr>
                <w:color w:val="000000"/>
                <w:spacing w:val="0"/>
                <w:w w:val="100"/>
                <w:position w:val="0"/>
              </w:rPr>
              <w:t>是否为关 联方担保</w:t>
            </w:r>
          </w:p>
        </w:tc>
      </w:tr>
      <w:tr>
        <w:trPr>
          <w:trHeight w:val="758"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广东长实通信科 技有限公司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2017-11-10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2017-11-08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14, </w:t>
            </w:r>
            <w:r>
              <w:rPr>
                <w:color w:val="000000"/>
                <w:spacing w:val="0"/>
                <w:w w:val="100"/>
                <w:position w:val="0"/>
                <w:sz w:val="18"/>
                <w:szCs w:val="18"/>
              </w:rPr>
              <w:t xml:space="preserve">380. </w:t>
            </w:r>
            <w:r>
              <w:rPr>
                <w:color w:val="000000"/>
                <w:spacing w:val="0"/>
                <w:w w:val="100"/>
                <w:position w:val="0"/>
                <w:sz w:val="18"/>
                <w:szCs w:val="18"/>
              </w:rPr>
              <w:t>10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连带责任</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贷款到期 日后两年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754"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numPr>
                <w:ilvl w:val="0"/>
                <w:numId w:val="25"/>
              </w:numPr>
              <w:shd w:val="clear" w:color="auto" w:fill="auto"/>
              <w:tabs>
                <w:tab w:pos="791" w:val="left"/>
              </w:tabs>
              <w:bidi w:val="0"/>
              <w:spacing w:before="0" w:after="140" w:line="240" w:lineRule="auto"/>
              <w:ind w:left="0" w:right="0" w:firstLine="340"/>
              <w:jc w:val="left"/>
            </w:pPr>
            <w:r>
              <w:rPr>
                <w:color w:val="000000"/>
                <w:spacing w:val="0"/>
                <w:w w:val="100"/>
                <w:position w:val="0"/>
                <w:sz w:val="18"/>
                <w:szCs w:val="18"/>
              </w:rPr>
              <w:t>03-04</w:t>
            </w:r>
          </w:p>
          <w:p>
            <w:pPr>
              <w:pStyle w:val="Style6"/>
              <w:keepNext w:val="0"/>
              <w:keepLines w:val="0"/>
              <w:widowControl w:val="0"/>
              <w:numPr>
                <w:ilvl w:val="0"/>
                <w:numId w:val="25"/>
              </w:numPr>
              <w:shd w:val="clear" w:color="auto" w:fill="auto"/>
              <w:tabs>
                <w:tab w:pos="801" w:val="left"/>
              </w:tabs>
              <w:bidi w:val="0"/>
              <w:spacing w:before="0" w:after="0" w:line="240" w:lineRule="auto"/>
              <w:ind w:left="0" w:right="0" w:firstLine="340"/>
              <w:jc w:val="left"/>
            </w:pPr>
            <w:r>
              <w:rPr>
                <w:color w:val="000000"/>
                <w:spacing w:val="0"/>
                <w:w w:val="100"/>
                <w:position w:val="0"/>
                <w:sz w:val="18"/>
                <w:szCs w:val="18"/>
              </w:rPr>
              <w:t>11-23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2017-03-03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15, </w:t>
            </w:r>
            <w:r>
              <w:rPr>
                <w:color w:val="000000"/>
                <w:spacing w:val="0"/>
                <w:w w:val="100"/>
                <w:position w:val="0"/>
                <w:sz w:val="18"/>
                <w:szCs w:val="18"/>
              </w:rPr>
              <w:t xml:space="preserve">656. </w:t>
            </w:r>
            <w:r>
              <w:rPr>
                <w:color w:val="000000"/>
                <w:spacing w:val="0"/>
                <w:w w:val="100"/>
                <w:position w:val="0"/>
                <w:sz w:val="18"/>
                <w:szCs w:val="18"/>
              </w:rPr>
              <w:t>38</w:t>
            </w: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贷款到期 日后三年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754"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2019-04-23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6, 000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2019-06-04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2,033.06</w:t>
            </w: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贷款到期 日后两年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398"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2019-08-08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2019-08-20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4, </w:t>
            </w:r>
            <w:r>
              <w:rPr>
                <w:color w:val="000000"/>
                <w:spacing w:val="0"/>
                <w:w w:val="100"/>
                <w:position w:val="0"/>
                <w:sz w:val="18"/>
                <w:szCs w:val="18"/>
              </w:rPr>
              <w:t xml:space="preserve">305. </w:t>
            </w:r>
            <w:r>
              <w:rPr>
                <w:color w:val="000000"/>
                <w:spacing w:val="0"/>
                <w:w w:val="100"/>
                <w:position w:val="0"/>
                <w:sz w:val="18"/>
                <w:szCs w:val="18"/>
              </w:rPr>
              <w:t>99</w:t>
            </w:r>
          </w:p>
        </w:tc>
        <w:tc>
          <w:tcPr>
            <w:gridSpan w:val="2"/>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贷款到期 日后三年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2019-08-27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10, 000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2018-06-05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2019-12-20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2, 000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2019-12-27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2, </w:t>
            </w:r>
            <w:r>
              <w:rPr>
                <w:color w:val="000000"/>
                <w:spacing w:val="0"/>
                <w:w w:val="100"/>
                <w:position w:val="0"/>
                <w:sz w:val="18"/>
                <w:szCs w:val="18"/>
              </w:rPr>
              <w:t xml:space="preserve">482. </w:t>
            </w:r>
            <w:r>
              <w:rPr>
                <w:color w:val="000000"/>
                <w:spacing w:val="0"/>
                <w:w w:val="100"/>
                <w:position w:val="0"/>
                <w:sz w:val="18"/>
                <w:szCs w:val="18"/>
              </w:rPr>
              <w:t>34</w:t>
            </w:r>
          </w:p>
        </w:tc>
        <w:tc>
          <w:tcPr>
            <w:gridSpan w:val="2"/>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贷款到期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日后两年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2020-11-14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20, 000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2020-11-08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6"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北京创世漫道科 技有限公司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2019-05-17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8, 000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2019-05-15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 </w:t>
            </w:r>
            <w:r>
              <w:rPr>
                <w:color w:val="000000"/>
                <w:spacing w:val="0"/>
                <w:w w:val="100"/>
                <w:position w:val="0"/>
                <w:sz w:val="18"/>
                <w:szCs w:val="18"/>
              </w:rPr>
              <w:t>900.41</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2019-10-18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8, 000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2019-11-20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4, </w:t>
            </w:r>
            <w:r>
              <w:rPr>
                <w:color w:val="000000"/>
                <w:spacing w:val="0"/>
                <w:w w:val="100"/>
                <w:position w:val="0"/>
                <w:sz w:val="18"/>
                <w:szCs w:val="18"/>
              </w:rPr>
              <w:t xml:space="preserve">937. </w:t>
            </w:r>
            <w:r>
              <w:rPr>
                <w:color w:val="000000"/>
                <w:spacing w:val="0"/>
                <w:w w:val="100"/>
                <w:position w:val="0"/>
                <w:sz w:val="18"/>
                <w:szCs w:val="18"/>
              </w:rPr>
              <w:t>13</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398" w:hRule="exact"/>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北京中天嘉华信 息技术有限公司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2019-08-08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5, 000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2019-07-09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2019-08-27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2019-12-16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2019-10-29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5, 000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2019-12-13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00</w:t>
            </w: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6"/>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sz w:val="18"/>
                <w:szCs w:val="18"/>
              </w:rPr>
              <w:t>(B1)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20, 000</w:t>
            </w:r>
          </w:p>
        </w:tc>
        <w:tc>
          <w:tcPr>
            <w:gridSpan w:val="7"/>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sz w:val="18"/>
                <w:szCs w:val="18"/>
              </w:rPr>
              <w:t>(B2)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60, </w:t>
            </w:r>
            <w:r>
              <w:rPr>
                <w:color w:val="000000"/>
                <w:spacing w:val="0"/>
                <w:w w:val="100"/>
                <w:position w:val="0"/>
                <w:sz w:val="18"/>
                <w:szCs w:val="18"/>
              </w:rPr>
              <w:t>695.41</w:t>
            </w:r>
          </w:p>
        </w:tc>
      </w:tr>
      <w:tr>
        <w:trPr>
          <w:trHeight w:val="398" w:hRule="exact"/>
        </w:trPr>
        <w:tc>
          <w:tcPr>
            <w:gridSpan w:val="6"/>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sz w:val="18"/>
                <w:szCs w:val="18"/>
              </w:rPr>
              <w:t>(B3)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96, 000</w:t>
            </w:r>
          </w:p>
        </w:tc>
        <w:tc>
          <w:tcPr>
            <w:gridSpan w:val="7"/>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sz w:val="18"/>
                <w:szCs w:val="18"/>
              </w:rPr>
              <w:t>(B4)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22, </w:t>
            </w:r>
            <w:r>
              <w:rPr>
                <w:color w:val="000000"/>
                <w:spacing w:val="0"/>
                <w:w w:val="100"/>
                <w:position w:val="0"/>
                <w:sz w:val="18"/>
                <w:szCs w:val="18"/>
              </w:rPr>
              <w:t xml:space="preserve">253. </w:t>
            </w:r>
            <w:r>
              <w:rPr>
                <w:color w:val="000000"/>
                <w:spacing w:val="0"/>
                <w:w w:val="100"/>
                <w:position w:val="0"/>
                <w:sz w:val="18"/>
                <w:szCs w:val="18"/>
              </w:rPr>
              <w:t>87</w:t>
            </w:r>
          </w:p>
        </w:tc>
      </w:tr>
      <w:tr>
        <w:trPr>
          <w:trHeight w:val="533" w:hRule="exact"/>
        </w:trPr>
        <w:tc>
          <w:tcPr>
            <w:gridSpan w:val="16"/>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5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 公告披露日期</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担保额度</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实际担</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保金额</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担保期</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是否履</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行完毕</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50" w:lineRule="exact"/>
              <w:ind w:left="0" w:right="0" w:firstLine="140"/>
              <w:jc w:val="left"/>
            </w:pPr>
            <w:r>
              <w:rPr>
                <w:color w:val="000000"/>
                <w:spacing w:val="0"/>
                <w:w w:val="100"/>
                <w:position w:val="0"/>
              </w:rPr>
              <w:t>是否为关 联方担保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gridSpan w:val="5"/>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sz w:val="18"/>
                <w:szCs w:val="18"/>
              </w:rPr>
              <w:t>(C1)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00</w:t>
            </w:r>
          </w:p>
        </w:tc>
        <w:tc>
          <w:tcPr>
            <w:gridSpan w:val="8"/>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sz w:val="18"/>
                <w:szCs w:val="18"/>
              </w:rPr>
              <w:t>(C2)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0. </w:t>
            </w:r>
            <w:r>
              <w:rPr>
                <w:color w:val="000000"/>
                <w:spacing w:val="0"/>
                <w:w w:val="100"/>
                <w:position w:val="0"/>
                <w:sz w:val="18"/>
                <w:szCs w:val="18"/>
              </w:rPr>
              <w:t>00</w:t>
            </w:r>
          </w:p>
        </w:tc>
      </w:tr>
    </w:tbl>
    <w:tbl>
      <w:tblPr>
        <w:tblOverlap w:val="never"/>
        <w:jc w:val="center"/>
        <w:tblLayout w:type="fixed"/>
      </w:tblPr>
      <w:tblGrid>
        <w:gridCol w:w="3696"/>
        <w:gridCol w:w="1277"/>
        <w:gridCol w:w="989"/>
        <w:gridCol w:w="2693"/>
        <w:gridCol w:w="1003"/>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sz w:val="18"/>
                <w:szCs w:val="18"/>
              </w:rPr>
              <w:t>(C3)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sz w:val="18"/>
                <w:szCs w:val="18"/>
              </w:rPr>
              <w:t>(C4)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5"/>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sz w:val="18"/>
                <w:szCs w:val="18"/>
              </w:rPr>
              <w:t>(</w:t>
            </w:r>
            <w:r>
              <w:rPr>
                <w:color w:val="000000"/>
                <w:spacing w:val="0"/>
                <w:w w:val="100"/>
                <w:position w:val="0"/>
                <w:sz w:val="18"/>
                <w:szCs w:val="18"/>
              </w:rPr>
              <w:t>A1+B1+C1)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20, 000</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报告期内担保实际发生额合计</w:t>
            </w:r>
            <w:r>
              <w:rPr>
                <w:color w:val="000000"/>
                <w:spacing w:val="0"/>
                <w:w w:val="100"/>
                <w:position w:val="0"/>
                <w:sz w:val="18"/>
                <w:szCs w:val="18"/>
              </w:rPr>
              <w:t>(A2+B2+C2)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 </w:t>
            </w:r>
            <w:r>
              <w:rPr>
                <w:color w:val="000000"/>
                <w:spacing w:val="0"/>
                <w:w w:val="100"/>
                <w:position w:val="0"/>
                <w:sz w:val="18"/>
                <w:szCs w:val="18"/>
              </w:rPr>
              <w:t>695.41</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sz w:val="18"/>
                <w:szCs w:val="18"/>
              </w:rPr>
              <w:t>(A3+B3+C3)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96, 000</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r>
              <w:rPr>
                <w:color w:val="000000"/>
                <w:spacing w:val="0"/>
                <w:w w:val="100"/>
                <w:position w:val="0"/>
                <w:sz w:val="18"/>
                <w:szCs w:val="18"/>
              </w:rPr>
              <w:t>(A4+B4+C4)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 xml:space="preserve">253. </w:t>
            </w:r>
            <w:r>
              <w:rPr>
                <w:color w:val="000000"/>
                <w:spacing w:val="0"/>
                <w:w w:val="100"/>
                <w:position w:val="0"/>
                <w:sz w:val="18"/>
                <w:szCs w:val="18"/>
              </w:rPr>
              <w:t>87</w:t>
            </w:r>
          </w:p>
        </w:tc>
      </w:tr>
      <w:tr>
        <w:trPr>
          <w:trHeight w:val="446"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w:t>
            </w:r>
            <w:r>
              <w:rPr>
                <w:color w:val="000000"/>
                <w:spacing w:val="0"/>
                <w:w w:val="100"/>
                <w:position w:val="0"/>
                <w:sz w:val="18"/>
                <w:szCs w:val="18"/>
              </w:rPr>
              <w:t>(</w:t>
            </w:r>
            <w:r>
              <w:rPr>
                <w:color w:val="000000"/>
                <w:spacing w:val="0"/>
                <w:w w:val="100"/>
                <w:position w:val="0"/>
              </w:rPr>
              <w:t>即</w:t>
            </w:r>
            <w:r>
              <w:rPr>
                <w:color w:val="000000"/>
                <w:spacing w:val="0"/>
                <w:w w:val="100"/>
                <w:position w:val="0"/>
                <w:sz w:val="18"/>
                <w:szCs w:val="18"/>
              </w:rPr>
              <w:t>A4+B4+C4)</w:t>
            </w:r>
            <w:r>
              <w:rPr>
                <w:color w:val="000000"/>
                <w:spacing w:val="0"/>
                <w:w w:val="100"/>
                <w:position w:val="0"/>
              </w:rPr>
              <w:t>占公司净资产的比例</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50</w:t>
            </w:r>
          </w:p>
        </w:tc>
      </w:tr>
      <w:tr>
        <w:trPr>
          <w:trHeight w:val="403" w:hRule="exact"/>
        </w:trPr>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sz w:val="18"/>
                <w:szCs w:val="18"/>
              </w:rPr>
              <w:t>(D)</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sz w:val="18"/>
                <w:szCs w:val="18"/>
              </w:rPr>
              <w:t>70%</w:t>
            </w:r>
            <w:r>
              <w:rPr>
                <w:color w:val="000000"/>
                <w:spacing w:val="0"/>
                <w:w w:val="100"/>
                <w:position w:val="0"/>
              </w:rPr>
              <w:t>的被担保对象提供的债务担保金额</w:t>
            </w:r>
            <w:r>
              <w:rPr>
                <w:color w:val="000000"/>
                <w:spacing w:val="0"/>
                <w:w w:val="100"/>
                <w:position w:val="0"/>
                <w:sz w:val="18"/>
                <w:szCs w:val="18"/>
              </w:rPr>
              <w:t>(E)</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 xml:space="preserve">263. </w:t>
            </w:r>
            <w:r>
              <w:rPr>
                <w:color w:val="000000"/>
                <w:spacing w:val="0"/>
                <w:w w:val="100"/>
                <w:position w:val="0"/>
                <w:sz w:val="18"/>
                <w:szCs w:val="18"/>
              </w:rPr>
              <w:t>54</w:t>
            </w:r>
          </w:p>
        </w:tc>
      </w:tr>
      <w:tr>
        <w:trPr>
          <w:trHeight w:val="403" w:hRule="exact"/>
        </w:trPr>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sz w:val="18"/>
                <w:szCs w:val="18"/>
              </w:rPr>
              <w:t>50%</w:t>
            </w:r>
            <w:r>
              <w:rPr>
                <w:color w:val="000000"/>
                <w:spacing w:val="0"/>
                <w:w w:val="100"/>
                <w:position w:val="0"/>
              </w:rPr>
              <w:t>部分的金额</w:t>
            </w:r>
            <w:r>
              <w:rPr>
                <w:color w:val="000000"/>
                <w:spacing w:val="0"/>
                <w:w w:val="100"/>
                <w:position w:val="0"/>
                <w:sz w:val="18"/>
                <w:szCs w:val="18"/>
              </w:rPr>
              <w:t>(F)</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gridSpan w:val="3"/>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sz w:val="18"/>
                <w:szCs w:val="18"/>
              </w:rPr>
              <w:t>(D+E+F)</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 xml:space="preserve">263. </w:t>
            </w:r>
            <w:r>
              <w:rPr>
                <w:color w:val="000000"/>
                <w:spacing w:val="0"/>
                <w:w w:val="100"/>
                <w:position w:val="0"/>
                <w:sz w:val="18"/>
                <w:szCs w:val="18"/>
              </w:rPr>
              <w:t>54</w:t>
            </w:r>
          </w:p>
        </w:tc>
      </w:tr>
    </w:tbl>
    <w:p>
      <w:pPr>
        <w:widowControl w:val="0"/>
        <w:spacing w:after="99" w:line="1" w:lineRule="exact"/>
      </w:pPr>
    </w:p>
    <w:p>
      <w:pPr>
        <w:pStyle w:val="Style29"/>
        <w:keepNext/>
        <w:keepLines/>
        <w:widowControl w:val="0"/>
        <w:shd w:val="clear" w:color="auto" w:fill="auto"/>
        <w:bidi w:val="0"/>
        <w:spacing w:before="0" w:after="100" w:line="312" w:lineRule="exact"/>
        <w:ind w:left="0" w:right="0" w:firstLine="440"/>
        <w:jc w:val="left"/>
      </w:pPr>
      <w:bookmarkStart w:id="716" w:name="bookmark716"/>
      <w:bookmarkStart w:id="717" w:name="bookmark717"/>
      <w:bookmarkStart w:id="718" w:name="bookmark718"/>
      <w:r>
        <w:rPr>
          <w:color w:val="000000"/>
          <w:spacing w:val="0"/>
          <w:w w:val="100"/>
          <w:position w:val="0"/>
        </w:rPr>
        <w:t>采用复合方式担保的具体情况说明</w:t>
      </w:r>
      <w:bookmarkEnd w:id="716"/>
      <w:bookmarkEnd w:id="717"/>
      <w:bookmarkEnd w:id="718"/>
    </w:p>
    <w:p>
      <w:pPr>
        <w:pStyle w:val="Style29"/>
        <w:keepNext/>
        <w:keepLines/>
        <w:widowControl w:val="0"/>
        <w:shd w:val="clear" w:color="auto" w:fill="auto"/>
        <w:bidi w:val="0"/>
        <w:spacing w:before="0" w:after="40" w:line="312" w:lineRule="exact"/>
        <w:ind w:left="0" w:right="0" w:firstLine="440"/>
        <w:jc w:val="both"/>
      </w:pPr>
      <w:bookmarkStart w:id="719" w:name="bookmark719"/>
      <w:bookmarkStart w:id="720" w:name="bookmark720"/>
      <w:bookmarkStart w:id="721" w:name="bookmark72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19"/>
      <w:bookmarkEnd w:id="720"/>
      <w:bookmarkEnd w:id="721"/>
    </w:p>
    <w:p>
      <w:pPr>
        <w:pStyle w:val="Style29"/>
        <w:keepNext/>
        <w:keepLines/>
        <w:widowControl w:val="0"/>
        <w:shd w:val="clear" w:color="auto" w:fill="auto"/>
        <w:bidi w:val="0"/>
        <w:spacing w:before="0" w:after="220" w:line="312" w:lineRule="exact"/>
        <w:ind w:left="0" w:right="0" w:firstLine="440"/>
        <w:jc w:val="left"/>
      </w:pPr>
      <w:bookmarkStart w:id="722" w:name="bookmark722"/>
      <w:bookmarkStart w:id="723" w:name="bookmark723"/>
      <w:bookmarkStart w:id="724" w:name="bookmark724"/>
      <w:r>
        <w:rPr>
          <w:color w:val="000000"/>
          <w:spacing w:val="0"/>
          <w:w w:val="100"/>
          <w:position w:val="0"/>
        </w:rPr>
        <w:t>公司独立董事关于第一大股东及其他关联方占用公司资金、公司对外担保情况的专项说明和独立意见 于本年度报告同日刊载于巨潮资讯网。</w:t>
      </w:r>
      <w:bookmarkEnd w:id="722"/>
      <w:bookmarkEnd w:id="723"/>
      <w:bookmarkEnd w:id="724"/>
    </w:p>
    <w:p>
      <w:pPr>
        <w:pStyle w:val="Style32"/>
        <w:keepNext/>
        <w:keepLines/>
        <w:widowControl w:val="0"/>
        <w:numPr>
          <w:ilvl w:val="0"/>
          <w:numId w:val="27"/>
        </w:numPr>
        <w:shd w:val="clear" w:color="auto" w:fill="auto"/>
        <w:bidi w:val="0"/>
        <w:spacing w:before="0" w:after="100" w:line="312" w:lineRule="exact"/>
        <w:ind w:left="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违规对外担保情况</w:t>
      </w:r>
      <w:bookmarkEnd w:id="725"/>
      <w:bookmarkEnd w:id="726"/>
      <w:bookmarkEnd w:id="728"/>
    </w:p>
    <w:p>
      <w:pPr>
        <w:pStyle w:val="Style29"/>
        <w:keepNext/>
        <w:keepLines/>
        <w:widowControl w:val="0"/>
        <w:shd w:val="clear" w:color="auto" w:fill="auto"/>
        <w:bidi w:val="0"/>
        <w:spacing w:before="0" w:after="40" w:line="312" w:lineRule="exact"/>
        <w:ind w:left="0" w:right="0" w:firstLine="0"/>
        <w:jc w:val="left"/>
      </w:pPr>
      <w:bookmarkStart w:id="729" w:name="bookmark729"/>
      <w:bookmarkStart w:id="730" w:name="bookmark730"/>
      <w:bookmarkStart w:id="731" w:name="bookmark73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29"/>
      <w:bookmarkEnd w:id="730"/>
      <w:bookmarkEnd w:id="731"/>
    </w:p>
    <w:p>
      <w:pPr>
        <w:pStyle w:val="Style29"/>
        <w:keepNext/>
        <w:keepLines/>
        <w:widowControl w:val="0"/>
        <w:shd w:val="clear" w:color="auto" w:fill="auto"/>
        <w:bidi w:val="0"/>
        <w:spacing w:before="0" w:after="360" w:line="312" w:lineRule="exact"/>
        <w:ind w:left="0" w:right="0" w:firstLine="0"/>
        <w:jc w:val="left"/>
      </w:pPr>
      <w:bookmarkStart w:id="732" w:name="bookmark732"/>
      <w:bookmarkStart w:id="733" w:name="bookmark733"/>
      <w:bookmarkStart w:id="734" w:name="bookmark734"/>
      <w:r>
        <w:rPr>
          <w:color w:val="000000"/>
          <w:spacing w:val="0"/>
          <w:w w:val="100"/>
          <w:position w:val="0"/>
        </w:rPr>
        <w:t>公司报告期无违规对外担保情况。</w:t>
      </w:r>
      <w:bookmarkEnd w:id="732"/>
      <w:bookmarkEnd w:id="733"/>
      <w:bookmarkEnd w:id="734"/>
    </w:p>
    <w:p>
      <w:pPr>
        <w:pStyle w:val="Style32"/>
        <w:keepNext/>
        <w:keepLines/>
        <w:widowControl w:val="0"/>
        <w:shd w:val="clear" w:color="auto" w:fill="auto"/>
        <w:tabs>
          <w:tab w:pos="378" w:val="left"/>
        </w:tabs>
        <w:bidi w:val="0"/>
        <w:spacing w:before="0" w:after="40" w:line="326"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w:t>
        <w:tab/>
        <w:t>委托他人进行现金资产管理情况</w:t>
      </w:r>
      <w:bookmarkEnd w:id="735"/>
      <w:bookmarkEnd w:id="736"/>
      <w:bookmarkEnd w:id="738"/>
    </w:p>
    <w:p>
      <w:pPr>
        <w:pStyle w:val="Style32"/>
        <w:keepNext/>
        <w:keepLines/>
        <w:widowControl w:val="0"/>
        <w:numPr>
          <w:ilvl w:val="0"/>
          <w:numId w:val="29"/>
        </w:numPr>
        <w:shd w:val="clear" w:color="auto" w:fill="auto"/>
        <w:tabs>
          <w:tab w:pos="493" w:val="left"/>
        </w:tabs>
        <w:bidi w:val="0"/>
        <w:spacing w:before="0" w:after="40" w:line="312" w:lineRule="exact"/>
        <w:ind w:left="0" w:right="0" w:firstLine="0"/>
        <w:jc w:val="left"/>
      </w:pPr>
      <w:bookmarkStart w:id="735" w:name="bookmark735"/>
      <w:bookmarkStart w:id="736" w:name="bookmark736"/>
      <w:bookmarkStart w:id="739" w:name="bookmark739"/>
      <w:bookmarkStart w:id="740" w:name="bookmark740"/>
      <w:bookmarkEnd w:id="739"/>
      <w:r>
        <w:rPr>
          <w:color w:val="000000"/>
          <w:spacing w:val="0"/>
          <w:w w:val="100"/>
          <w:position w:val="0"/>
        </w:rPr>
        <w:t>委托理财情况</w:t>
      </w:r>
      <w:bookmarkEnd w:id="735"/>
      <w:bookmarkEnd w:id="736"/>
      <w:bookmarkEnd w:id="740"/>
    </w:p>
    <w:p>
      <w:pPr>
        <w:pStyle w:val="Style29"/>
        <w:keepNext/>
        <w:keepLines/>
        <w:widowControl w:val="0"/>
        <w:shd w:val="clear" w:color="auto" w:fill="auto"/>
        <w:bidi w:val="0"/>
        <w:spacing w:before="0" w:after="40" w:line="312" w:lineRule="exact"/>
        <w:ind w:left="0" w:right="0" w:firstLine="0"/>
        <w:jc w:val="left"/>
      </w:pPr>
      <w:bookmarkStart w:id="741" w:name="bookmark741"/>
      <w:bookmarkStart w:id="742" w:name="bookmark742"/>
      <w:bookmarkStart w:id="743" w:name="bookmark743"/>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41"/>
      <w:bookmarkEnd w:id="742"/>
      <w:bookmarkEnd w:id="743"/>
    </w:p>
    <w:p>
      <w:pPr>
        <w:pStyle w:val="Style29"/>
        <w:keepNext/>
        <w:keepLines/>
        <w:widowControl w:val="0"/>
        <w:shd w:val="clear" w:color="auto" w:fill="auto"/>
        <w:bidi w:val="0"/>
        <w:spacing w:before="0" w:after="260" w:line="312" w:lineRule="exact"/>
        <w:ind w:left="0" w:right="0" w:firstLine="0"/>
        <w:jc w:val="left"/>
      </w:pPr>
      <w:bookmarkStart w:id="744" w:name="bookmark744"/>
      <w:bookmarkStart w:id="745" w:name="bookmark745"/>
      <w:bookmarkStart w:id="746" w:name="bookmark746"/>
      <w:r>
        <w:rPr>
          <w:color w:val="000000"/>
          <w:spacing w:val="0"/>
          <w:w w:val="100"/>
          <w:position w:val="0"/>
        </w:rPr>
        <w:t>公司报告期不存在委托理财。</w:t>
      </w:r>
      <w:bookmarkEnd w:id="744"/>
      <w:bookmarkEnd w:id="745"/>
      <w:bookmarkEnd w:id="746"/>
    </w:p>
    <w:p>
      <w:pPr>
        <w:pStyle w:val="Style32"/>
        <w:keepNext/>
        <w:keepLines/>
        <w:widowControl w:val="0"/>
        <w:numPr>
          <w:ilvl w:val="0"/>
          <w:numId w:val="29"/>
        </w:numPr>
        <w:shd w:val="clear" w:color="auto" w:fill="auto"/>
        <w:tabs>
          <w:tab w:pos="493" w:val="left"/>
        </w:tabs>
        <w:bidi w:val="0"/>
        <w:spacing w:before="0" w:after="40" w:line="312" w:lineRule="exact"/>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委托贷款情况</w:t>
      </w:r>
      <w:bookmarkEnd w:id="747"/>
      <w:bookmarkEnd w:id="748"/>
      <w:bookmarkEnd w:id="750"/>
    </w:p>
    <w:p>
      <w:pPr>
        <w:pStyle w:val="Style29"/>
        <w:keepNext/>
        <w:keepLines/>
        <w:widowControl w:val="0"/>
        <w:shd w:val="clear" w:color="auto" w:fill="auto"/>
        <w:bidi w:val="0"/>
        <w:spacing w:before="0" w:after="40" w:line="312" w:lineRule="exact"/>
        <w:ind w:left="0" w:right="0" w:firstLine="0"/>
        <w:jc w:val="left"/>
      </w:pPr>
      <w:bookmarkStart w:id="751" w:name="bookmark751"/>
      <w:bookmarkStart w:id="752" w:name="bookmark752"/>
      <w:bookmarkStart w:id="753" w:name="bookmark753"/>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51"/>
      <w:bookmarkEnd w:id="752"/>
      <w:bookmarkEnd w:id="753"/>
    </w:p>
    <w:p>
      <w:pPr>
        <w:pStyle w:val="Style29"/>
        <w:keepNext/>
        <w:keepLines/>
        <w:widowControl w:val="0"/>
        <w:shd w:val="clear" w:color="auto" w:fill="auto"/>
        <w:bidi w:val="0"/>
        <w:spacing w:before="0" w:after="360" w:line="312" w:lineRule="exact"/>
        <w:ind w:left="0" w:right="0" w:firstLine="0"/>
        <w:jc w:val="left"/>
      </w:pPr>
      <w:bookmarkStart w:id="754" w:name="bookmark754"/>
      <w:bookmarkStart w:id="755" w:name="bookmark755"/>
      <w:bookmarkStart w:id="756" w:name="bookmark756"/>
      <w:r>
        <w:rPr>
          <w:color w:val="000000"/>
          <w:spacing w:val="0"/>
          <w:w w:val="100"/>
          <w:position w:val="0"/>
        </w:rPr>
        <w:t>公司报告期不存在委托贷款。</w:t>
      </w:r>
      <w:bookmarkEnd w:id="754"/>
      <w:bookmarkEnd w:id="755"/>
      <w:bookmarkEnd w:id="756"/>
    </w:p>
    <w:p>
      <w:pPr>
        <w:pStyle w:val="Style32"/>
        <w:keepNext/>
        <w:keepLines/>
        <w:widowControl w:val="0"/>
        <w:shd w:val="clear" w:color="auto" w:fill="auto"/>
        <w:tabs>
          <w:tab w:pos="378" w:val="left"/>
        </w:tabs>
        <w:bidi w:val="0"/>
        <w:spacing w:before="0" w:after="0" w:line="326"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4</w:t>
      </w:r>
      <w:bookmarkEnd w:id="759"/>
      <w:r>
        <w:rPr>
          <w:color w:val="000000"/>
          <w:spacing w:val="0"/>
          <w:w w:val="100"/>
          <w:position w:val="0"/>
        </w:rPr>
        <w:t>、</w:t>
        <w:tab/>
        <w:t>日常经营重大合同</w:t>
      </w:r>
      <w:bookmarkEnd w:id="757"/>
      <w:bookmarkEnd w:id="758"/>
      <w:bookmarkEnd w:id="760"/>
    </w:p>
    <w:p>
      <w:pPr>
        <w:pStyle w:val="Style29"/>
        <w:keepNext/>
        <w:keepLines/>
        <w:widowControl w:val="0"/>
        <w:shd w:val="clear" w:color="auto" w:fill="auto"/>
        <w:bidi w:val="0"/>
        <w:spacing w:before="0" w:after="360" w:line="312" w:lineRule="exact"/>
        <w:ind w:left="0" w:right="0" w:firstLine="0"/>
        <w:jc w:val="left"/>
      </w:pPr>
      <w:bookmarkStart w:id="761" w:name="bookmark761"/>
      <w:bookmarkStart w:id="762" w:name="bookmark762"/>
      <w:bookmarkStart w:id="763" w:name="bookmark763"/>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61"/>
      <w:bookmarkEnd w:id="762"/>
      <w:bookmarkEnd w:id="763"/>
    </w:p>
    <w:p>
      <w:pPr>
        <w:pStyle w:val="Style32"/>
        <w:keepNext/>
        <w:keepLines/>
        <w:widowControl w:val="0"/>
        <w:shd w:val="clear" w:color="auto" w:fill="auto"/>
        <w:tabs>
          <w:tab w:pos="378" w:val="left"/>
        </w:tabs>
        <w:bidi w:val="0"/>
        <w:spacing w:before="0" w:after="0" w:line="326"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w:t>
        <w:tab/>
        <w:t>其他重大合同</w:t>
      </w:r>
      <w:bookmarkEnd w:id="764"/>
      <w:bookmarkEnd w:id="765"/>
      <w:bookmarkEnd w:id="767"/>
    </w:p>
    <w:p>
      <w:pPr>
        <w:pStyle w:val="Style29"/>
        <w:keepNext/>
        <w:keepLines/>
        <w:widowControl w:val="0"/>
        <w:shd w:val="clear" w:color="auto" w:fill="auto"/>
        <w:bidi w:val="0"/>
        <w:spacing w:before="0" w:after="40" w:line="312" w:lineRule="exact"/>
        <w:ind w:left="0" w:right="0" w:firstLine="0"/>
        <w:jc w:val="left"/>
      </w:pPr>
      <w:bookmarkStart w:id="768" w:name="bookmark768"/>
      <w:bookmarkStart w:id="769" w:name="bookmark769"/>
      <w:bookmarkStart w:id="770" w:name="bookmark770"/>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68"/>
      <w:bookmarkEnd w:id="769"/>
      <w:bookmarkEnd w:id="770"/>
    </w:p>
    <w:p>
      <w:pPr>
        <w:pStyle w:val="Style29"/>
        <w:keepNext/>
        <w:keepLines/>
        <w:widowControl w:val="0"/>
        <w:shd w:val="clear" w:color="auto" w:fill="auto"/>
        <w:bidi w:val="0"/>
        <w:spacing w:before="0" w:after="360" w:line="312" w:lineRule="exact"/>
        <w:ind w:left="0" w:right="0" w:firstLine="0"/>
        <w:jc w:val="left"/>
      </w:pPr>
      <w:bookmarkStart w:id="771" w:name="bookmark771"/>
      <w:bookmarkStart w:id="772" w:name="bookmark772"/>
      <w:bookmarkStart w:id="773" w:name="bookmark773"/>
      <w:r>
        <w:rPr>
          <w:color w:val="000000"/>
          <w:spacing w:val="0"/>
          <w:w w:val="100"/>
          <w:position w:val="0"/>
        </w:rPr>
        <w:t>公司报告期不存在其他重大合同。</w:t>
      </w:r>
      <w:bookmarkEnd w:id="771"/>
      <w:bookmarkEnd w:id="772"/>
      <w:bookmarkEnd w:id="773"/>
    </w:p>
    <w:p>
      <w:pPr>
        <w:pStyle w:val="Style26"/>
        <w:keepNext/>
        <w:keepLines/>
        <w:widowControl w:val="0"/>
        <w:shd w:val="clear" w:color="auto" w:fill="auto"/>
        <w:bidi w:val="0"/>
        <w:spacing w:before="0" w:after="360" w:line="240" w:lineRule="auto"/>
        <w:ind w:left="0" w:right="0" w:firstLine="0"/>
        <w:jc w:val="left"/>
      </w:pPr>
      <w:bookmarkStart w:id="774" w:name="bookmark774"/>
      <w:bookmarkStart w:id="775" w:name="bookmark775"/>
      <w:bookmarkStart w:id="776" w:name="bookmark776"/>
      <w:r>
        <w:rPr>
          <w:color w:val="000000"/>
          <w:spacing w:val="0"/>
          <w:w w:val="100"/>
          <w:position w:val="0"/>
          <w:sz w:val="24"/>
          <w:szCs w:val="24"/>
        </w:rPr>
        <w:t>十八、社会责任情况</w:t>
      </w:r>
      <w:bookmarkEnd w:id="774"/>
      <w:bookmarkEnd w:id="775"/>
      <w:bookmarkEnd w:id="776"/>
    </w:p>
    <w:p>
      <w:pPr>
        <w:pStyle w:val="Style32"/>
        <w:keepNext/>
        <w:keepLines/>
        <w:widowControl w:val="0"/>
        <w:shd w:val="clear" w:color="auto" w:fill="auto"/>
        <w:bidi w:val="0"/>
        <w:spacing w:before="0" w:after="100" w:line="326"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、履行社会责任情况</w:t>
      </w:r>
      <w:bookmarkEnd w:id="777"/>
      <w:bookmarkEnd w:id="778"/>
      <w:bookmarkEnd w:id="780"/>
    </w:p>
    <w:p>
      <w:pPr>
        <w:pStyle w:val="Style29"/>
        <w:keepNext/>
        <w:keepLines/>
        <w:widowControl w:val="0"/>
        <w:numPr>
          <w:ilvl w:val="0"/>
          <w:numId w:val="31"/>
        </w:numPr>
        <w:shd w:val="clear" w:color="auto" w:fill="auto"/>
        <w:bidi w:val="0"/>
        <w:spacing w:before="0" w:after="100" w:line="240" w:lineRule="auto"/>
        <w:ind w:left="0" w:right="0" w:firstLine="440"/>
        <w:jc w:val="left"/>
        <w:sectPr>
          <w:headerReference w:type="default" r:id="rId43"/>
          <w:footerReference w:type="default" r:id="rId44"/>
          <w:footnotePr>
            <w:pos w:val="pageBottom"/>
            <w:numFmt w:val="decimal"/>
            <w:numRestart w:val="continuous"/>
          </w:footnotePr>
          <w:pgSz w:w="11900" w:h="16840"/>
          <w:pgMar w:top="1388" w:right="1109" w:bottom="1518" w:left="1104" w:header="0" w:footer="3" w:gutter="0"/>
          <w:pgNumType w:start="55"/>
          <w:cols w:space="720"/>
          <w:noEndnote/>
          <w:rtlGutter w:val="0"/>
          <w:docGrid w:linePitch="360"/>
        </w:sectPr>
      </w:pPr>
      <w:bookmarkStart w:id="781" w:name="bookmark781"/>
      <w:bookmarkStart w:id="782" w:name="bookmark782"/>
      <w:bookmarkStart w:id="783" w:name="bookmark783"/>
      <w:bookmarkStart w:id="784" w:name="bookmark784"/>
      <w:bookmarkEnd w:id="783"/>
      <w:r>
        <w:rPr>
          <w:color w:val="000000"/>
          <w:spacing w:val="0"/>
          <w:w w:val="100"/>
          <w:position w:val="0"/>
        </w:rPr>
        <w:t>概述</w:t>
      </w:r>
      <w:bookmarkEnd w:id="781"/>
      <w:bookmarkEnd w:id="782"/>
      <w:bookmarkEnd w:id="784"/>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坚持技术进步和服务客户、让消费者满意、以员工为本、追求利润回报投资者和追求社会及市场良好 影响是公司发展战略的构成内容。为此公司完善相关制度，落实部门职能和企业责任，依据公司所处行业、 业务性质、周边环境、相关者利益，按照法律法规规章要求，做好履行社会责任工作。报告期在参与抗击 “利奇马”台风的通信保障抢修工作中表现出全局意识和荣辱观念，获得中国铁塔股份有限公司济南分公 司的表扬信。</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子公司创世漫道在履行社会责任中获得由北京市经济和信息化委员会、首都精神文明建设委员会办公 室、北京市场监督管理局联合颁发的北京市诚信创建企业称号。</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子公司长实通信积极履行社会责任，主动响应国家号召，落实企业对口帮扶脱贫攻坚项目乡村振兴工 作，于</w:t>
      </w:r>
      <w:r>
        <w:rPr>
          <w:b/>
          <w:bCs/>
          <w:color w:val="000000"/>
          <w:spacing w:val="0"/>
          <w:w w:val="100"/>
          <w:position w:val="0"/>
        </w:rPr>
        <w:t>2020</w:t>
      </w:r>
      <w:r>
        <w:rPr>
          <w:color w:val="000000"/>
          <w:spacing w:val="0"/>
          <w:w w:val="100"/>
          <w:position w:val="0"/>
        </w:rPr>
        <w:t>年向清远市慈善总会认捐木家塘村党群服务中心。在</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29</w:t>
      </w:r>
      <w:r>
        <w:rPr>
          <w:color w:val="000000"/>
          <w:spacing w:val="0"/>
          <w:w w:val="100"/>
          <w:position w:val="0"/>
        </w:rPr>
        <w:t>日交付阳山县大崀镇木家塘 村委会，总建筑面积</w:t>
      </w:r>
      <w:r>
        <w:rPr>
          <w:b/>
          <w:bCs/>
          <w:color w:val="000000"/>
          <w:spacing w:val="0"/>
          <w:w w:val="100"/>
          <w:position w:val="0"/>
        </w:rPr>
        <w:t>360m'</w:t>
      </w:r>
    </w:p>
    <w:p>
      <w:pPr>
        <w:pStyle w:val="Style35"/>
        <w:keepNext w:val="0"/>
        <w:keepLines w:val="0"/>
        <w:widowControl w:val="0"/>
        <w:shd w:val="clear" w:color="auto" w:fill="auto"/>
        <w:tabs>
          <w:tab w:pos="969" w:val="left"/>
        </w:tabs>
        <w:bidi w:val="0"/>
        <w:spacing w:before="0" w:after="0" w:line="314" w:lineRule="exact"/>
        <w:ind w:left="0" w:right="0" w:firstLine="440"/>
        <w:jc w:val="both"/>
      </w:pPr>
      <w:bookmarkStart w:id="785" w:name="bookmark785"/>
      <w:r>
        <w:rPr>
          <w:color w:val="000000"/>
          <w:spacing w:val="0"/>
          <w:w w:val="100"/>
          <w:position w:val="0"/>
        </w:rPr>
        <w:t>（</w:t>
      </w:r>
      <w:bookmarkEnd w:id="785"/>
      <w:r>
        <w:rPr>
          <w:color w:val="000000"/>
          <w:spacing w:val="0"/>
          <w:w w:val="100"/>
          <w:position w:val="0"/>
        </w:rPr>
        <w:t>二）</w:t>
        <w:tab/>
        <w:t>社会责任履行情况</w:t>
      </w:r>
    </w:p>
    <w:p>
      <w:pPr>
        <w:pStyle w:val="Style35"/>
        <w:keepNext w:val="0"/>
        <w:keepLines w:val="0"/>
        <w:widowControl w:val="0"/>
        <w:numPr>
          <w:ilvl w:val="0"/>
          <w:numId w:val="33"/>
        </w:numPr>
        <w:shd w:val="clear" w:color="auto" w:fill="auto"/>
        <w:tabs>
          <w:tab w:pos="692" w:val="left"/>
        </w:tabs>
        <w:bidi w:val="0"/>
        <w:spacing w:before="0" w:after="0" w:line="314" w:lineRule="exact"/>
        <w:ind w:left="0" w:right="0" w:firstLine="440"/>
        <w:jc w:val="both"/>
      </w:pPr>
      <w:bookmarkStart w:id="786" w:name="bookmark786"/>
      <w:bookmarkEnd w:id="786"/>
      <w:r>
        <w:rPr>
          <w:color w:val="000000"/>
          <w:spacing w:val="0"/>
          <w:w w:val="100"/>
          <w:position w:val="0"/>
        </w:rPr>
        <w:t>公司按规范性程序、采用现场表决和网络投票方式召开股东大会，保障中小投资者依法行使表决权; 及时、真实、准确、完整、公平披露信息，不存在选择性披露；按照《公司章程》规定、股东大会决议进 行现金分红；通过业绩说明会、</w:t>
      </w:r>
      <w:r>
        <w:rPr>
          <w:b/>
          <w:bCs/>
          <w:color w:val="000000"/>
          <w:spacing w:val="0"/>
          <w:w w:val="100"/>
          <w:position w:val="0"/>
        </w:rPr>
        <w:t>“</w:t>
      </w:r>
      <w:r>
        <w:rPr>
          <w:color w:val="000000"/>
          <w:spacing w:val="0"/>
          <w:w w:val="100"/>
          <w:position w:val="0"/>
        </w:rPr>
        <w:t>互动易</w:t>
      </w:r>
      <w:r>
        <w:rPr>
          <w:b/>
          <w:bCs/>
          <w:color w:val="000000"/>
          <w:spacing w:val="0"/>
          <w:w w:val="100"/>
          <w:position w:val="0"/>
        </w:rPr>
        <w:t>''</w:t>
      </w:r>
      <w:r>
        <w:rPr>
          <w:color w:val="000000"/>
          <w:spacing w:val="0"/>
          <w:w w:val="100"/>
          <w:position w:val="0"/>
        </w:rPr>
        <w:t>及时回复投资者咨询。</w:t>
      </w:r>
    </w:p>
    <w:p>
      <w:pPr>
        <w:pStyle w:val="Style35"/>
        <w:keepNext w:val="0"/>
        <w:keepLines w:val="0"/>
        <w:widowControl w:val="0"/>
        <w:numPr>
          <w:ilvl w:val="0"/>
          <w:numId w:val="33"/>
        </w:numPr>
        <w:shd w:val="clear" w:color="auto" w:fill="auto"/>
        <w:tabs>
          <w:tab w:pos="692" w:val="left"/>
        </w:tabs>
        <w:bidi w:val="0"/>
        <w:spacing w:before="0" w:after="0" w:line="314" w:lineRule="exact"/>
        <w:ind w:left="0" w:right="0" w:firstLine="440"/>
        <w:jc w:val="both"/>
      </w:pPr>
      <w:bookmarkStart w:id="787" w:name="bookmark787"/>
      <w:bookmarkEnd w:id="787"/>
      <w:r>
        <w:rPr>
          <w:color w:val="000000"/>
          <w:spacing w:val="0"/>
          <w:w w:val="100"/>
          <w:position w:val="0"/>
        </w:rPr>
        <w:t>重视维护员工合法权益，建立并施行符合《公司法》和公司章程的职工监事选任制度，保证职工在 公司治理中享有充分的权利；建立并施行符合《劳动法》、《劳动合同法》的用工管理制度，公司按国家 规定和标准提供社会统筹和各项保障，签劳动合同，休带薪年休假，提供健康、安全的工作环境，开展各 种相关培训，对涉及职工切身利益的事项，通过职工代表大会、工会会议的形式听取意见，关心和重视职 工的合理要求，保障员工工资及福利。</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长实通信报告期开展了管理干部能力提升培训班、员工特种作业（电工证、登高证、焊工证）等各种 相关培训。目前员工特种作业（电工证、登高证、焊工证）</w:t>
      </w:r>
      <w:r>
        <w:rPr>
          <w:b/>
          <w:bCs/>
          <w:color w:val="000000"/>
          <w:spacing w:val="0"/>
          <w:w w:val="100"/>
          <w:position w:val="0"/>
        </w:rPr>
        <w:t>1100</w:t>
      </w:r>
      <w:r>
        <w:rPr>
          <w:color w:val="000000"/>
          <w:spacing w:val="0"/>
          <w:w w:val="100"/>
          <w:position w:val="0"/>
        </w:rPr>
        <w:t>余人，其中报告期新增（复审）电工证</w:t>
      </w:r>
      <w:r>
        <w:rPr>
          <w:b/>
          <w:bCs/>
          <w:color w:val="000000"/>
          <w:spacing w:val="0"/>
          <w:w w:val="100"/>
          <w:position w:val="0"/>
        </w:rPr>
        <w:t xml:space="preserve">60 </w:t>
      </w:r>
      <w:r>
        <w:rPr>
          <w:color w:val="000000"/>
          <w:spacing w:val="0"/>
          <w:w w:val="100"/>
          <w:position w:val="0"/>
        </w:rPr>
        <w:t>余人，新增（复审）登高证</w:t>
      </w:r>
      <w:r>
        <w:rPr>
          <w:b/>
          <w:bCs/>
          <w:color w:val="000000"/>
          <w:spacing w:val="0"/>
          <w:w w:val="100"/>
          <w:position w:val="0"/>
        </w:rPr>
        <w:t>80</w:t>
      </w:r>
      <w:r>
        <w:rPr>
          <w:color w:val="000000"/>
          <w:spacing w:val="0"/>
          <w:w w:val="100"/>
          <w:position w:val="0"/>
        </w:rPr>
        <w:t xml:space="preserve">余人。报告期开展了管理干部能力提升培训班有：工程项目全生命周期管理; </w:t>
      </w:r>
      <w:r>
        <w:rPr>
          <w:b/>
          <w:bCs/>
          <w:color w:val="000000"/>
          <w:spacing w:val="0"/>
          <w:w w:val="100"/>
          <w:position w:val="0"/>
        </w:rPr>
        <w:t>5G</w:t>
      </w:r>
      <w:r>
        <w:rPr>
          <w:color w:val="000000"/>
          <w:spacing w:val="0"/>
          <w:w w:val="100"/>
          <w:position w:val="0"/>
        </w:rPr>
        <w:t>行业进展及项目机会探讨、达阙项目业务介绍；系统集成部新业务介绍及发展方向培训；安全生产管理 中心交通安全专项培训、特种作业安全培训；财务部税务培训。</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创世漫道通过科学有效的绩效考核管理机制，进一步完善公司薪酬体系，充分发挥薪酬的激励作用， 为员工提供广阔的发展平台；通过组织户外拓展、羽毛球、乒乓球、篮球兴趣小组等文体活动，组织员工 参加了海淀区街道组织的篮球比赛，活跃员工业余生活；通过向海淀园区申请公司人才公租房，解决部分 员工住房问题；通过对办公区的改造、美化，为员工提供更为舒适的工作环境；定期以邮件、短信、板报 的形式提示员工在上下班驾车和乘坐公共交通工具时，注意出行交通安全，树立文明的交通安全意识，增 强交通法制观念，为营造平安、和谐、有序的公共交通环境尽自己的一份责任。</w:t>
      </w:r>
    </w:p>
    <w:p>
      <w:pPr>
        <w:pStyle w:val="Style35"/>
        <w:keepNext w:val="0"/>
        <w:keepLines w:val="0"/>
        <w:widowControl w:val="0"/>
        <w:numPr>
          <w:ilvl w:val="0"/>
          <w:numId w:val="33"/>
        </w:numPr>
        <w:shd w:val="clear" w:color="auto" w:fill="auto"/>
        <w:tabs>
          <w:tab w:pos="692" w:val="left"/>
        </w:tabs>
        <w:bidi w:val="0"/>
        <w:spacing w:before="0" w:after="0" w:line="314" w:lineRule="exact"/>
        <w:ind w:left="0" w:right="0" w:firstLine="440"/>
        <w:jc w:val="both"/>
      </w:pPr>
      <w:bookmarkStart w:id="788" w:name="bookmark788"/>
      <w:bookmarkEnd w:id="788"/>
      <w:r>
        <w:rPr>
          <w:color w:val="000000"/>
          <w:spacing w:val="0"/>
          <w:w w:val="100"/>
          <w:position w:val="0"/>
        </w:rPr>
        <w:t>诚信对待供应商、客户和消费者。公司采取学习宣传教育、健全举报查处制度、规范签约采购流程 等措施反商业贿赂，没有通过贿赂等非法活动牟取不正当利益。公司以双方平等协商签订的合同确认供应 商、客户的权利、义务，通过拓展服务范围和提升服务质量以满足客户的多元化需求，不断提升客户满意 度。</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长实通信采取学习宣传教育、健全举报查处制度、规范签约采购流程等措施反商业贿赂，成立审计监 察部，组织相关人员召开反腐倡廉教育会议，与管理干部签订了廉洁从业承诺书。</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创世漫道以一切源自用心，感动所有人，以客户为中心的服务理念，构造服务保障机制，提高员工服 务素质，凭借多年来良好的服务及声誉，与主要客户之间的合作关系一直保持稳定。</w:t>
      </w:r>
    </w:p>
    <w:p>
      <w:pPr>
        <w:pStyle w:val="Style35"/>
        <w:keepNext w:val="0"/>
        <w:keepLines w:val="0"/>
        <w:widowControl w:val="0"/>
        <w:numPr>
          <w:ilvl w:val="0"/>
          <w:numId w:val="33"/>
        </w:numPr>
        <w:shd w:val="clear" w:color="auto" w:fill="auto"/>
        <w:tabs>
          <w:tab w:pos="692" w:val="left"/>
        </w:tabs>
        <w:bidi w:val="0"/>
        <w:spacing w:before="0" w:after="0" w:line="314" w:lineRule="exact"/>
        <w:ind w:left="0" w:right="0" w:firstLine="440"/>
        <w:jc w:val="both"/>
      </w:pPr>
      <w:bookmarkStart w:id="789" w:name="bookmark789"/>
      <w:bookmarkEnd w:id="789"/>
      <w:r>
        <w:rPr>
          <w:color w:val="000000"/>
          <w:spacing w:val="0"/>
          <w:w w:val="100"/>
          <w:position w:val="0"/>
        </w:rPr>
        <w:t>公司遵循自愿、公平、等价有偿、诚实信用的原则，遵守社会公德、商业道德，接受政府和社会公 众的监督，没有侵犯他人的商标权、专利权和著作权等知识产权，没有从事不正当竞争行为。</w:t>
      </w:r>
    </w:p>
    <w:p>
      <w:pPr>
        <w:pStyle w:val="Style35"/>
        <w:keepNext w:val="0"/>
        <w:keepLines w:val="0"/>
        <w:widowControl w:val="0"/>
        <w:shd w:val="clear" w:color="auto" w:fill="auto"/>
        <w:tabs>
          <w:tab w:pos="969" w:val="left"/>
        </w:tabs>
        <w:bidi w:val="0"/>
        <w:spacing w:before="0" w:after="0" w:line="314"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三）</w:t>
        <w:tab/>
        <w:t>环境保护和可持续发展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公司信息传输、网络维护业务属于绿色可持续发展行业，没有高能耗、污染物排放，通信网络维护及 相关业务注重环保和使用倡导的环保材料。在日常的经营活动中，公司和员工积极践行低碳、环保和可持 续发展的理念，合理用电、用水、用纸，养成节约习惯，提倡绿色办公，及时关闭不使用的电脑、灯具，</w:t>
      </w:r>
    </w:p>
    <w:p>
      <w:pPr>
        <w:pStyle w:val="Style87"/>
        <w:keepNext w:val="0"/>
        <w:keepLines w:val="0"/>
        <w:widowControl w:val="0"/>
        <w:shd w:val="clear" w:color="auto" w:fill="auto"/>
        <w:bidi w:val="0"/>
        <w:spacing w:before="0" w:after="0"/>
        <w:ind w:left="0" w:right="0" w:firstLine="0"/>
        <w:jc w:val="center"/>
        <w:sectPr>
          <w:headerReference w:type="default" r:id="rId45"/>
          <w:footerReference w:type="default" r:id="rId46"/>
          <w:footnotePr>
            <w:pos w:val="pageBottom"/>
            <w:numFmt w:val="decimal"/>
            <w:numRestart w:val="continuous"/>
          </w:footnotePr>
          <w:pgSz w:w="11900" w:h="16840"/>
          <w:pgMar w:top="1407" w:right="1004" w:bottom="1191" w:left="1109" w:header="0" w:footer="763" w:gutter="0"/>
          <w:pgNumType w:start="58"/>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rPr>
        <w:t>57</w:t>
      </w:r>
      <w:r>
        <w:rPr>
          <w:color w:val="000000"/>
          <w:spacing w:val="0"/>
          <w:w w:val="100"/>
          <w:position w:val="0"/>
        </w:rPr>
        <w:t>页</w:t>
      </w:r>
    </w:p>
    <w:p>
      <w:pPr>
        <w:pStyle w:val="Style35"/>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充分利用再生纸，外出时尽可能乘坐公共交通工具。</w:t>
      </w:r>
    </w:p>
    <w:p>
      <w:pPr>
        <w:pStyle w:val="Style35"/>
        <w:keepNext w:val="0"/>
        <w:keepLines w:val="0"/>
        <w:widowControl w:val="0"/>
        <w:shd w:val="clear" w:color="auto" w:fill="auto"/>
        <w:bidi w:val="0"/>
        <w:spacing w:before="0" w:after="40" w:line="311"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四）公共关系和社会公益事业</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长实通信在台风、泥石流、龙卷风、地震、水灾、冰灾、火灾、雪灾、重大会议及重大活动等灾害发 生时，为了保障各地通信网络畅通，累计投入12,827余人次及7,980余车次，协助当地政府、运营商及铁 塔公司进行通信网络的抢修及维护。特别是在新冠疫情影响的大环境下，长实通信在投身保障通信抗击疫 情第一线，保障地区通信安全，保证疫情防控调度和告警信号的防控任务，在全国各地共出动支援人员 6,680人次，调入车辆支援,1,982车次，配置发电机3,395台次，为保障网络通信畅通做出了突出贡献，同 时积极捐献应急救援物资，从人力、技术和资源上全力支持抗疫工作，获得了社会、政企事业单位、通信 运营商的一致好评。</w:t>
      </w:r>
    </w:p>
    <w:p>
      <w:pPr>
        <w:pStyle w:val="Style32"/>
        <w:keepNext/>
        <w:keepLines/>
        <w:widowControl w:val="0"/>
        <w:shd w:val="clear" w:color="auto" w:fill="auto"/>
        <w:tabs>
          <w:tab w:pos="372" w:val="left"/>
        </w:tabs>
        <w:bidi w:val="0"/>
        <w:spacing w:before="0" w:after="0" w:line="324"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color w:val="000000"/>
          <w:spacing w:val="0"/>
          <w:w w:val="100"/>
          <w:position w:val="0"/>
        </w:rPr>
        <w:t>、</w:t>
        <w:tab/>
        <w:t>履行精准扶贫社会责任情况</w:t>
      </w:r>
      <w:bookmarkEnd w:id="792"/>
      <w:bookmarkEnd w:id="793"/>
      <w:bookmarkEnd w:id="795"/>
    </w:p>
    <w:p>
      <w:pPr>
        <w:pStyle w:val="Style35"/>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2" w:val="left"/>
        </w:tabs>
        <w:bidi w:val="0"/>
        <w:spacing w:before="0" w:after="0" w:line="324"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3</w:t>
      </w:r>
      <w:bookmarkEnd w:id="798"/>
      <w:r>
        <w:rPr>
          <w:color w:val="000000"/>
          <w:spacing w:val="0"/>
          <w:w w:val="100"/>
          <w:position w:val="0"/>
        </w:rPr>
        <w:t>、</w:t>
        <w:tab/>
        <w:t>环境保护相关的情况</w:t>
      </w:r>
      <w:bookmarkEnd w:id="796"/>
      <w:bookmarkEnd w:id="797"/>
      <w:bookmarkEnd w:id="799"/>
    </w:p>
    <w:p>
      <w:pPr>
        <w:pStyle w:val="Style35"/>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口是"否</w:t>
      </w:r>
    </w:p>
    <w:p>
      <w:pPr>
        <w:pStyle w:val="Style35"/>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公司主业及辅业不发生破坏生态、不产生污染情形，公司及子公司不属于环保部门监测、强制对象， 公司经营注重节能、节约、绿色环保。</w:t>
      </w:r>
    </w:p>
    <w:p>
      <w:pPr>
        <w:pStyle w:val="Style26"/>
        <w:keepNext/>
        <w:keepLines/>
        <w:widowControl w:val="0"/>
        <w:shd w:val="clear" w:color="auto" w:fill="auto"/>
        <w:bidi w:val="0"/>
        <w:spacing w:before="0" w:after="80" w:line="240" w:lineRule="auto"/>
        <w:ind w:left="0" w:right="0" w:firstLine="0"/>
        <w:jc w:val="both"/>
      </w:pPr>
      <w:bookmarkStart w:id="800" w:name="bookmark800"/>
      <w:bookmarkStart w:id="801" w:name="bookmark801"/>
      <w:bookmarkStart w:id="802" w:name="bookmark802"/>
      <w:r>
        <w:rPr>
          <w:color w:val="000000"/>
          <w:spacing w:val="0"/>
          <w:w w:val="100"/>
          <w:position w:val="0"/>
          <w:sz w:val="24"/>
          <w:szCs w:val="24"/>
        </w:rPr>
        <w:t>十九、其他重大事项的说明</w:t>
      </w:r>
      <w:bookmarkEnd w:id="800"/>
      <w:bookmarkEnd w:id="801"/>
      <w:bookmarkEnd w:id="802"/>
    </w:p>
    <w:p>
      <w:pPr>
        <w:pStyle w:val="Style35"/>
        <w:keepNext w:val="0"/>
        <w:keepLines w:val="0"/>
        <w:widowControl w:val="0"/>
        <w:shd w:val="clear" w:color="auto" w:fill="auto"/>
        <w:bidi w:val="0"/>
        <w:spacing w:before="0" w:after="200" w:line="311" w:lineRule="exact"/>
        <w:ind w:left="0" w:right="0" w:firstLine="0"/>
        <w:jc w:val="both"/>
      </w:pPr>
      <w:r>
        <w:rPr>
          <w:color w:val="000000"/>
          <w:spacing w:val="0"/>
          <w:w w:val="100"/>
          <w:position w:val="0"/>
        </w:rPr>
        <w:t>"适用口不适用</w:t>
      </w:r>
    </w:p>
    <w:p>
      <w:pPr>
        <w:pStyle w:val="Style32"/>
        <w:keepNext/>
        <w:keepLines/>
        <w:widowControl w:val="0"/>
        <w:shd w:val="clear" w:color="auto" w:fill="auto"/>
        <w:bidi w:val="0"/>
        <w:spacing w:before="0" w:after="0" w:line="324"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color w:val="000000"/>
          <w:spacing w:val="0"/>
          <w:w w:val="100"/>
          <w:position w:val="0"/>
        </w:rPr>
        <w:t>、公司第七届董事会、第七届监事会换届的事项</w:t>
      </w:r>
      <w:bookmarkEnd w:id="803"/>
      <w:bookmarkEnd w:id="804"/>
      <w:bookmarkEnd w:id="806"/>
    </w:p>
    <w:p>
      <w:pPr>
        <w:pStyle w:val="Style35"/>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鉴于公司第七届董事会、第七届监事会任期届满，根据《公司法》《公司章程》的相关规定，公司于 本报告期内完成了第七届董事会、第七届监事会的换届选举工作。2020年3月30日，公司召开第七届董事 会2020年第一次会议，审议通过了《公司董事会换届选举非独立董事的议案》、《公司董事会换届选举独立 董事的议案》，并经2020年4月17日召开的2020年第二次临时股东大会选举产生新一届董事会。公司第八届 董事会由吴鹰、卢小娟、柳攀、费自力、郭瀚、陈枫6位非独立董事及刘宁、郝振平、刘一平3位独立董事 组成，任期自股东大会审议通过之日起3年。同时，公司于2020年3月30日召开第七届监事会2020年第一次 会议，审议通过了《公司监事会换届选举股东代表监事的议案》，并经2020年4月17日召开的2020年第二次 临时股东大会选举产生新一届监事会，第八届监事会由股东代表监事谢海燕、吕晓清、贪超与职工代表监 事刘宏、张海英共同组成，任期自股东大会审议通过之日起3年。</w:t>
      </w:r>
    </w:p>
    <w:p>
      <w:pPr>
        <w:pStyle w:val="Style35"/>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有关信息查询索引见下表：</w:t>
      </w:r>
    </w:p>
    <w:tbl>
      <w:tblPr>
        <w:tblOverlap w:val="never"/>
        <w:jc w:val="center"/>
        <w:tblLayout w:type="fixed"/>
      </w:tblPr>
      <w:tblGrid>
        <w:gridCol w:w="7915"/>
        <w:gridCol w:w="174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2851" w:val="left"/>
              </w:tabs>
              <w:bidi w:val="0"/>
              <w:spacing w:before="0" w:after="0" w:line="240" w:lineRule="auto"/>
              <w:ind w:left="0" w:right="0" w:firstLine="0"/>
              <w:jc w:val="left"/>
            </w:pPr>
            <w:r>
              <w:rPr>
                <w:color w:val="000000"/>
                <w:spacing w:val="0"/>
                <w:w w:val="100"/>
                <w:position w:val="0"/>
              </w:rPr>
              <w:t>披露网站查询索引</w:t>
              <w:tab/>
              <w:t>巨潮资讯网：</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公告名称（编号）</w:t>
            </w: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中嘉博创：第七届董事会</w:t>
            </w:r>
            <w:r>
              <w:rPr>
                <w:color w:val="000000"/>
                <w:spacing w:val="0"/>
                <w:w w:val="100"/>
                <w:position w:val="0"/>
                <w:sz w:val="18"/>
                <w:szCs w:val="18"/>
              </w:rPr>
              <w:t>2020</w:t>
            </w:r>
            <w:r>
              <w:rPr>
                <w:color w:val="000000"/>
                <w:spacing w:val="0"/>
                <w:w w:val="100"/>
                <w:position w:val="0"/>
              </w:rPr>
              <w:t>年第一次会议决议公告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中嘉博创：第七届监事会</w:t>
            </w:r>
            <w:r>
              <w:rPr>
                <w:color w:val="000000"/>
                <w:spacing w:val="0"/>
                <w:w w:val="100"/>
                <w:position w:val="0"/>
                <w:sz w:val="18"/>
                <w:szCs w:val="18"/>
              </w:rPr>
              <w:t>2020</w:t>
            </w:r>
            <w:r>
              <w:rPr>
                <w:color w:val="000000"/>
                <w:spacing w:val="0"/>
                <w:w w:val="100"/>
                <w:position w:val="0"/>
              </w:rPr>
              <w:t>年第一次会议决议公告（公告编号：</w:t>
            </w:r>
            <w:r>
              <w:rPr>
                <w:color w:val="000000"/>
                <w:spacing w:val="0"/>
                <w:w w:val="100"/>
                <w:position w:val="0"/>
                <w:sz w:val="18"/>
                <w:szCs w:val="18"/>
              </w:rPr>
              <w:t>2020—16）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中嘉博创：关于选举职工代表监事的公告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2020</w:t>
            </w:r>
            <w:r>
              <w:rPr>
                <w:color w:val="000000"/>
                <w:spacing w:val="0"/>
                <w:w w:val="100"/>
                <w:position w:val="0"/>
              </w:rPr>
              <w:t>年第二次临时股东大会决议公告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bl>
    <w:p>
      <w:pPr>
        <w:widowControl w:val="0"/>
        <w:spacing w:after="79" w:line="1" w:lineRule="exact"/>
      </w:pPr>
    </w:p>
    <w:p>
      <w:pPr>
        <w:pStyle w:val="Style32"/>
        <w:keepNext/>
        <w:keepLines/>
        <w:widowControl w:val="0"/>
        <w:shd w:val="clear" w:color="auto" w:fill="auto"/>
        <w:bidi w:val="0"/>
        <w:spacing w:before="0" w:after="40" w:line="317"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color w:val="000000"/>
          <w:spacing w:val="0"/>
          <w:w w:val="100"/>
          <w:position w:val="0"/>
        </w:rPr>
        <w:t>、签署债务和解协议暨关联交易事项</w:t>
      </w:r>
      <w:bookmarkEnd w:id="807"/>
      <w:bookmarkEnd w:id="808"/>
      <w:bookmarkEnd w:id="810"/>
    </w:p>
    <w:p>
      <w:pPr>
        <w:pStyle w:val="Style3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 xml:space="preserve">公司于2020年8月12日召开的第八届董事会2020年第四次会议、第八届监事会2020年第三次会议 以及2020年9月4日召开的2020年第三次临时股东大会，审议通过了《关于签署债务和解协议暨关联交 </w:t>
      </w:r>
      <w:r>
        <w:rPr>
          <w:color w:val="000000"/>
          <w:spacing w:val="0"/>
          <w:w w:val="100"/>
          <w:position w:val="0"/>
        </w:rPr>
        <w:t xml:space="preserve">易的议案》。为解决公司2018年重大资产重组收购对价延迟支付问题，暂缓公司资金压力，经与交易对方 协商一致，公司与刘英魁以及宁波保税区嘉语春华投资合伙企业（有限合伙）、宁波保税区嘉惠秋实投资合 伙企业（有限合伙）签署了《债务和解协议》。自2020年8月1日之后，公司根据协议约定向交易对方支付 未付款项的利息按每日万分之四计算，截止本年报出具日尚有24, </w:t>
      </w:r>
      <w:r>
        <w:rPr>
          <w:color w:val="000000"/>
          <w:spacing w:val="0"/>
          <w:w w:val="100"/>
          <w:position w:val="0"/>
        </w:rPr>
        <w:t xml:space="preserve">393. </w:t>
      </w:r>
      <w:r>
        <w:rPr>
          <w:color w:val="000000"/>
          <w:spacing w:val="0"/>
          <w:w w:val="100"/>
          <w:position w:val="0"/>
        </w:rPr>
        <w:t>87万元现金对价款及</w:t>
      </w:r>
      <w:r>
        <w:rPr>
          <w:color w:val="000000"/>
          <w:spacing w:val="0"/>
          <w:w w:val="100"/>
          <w:position w:val="0"/>
        </w:rPr>
        <w:t>5,640.57</w:t>
      </w:r>
      <w:r>
        <w:rPr>
          <w:color w:val="000000"/>
          <w:spacing w:val="0"/>
          <w:w w:val="100"/>
          <w:position w:val="0"/>
        </w:rPr>
        <w:t>万 元应付利息未支付。有关信息查询索引见下表：</w:t>
      </w:r>
    </w:p>
    <w:tbl>
      <w:tblPr>
        <w:tblOverlap w:val="never"/>
        <w:jc w:val="center"/>
        <w:tblLayout w:type="fixed"/>
      </w:tblPr>
      <w:tblGrid>
        <w:gridCol w:w="8338"/>
        <w:gridCol w:w="156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2381" w:val="left"/>
              </w:tabs>
              <w:bidi w:val="0"/>
              <w:spacing w:before="0" w:after="0" w:line="240" w:lineRule="auto"/>
              <w:ind w:left="0" w:right="0" w:firstLine="0"/>
              <w:jc w:val="left"/>
            </w:pPr>
            <w:r>
              <w:rPr>
                <w:color w:val="000000"/>
                <w:spacing w:val="0"/>
                <w:w w:val="100"/>
                <w:position w:val="0"/>
              </w:rPr>
              <w:t>临时报告披露网站查询索引</w:t>
              <w:tab/>
              <w:t>巨潮资讯网</w:t>
            </w:r>
            <w:r>
              <w:rPr>
                <w:color w:val="000000"/>
                <w:spacing w:val="0"/>
                <w:w w:val="100"/>
                <w:position w:val="0"/>
                <w:sz w:val="18"/>
                <w:szCs w:val="18"/>
              </w:rPr>
              <w:t>（</w:t>
            </w:r>
            <w:r>
              <w:rPr>
                <w:color w:val="000000"/>
                <w:spacing w:val="0"/>
                <w:w w:val="100"/>
                <w:position w:val="0"/>
              </w:rPr>
              <w:t>网址：</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r>
      <w:tr>
        <w:trPr>
          <w:trHeight w:val="33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3540" w:right="0" w:firstLine="0"/>
              <w:jc w:val="left"/>
            </w:pPr>
            <w:r>
              <w:rPr>
                <w:color w:val="000000"/>
                <w:spacing w:val="0"/>
                <w:w w:val="100"/>
                <w:position w:val="0"/>
              </w:rPr>
              <w:t>公告名称（编号）</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2020</w:t>
            </w:r>
            <w:r>
              <w:rPr>
                <w:color w:val="000000"/>
                <w:spacing w:val="0"/>
                <w:w w:val="100"/>
                <w:position w:val="0"/>
              </w:rPr>
              <w:t>年第四次会议决议公告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2020—70）</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中嘉博创：第八届监事会</w:t>
            </w:r>
            <w:r>
              <w:rPr>
                <w:color w:val="000000"/>
                <w:spacing w:val="0"/>
                <w:w w:val="100"/>
                <w:position w:val="0"/>
                <w:sz w:val="18"/>
                <w:szCs w:val="18"/>
              </w:rPr>
              <w:t>2020</w:t>
            </w:r>
            <w:r>
              <w:rPr>
                <w:color w:val="000000"/>
                <w:spacing w:val="0"/>
                <w:w w:val="100"/>
                <w:position w:val="0"/>
              </w:rPr>
              <w:t>年第三次会议决议公告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2020—71）</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中嘉博创：关于签署债务和解协议暨关联交易的公告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2020—72）</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2020</w:t>
            </w:r>
            <w:r>
              <w:rPr>
                <w:color w:val="000000"/>
                <w:spacing w:val="0"/>
                <w:w w:val="100"/>
                <w:position w:val="0"/>
              </w:rPr>
              <w:t>年第三次临时股东大会决议公告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r>
    </w:tbl>
    <w:p>
      <w:pPr>
        <w:widowControl w:val="0"/>
        <w:spacing w:after="79" w:line="1" w:lineRule="exact"/>
      </w:pPr>
    </w:p>
    <w:p>
      <w:pPr>
        <w:pStyle w:val="Style32"/>
        <w:keepNext/>
        <w:keepLines/>
        <w:widowControl w:val="0"/>
        <w:shd w:val="clear" w:color="auto" w:fill="auto"/>
        <w:bidi w:val="0"/>
        <w:spacing w:before="0" w:after="0" w:line="312"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3</w:t>
      </w:r>
      <w:bookmarkEnd w:id="813"/>
      <w:r>
        <w:rPr>
          <w:color w:val="000000"/>
          <w:spacing w:val="0"/>
          <w:w w:val="100"/>
          <w:position w:val="0"/>
        </w:rPr>
        <w:t>、非公开发行股票事项</w:t>
      </w:r>
      <w:bookmarkEnd w:id="811"/>
      <w:bookmarkEnd w:id="812"/>
      <w:bookmarkEnd w:id="814"/>
    </w:p>
    <w:p>
      <w:pPr>
        <w:pStyle w:val="Style35"/>
        <w:keepNext w:val="0"/>
        <w:keepLines w:val="0"/>
        <w:widowControl w:val="0"/>
        <w:shd w:val="clear" w:color="auto" w:fill="auto"/>
        <w:tabs>
          <w:tab w:pos="6408" w:val="left"/>
        </w:tabs>
        <w:bidi w:val="0"/>
        <w:spacing w:before="0" w:after="0" w:line="312" w:lineRule="exact"/>
        <w:ind w:left="0" w:right="0" w:firstLine="520"/>
        <w:jc w:val="left"/>
      </w:pPr>
      <w:r>
        <w:rPr>
          <w:color w:val="000000"/>
          <w:spacing w:val="0"/>
          <w:w w:val="100"/>
          <w:position w:val="0"/>
        </w:rPr>
        <w:t>公司于2020年8月31日召开的第八届董事会2020年第六次会议、第八届监事会2020年第五次会议, 审议通过了《关于公司非公开发行股票方案的议案》及相关议案。本次非公开发行股票，发行股票的对象 为不超过35名的特定投资者，募集资金总额不超过人民币</w:t>
      </w:r>
      <w:r>
        <w:rPr>
          <w:color w:val="000000"/>
          <w:spacing w:val="0"/>
          <w:w w:val="100"/>
          <w:position w:val="0"/>
        </w:rPr>
        <w:t>100,000.00</w:t>
      </w:r>
      <w:r>
        <w:rPr>
          <w:color w:val="000000"/>
          <w:spacing w:val="0"/>
          <w:w w:val="100"/>
          <w:position w:val="0"/>
        </w:rPr>
        <w:t>万元（含本数），扣除发行费用后 的募集资金将用于智能通信服务平台项目、融合通信平台项目、人工智能呼叫中心项目、补充流动资金项 目。2020年9月17日，公司召开2020年第四次临时股东大会，审议通过了本次非公开发行股票的相关事 项，并授权董事会及其授权人士全权办理本次非公开发行股票相关事宜。本次发行于期后（2021年1月 18日）获得中国证监会发审委审核通过，并于2021年2月8日收到中国证监会出具的《关于核准中嘉博 创信息技术股份有限公司非公开发行股票的批复》（证监许可〔2021）</w:t>
        <w:tab/>
        <w:t>339号），有关临时报告查询索引见</w:t>
      </w:r>
    </w:p>
    <w:p>
      <w:pPr>
        <w:pStyle w:val="Style3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下表：</w:t>
      </w:r>
    </w:p>
    <w:tbl>
      <w:tblPr>
        <w:tblOverlap w:val="never"/>
        <w:jc w:val="center"/>
        <w:tblLayout w:type="fixed"/>
      </w:tblPr>
      <w:tblGrid>
        <w:gridCol w:w="8338"/>
        <w:gridCol w:w="156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2381" w:val="left"/>
              </w:tabs>
              <w:bidi w:val="0"/>
              <w:spacing w:before="0" w:after="0" w:line="240" w:lineRule="auto"/>
              <w:ind w:left="0" w:right="0" w:firstLine="0"/>
              <w:jc w:val="left"/>
            </w:pPr>
            <w:r>
              <w:rPr>
                <w:color w:val="000000"/>
                <w:spacing w:val="0"/>
                <w:w w:val="100"/>
                <w:position w:val="0"/>
              </w:rPr>
              <w:t>临时报告披露网站查询索引</w:t>
              <w:tab/>
              <w:t>巨潮资讯网</w:t>
            </w:r>
            <w:r>
              <w:rPr>
                <w:color w:val="000000"/>
                <w:spacing w:val="0"/>
                <w:w w:val="100"/>
                <w:position w:val="0"/>
                <w:sz w:val="18"/>
                <w:szCs w:val="18"/>
              </w:rPr>
              <w:t>（</w:t>
            </w:r>
            <w:r>
              <w:rPr>
                <w:color w:val="000000"/>
                <w:spacing w:val="0"/>
                <w:w w:val="100"/>
                <w:position w:val="0"/>
              </w:rPr>
              <w:t>网址：</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r>
      <w:tr>
        <w:trPr>
          <w:trHeight w:val="33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3540" w:right="0" w:firstLine="0"/>
              <w:jc w:val="left"/>
            </w:pPr>
            <w:r>
              <w:rPr>
                <w:color w:val="000000"/>
                <w:spacing w:val="0"/>
                <w:w w:val="100"/>
                <w:position w:val="0"/>
              </w:rPr>
              <w:t>公告名称（编号）</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2020</w:t>
            </w:r>
            <w:r>
              <w:rPr>
                <w:color w:val="000000"/>
                <w:spacing w:val="0"/>
                <w:w w:val="100"/>
                <w:position w:val="0"/>
              </w:rPr>
              <w:t>年第六次会议决议公告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2020—83）</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中嘉博创：第八届监事会</w:t>
            </w:r>
            <w:r>
              <w:rPr>
                <w:color w:val="000000"/>
                <w:spacing w:val="0"/>
                <w:w w:val="100"/>
                <w:position w:val="0"/>
                <w:sz w:val="18"/>
                <w:szCs w:val="18"/>
              </w:rPr>
              <w:t>2020</w:t>
            </w:r>
            <w:r>
              <w:rPr>
                <w:color w:val="000000"/>
                <w:spacing w:val="0"/>
                <w:w w:val="100"/>
                <w:position w:val="0"/>
              </w:rPr>
              <w:t>年第五次会议决议公告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2020—84）</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中嘉博创：非公开发行股票预案</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2020</w:t>
            </w:r>
            <w:r>
              <w:rPr>
                <w:color w:val="000000"/>
                <w:spacing w:val="0"/>
                <w:w w:val="100"/>
                <w:position w:val="0"/>
              </w:rPr>
              <w:t>年第四次临时股东大会决议公告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中嘉博创：关于收到《中国证监会行政许可项目审查一次反馈意见通知书》的公告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中嘉博创：关于《中国证监会行政许可项目审查一次反馈意见通知书》回复的公告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中嘉博创：关于非公开发行股票申请获得中国证监会发审委审核通过的公告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中嘉博创：关于非公开发行股票申请获中国证监会核准批复的公告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bl>
    <w:p>
      <w:pPr>
        <w:widowControl w:val="0"/>
        <w:spacing w:after="79" w:line="1" w:lineRule="exact"/>
      </w:pPr>
    </w:p>
    <w:p>
      <w:pPr>
        <w:pStyle w:val="Style32"/>
        <w:keepNext/>
        <w:keepLines/>
        <w:widowControl w:val="0"/>
        <w:shd w:val="clear" w:color="auto" w:fill="auto"/>
        <w:bidi w:val="0"/>
        <w:spacing w:before="0" w:after="0" w:line="312"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4</w:t>
      </w:r>
      <w:bookmarkEnd w:id="817"/>
      <w:r>
        <w:rPr>
          <w:color w:val="000000"/>
          <w:spacing w:val="0"/>
          <w:w w:val="100"/>
          <w:position w:val="0"/>
        </w:rPr>
        <w:t>、从股权投资基金退伙暨关联交易事项</w:t>
      </w:r>
      <w:bookmarkEnd w:id="815"/>
      <w:bookmarkEnd w:id="816"/>
      <w:bookmarkEnd w:id="818"/>
    </w:p>
    <w:p>
      <w:pPr>
        <w:pStyle w:val="Style3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公司于2020年12月16日召开第八届董事会2020年第十次会议审议通过了《关于从股权投资基金退 伙暨关联交易的议案》，公司决定终止对股权投资基金的投资，并按照股权投资基金《合伙协议》的相关 规定从股权投资基金退伙，该议案已经公司于2021年1月5日召开的2021年第一次临时股东大会审议通 过。2020年12月14日，海联金汇科技股份有限公司从合伙企业退伙并办理了工商变更手续。2020年12 月17日，中嘉博创发布公告退出合伙企业，并于2021年1月签订了退伙协议并收到</w:t>
      </w:r>
      <w:r>
        <w:rPr>
          <w:color w:val="000000"/>
          <w:spacing w:val="0"/>
          <w:w w:val="100"/>
          <w:position w:val="0"/>
        </w:rPr>
        <w:t xml:space="preserve">80. </w:t>
      </w:r>
      <w:r>
        <w:rPr>
          <w:color w:val="000000"/>
          <w:spacing w:val="0"/>
          <w:w w:val="100"/>
          <w:position w:val="0"/>
        </w:rPr>
        <w:t>00万元的退伙款, 2021年3月1日，合伙企业已办理简易注销。有关临时报告查询索引见下表：</w:t>
      </w:r>
      <w:r>
        <w:br w:type="page"/>
      </w:r>
    </w:p>
    <w:tbl>
      <w:tblPr>
        <w:tblOverlap w:val="never"/>
        <w:jc w:val="center"/>
        <w:tblLayout w:type="fixed"/>
      </w:tblPr>
      <w:tblGrid>
        <w:gridCol w:w="8338"/>
        <w:gridCol w:w="1565"/>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2381" w:val="left"/>
              </w:tabs>
              <w:bidi w:val="0"/>
              <w:spacing w:before="0" w:after="0" w:line="240" w:lineRule="auto"/>
              <w:ind w:left="0" w:right="0" w:firstLine="0"/>
              <w:jc w:val="left"/>
            </w:pPr>
            <w:r>
              <w:rPr>
                <w:color w:val="000000"/>
                <w:spacing w:val="0"/>
                <w:w w:val="100"/>
                <w:position w:val="0"/>
              </w:rPr>
              <w:t>临时报告披露网站查询索引</w:t>
              <w:tab/>
              <w:t>巨潮资讯网</w:t>
            </w:r>
            <w:r>
              <w:rPr>
                <w:color w:val="000000"/>
                <w:spacing w:val="0"/>
                <w:w w:val="100"/>
                <w:position w:val="0"/>
                <w:sz w:val="18"/>
                <w:szCs w:val="18"/>
              </w:rPr>
              <w:t>(</w:t>
            </w:r>
            <w:r>
              <w:rPr>
                <w:color w:val="000000"/>
                <w:spacing w:val="0"/>
                <w:w w:val="100"/>
                <w:position w:val="0"/>
              </w:rPr>
              <w:t>网址：</w:t>
            </w:r>
            <w:r>
              <w:rPr>
                <w:color w:val="000000"/>
                <w:spacing w:val="0"/>
                <w:w w:val="100"/>
                <w:position w:val="0"/>
                <w:sz w:val="18"/>
                <w:szCs w:val="18"/>
              </w:rPr>
              <w:t>www. cninfo. com. cn)</w:t>
            </w:r>
          </w:p>
        </w:tc>
        <w:tc>
          <w:tcPr>
            <w:vMerge w:val="restart"/>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r>
      <w:tr>
        <w:trPr>
          <w:trHeight w:val="336"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公告名称(编号)</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中嘉博创：第八届董事会</w:t>
            </w:r>
            <w:r>
              <w:rPr>
                <w:color w:val="000000"/>
                <w:spacing w:val="0"/>
                <w:w w:val="100"/>
                <w:position w:val="0"/>
                <w:sz w:val="18"/>
                <w:szCs w:val="18"/>
              </w:rPr>
              <w:t>2020</w:t>
            </w:r>
            <w:r>
              <w:rPr>
                <w:color w:val="000000"/>
                <w:spacing w:val="0"/>
                <w:w w:val="100"/>
                <w:position w:val="0"/>
              </w:rPr>
              <w:t>年第十次会议决议公告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2020—111)</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中嘉博创：关于从股权投资基金退伙暨关联交易的公告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2020—112)</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2021</w:t>
            </w:r>
            <w:r>
              <w:rPr>
                <w:color w:val="000000"/>
                <w:spacing w:val="0"/>
                <w:w w:val="100"/>
                <w:position w:val="0"/>
              </w:rPr>
              <w:t>年第一次临时股东大会决议公告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bl>
    <w:p>
      <w:pPr>
        <w:widowControl w:val="0"/>
        <w:spacing w:after="139" w:line="1" w:lineRule="exact"/>
      </w:pPr>
    </w:p>
    <w:p>
      <w:pPr>
        <w:pStyle w:val="Style32"/>
        <w:keepNext/>
        <w:keepLines/>
        <w:widowControl w:val="0"/>
        <w:shd w:val="clear" w:color="auto" w:fill="auto"/>
        <w:bidi w:val="0"/>
        <w:spacing w:before="0" w:after="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5</w:t>
      </w:r>
      <w:bookmarkEnd w:id="821"/>
      <w:r>
        <w:rPr>
          <w:color w:val="000000"/>
          <w:spacing w:val="0"/>
          <w:w w:val="100"/>
          <w:position w:val="0"/>
        </w:rPr>
        <w:t>、其他重大事项相关的信息披露指定网站查询索引及日期</w:t>
      </w:r>
      <w:bookmarkEnd w:id="819"/>
      <w:bookmarkEnd w:id="820"/>
      <w:bookmarkEnd w:id="822"/>
    </w:p>
    <w:tbl>
      <w:tblPr>
        <w:tblOverlap w:val="never"/>
        <w:jc w:val="center"/>
        <w:tblLayout w:type="fixed"/>
      </w:tblPr>
      <w:tblGrid>
        <w:gridCol w:w="7906"/>
        <w:gridCol w:w="1752"/>
      </w:tblGrid>
      <w:tr>
        <w:trPr>
          <w:trHeight w:val="432" w:hRule="exact"/>
        </w:trPr>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tabs>
                <w:tab w:pos="3103" w:val="left"/>
              </w:tabs>
              <w:bidi w:val="0"/>
              <w:spacing w:before="0" w:after="0" w:line="240" w:lineRule="auto"/>
              <w:ind w:left="1140" w:right="0" w:firstLine="0"/>
              <w:jc w:val="left"/>
            </w:pPr>
            <w:r>
              <w:rPr>
                <w:color w:val="000000"/>
                <w:spacing w:val="0"/>
                <w:w w:val="100"/>
                <w:position w:val="0"/>
              </w:rPr>
              <w:t>指定网站</w:t>
              <w:tab/>
            </w: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p>
        </w:tc>
      </w:tr>
      <w:tr>
        <w:trPr>
          <w:trHeight w:val="43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信息披露标题</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以上股东部分股份被司法冻结的公告(</w:t>
            </w:r>
            <w:r>
              <w:rPr>
                <w:color w:val="000000"/>
                <w:spacing w:val="0"/>
                <w:w w:val="100"/>
                <w:position w:val="0"/>
                <w:sz w:val="18"/>
                <w:szCs w:val="18"/>
              </w:rPr>
              <w:t>2020—04)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以上股东部分股份解除质押的公告</w:t>
            </w:r>
            <w:r>
              <w:rPr>
                <w:color w:val="000000"/>
                <w:spacing w:val="0"/>
                <w:w w:val="100"/>
                <w:position w:val="0"/>
                <w:sz w:val="18"/>
                <w:szCs w:val="18"/>
              </w:rPr>
              <w:t>(2020—11)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中嘉博创：关于大股东部分股份解除质押的公告</w:t>
            </w:r>
            <w:r>
              <w:rPr>
                <w:color w:val="000000"/>
                <w:spacing w:val="0"/>
                <w:w w:val="100"/>
                <w:position w:val="0"/>
                <w:sz w:val="18"/>
                <w:szCs w:val="18"/>
              </w:rPr>
              <w:t>(2020—14)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月</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(2020—23)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以上股东部分股份解除质押的公告</w:t>
            </w:r>
            <w:r>
              <w:rPr>
                <w:color w:val="000000"/>
                <w:spacing w:val="0"/>
                <w:w w:val="100"/>
                <w:position w:val="0"/>
                <w:sz w:val="18"/>
                <w:szCs w:val="18"/>
              </w:rPr>
              <w:t>(2020—25)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中嘉博创：关于对深圳证券交易所关注函回复的公告</w:t>
            </w:r>
            <w:r>
              <w:rPr>
                <w:color w:val="000000"/>
                <w:spacing w:val="0"/>
                <w:w w:val="100"/>
                <w:position w:val="0"/>
                <w:sz w:val="18"/>
                <w:szCs w:val="18"/>
              </w:rPr>
              <w:t>(2020—29)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中嘉博创：关于公司</w:t>
            </w:r>
            <w:r>
              <w:rPr>
                <w:color w:val="000000"/>
                <w:spacing w:val="0"/>
                <w:w w:val="100"/>
                <w:position w:val="0"/>
                <w:sz w:val="18"/>
                <w:szCs w:val="18"/>
              </w:rPr>
              <w:t>2019</w:t>
            </w:r>
            <w:r>
              <w:rPr>
                <w:color w:val="000000"/>
                <w:spacing w:val="0"/>
                <w:w w:val="100"/>
                <w:position w:val="0"/>
              </w:rPr>
              <w:t>年度利润分配及资本公积金转增股本预案的公告</w:t>
            </w:r>
            <w:r>
              <w:rPr>
                <w:color w:val="000000"/>
                <w:spacing w:val="0"/>
                <w:w w:val="100"/>
                <w:position w:val="0"/>
                <w:sz w:val="18"/>
                <w:szCs w:val="18"/>
              </w:rPr>
              <w:t>(2020—38)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w:t>
            </w:r>
            <w:r>
              <w:rPr>
                <w:color w:val="000000"/>
                <w:spacing w:val="0"/>
                <w:w w:val="100"/>
                <w:position w:val="0"/>
                <w:sz w:val="18"/>
                <w:szCs w:val="18"/>
              </w:rPr>
              <w:t>2019</w:t>
            </w:r>
            <w:r>
              <w:rPr>
                <w:color w:val="000000"/>
                <w:spacing w:val="0"/>
                <w:w w:val="100"/>
                <w:position w:val="0"/>
              </w:rPr>
              <w:t>年度计提资产减值准备的公告</w:t>
            </w:r>
            <w:r>
              <w:rPr>
                <w:color w:val="000000"/>
                <w:spacing w:val="0"/>
                <w:w w:val="100"/>
                <w:position w:val="0"/>
                <w:sz w:val="18"/>
                <w:szCs w:val="18"/>
              </w:rPr>
              <w:t>(2020—39)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中嘉博创：关于第一大股东部分股份质押及解除质押的公告</w:t>
            </w:r>
            <w:r>
              <w:rPr>
                <w:color w:val="000000"/>
                <w:spacing w:val="0"/>
                <w:w w:val="100"/>
                <w:position w:val="0"/>
                <w:sz w:val="18"/>
                <w:szCs w:val="18"/>
              </w:rPr>
              <w:t>(2020—43)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以上股东减持计划期满暨实施情况的公告</w:t>
            </w:r>
            <w:r>
              <w:rPr>
                <w:color w:val="000000"/>
                <w:spacing w:val="0"/>
                <w:w w:val="100"/>
                <w:position w:val="0"/>
                <w:sz w:val="18"/>
                <w:szCs w:val="18"/>
              </w:rPr>
              <w:t>(2020—44)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(2020—45)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以上股东减持计划实施完毕的公告</w:t>
            </w:r>
            <w:r>
              <w:rPr>
                <w:color w:val="000000"/>
                <w:spacing w:val="0"/>
                <w:w w:val="100"/>
                <w:position w:val="0"/>
                <w:sz w:val="18"/>
                <w:szCs w:val="18"/>
              </w:rPr>
              <w:t>(2020—49)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中嘉博创：持股</w:t>
            </w:r>
            <w:r>
              <w:rPr>
                <w:color w:val="000000"/>
                <w:spacing w:val="0"/>
                <w:w w:val="100"/>
                <w:position w:val="0"/>
                <w:sz w:val="18"/>
                <w:szCs w:val="18"/>
              </w:rPr>
              <w:t>5%</w:t>
            </w:r>
            <w:r>
              <w:rPr>
                <w:color w:val="000000"/>
                <w:spacing w:val="0"/>
                <w:w w:val="100"/>
                <w:position w:val="0"/>
              </w:rPr>
              <w:t>以上股东的一致行动人减持公司股份超过</w:t>
            </w:r>
            <w:r>
              <w:rPr>
                <w:color w:val="000000"/>
                <w:spacing w:val="0"/>
                <w:w w:val="100"/>
                <w:position w:val="0"/>
                <w:sz w:val="18"/>
                <w:szCs w:val="18"/>
              </w:rPr>
              <w:t>1%</w:t>
            </w:r>
            <w:r>
              <w:rPr>
                <w:color w:val="000000"/>
                <w:spacing w:val="0"/>
                <w:w w:val="100"/>
                <w:position w:val="0"/>
              </w:rPr>
              <w:t>暨减持计划提前终止的公告</w:t>
            </w:r>
            <w:r>
              <w:rPr>
                <w:color w:val="000000"/>
                <w:spacing w:val="0"/>
                <w:w w:val="100"/>
                <w:position w:val="0"/>
                <w:sz w:val="18"/>
                <w:szCs w:val="18"/>
              </w:rPr>
              <w:t>(2020—51)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w:t>
            </w:r>
            <w:r>
              <w:rPr>
                <w:color w:val="000000"/>
                <w:spacing w:val="0"/>
                <w:w w:val="100"/>
                <w:position w:val="0"/>
                <w:sz w:val="18"/>
                <w:szCs w:val="18"/>
              </w:rPr>
              <w:t>2019</w:t>
            </w:r>
            <w:r>
              <w:rPr>
                <w:color w:val="000000"/>
                <w:spacing w:val="0"/>
                <w:w w:val="100"/>
                <w:position w:val="0"/>
              </w:rPr>
              <w:t>年度权益分派实施公告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中嘉博创：关于对深圳证券交易所年报问询函回复的公告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以上股东减持计划期满暨实施情况的公告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以上股东减持计划实施完毕的公告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以上股东部分股份被司法冻结的公告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中嘉博创：关于公司及相关责任人收到河北证监局警示函的公告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以上股东减持计划的预披露公告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中嘉博创：关于完成公司注册资本工商变更登记的公告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中嘉博创：关于持股</w:t>
            </w:r>
            <w:r>
              <w:rPr>
                <w:color w:val="000000"/>
                <w:spacing w:val="0"/>
                <w:w w:val="100"/>
                <w:position w:val="0"/>
                <w:sz w:val="18"/>
                <w:szCs w:val="18"/>
              </w:rPr>
              <w:t>5%</w:t>
            </w:r>
            <w:r>
              <w:rPr>
                <w:color w:val="000000"/>
                <w:spacing w:val="0"/>
                <w:w w:val="100"/>
                <w:position w:val="0"/>
              </w:rPr>
              <w:t>以上股东权益变动的提示性公告</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pStyle w:val="Style26"/>
        <w:keepNext/>
        <w:keepLines/>
        <w:widowControl w:val="0"/>
        <w:shd w:val="clear" w:color="auto" w:fill="auto"/>
        <w:bidi w:val="0"/>
        <w:spacing w:before="0" w:after="0" w:line="240" w:lineRule="auto"/>
        <w:ind w:left="0" w:right="0" w:firstLine="0"/>
        <w:jc w:val="left"/>
      </w:pPr>
      <w:bookmarkStart w:id="823" w:name="bookmark823"/>
      <w:bookmarkStart w:id="824" w:name="bookmark824"/>
      <w:bookmarkStart w:id="825" w:name="bookmark825"/>
      <w:r>
        <w:rPr>
          <w:color w:val="000000"/>
          <w:spacing w:val="0"/>
          <w:w w:val="100"/>
          <w:position w:val="0"/>
          <w:sz w:val="24"/>
          <w:szCs w:val="24"/>
        </w:rPr>
        <w:t>二十、公司子公司重大事项</w:t>
      </w:r>
      <w:bookmarkEnd w:id="823"/>
      <w:bookmarkEnd w:id="824"/>
      <w:bookmarkEnd w:id="825"/>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"适用口不适用</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全资子公司创世漫道与联动优势的日常关联交易见本报告本节“十六、重大关联交易”的相关内容。</w:t>
      </w:r>
    </w:p>
    <w:p>
      <w:pPr>
        <w:pStyle w:val="Style35"/>
        <w:keepNext w:val="0"/>
        <w:keepLines w:val="0"/>
        <w:widowControl w:val="0"/>
        <w:shd w:val="clear" w:color="auto" w:fill="auto"/>
        <w:bidi w:val="0"/>
        <w:spacing w:before="0" w:after="180" w:line="316" w:lineRule="exact"/>
        <w:ind w:left="0" w:right="0" w:firstLine="440"/>
        <w:jc w:val="both"/>
      </w:pPr>
      <w:r>
        <w:rPr>
          <w:color w:val="000000"/>
          <w:spacing w:val="0"/>
          <w:w w:val="100"/>
          <w:position w:val="0"/>
        </w:rPr>
        <w:t xml:space="preserve">报告期内，公司全资子公司长实通信现金代收长实建设的通信网络工程建设款23, 873, </w:t>
      </w:r>
      <w:r>
        <w:rPr>
          <w:color w:val="000000"/>
          <w:spacing w:val="0"/>
          <w:w w:val="100"/>
          <w:position w:val="0"/>
        </w:rPr>
        <w:t xml:space="preserve">636. </w:t>
      </w:r>
      <w:r>
        <w:rPr>
          <w:color w:val="000000"/>
          <w:spacing w:val="0"/>
          <w:w w:val="100"/>
          <w:position w:val="0"/>
        </w:rPr>
        <w:t xml:space="preserve">74元，向 长实建设代付了 29, 948, </w:t>
      </w:r>
      <w:r>
        <w:rPr>
          <w:color w:val="000000"/>
          <w:spacing w:val="0"/>
          <w:w w:val="100"/>
          <w:position w:val="0"/>
        </w:rPr>
        <w:t>468.79</w:t>
      </w:r>
      <w:r>
        <w:rPr>
          <w:color w:val="000000"/>
          <w:spacing w:val="0"/>
          <w:w w:val="100"/>
          <w:position w:val="0"/>
        </w:rPr>
        <w:t>元，期末尚未支付代收代付余额为</w:t>
      </w:r>
      <w:r>
        <w:rPr>
          <w:color w:val="000000"/>
          <w:spacing w:val="0"/>
          <w:w w:val="100"/>
          <w:position w:val="0"/>
        </w:rPr>
        <w:t>4,201,756.02</w:t>
      </w:r>
      <w:r>
        <w:rPr>
          <w:color w:val="000000"/>
          <w:spacing w:val="0"/>
          <w:w w:val="100"/>
          <w:position w:val="0"/>
        </w:rPr>
        <w:t>元。该事项是公司2015 年重大资产收购的标的资产长实通信在被收购之前分立时形成。在分立过程中，原长实通信尚未执行完毕 的通信网络工程业务由长实建设实质承接，根据分立合同应由长实建设承担的合同义务及相关债权债务， 若因相关合同主体无法变更的原因，可委托长实通信代收代付。</w:t>
      </w:r>
    </w:p>
    <w:p>
      <w:pPr>
        <w:pStyle w:val="Style37"/>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有关上述代收代付临时报告查询索引</w:t>
      </w:r>
    </w:p>
    <w:tbl>
      <w:tblPr>
        <w:tblOverlap w:val="never"/>
        <w:jc w:val="center"/>
        <w:tblLayout w:type="fixed"/>
      </w:tblPr>
      <w:tblGrid>
        <w:gridCol w:w="6389"/>
        <w:gridCol w:w="1699"/>
        <w:gridCol w:w="1709"/>
      </w:tblGrid>
      <w:tr>
        <w:trPr>
          <w:trHeight w:val="53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临时报告披露日期</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公司重大资产购买暨关联交易报告书（草案）一一相关内容见第四章交易标的情 况“一、（二）、</w:t>
            </w:r>
            <w:r>
              <w:rPr>
                <w:color w:val="000000"/>
                <w:spacing w:val="0"/>
                <w:w w:val="100"/>
                <w:position w:val="0"/>
                <w:sz w:val="18"/>
                <w:szCs w:val="18"/>
              </w:rPr>
              <w:t>3</w:t>
            </w:r>
            <w:r>
              <w:rPr>
                <w:color w:val="000000"/>
                <w:spacing w:val="0"/>
                <w:w w:val="100"/>
                <w:position w:val="0"/>
              </w:rPr>
              <w:t>、原长实通信分立的情况说明”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bl>
    <w:p>
      <w:pPr>
        <w:sectPr>
          <w:headerReference w:type="default" r:id="rId47"/>
          <w:footerReference w:type="default" r:id="rId48"/>
          <w:footnotePr>
            <w:pos w:val="pageBottom"/>
            <w:numFmt w:val="decimal"/>
            <w:numRestart w:val="continuous"/>
          </w:footnotePr>
          <w:pgSz w:w="11900" w:h="16840"/>
          <w:pgMar w:top="1393" w:right="974" w:bottom="1590" w:left="1024" w:header="0" w:footer="3" w:gutter="0"/>
          <w:pgNumType w:start="58"/>
          <w:cols w:space="720"/>
          <w:noEndnote/>
          <w:rtlGutter w:val="0"/>
          <w:docGrid w:linePitch="360"/>
        </w:sectPr>
      </w:pPr>
    </w:p>
    <w:p>
      <w:pPr>
        <w:pStyle w:val="Style11"/>
        <w:keepNext/>
        <w:keepLines/>
        <w:widowControl w:val="0"/>
        <w:shd w:val="clear" w:color="auto" w:fill="auto"/>
        <w:bidi w:val="0"/>
        <w:spacing w:before="560" w:after="540" w:line="240" w:lineRule="auto"/>
        <w:ind w:left="0" w:right="0" w:firstLine="0"/>
        <w:jc w:val="center"/>
      </w:pPr>
      <w:bookmarkStart w:id="826" w:name="bookmark826"/>
      <w:bookmarkStart w:id="827" w:name="bookmark827"/>
      <w:bookmarkStart w:id="828" w:name="bookmark828"/>
      <w:r>
        <w:rPr>
          <w:color w:val="000000"/>
          <w:spacing w:val="0"/>
          <w:w w:val="100"/>
          <w:position w:val="0"/>
        </w:rPr>
        <w:t>第六节股份变动及股东情况</w:t>
      </w:r>
      <w:bookmarkEnd w:id="826"/>
      <w:bookmarkEnd w:id="827"/>
      <w:bookmarkEnd w:id="828"/>
    </w:p>
    <w:p>
      <w:pPr>
        <w:pStyle w:val="Style26"/>
        <w:keepNext/>
        <w:keepLines/>
        <w:widowControl w:val="0"/>
        <w:shd w:val="clear" w:color="auto" w:fill="auto"/>
        <w:bidi w:val="0"/>
        <w:spacing w:before="0" w:after="1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sz w:val="24"/>
          <w:szCs w:val="24"/>
        </w:rPr>
        <w:t>一</w:t>
      </w:r>
      <w:bookmarkEnd w:id="831"/>
      <w:r>
        <w:rPr>
          <w:color w:val="000000"/>
          <w:spacing w:val="0"/>
          <w:w w:val="100"/>
          <w:position w:val="0"/>
          <w:sz w:val="24"/>
          <w:szCs w:val="24"/>
        </w:rPr>
        <w:t>、股份变动情况</w:t>
      </w:r>
      <w:bookmarkEnd w:id="829"/>
      <w:bookmarkEnd w:id="830"/>
      <w:bookmarkEnd w:id="832"/>
    </w:p>
    <w:p>
      <w:pPr>
        <w:pStyle w:val="Style32"/>
        <w:keepNext/>
        <w:keepLines/>
        <w:widowControl w:val="0"/>
        <w:shd w:val="clear" w:color="auto" w:fill="auto"/>
        <w:bidi w:val="0"/>
        <w:spacing w:before="0" w:after="18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color w:val="000000"/>
          <w:spacing w:val="0"/>
          <w:w w:val="100"/>
          <w:position w:val="0"/>
        </w:rPr>
        <w:t>、股份变动情况</w:t>
      </w:r>
      <w:bookmarkEnd w:id="833"/>
      <w:bookmarkEnd w:id="834"/>
      <w:bookmarkEnd w:id="836"/>
    </w:p>
    <w:p>
      <w:pPr>
        <w:pStyle w:val="Style29"/>
        <w:keepNext/>
        <w:keepLines/>
        <w:widowControl w:val="0"/>
        <w:shd w:val="clear" w:color="auto" w:fill="auto"/>
        <w:bidi w:val="0"/>
        <w:spacing w:before="0" w:after="40" w:line="240" w:lineRule="auto"/>
        <w:ind w:left="0" w:right="200" w:firstLine="0"/>
        <w:jc w:val="right"/>
      </w:pPr>
      <w:bookmarkStart w:id="837" w:name="bookmark837"/>
      <w:bookmarkStart w:id="838" w:name="bookmark838"/>
      <w:bookmarkStart w:id="839" w:name="bookmark839"/>
      <w:r>
        <w:rPr>
          <w:color w:val="000000"/>
          <w:spacing w:val="0"/>
          <w:w w:val="100"/>
          <w:position w:val="0"/>
        </w:rPr>
        <w:t>单位：股</w:t>
      </w:r>
      <w:bookmarkEnd w:id="837"/>
      <w:bookmarkEnd w:id="838"/>
      <w:bookmarkEnd w:id="839"/>
    </w:p>
    <w:tbl>
      <w:tblPr>
        <w:tblOverlap w:val="never"/>
        <w:jc w:val="center"/>
        <w:tblLayout w:type="fixed"/>
      </w:tblPr>
      <w:tblGrid>
        <w:gridCol w:w="2237"/>
        <w:gridCol w:w="1032"/>
        <w:gridCol w:w="710"/>
        <w:gridCol w:w="850"/>
        <w:gridCol w:w="422"/>
        <w:gridCol w:w="994"/>
        <w:gridCol w:w="566"/>
        <w:gridCol w:w="994"/>
        <w:gridCol w:w="984"/>
        <w:gridCol w:w="802"/>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47,458,171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18,983,269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66,441,440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47,458,171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18,983,269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66,441,440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47,284,803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18,913,922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66,198,725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621,643,712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248,205,964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248,205,964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869,849,676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621,643,712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248,205,964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248,205,964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869,849,676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w:t>
            </w:r>
          </w:p>
        </w:tc>
      </w:tr>
      <w:tr>
        <w:trPr>
          <w:trHeight w:val="39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669,101,883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267,189,233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267,189,233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936,291,116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9"/>
        <w:keepNext/>
        <w:keepLines/>
        <w:widowControl w:val="0"/>
        <w:shd w:val="clear" w:color="auto" w:fill="auto"/>
        <w:bidi w:val="0"/>
        <w:spacing w:before="0" w:after="40" w:line="312" w:lineRule="exact"/>
        <w:ind w:left="0" w:right="0" w:firstLine="0"/>
        <w:jc w:val="both"/>
      </w:pPr>
      <w:bookmarkStart w:id="840" w:name="bookmark840"/>
      <w:bookmarkStart w:id="841" w:name="bookmark841"/>
      <w:bookmarkStart w:id="842" w:name="bookmark842"/>
      <w:r>
        <w:rPr>
          <w:color w:val="000000"/>
          <w:spacing w:val="0"/>
          <w:w w:val="100"/>
          <w:position w:val="0"/>
        </w:rPr>
        <w:t>股份变动的原因</w:t>
      </w:r>
      <w:bookmarkEnd w:id="840"/>
      <w:bookmarkEnd w:id="841"/>
      <w:bookmarkEnd w:id="842"/>
    </w:p>
    <w:p>
      <w:pPr>
        <w:pStyle w:val="Style29"/>
        <w:keepNext/>
        <w:keepLines/>
        <w:widowControl w:val="0"/>
        <w:shd w:val="clear" w:color="auto" w:fill="auto"/>
        <w:bidi w:val="0"/>
        <w:spacing w:before="0" w:after="40" w:line="312" w:lineRule="exact"/>
        <w:ind w:left="0" w:right="0" w:firstLine="0"/>
        <w:jc w:val="both"/>
      </w:pPr>
      <w:bookmarkStart w:id="843" w:name="bookmark843"/>
      <w:bookmarkStart w:id="844" w:name="bookmark844"/>
      <w:bookmarkStart w:id="845" w:name="bookmark845"/>
      <w:r>
        <w:rPr>
          <w:color w:val="000000"/>
          <w:spacing w:val="0"/>
          <w:w w:val="100"/>
          <w:position w:val="0"/>
        </w:rPr>
        <w:t>"适用口不适用</w:t>
      </w:r>
      <w:bookmarkEnd w:id="843"/>
      <w:bookmarkEnd w:id="844"/>
      <w:bookmarkEnd w:id="845"/>
    </w:p>
    <w:p>
      <w:pPr>
        <w:pStyle w:val="Style29"/>
        <w:keepNext/>
        <w:keepLines/>
        <w:widowControl w:val="0"/>
        <w:shd w:val="clear" w:color="auto" w:fill="auto"/>
        <w:bidi w:val="0"/>
        <w:spacing w:before="0" w:after="100" w:line="312" w:lineRule="exact"/>
        <w:ind w:left="0" w:right="0" w:firstLine="440"/>
        <w:jc w:val="both"/>
      </w:pPr>
      <w:bookmarkStart w:id="846" w:name="bookmark846"/>
      <w:bookmarkStart w:id="847" w:name="bookmark847"/>
      <w:bookmarkStart w:id="848" w:name="bookmark848"/>
      <w:r>
        <w:rPr>
          <w:color w:val="000000"/>
          <w:spacing w:val="0"/>
          <w:w w:val="100"/>
          <w:position w:val="0"/>
        </w:rPr>
        <w:t>2020年7月10日，公司2019年权益分派实施完成，即：以2019年12月31日的总股本669,101,883股扣除 已回购股份1,128,800股后的667, 973, 083为基数，以资本公积金向全体股东每10股转增4股。总计转增股 份267, 189, 233股，转增后公司总股本由669,101,883股增至936, 291, 116股。</w:t>
      </w:r>
      <w:bookmarkEnd w:id="846"/>
      <w:bookmarkEnd w:id="847"/>
      <w:bookmarkEnd w:id="848"/>
    </w:p>
    <w:p>
      <w:pPr>
        <w:pStyle w:val="Style29"/>
        <w:keepNext/>
        <w:keepLines/>
        <w:widowControl w:val="0"/>
        <w:shd w:val="clear" w:color="auto" w:fill="auto"/>
        <w:bidi w:val="0"/>
        <w:spacing w:before="0" w:after="40" w:line="312" w:lineRule="exact"/>
        <w:ind w:left="0" w:right="0" w:firstLine="0"/>
        <w:jc w:val="both"/>
      </w:pPr>
      <w:bookmarkStart w:id="849" w:name="bookmark849"/>
      <w:bookmarkStart w:id="850" w:name="bookmark850"/>
      <w:bookmarkStart w:id="851" w:name="bookmark851"/>
      <w:r>
        <w:rPr>
          <w:color w:val="000000"/>
          <w:spacing w:val="0"/>
          <w:w w:val="100"/>
          <w:position w:val="0"/>
        </w:rPr>
        <w:t>股份变动的批准情况</w:t>
      </w:r>
      <w:bookmarkEnd w:id="849"/>
      <w:bookmarkEnd w:id="850"/>
      <w:bookmarkEnd w:id="851"/>
    </w:p>
    <w:p>
      <w:pPr>
        <w:pStyle w:val="Style29"/>
        <w:keepNext/>
        <w:keepLines/>
        <w:widowControl w:val="0"/>
        <w:shd w:val="clear" w:color="auto" w:fill="auto"/>
        <w:bidi w:val="0"/>
        <w:spacing w:before="0" w:after="40" w:line="312" w:lineRule="exact"/>
        <w:ind w:left="0" w:right="0" w:firstLine="0"/>
        <w:jc w:val="both"/>
      </w:pPr>
      <w:bookmarkStart w:id="852" w:name="bookmark852"/>
      <w:bookmarkStart w:id="853" w:name="bookmark853"/>
      <w:bookmarkStart w:id="854" w:name="bookmark854"/>
      <w:r>
        <w:rPr>
          <w:color w:val="000000"/>
          <w:spacing w:val="0"/>
          <w:w w:val="100"/>
          <w:position w:val="0"/>
        </w:rPr>
        <w:t>"适用口不适用</w:t>
      </w:r>
      <w:bookmarkEnd w:id="852"/>
      <w:bookmarkEnd w:id="853"/>
      <w:bookmarkEnd w:id="854"/>
    </w:p>
    <w:p>
      <w:pPr>
        <w:pStyle w:val="Style29"/>
        <w:keepNext/>
        <w:keepLines/>
        <w:widowControl w:val="0"/>
        <w:shd w:val="clear" w:color="auto" w:fill="auto"/>
        <w:bidi w:val="0"/>
        <w:spacing w:before="0" w:after="180" w:line="312" w:lineRule="exact"/>
        <w:ind w:left="0" w:right="0" w:firstLine="440"/>
        <w:jc w:val="left"/>
      </w:pPr>
      <w:bookmarkStart w:id="855" w:name="bookmark855"/>
      <w:bookmarkStart w:id="856" w:name="bookmark856"/>
      <w:bookmarkStart w:id="857" w:name="bookmark857"/>
      <w:r>
        <w:rPr>
          <w:color w:val="000000"/>
          <w:spacing w:val="0"/>
          <w:w w:val="100"/>
          <w:position w:val="0"/>
        </w:rPr>
        <w:t>2020年4月26日，公司召开第八届董事会2020年第二次会议、第八届监事会2020年第二次会议，审议 通过了《公司2019年度利润分配及资本公积金转增股本预案的议案》，并将该议案提交股东大会审议；2020 年6月11日，公司召开2019年年度股东大会，审议通过了该议案。</w:t>
      </w:r>
      <w:bookmarkEnd w:id="855"/>
      <w:bookmarkEnd w:id="856"/>
      <w:bookmarkEnd w:id="857"/>
    </w:p>
    <w:p>
      <w:pPr>
        <w:pStyle w:val="Style29"/>
        <w:keepNext/>
        <w:keepLines/>
        <w:widowControl w:val="0"/>
        <w:shd w:val="clear" w:color="auto" w:fill="auto"/>
        <w:bidi w:val="0"/>
        <w:spacing w:before="0" w:after="100" w:line="240" w:lineRule="auto"/>
        <w:ind w:left="0" w:right="0" w:firstLine="0"/>
        <w:jc w:val="both"/>
      </w:pPr>
      <w:bookmarkStart w:id="858" w:name="bookmark858"/>
      <w:bookmarkStart w:id="859" w:name="bookmark859"/>
      <w:bookmarkStart w:id="860" w:name="bookmark860"/>
      <w:r>
        <w:rPr>
          <w:color w:val="000000"/>
          <w:spacing w:val="0"/>
          <w:w w:val="100"/>
          <w:position w:val="0"/>
        </w:rPr>
        <w:t>股份变动的过户情况</w:t>
      </w:r>
      <w:bookmarkEnd w:id="858"/>
      <w:bookmarkEnd w:id="859"/>
      <w:bookmarkEnd w:id="860"/>
    </w:p>
    <w:p>
      <w:pPr>
        <w:pStyle w:val="Style29"/>
        <w:keepNext/>
        <w:keepLines/>
        <w:widowControl w:val="0"/>
        <w:shd w:val="clear" w:color="auto" w:fill="auto"/>
        <w:bidi w:val="0"/>
        <w:spacing w:before="0" w:after="100" w:line="240" w:lineRule="auto"/>
        <w:ind w:left="0" w:right="0" w:firstLine="0"/>
        <w:jc w:val="both"/>
      </w:pPr>
      <w:bookmarkStart w:id="861" w:name="bookmark861"/>
      <w:bookmarkStart w:id="862" w:name="bookmark862"/>
      <w:bookmarkStart w:id="863" w:name="bookmark863"/>
      <w:r>
        <w:rPr>
          <w:color w:val="000000"/>
          <w:spacing w:val="0"/>
          <w:w w:val="100"/>
          <w:position w:val="0"/>
        </w:rPr>
        <w:t>"适用口不适用</w:t>
      </w:r>
      <w:bookmarkEnd w:id="861"/>
      <w:bookmarkEnd w:id="862"/>
      <w:bookmarkEnd w:id="863"/>
    </w:p>
    <w:p>
      <w:pPr>
        <w:pStyle w:val="Style35"/>
        <w:keepNext w:val="0"/>
        <w:keepLines w:val="0"/>
        <w:widowControl w:val="0"/>
        <w:shd w:val="clear" w:color="auto" w:fill="auto"/>
        <w:bidi w:val="0"/>
        <w:spacing w:before="0" w:after="120" w:line="307" w:lineRule="exact"/>
        <w:ind w:left="0" w:right="0" w:firstLine="520"/>
        <w:jc w:val="both"/>
      </w:pPr>
      <w:r>
        <w:rPr>
          <w:color w:val="000000"/>
          <w:spacing w:val="0"/>
          <w:w w:val="100"/>
          <w:position w:val="0"/>
        </w:rPr>
        <w:t>经本公司申请，中国证券登记结算有限责任公司深圳分公司（以下简称</w:t>
      </w:r>
      <w:r>
        <w:rPr>
          <w:color w:val="000000"/>
          <w:spacing w:val="0"/>
          <w:w w:val="100"/>
          <w:position w:val="0"/>
        </w:rPr>
        <w:t>"</w:t>
      </w:r>
      <w:r>
        <w:rPr>
          <w:color w:val="000000"/>
          <w:spacing w:val="0"/>
          <w:w w:val="100"/>
          <w:position w:val="0"/>
        </w:rPr>
        <w:t>中国结算深圳分公司</w:t>
      </w:r>
      <w:r>
        <w:rPr>
          <w:color w:val="000000"/>
          <w:spacing w:val="0"/>
          <w:w w:val="100"/>
          <w:position w:val="0"/>
        </w:rPr>
        <w:t>”</w:t>
      </w:r>
      <w:r>
        <w:rPr>
          <w:color w:val="000000"/>
          <w:spacing w:val="0"/>
          <w:w w:val="100"/>
          <w:position w:val="0"/>
        </w:rPr>
        <w:t>）于 2020年7月10日完成了本公司2019年年度的权益分派，本次所转股于2020年7月10日，直接记入截止2020年 7月9日下午深圳证券交易所收市后在中国结算深圳分公司登记在册的本公司全体股东证券账户。</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2019年公司资本公积转增股本267,189,233股，转增后公司总股本为936,291,116股，对最近一期每股收益 的影响如下：</w:t>
      </w:r>
    </w:p>
    <w:tbl>
      <w:tblPr>
        <w:tblOverlap w:val="never"/>
        <w:jc w:val="center"/>
        <w:tblLayout w:type="fixed"/>
      </w:tblPr>
      <w:tblGrid>
        <w:gridCol w:w="4368"/>
        <w:gridCol w:w="1416"/>
        <w:gridCol w:w="1416"/>
        <w:gridCol w:w="1421"/>
        <w:gridCol w:w="1248"/>
      </w:tblGrid>
      <w:tr>
        <w:trPr>
          <w:trHeight w:val="408" w:hRule="exact"/>
        </w:trPr>
        <w:tc>
          <w:tcPr>
            <w:vMerge w:val="restart"/>
            <w:tcBorders>
              <w:top w:val="single" w:sz="4"/>
              <w:left w:val="single" w:sz="4"/>
            </w:tcBorders>
            <w:shd w:val="clear" w:color="auto" w:fill="D5D5D5"/>
            <w:vAlign w:val="top"/>
          </w:tcPr>
          <w:p>
            <w:pPr>
              <w:pStyle w:val="Style6"/>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指标</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 年</w:t>
            </w:r>
          </w:p>
        </w:tc>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 年</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变动前</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-1.8558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-1.3258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0.0216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-1.8558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-1.3258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归属于公司普通股股东的每股净资产（元/股）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2.48</w:t>
            </w:r>
          </w:p>
        </w:tc>
      </w:tr>
    </w:tbl>
    <w:p>
      <w:pPr>
        <w:widowControl w:val="0"/>
        <w:spacing w:after="239" w:line="1" w:lineRule="exact"/>
      </w:pPr>
    </w:p>
    <w:p>
      <w:pPr>
        <w:pStyle w:val="Style3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公司认为必要或证券监管机构要求披露的其他内容 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0" w:line="331"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color w:val="000000"/>
          <w:spacing w:val="0"/>
          <w:w w:val="100"/>
          <w:position w:val="0"/>
        </w:rPr>
        <w:t>、限售股份变动情况</w:t>
      </w:r>
      <w:bookmarkEnd w:id="864"/>
      <w:bookmarkEnd w:id="865"/>
      <w:bookmarkEnd w:id="867"/>
    </w:p>
    <w:p>
      <w:pPr>
        <w:pStyle w:val="Style3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bidi w:val="0"/>
        <w:spacing w:before="0" w:after="20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sz w:val="24"/>
          <w:szCs w:val="24"/>
        </w:rPr>
        <w:t>二</w:t>
      </w:r>
      <w:bookmarkEnd w:id="870"/>
      <w:r>
        <w:rPr>
          <w:color w:val="000000"/>
          <w:spacing w:val="0"/>
          <w:w w:val="100"/>
          <w:position w:val="0"/>
          <w:sz w:val="24"/>
          <w:szCs w:val="24"/>
        </w:rPr>
        <w:t>、证券发行与上市情况</w:t>
      </w:r>
      <w:bookmarkEnd w:id="868"/>
      <w:bookmarkEnd w:id="869"/>
      <w:bookmarkEnd w:id="871"/>
    </w:p>
    <w:p>
      <w:pPr>
        <w:pStyle w:val="Style32"/>
        <w:keepNext/>
        <w:keepLines/>
        <w:widowControl w:val="0"/>
        <w:shd w:val="clear" w:color="auto" w:fill="auto"/>
        <w:tabs>
          <w:tab w:pos="368" w:val="left"/>
        </w:tabs>
        <w:bidi w:val="0"/>
        <w:spacing w:before="0" w:after="0" w:line="331"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color w:val="000000"/>
          <w:spacing w:val="0"/>
          <w:w w:val="100"/>
          <w:position w:val="0"/>
        </w:rPr>
        <w:t>、</w:t>
        <w:tab/>
        <w:t>报告期内证券发行（不含优先股）情况</w:t>
      </w:r>
      <w:bookmarkEnd w:id="872"/>
      <w:bookmarkEnd w:id="873"/>
      <w:bookmarkEnd w:id="875"/>
    </w:p>
    <w:p>
      <w:pPr>
        <w:pStyle w:val="Style35"/>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120" w:line="317"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公司股份总数及股东结构的变动、公司资产和负债结构的变动情况说明</w:t>
      </w:r>
      <w:bookmarkEnd w:id="876"/>
      <w:bookmarkEnd w:id="877"/>
      <w:bookmarkEnd w:id="879"/>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35"/>
        <w:keepNext w:val="0"/>
        <w:keepLines w:val="0"/>
        <w:widowControl w:val="0"/>
        <w:shd w:val="clear" w:color="auto" w:fill="auto"/>
        <w:bidi w:val="0"/>
        <w:spacing w:before="0" w:after="340" w:line="317" w:lineRule="exact"/>
        <w:ind w:left="0" w:right="0" w:firstLine="520"/>
        <w:jc w:val="left"/>
      </w:pPr>
      <w:r>
        <w:rPr>
          <w:color w:val="000000"/>
          <w:spacing w:val="0"/>
          <w:w w:val="100"/>
          <w:position w:val="0"/>
        </w:rPr>
        <w:t>2020年7月10日，公司2019年权益分派实施完成，即：以2019年12月31日的总股本669,101,883股扣除 已回购股份1,128,800股后的667,973,083为基数，以资本公积金向全体股东每10股转增4股，总计转增股 份267,189,233股，转增后公司总股本由669,101,883股增至936, 291, 116股，股东结构不变。本次股份总 数变动对资产、负债不造成影响。</w:t>
      </w:r>
    </w:p>
    <w:p>
      <w:pPr>
        <w:pStyle w:val="Style32"/>
        <w:keepNext/>
        <w:keepLines/>
        <w:widowControl w:val="0"/>
        <w:shd w:val="clear" w:color="auto" w:fill="auto"/>
        <w:tabs>
          <w:tab w:pos="378" w:val="left"/>
        </w:tabs>
        <w:bidi w:val="0"/>
        <w:spacing w:before="0" w:after="0" w:line="331"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3</w:t>
      </w:r>
      <w:bookmarkEnd w:id="882"/>
      <w:r>
        <w:rPr>
          <w:color w:val="000000"/>
          <w:spacing w:val="0"/>
          <w:w w:val="100"/>
          <w:position w:val="0"/>
        </w:rPr>
        <w:t>、</w:t>
        <w:tab/>
        <w:t>现存的内部职工股情况</w:t>
      </w:r>
      <w:bookmarkEnd w:id="880"/>
      <w:bookmarkEnd w:id="881"/>
      <w:bookmarkEnd w:id="883"/>
    </w:p>
    <w:p>
      <w:pPr>
        <w:pStyle w:val="Style3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6"/>
        <w:keepNext/>
        <w:keepLines/>
        <w:widowControl w:val="0"/>
        <w:shd w:val="clear" w:color="auto" w:fill="auto"/>
        <w:bidi w:val="0"/>
        <w:spacing w:before="0" w:after="1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sz w:val="24"/>
          <w:szCs w:val="24"/>
        </w:rPr>
        <w:t>三</w:t>
      </w:r>
      <w:bookmarkEnd w:id="886"/>
      <w:r>
        <w:rPr>
          <w:color w:val="000000"/>
          <w:spacing w:val="0"/>
          <w:w w:val="100"/>
          <w:position w:val="0"/>
          <w:sz w:val="24"/>
          <w:szCs w:val="24"/>
        </w:rPr>
        <w:t>、股东和实际控制人情况</w:t>
      </w:r>
      <w:bookmarkEnd w:id="884"/>
      <w:bookmarkEnd w:id="885"/>
      <w:bookmarkEnd w:id="887"/>
    </w:p>
    <w:p>
      <w:pPr>
        <w:pStyle w:val="Style32"/>
        <w:keepNext/>
        <w:keepLines/>
        <w:widowControl w:val="0"/>
        <w:shd w:val="clear" w:color="auto" w:fill="auto"/>
        <w:bidi w:val="0"/>
        <w:spacing w:before="0" w:after="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color w:val="000000"/>
          <w:spacing w:val="0"/>
          <w:w w:val="100"/>
          <w:position w:val="0"/>
        </w:rPr>
        <w:t>、公司股东数量及持股情况</w:t>
      </w:r>
      <w:bookmarkEnd w:id="888"/>
      <w:bookmarkEnd w:id="889"/>
      <w:bookmarkEnd w:id="891"/>
    </w:p>
    <w:p>
      <w:pPr>
        <w:pStyle w:val="Style29"/>
        <w:keepNext/>
        <w:keepLines/>
        <w:widowControl w:val="0"/>
        <w:shd w:val="clear" w:color="auto" w:fill="auto"/>
        <w:bidi w:val="0"/>
        <w:spacing w:before="0" w:after="80" w:line="240" w:lineRule="auto"/>
        <w:ind w:left="0" w:right="0" w:firstLine="0"/>
        <w:jc w:val="right"/>
      </w:pPr>
      <w:bookmarkStart w:id="892" w:name="bookmark892"/>
      <w:bookmarkStart w:id="893" w:name="bookmark893"/>
      <w:bookmarkStart w:id="894" w:name="bookmark894"/>
      <w:r>
        <w:rPr>
          <w:color w:val="000000"/>
          <w:spacing w:val="0"/>
          <w:w w:val="100"/>
          <w:position w:val="0"/>
        </w:rPr>
        <w:t>单位：股</w:t>
      </w:r>
      <w:bookmarkEnd w:id="892"/>
      <w:bookmarkEnd w:id="893"/>
      <w:bookmarkEnd w:id="894"/>
    </w:p>
    <w:tbl>
      <w:tblPr>
        <w:tblOverlap w:val="never"/>
        <w:jc w:val="center"/>
        <w:tblLayout w:type="fixed"/>
      </w:tblPr>
      <w:tblGrid>
        <w:gridCol w:w="1286"/>
        <w:gridCol w:w="850"/>
        <w:gridCol w:w="566"/>
        <w:gridCol w:w="1133"/>
        <w:gridCol w:w="283"/>
        <w:gridCol w:w="278"/>
        <w:gridCol w:w="715"/>
        <w:gridCol w:w="283"/>
        <w:gridCol w:w="710"/>
        <w:gridCol w:w="283"/>
        <w:gridCol w:w="422"/>
        <w:gridCol w:w="442"/>
        <w:gridCol w:w="706"/>
        <w:gridCol w:w="274"/>
        <w:gridCol w:w="427"/>
        <w:gridCol w:w="422"/>
        <w:gridCol w:w="509"/>
      </w:tblGrid>
      <w:tr>
        <w:trPr>
          <w:trHeight w:val="113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38,779 </w:t>
            </w:r>
            <w:r>
              <w:rPr>
                <w:color w:val="000000"/>
                <w:spacing w:val="0"/>
                <w:w w:val="100"/>
                <w:position w:val="0"/>
              </w:rPr>
              <w:t>户</w:t>
            </w:r>
          </w:p>
        </w:tc>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年度报告披露日前上一 月末普通股股东总数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29,311 </w:t>
            </w:r>
            <w:r>
              <w:rPr>
                <w:color w:val="000000"/>
                <w:spacing w:val="0"/>
                <w:w w:val="100"/>
                <w:position w:val="0"/>
              </w:rPr>
              <w:t>户</w:t>
            </w:r>
          </w:p>
        </w:tc>
        <w:tc>
          <w:tcPr>
            <w:gridSpan w:val="4"/>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报告期末表决权恢复 的优先股股东总数</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4"/>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82" w:lineRule="exact"/>
              <w:ind w:left="0" w:right="0" w:firstLine="0"/>
              <w:jc w:val="both"/>
            </w:pPr>
            <w:r>
              <w:rPr>
                <w:color w:val="000000"/>
                <w:spacing w:val="0"/>
                <w:w w:val="100"/>
                <w:position w:val="0"/>
              </w:rPr>
              <w:t>年度报告披露日前上 一月末表决权恢复的 优先股股东总数（如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8" w:hRule="exact"/>
        </w:trPr>
        <w:tc>
          <w:tcPr>
            <w:gridSpan w:val="17"/>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293" w:hRule="exact"/>
        </w:trPr>
        <w:tc>
          <w:tcPr>
            <w:gridSpan w:val="3"/>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gridSpan w:val="2"/>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持股 比例</w:t>
            </w:r>
          </w:p>
        </w:tc>
        <w:tc>
          <w:tcPr>
            <w:gridSpan w:val="2"/>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6"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78" w:lineRule="exact"/>
              <w:ind w:left="0" w:right="0" w:firstLine="0"/>
              <w:jc w:val="right"/>
            </w:pPr>
            <w:r>
              <w:rPr>
                <w:color w:val="000000"/>
                <w:spacing w:val="0"/>
                <w:w w:val="100"/>
                <w:position w:val="0"/>
              </w:rPr>
              <w:t>持有无限售 条件的股份</w:t>
            </w:r>
          </w:p>
          <w:p>
            <w:pPr>
              <w:pStyle w:val="Style6"/>
              <w:keepNext w:val="0"/>
              <w:keepLines w:val="0"/>
              <w:widowControl w:val="0"/>
              <w:shd w:val="clear" w:color="auto" w:fill="auto"/>
              <w:bidi w:val="0"/>
              <w:spacing w:before="0" w:after="0" w:line="278" w:lineRule="exact"/>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566" w:hRule="exact"/>
        </w:trPr>
        <w:tc>
          <w:tcPr>
            <w:gridSpan w:val="3"/>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股份 状态</w:t>
            </w:r>
          </w:p>
        </w:tc>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293"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孝昌鹰溪谷投资中心（有限合伙）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w:t>
            </w:r>
            <w:r>
              <w:rPr>
                <w:color w:val="000000"/>
                <w:spacing w:val="0"/>
                <w:w w:val="100"/>
                <w:position w:val="0"/>
                <w:sz w:val="15"/>
                <w:szCs w:val="15"/>
              </w:rPr>
              <w:t>18%</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207, 705,182</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59, 344, 338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207,705,182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142, 500, 000</w:t>
            </w:r>
          </w:p>
        </w:tc>
      </w:tr>
      <w:tr>
        <w:trPr>
          <w:trHeight w:val="28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中兆投资管理有限公司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 </w:t>
            </w:r>
            <w:r>
              <w:rPr>
                <w:color w:val="000000"/>
                <w:spacing w:val="0"/>
                <w:w w:val="100"/>
                <w:position w:val="0"/>
                <w:sz w:val="15"/>
                <w:szCs w:val="15"/>
              </w:rPr>
              <w:t>50%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117,064, 445</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-21,010, </w:t>
            </w:r>
            <w:r>
              <w:rPr>
                <w:color w:val="000000"/>
                <w:spacing w:val="0"/>
                <w:w w:val="100"/>
                <w:position w:val="0"/>
                <w:sz w:val="15"/>
                <w:szCs w:val="15"/>
              </w:rPr>
              <w:t>387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117,064,445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刘英魁</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9. </w:t>
            </w:r>
            <w:r>
              <w:rPr>
                <w:color w:val="000000"/>
                <w:spacing w:val="0"/>
                <w:w w:val="100"/>
                <w:position w:val="0"/>
                <w:sz w:val="15"/>
                <w:szCs w:val="15"/>
              </w:rPr>
              <w:t>51%</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89, 074, 099</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25, 439, 743</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66,185, 136</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22,888,963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冻结</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7, 967, 652</w:t>
            </w:r>
          </w:p>
        </w:tc>
      </w:tr>
      <w:tr>
        <w:trPr>
          <w:trHeight w:val="28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深圳通泰达投资中心（有限合伙）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7.47%</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69,935,196</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-64, </w:t>
            </w:r>
            <w:r>
              <w:rPr>
                <w:color w:val="000000"/>
                <w:spacing w:val="0"/>
                <w:w w:val="100"/>
                <w:position w:val="0"/>
                <w:sz w:val="15"/>
                <w:szCs w:val="15"/>
              </w:rPr>
              <w:t>804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69,935,196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69, 935,191</w:t>
            </w:r>
          </w:p>
        </w:tc>
      </w:tr>
      <w:tr>
        <w:trPr>
          <w:trHeight w:val="28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深圳市华美达一号投资中心（有限合伙）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境内非国有法人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2. </w:t>
            </w:r>
            <w:r>
              <w:rPr>
                <w:color w:val="000000"/>
                <w:spacing w:val="0"/>
                <w:w w:val="100"/>
                <w:position w:val="0"/>
                <w:sz w:val="15"/>
                <w:szCs w:val="15"/>
              </w:rPr>
              <w:t>38%</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22, 244, 200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-119, </w:t>
            </w:r>
            <w:r>
              <w:rPr>
                <w:color w:val="000000"/>
                <w:spacing w:val="0"/>
                <w:w w:val="100"/>
                <w:position w:val="0"/>
                <w:sz w:val="15"/>
                <w:szCs w:val="15"/>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22,244,200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70" w:lineRule="exact"/>
              <w:ind w:left="0" w:right="0" w:firstLine="0"/>
              <w:jc w:val="left"/>
              <w:rPr>
                <w:sz w:val="15"/>
                <w:szCs w:val="15"/>
              </w:rPr>
            </w:pPr>
            <w:r>
              <w:rPr>
                <w:color w:val="000000"/>
                <w:spacing w:val="0"/>
                <w:w w:val="100"/>
                <w:position w:val="0"/>
                <w:sz w:val="15"/>
                <w:szCs w:val="15"/>
              </w:rPr>
              <w:t>申万宏源证券一证券行业支持民企发展 系列之申万宏源</w:t>
            </w:r>
            <w:r>
              <w:rPr>
                <w:color w:val="000000"/>
                <w:spacing w:val="0"/>
                <w:w w:val="100"/>
                <w:position w:val="0"/>
                <w:sz w:val="15"/>
                <w:szCs w:val="15"/>
              </w:rPr>
              <w:t>FOF</w:t>
            </w:r>
            <w:r>
              <w:rPr>
                <w:color w:val="000000"/>
                <w:spacing w:val="0"/>
                <w:w w:val="100"/>
                <w:position w:val="0"/>
                <w:sz w:val="15"/>
                <w:szCs w:val="15"/>
              </w:rPr>
              <w:t>单一资产管理计划 —证券行业支持民企发展之申万宏源</w:t>
            </w:r>
            <w:r>
              <w:rPr>
                <w:color w:val="000000"/>
                <w:spacing w:val="0"/>
                <w:w w:val="100"/>
                <w:position w:val="0"/>
                <w:sz w:val="15"/>
                <w:szCs w:val="15"/>
              </w:rPr>
              <w:t xml:space="preserve">2 </w:t>
            </w:r>
            <w:r>
              <w:rPr>
                <w:color w:val="000000"/>
                <w:spacing w:val="0"/>
                <w:w w:val="100"/>
                <w:position w:val="0"/>
                <w:sz w:val="15"/>
                <w:szCs w:val="15"/>
              </w:rPr>
              <w:t>号单一资产管理+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18, 732, 000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18, 732, 000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18,732,000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秦皇岛市国有资产经营控股有限公司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国有法人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1. </w:t>
            </w:r>
            <w:r>
              <w:rPr>
                <w:color w:val="000000"/>
                <w:spacing w:val="0"/>
                <w:w w:val="100"/>
                <w:position w:val="0"/>
                <w:sz w:val="15"/>
                <w:szCs w:val="15"/>
              </w:rPr>
              <w:t>76%</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16,439, 277</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4, 696, 936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16,439,277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朱胜华</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1. </w:t>
            </w:r>
            <w:r>
              <w:rPr>
                <w:color w:val="000000"/>
                <w:spacing w:val="0"/>
                <w:w w:val="100"/>
                <w:position w:val="0"/>
                <w:sz w:val="15"/>
                <w:szCs w:val="15"/>
              </w:rPr>
              <w:t>05%</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9, 805, 463</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3, 065, 463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9,805,463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孙祥文</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0.85%</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7, 969, 380</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6, 749, 380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7,969,380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香港中央结算有限公司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境外法人</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0. </w:t>
            </w:r>
            <w:r>
              <w:rPr>
                <w:color w:val="000000"/>
                <w:spacing w:val="0"/>
                <w:w w:val="100"/>
                <w:position w:val="0"/>
                <w:sz w:val="15"/>
                <w:szCs w:val="15"/>
              </w:rPr>
              <w:t>54%</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5, 032, 448</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-56, </w:t>
            </w:r>
            <w:r>
              <w:rPr>
                <w:color w:val="000000"/>
                <w:spacing w:val="0"/>
                <w:w w:val="100"/>
                <w:position w:val="0"/>
                <w:sz w:val="15"/>
                <w:szCs w:val="15"/>
              </w:rPr>
              <w:t>883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5,032,448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3"/>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未发现上述股东之间存在关联关系或是一致行动。</w:t>
            </w:r>
          </w:p>
        </w:tc>
      </w:tr>
      <w:tr>
        <w:trPr>
          <w:trHeight w:val="288" w:hRule="exact"/>
        </w:trPr>
        <w:tc>
          <w:tcPr>
            <w:gridSpan w:val="6"/>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348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w:t>
            </w:r>
          </w:p>
        </w:tc>
        <w:tc>
          <w:tcPr>
            <w:gridSpan w:val="11"/>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艮售条件股东持股情况</w:t>
            </w:r>
          </w:p>
        </w:tc>
      </w:tr>
      <w:tr>
        <w:trPr>
          <w:trHeight w:val="293" w:hRule="exact"/>
        </w:trPr>
        <w:tc>
          <w:tcPr>
            <w:gridSpan w:val="6"/>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报告期末持有无限售 条件股份数量</w:t>
            </w:r>
          </w:p>
        </w:tc>
        <w:tc>
          <w:tcPr>
            <w:gridSpan w:val="4"/>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股份种</w:t>
            </w:r>
          </w:p>
        </w:tc>
        <w:tc>
          <w:tcPr>
            <w:gridSpan w:val="4"/>
            <w:tcBorders>
              <w:top w:val="single" w:sz="4"/>
              <w:left w:val="single" w:sz="4"/>
              <w:right w:val="single" w:sz="4"/>
            </w:tcBorders>
            <w:shd w:val="clear" w:color="auto" w:fill="D5D5D5"/>
            <w:vAlign w:val="top"/>
          </w:tcPr>
          <w:p>
            <w:pPr>
              <w:widowControl w:val="0"/>
              <w:rPr>
                <w:sz w:val="10"/>
                <w:szCs w:val="10"/>
              </w:rPr>
            </w:pPr>
          </w:p>
        </w:tc>
      </w:tr>
      <w:tr>
        <w:trPr>
          <w:trHeight w:val="288" w:hRule="exact"/>
        </w:trPr>
        <w:tc>
          <w:tcPr>
            <w:gridSpan w:val="6"/>
            <w:vMerge/>
            <w:tcBorders>
              <w:left w:val="single" w:sz="4"/>
            </w:tcBorders>
            <w:shd w:val="clear" w:color="auto" w:fill="D5D5D5"/>
            <w:vAlign w:val="center"/>
          </w:tcPr>
          <w:p>
            <w:pPr/>
          </w:p>
        </w:tc>
        <w:tc>
          <w:tcPr>
            <w:gridSpan w:val="3"/>
            <w:vMerge/>
            <w:tcBorders>
              <w:left w:val="single" w:sz="4"/>
            </w:tcBorders>
            <w:shd w:val="clear" w:color="auto" w:fill="D5D5D5"/>
            <w:vAlign w:val="center"/>
          </w:tcPr>
          <w:p>
            <w:pPr/>
          </w:p>
        </w:tc>
        <w:tc>
          <w:tcPr>
            <w:gridSpan w:val="4"/>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4"/>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数量</w:t>
            </w:r>
          </w:p>
        </w:tc>
      </w:tr>
      <w:tr>
        <w:trPr>
          <w:trHeight w:val="293"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孝昌鹰溪谷投资中心（有限合伙）</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207,705,182</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207,705,182</w:t>
            </w:r>
          </w:p>
        </w:tc>
      </w:tr>
      <w:tr>
        <w:trPr>
          <w:trHeight w:val="288"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中兆投资管理有限公司</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117,064,445</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117,064,445</w:t>
            </w:r>
          </w:p>
        </w:tc>
      </w:tr>
      <w:tr>
        <w:trPr>
          <w:trHeight w:val="288"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深圳通泰达投资中心（有限合伙）</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69,935,196</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69,935,196</w:t>
            </w:r>
          </w:p>
        </w:tc>
      </w:tr>
      <w:tr>
        <w:trPr>
          <w:trHeight w:val="293"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刘英魁</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22,888,963</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22,888,963</w:t>
            </w:r>
          </w:p>
        </w:tc>
      </w:tr>
      <w:tr>
        <w:trPr>
          <w:trHeight w:val="288"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深圳市华美达一号投资中心（有限合伙）</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22,244,200</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22,244,200</w:t>
            </w:r>
          </w:p>
        </w:tc>
      </w:tr>
      <w:tr>
        <w:trPr>
          <w:trHeight w:val="850"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申万宏源证券一证券行业支持民企发展系列之申万宏源 </w:t>
            </w:r>
            <w:r>
              <w:rPr>
                <w:rFonts w:ascii="Times New Roman" w:eastAsia="Times New Roman" w:hAnsi="Times New Roman" w:cs="Times New Roman"/>
                <w:color w:val="000000"/>
                <w:spacing w:val="0"/>
                <w:w w:val="100"/>
                <w:position w:val="0"/>
              </w:rPr>
              <w:t>FOF</w:t>
            </w:r>
            <w:r>
              <w:rPr>
                <w:color w:val="000000"/>
                <w:spacing w:val="0"/>
                <w:w w:val="100"/>
                <w:position w:val="0"/>
              </w:rPr>
              <w:t>单一资产管理计划一证券行业支持民企发展之申万 宏源</w:t>
            </w:r>
            <w:r>
              <w:rPr>
                <w:rFonts w:ascii="Times New Roman" w:eastAsia="Times New Roman" w:hAnsi="Times New Roman" w:cs="Times New Roman"/>
                <w:color w:val="000000"/>
                <w:spacing w:val="0"/>
                <w:w w:val="100"/>
                <w:position w:val="0"/>
              </w:rPr>
              <w:t>2</w:t>
            </w:r>
            <w:r>
              <w:rPr>
                <w:color w:val="000000"/>
                <w:spacing w:val="0"/>
                <w:w w:val="100"/>
                <w:position w:val="0"/>
              </w:rPr>
              <w:t>号单一资产管理</w:t>
            </w:r>
            <w:r>
              <w:rPr>
                <w:rFonts w:ascii="Times New Roman" w:eastAsia="Times New Roman" w:hAnsi="Times New Roman" w:cs="Times New Roma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18,732,000</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18,732,000</w:t>
            </w:r>
          </w:p>
        </w:tc>
      </w:tr>
      <w:tr>
        <w:trPr>
          <w:trHeight w:val="293"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秦皇岛市国有资产经营控股有限公司</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16,439,277</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16,439,277</w:t>
            </w:r>
          </w:p>
        </w:tc>
      </w:tr>
      <w:tr>
        <w:trPr>
          <w:trHeight w:val="288"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朱胜华</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9,805,463</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9,805,463</w:t>
            </w:r>
          </w:p>
        </w:tc>
      </w:tr>
      <w:tr>
        <w:trPr>
          <w:trHeight w:val="293"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孙祥文</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7,969,380</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7,969,380</w:t>
            </w:r>
          </w:p>
        </w:tc>
      </w:tr>
      <w:tr>
        <w:trPr>
          <w:trHeight w:val="288" w:hRule="exact"/>
        </w:trPr>
        <w:tc>
          <w:tcPr>
            <w:gridSpan w:val="6"/>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5,032,448</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5,032,448</w:t>
            </w:r>
          </w:p>
        </w:tc>
      </w:tr>
      <w:tr>
        <w:trPr>
          <w:trHeight w:val="571" w:hRule="exact"/>
        </w:trPr>
        <w:tc>
          <w:tcPr>
            <w:gridSpan w:val="6"/>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88"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未发现上述股东之间存在关联关系或是一致行动。</w:t>
            </w:r>
          </w:p>
        </w:tc>
      </w:tr>
      <w:tr>
        <w:trPr>
          <w:trHeight w:val="1421" w:hRule="exact"/>
        </w:trPr>
        <w:tc>
          <w:tcPr>
            <w:gridSpan w:val="6"/>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83"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名普通股股东参与融资融券业务情况说明（如有） （参见注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77" w:lineRule="exact"/>
              <w:ind w:left="0" w:right="0" w:firstLine="0"/>
              <w:jc w:val="left"/>
            </w:pPr>
            <w:r>
              <w:rPr>
                <w:color w:val="000000"/>
                <w:spacing w:val="0"/>
                <w:w w:val="100"/>
                <w:position w:val="0"/>
              </w:rPr>
              <w:t>上述股东中，深圳市华美达一号投资中心（有限合伙）通过国联 证券股份有限公司客户信用交易担保证券账户持有</w:t>
            </w:r>
            <w:r>
              <w:rPr>
                <w:rFonts w:ascii="Times New Roman" w:eastAsia="Times New Roman" w:hAnsi="Times New Roman" w:cs="Times New Roman"/>
                <w:color w:val="000000"/>
                <w:spacing w:val="0"/>
                <w:w w:val="100"/>
                <w:position w:val="0"/>
              </w:rPr>
              <w:t>22,244,200</w:t>
            </w:r>
            <w:r>
              <w:rPr>
                <w:color w:val="000000"/>
                <w:spacing w:val="0"/>
                <w:w w:val="100"/>
                <w:position w:val="0"/>
              </w:rPr>
              <w:t>股； 朱胜华通过中信建投证券股份有限公司客户信用交易担保证券账 户持有</w:t>
            </w:r>
            <w:r>
              <w:rPr>
                <w:rFonts w:ascii="Times New Roman" w:eastAsia="Times New Roman" w:hAnsi="Times New Roman" w:cs="Times New Roman"/>
                <w:color w:val="000000"/>
                <w:spacing w:val="0"/>
                <w:w w:val="100"/>
                <w:position w:val="0"/>
              </w:rPr>
              <w:t>9,805,463</w:t>
            </w:r>
            <w:r>
              <w:rPr>
                <w:color w:val="000000"/>
                <w:spacing w:val="0"/>
                <w:w w:val="100"/>
                <w:position w:val="0"/>
              </w:rPr>
              <w:t>股；孙祥文通过光大证券股份有限公司客户信用 交易担保证券账户持有</w:t>
            </w:r>
            <w:r>
              <w:rPr>
                <w:rFonts w:ascii="Times New Roman" w:eastAsia="Times New Roman" w:hAnsi="Times New Roman" w:cs="Times New Roman"/>
                <w:color w:val="000000"/>
                <w:spacing w:val="0"/>
                <w:w w:val="100"/>
                <w:position w:val="0"/>
              </w:rPr>
              <w:t>7,969,380</w:t>
            </w:r>
            <w:r>
              <w:rPr>
                <w:color w:val="000000"/>
                <w:spacing w:val="0"/>
                <w:w w:val="100"/>
                <w:position w:val="0"/>
              </w:rPr>
              <w:t>股。</w:t>
            </w:r>
          </w:p>
        </w:tc>
      </w:tr>
    </w:tbl>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公司前10名普通股股东、前10名无限售条件普通股股东在报告期内是否进行约定购回交易 口是"否</w:t>
      </w:r>
    </w:p>
    <w:p>
      <w:pPr>
        <w:pStyle w:val="Style35"/>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公司前10名普通股股东、前10名无限售条件普通股股东在报告期内未进行约定购回交易。</w:t>
      </w:r>
    </w:p>
    <w:p>
      <w:pPr>
        <w:pStyle w:val="Style32"/>
        <w:keepNext/>
        <w:keepLines/>
        <w:widowControl w:val="0"/>
        <w:shd w:val="clear" w:color="auto" w:fill="auto"/>
        <w:tabs>
          <w:tab w:pos="378" w:val="left"/>
        </w:tabs>
        <w:bidi w:val="0"/>
        <w:spacing w:before="0" w:after="40" w:line="326"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color w:val="000000"/>
          <w:spacing w:val="0"/>
          <w:w w:val="100"/>
          <w:position w:val="0"/>
        </w:rPr>
        <w:t>、</w:t>
        <w:tab/>
        <w:t>公司控股股东情况</w:t>
      </w:r>
      <w:bookmarkEnd w:id="895"/>
      <w:bookmarkEnd w:id="896"/>
      <w:bookmarkEnd w:id="898"/>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控股股东性质：无控股主体</w:t>
      </w:r>
    </w:p>
    <w:p>
      <w:pPr>
        <w:pStyle w:val="Style35"/>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控股股东类型：不存在</w:t>
      </w:r>
    </w:p>
    <w:p>
      <w:pPr>
        <w:pStyle w:val="Style32"/>
        <w:keepNext/>
        <w:keepLines/>
        <w:widowControl w:val="0"/>
        <w:shd w:val="clear" w:color="auto" w:fill="auto"/>
        <w:bidi w:val="0"/>
        <w:spacing w:before="0" w:after="120" w:line="313" w:lineRule="exact"/>
        <w:ind w:left="0" w:right="0" w:firstLine="0"/>
        <w:jc w:val="left"/>
      </w:pPr>
      <w:bookmarkStart w:id="899" w:name="bookmark899"/>
      <w:bookmarkStart w:id="900" w:name="bookmark900"/>
      <w:bookmarkStart w:id="901" w:name="bookmark901"/>
      <w:r>
        <w:rPr>
          <w:color w:val="000000"/>
          <w:spacing w:val="0"/>
          <w:w w:val="100"/>
          <w:position w:val="0"/>
        </w:rPr>
        <w:t>公司不存在控股股东情况的说明</w:t>
      </w:r>
      <w:bookmarkEnd w:id="899"/>
      <w:bookmarkEnd w:id="900"/>
      <w:bookmarkEnd w:id="901"/>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公司第一大股东鹰溪谷及其一致行动人博升优势、峰幽投资合计持股占公司总股本的比例为22.66%, 第二大股东中兆投资持股占公司总股本的比例为</w:t>
      </w:r>
      <w:r>
        <w:rPr>
          <w:color w:val="000000"/>
          <w:spacing w:val="0"/>
          <w:w w:val="100"/>
          <w:position w:val="0"/>
        </w:rPr>
        <w:t xml:space="preserve">12. </w:t>
      </w:r>
      <w:r>
        <w:rPr>
          <w:color w:val="000000"/>
          <w:spacing w:val="0"/>
          <w:w w:val="100"/>
          <w:position w:val="0"/>
        </w:rPr>
        <w:t>50% （于报告期后减持，截至本报告出具日持股</w:t>
      </w:r>
      <w:r>
        <w:rPr>
          <w:color w:val="000000"/>
          <w:spacing w:val="0"/>
          <w:w w:val="100"/>
          <w:position w:val="0"/>
        </w:rPr>
        <w:t>11.</w:t>
      </w:r>
      <w:r>
        <w:rPr>
          <w:color w:val="000000"/>
          <w:spacing w:val="0"/>
          <w:w w:val="100"/>
          <w:position w:val="0"/>
        </w:rPr>
        <w:t>18%）, 第三大股东刘英魁持股占公司总股本的比例为9.51%,第四大股东通泰达持股占公司总股本的比例为7.47% （于报告期后减持，截至本报告出具日持股5.47%）。股权较为分散，任一股东未持有上市公司50%以上股 份，不能支配上市公司股份表决权的30%。</w:t>
      </w:r>
    </w:p>
    <w:p>
      <w:pPr>
        <w:pStyle w:val="Style35"/>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公司章程规定，公司董事会由九名董事组成，其中至少包括三分之一独立董事。董事会会议应有过半 数的董事出席方可举行。董事会作出决议，必须经全体董事的过半数通过。董事会决议的表决，实行一人 一票。截至本报告出具日，公司董事会成员中有四名来自于鹰溪谷提名，三名来自于中兆投资提名，一名 来自于刘英魁提名，一名来自于通泰达提名。鹰溪谷及其一致行动人、中兆投资以及刘英魁、通泰达均未 获得公司过半数董事会席位，均不能控制公司董事会。所以，公司不存在控股股东及实际控制人。</w:t>
      </w:r>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公司报告期控股股东未发生变更。</w:t>
      </w:r>
    </w:p>
    <w:p>
      <w:pPr>
        <w:pStyle w:val="Style32"/>
        <w:keepNext/>
        <w:keepLines/>
        <w:widowControl w:val="0"/>
        <w:shd w:val="clear" w:color="auto" w:fill="auto"/>
        <w:tabs>
          <w:tab w:pos="378" w:val="left"/>
        </w:tabs>
        <w:bidi w:val="0"/>
        <w:spacing w:before="0" w:after="0" w:line="326"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color w:val="000000"/>
          <w:spacing w:val="0"/>
          <w:w w:val="100"/>
          <w:position w:val="0"/>
        </w:rPr>
        <w:t>、</w:t>
        <w:tab/>
        <w:t>公司实际控制人及其一致行动人</w:t>
      </w:r>
      <w:bookmarkEnd w:id="902"/>
      <w:bookmarkEnd w:id="903"/>
      <w:bookmarkEnd w:id="905"/>
    </w:p>
    <w:p>
      <w:pPr>
        <w:pStyle w:val="Style35"/>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实际控制人性质：无实际控制人 实际控制人类型：不存在</w:t>
      </w:r>
    </w:p>
    <w:p>
      <w:pPr>
        <w:pStyle w:val="Style32"/>
        <w:keepNext/>
        <w:keepLines/>
        <w:widowControl w:val="0"/>
        <w:shd w:val="clear" w:color="auto" w:fill="auto"/>
        <w:bidi w:val="0"/>
        <w:spacing w:before="0" w:after="40" w:line="313"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color w:val="000000"/>
          <w:spacing w:val="0"/>
          <w:w w:val="100"/>
          <w:position w:val="0"/>
        </w:rPr>
        <w:t>一）公司不存在实际控制人情况的说明</w:t>
      </w:r>
      <w:bookmarkEnd w:id="906"/>
      <w:bookmarkEnd w:id="907"/>
      <w:bookmarkEnd w:id="909"/>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公司无控股股东、实际控制人，报告期公司第一大股东及其实际控制人未有变更。2017年1月9日，公 司原控股股东中兆投资与第三方通泰达签署《股份转让协议》，出让方中兆投资将其持有的本公司无限售 条件股份7,000万股，协议转让给受让方通泰达，股份转让完成后公司已无控股股东、实际控制人。详情 可参阅本年报本节2、不存在控股股东情况的说明及公司2017年度报告。</w:t>
      </w:r>
    </w:p>
    <w:p>
      <w:pPr>
        <w:pStyle w:val="Style32"/>
        <w:keepNext/>
        <w:keepLines/>
        <w:widowControl w:val="0"/>
        <w:shd w:val="clear" w:color="auto" w:fill="auto"/>
        <w:bidi w:val="0"/>
        <w:spacing w:before="0" w:after="40" w:line="313" w:lineRule="exact"/>
        <w:ind w:left="0" w:right="0" w:firstLine="0"/>
        <w:jc w:val="left"/>
      </w:pPr>
      <w:bookmarkStart w:id="910" w:name="bookmark910"/>
      <w:bookmarkStart w:id="911" w:name="bookmark911"/>
      <w:bookmarkStart w:id="912" w:name="bookmark912"/>
      <w:r>
        <w:rPr>
          <w:color w:val="000000"/>
          <w:spacing w:val="0"/>
          <w:w w:val="100"/>
          <w:position w:val="0"/>
        </w:rPr>
        <w:t>公司最终控制层面是否存在持股比例在10%以上的股东情况，每家股东有一位实际控制人。</w:t>
      </w:r>
      <w:bookmarkEnd w:id="910"/>
      <w:bookmarkEnd w:id="911"/>
      <w:bookmarkEnd w:id="912"/>
    </w:p>
    <w:p>
      <w:pPr>
        <w:pStyle w:val="Style35"/>
        <w:keepNext w:val="0"/>
        <w:keepLines w:val="0"/>
        <w:widowControl w:val="0"/>
        <w:shd w:val="clear" w:color="auto" w:fill="auto"/>
        <w:bidi w:val="0"/>
        <w:spacing w:before="0" w:after="40" w:line="313" w:lineRule="exact"/>
        <w:ind w:left="0" w:right="0" w:firstLine="0"/>
        <w:jc w:val="left"/>
      </w:pPr>
      <w:r>
        <w:rPr>
          <w:color w:val="000000"/>
          <w:spacing w:val="0"/>
          <w:w w:val="100"/>
          <w:position w:val="0"/>
        </w:rPr>
        <w:t>"是□否</w:t>
      </w:r>
    </w:p>
    <w:p>
      <w:pPr>
        <w:pStyle w:val="Style35"/>
        <w:keepNext w:val="0"/>
        <w:keepLines w:val="0"/>
        <w:widowControl w:val="0"/>
        <w:shd w:val="clear" w:color="auto" w:fill="auto"/>
        <w:bidi w:val="0"/>
        <w:spacing w:before="0" w:after="180" w:line="313" w:lineRule="exact"/>
        <w:ind w:left="0" w:right="0" w:firstLine="0"/>
        <w:jc w:val="left"/>
      </w:pPr>
      <w:r>
        <w:rPr>
          <w:color w:val="000000"/>
          <w:spacing w:val="0"/>
          <w:w w:val="100"/>
          <w:position w:val="0"/>
        </w:rPr>
        <w:t>法人</w:t>
      </w:r>
    </w:p>
    <w:p>
      <w:pPr>
        <w:pStyle w:val="Style37"/>
        <w:keepNext w:val="0"/>
        <w:keepLines w:val="0"/>
        <w:widowControl w:val="0"/>
        <w:shd w:val="clear" w:color="auto" w:fill="auto"/>
        <w:bidi w:val="0"/>
        <w:spacing w:before="0" w:after="0" w:line="240" w:lineRule="auto"/>
        <w:ind w:left="106" w:right="0" w:firstLine="0"/>
        <w:jc w:val="left"/>
      </w:pPr>
      <w:r>
        <w:rPr>
          <w:color w:val="000000"/>
          <w:spacing w:val="0"/>
          <w:w w:val="100"/>
          <w:position w:val="0"/>
        </w:rPr>
        <w:t>（1）最终控制层面持股情况</w:t>
      </w:r>
    </w:p>
    <w:tbl>
      <w:tblPr>
        <w:tblOverlap w:val="never"/>
        <w:jc w:val="center"/>
        <w:tblLayout w:type="fixed"/>
      </w:tblPr>
      <w:tblGrid>
        <w:gridCol w:w="2558"/>
        <w:gridCol w:w="1560"/>
        <w:gridCol w:w="1560"/>
        <w:gridCol w:w="1987"/>
        <w:gridCol w:w="1992"/>
      </w:tblGrid>
      <w:tr>
        <w:trPr>
          <w:trHeight w:val="638"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主要经营业务</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北京中泽启天投资 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实 际控制人吴鹰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914209213098331154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实业投资、投资管理、企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业管理咨询</w:t>
            </w:r>
          </w:p>
        </w:tc>
      </w:tr>
    </w:tbl>
    <w:p>
      <w:pPr>
        <w:spacing w:lineRule="exact" w:line="1"/>
        <w:rPr>
          <w:sz w:val="2"/>
          <w:szCs w:val="2"/>
        </w:rPr>
      </w:pPr>
      <w:r>
        <w:br w:type="page"/>
      </w:r>
    </w:p>
    <w:tbl>
      <w:tblPr>
        <w:tblOverlap w:val="never"/>
        <w:jc w:val="center"/>
        <w:tblLayout w:type="fixed"/>
      </w:tblPr>
      <w:tblGrid>
        <w:gridCol w:w="2558"/>
        <w:gridCol w:w="1560"/>
        <w:gridCol w:w="1560"/>
        <w:gridCol w:w="1987"/>
        <w:gridCol w:w="1992"/>
      </w:tblGrid>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中兆投资管理有限公司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张静</w:t>
            </w:r>
            <w:r>
              <w:rPr>
                <w:rFonts w:ascii="Times New Roman" w:eastAsia="Times New Roman" w:hAnsi="Times New Roman" w:cs="Times New Roman"/>
                <w:color w:val="000000"/>
                <w:spacing w:val="0"/>
                <w:w w:val="100"/>
                <w:position w:val="0"/>
              </w:rPr>
              <w:t>（</w:t>
            </w:r>
            <w:r>
              <w:rPr>
                <w:color w:val="000000"/>
                <w:spacing w:val="0"/>
                <w:w w:val="100"/>
                <w:position w:val="0"/>
              </w:rPr>
              <w:t>女</w:t>
            </w:r>
            <w:r>
              <w:rPr>
                <w:rFonts w:ascii="Times New Roman" w:eastAsia="Times New Roman" w:hAnsi="Times New Roman" w:cs="Times New Roman"/>
                <w:color w:val="000000"/>
                <w:spacing w:val="0"/>
                <w:w w:val="100"/>
                <w:position w:val="0"/>
              </w:rPr>
              <w:t>）/</w:t>
            </w:r>
            <w:r>
              <w:rPr>
                <w:color w:val="000000"/>
                <w:spacing w:val="0"/>
                <w:w w:val="100"/>
                <w:position w:val="0"/>
              </w:rPr>
              <w:t>实际控制 人黄茂如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91440300279394149B</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投资兴办实业、经济信息 咨询、资产管理、物业管 理、计算机软件的技术开 发、企业管理咨询等</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深圳通泰达投资中心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上海怀录投资发展 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实 际控制人朱文平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91440300MA5DN2Y80D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投资兴办实业、创业投资 业务、投资咨询等</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w:t>
            </w:r>
            <w:r>
              <w:rPr>
                <w:color w:val="000000"/>
                <w:spacing w:val="0"/>
                <w:w w:val="100"/>
                <w:position w:val="0"/>
                <w:sz w:val="18"/>
                <w:szCs w:val="18"/>
              </w:rPr>
              <w:t>（1）</w:t>
            </w:r>
            <w:r>
              <w:rPr>
                <w:color w:val="000000"/>
                <w:spacing w:val="0"/>
                <w:w w:val="100"/>
                <w:position w:val="0"/>
              </w:rPr>
              <w:t>鹰溪谷、通泰达没有控制其他境内外上市公司；</w:t>
            </w:r>
            <w:r>
              <w:rPr>
                <w:color w:val="000000"/>
                <w:spacing w:val="0"/>
                <w:w w:val="100"/>
                <w:position w:val="0"/>
                <w:sz w:val="18"/>
                <w:szCs w:val="18"/>
              </w:rPr>
              <w:t>（2）</w:t>
            </w:r>
            <w:r>
              <w:rPr>
                <w:color w:val="000000"/>
                <w:spacing w:val="0"/>
                <w:w w:val="100"/>
                <w:position w:val="0"/>
              </w:rPr>
              <w:t>中兆投资没有控制境 外上市公司，控制其他境内上市公司有商业城</w:t>
            </w:r>
            <w:r>
              <w:rPr>
                <w:color w:val="000000"/>
                <w:spacing w:val="0"/>
                <w:w w:val="100"/>
                <w:position w:val="0"/>
                <w:sz w:val="18"/>
                <w:szCs w:val="18"/>
              </w:rPr>
              <w:t>（</w:t>
            </w:r>
            <w:r>
              <w:rPr>
                <w:color w:val="000000"/>
                <w:spacing w:val="0"/>
                <w:w w:val="100"/>
                <w:position w:val="0"/>
              </w:rPr>
              <w:t>股票代码</w:t>
            </w:r>
            <w:r>
              <w:rPr>
                <w:color w:val="000000"/>
                <w:spacing w:val="0"/>
                <w:w w:val="100"/>
                <w:position w:val="0"/>
                <w:sz w:val="18"/>
                <w:szCs w:val="18"/>
              </w:rPr>
              <w:t>600306）,</w:t>
            </w:r>
            <w:r>
              <w:rPr>
                <w:color w:val="000000"/>
                <w:spacing w:val="0"/>
                <w:w w:val="100"/>
                <w:position w:val="0"/>
              </w:rPr>
              <w:t>持股比例</w:t>
            </w:r>
            <w:r>
              <w:rPr>
                <w:color w:val="000000"/>
                <w:spacing w:val="0"/>
                <w:w w:val="100"/>
                <w:position w:val="0"/>
                <w:sz w:val="18"/>
                <w:szCs w:val="18"/>
              </w:rPr>
              <w:t xml:space="preserve">24. </w:t>
            </w:r>
            <w:r>
              <w:rPr>
                <w:color w:val="000000"/>
                <w:spacing w:val="0"/>
                <w:w w:val="100"/>
                <w:position w:val="0"/>
                <w:sz w:val="18"/>
                <w:szCs w:val="18"/>
              </w:rPr>
              <w:t>22%„</w:t>
            </w:r>
          </w:p>
        </w:tc>
      </w:tr>
    </w:tbl>
    <w:p>
      <w:pPr>
        <w:widowControl w:val="0"/>
        <w:spacing w:after="419" w:line="1" w:lineRule="exact"/>
      </w:pPr>
    </w:p>
    <w:p>
      <w:pPr>
        <w:pStyle w:val="Style29"/>
        <w:keepNext/>
        <w:keepLines/>
        <w:widowControl w:val="0"/>
        <w:shd w:val="clear" w:color="auto" w:fill="auto"/>
        <w:bidi w:val="0"/>
        <w:spacing w:before="0" w:after="10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color w:val="000000"/>
          <w:spacing w:val="0"/>
          <w:w w:val="100"/>
          <w:position w:val="0"/>
        </w:rPr>
        <w:t>2）最终控制层面自然人情况</w:t>
      </w:r>
      <w:bookmarkEnd w:id="913"/>
      <w:bookmarkEnd w:id="914"/>
      <w:bookmarkEnd w:id="916"/>
    </w:p>
    <w:tbl>
      <w:tblPr>
        <w:tblOverlap w:val="never"/>
        <w:jc w:val="center"/>
        <w:tblLayout w:type="fixed"/>
      </w:tblPr>
      <w:tblGrid>
        <w:gridCol w:w="1992"/>
        <w:gridCol w:w="984"/>
        <w:gridCol w:w="3082"/>
        <w:gridCol w:w="3600"/>
      </w:tblGrid>
      <w:tr>
        <w:trPr>
          <w:trHeight w:val="466"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自然人人姓名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35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黄茂如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伯利兹</w:t>
            </w:r>
            <w:r>
              <w:rPr>
                <w:color w:val="000000"/>
                <w:spacing w:val="0"/>
                <w:w w:val="100"/>
                <w:position w:val="0"/>
                <w:sz w:val="18"/>
                <w:szCs w:val="18"/>
              </w:rPr>
              <w:t>(BELIZE)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274" w:val="left"/>
              </w:tabs>
              <w:bidi w:val="0"/>
              <w:spacing w:before="0" w:after="0" w:line="243" w:lineRule="exact"/>
              <w:ind w:left="0" w:right="0" w:firstLine="0"/>
              <w:jc w:val="both"/>
            </w:pPr>
            <w:r>
              <w:rPr>
                <w:color w:val="000000"/>
                <w:spacing w:val="0"/>
                <w:w w:val="100"/>
                <w:position w:val="0"/>
                <w:sz w:val="18"/>
                <w:szCs w:val="18"/>
              </w:rPr>
              <w:t>（1）</w:t>
              <w:tab/>
            </w:r>
            <w:r>
              <w:rPr>
                <w:color w:val="000000"/>
                <w:spacing w:val="0"/>
                <w:w w:val="100"/>
                <w:position w:val="0"/>
              </w:rPr>
              <w:t>吴鹰从事实业投资及经营，曾任</w:t>
            </w:r>
            <w:r>
              <w:rPr>
                <w:color w:val="000000"/>
                <w:spacing w:val="0"/>
                <w:w w:val="100"/>
                <w:position w:val="0"/>
                <w:sz w:val="18"/>
                <w:szCs w:val="18"/>
              </w:rPr>
              <w:t>UT</w:t>
            </w:r>
            <w:r>
              <w:rPr>
                <w:color w:val="000000"/>
                <w:spacing w:val="0"/>
                <w:w w:val="100"/>
                <w:position w:val="0"/>
              </w:rPr>
              <w:t>斯达康（中 中泽启天投资中心（有限合伙）执行事务合伙人，中 科技发展有限公司董事长，上海稳实投资管理中心 团有限公司</w:t>
            </w:r>
            <w:r>
              <w:rPr>
                <w:color w:val="000000"/>
                <w:spacing w:val="0"/>
                <w:w w:val="100"/>
                <w:position w:val="0"/>
                <w:sz w:val="18"/>
                <w:szCs w:val="18"/>
              </w:rPr>
              <w:t>（2098.HK</w:t>
            </w:r>
            <w:r>
              <w:rPr>
                <w:color w:val="000000"/>
                <w:spacing w:val="0"/>
                <w:w w:val="100"/>
                <w:position w:val="0"/>
                <w:sz w:val="18"/>
                <w:szCs w:val="18"/>
              </w:rPr>
              <w:t>）</w:t>
            </w:r>
            <w:r>
              <w:rPr>
                <w:color w:val="000000"/>
                <w:spacing w:val="0"/>
                <w:w w:val="100"/>
                <w:position w:val="0"/>
              </w:rPr>
              <w:t>独立非执行董事，众安在线财 董事，海联金汇</w:t>
            </w:r>
            <w:r>
              <w:rPr>
                <w:color w:val="000000"/>
                <w:spacing w:val="0"/>
                <w:w w:val="100"/>
                <w:position w:val="0"/>
                <w:sz w:val="18"/>
                <w:szCs w:val="18"/>
              </w:rPr>
              <w:t>（002537.SZ</w:t>
            </w:r>
            <w:r>
              <w:rPr>
                <w:color w:val="000000"/>
                <w:spacing w:val="0"/>
                <w:w w:val="100"/>
                <w:position w:val="0"/>
                <w:sz w:val="18"/>
                <w:szCs w:val="18"/>
              </w:rPr>
              <w:t>）</w:t>
            </w:r>
            <w:r>
              <w:rPr>
                <w:color w:val="000000"/>
                <w:spacing w:val="0"/>
                <w:w w:val="100"/>
                <w:position w:val="0"/>
              </w:rPr>
              <w:t>董事，华谊兄弟传媒股 信有限公司董事，本公司董事长，数字中国联合会</w:t>
            </w:r>
          </w:p>
          <w:p>
            <w:pPr>
              <w:pStyle w:val="Style6"/>
              <w:keepNext w:val="0"/>
              <w:keepLines w:val="0"/>
              <w:widowControl w:val="0"/>
              <w:shd w:val="clear" w:color="auto" w:fill="auto"/>
              <w:tabs>
                <w:tab w:pos="274" w:val="left"/>
              </w:tabs>
              <w:bidi w:val="0"/>
              <w:spacing w:before="0" w:after="0" w:line="243" w:lineRule="exact"/>
              <w:ind w:left="0" w:right="0" w:firstLine="0"/>
              <w:jc w:val="both"/>
            </w:pPr>
            <w:r>
              <w:rPr>
                <w:color w:val="000000"/>
                <w:spacing w:val="0"/>
                <w:w w:val="100"/>
                <w:position w:val="0"/>
                <w:sz w:val="18"/>
                <w:szCs w:val="18"/>
              </w:rPr>
              <w:t>（2）</w:t>
              <w:tab/>
            </w:r>
            <w:r>
              <w:rPr>
                <w:color w:val="000000"/>
                <w:spacing w:val="0"/>
                <w:w w:val="100"/>
                <w:position w:val="0"/>
              </w:rPr>
              <w:t>黄茂如是茂业国际控股有限公司的创办人，主要 团</w:t>
            </w:r>
            <w:r>
              <w:rPr>
                <w:color w:val="000000"/>
                <w:spacing w:val="0"/>
                <w:w w:val="100"/>
                <w:position w:val="0"/>
                <w:sz w:val="18"/>
                <w:szCs w:val="18"/>
              </w:rPr>
              <w:t>）</w:t>
            </w:r>
            <w:r>
              <w:rPr>
                <w:color w:val="000000"/>
                <w:spacing w:val="0"/>
                <w:w w:val="100"/>
                <w:position w:val="0"/>
              </w:rPr>
              <w:t>股份有限公司董事长兼</w:t>
            </w:r>
            <w:r>
              <w:rPr>
                <w:color w:val="000000"/>
                <w:spacing w:val="0"/>
                <w:w w:val="100"/>
                <w:position w:val="0"/>
                <w:sz w:val="18"/>
                <w:szCs w:val="18"/>
              </w:rPr>
              <w:t>CEO,</w:t>
            </w:r>
            <w:r>
              <w:rPr>
                <w:color w:val="000000"/>
                <w:spacing w:val="0"/>
                <w:w w:val="100"/>
                <w:position w:val="0"/>
              </w:rPr>
              <w:t>深圳茂业商厦有限 现任茂业国际控股有限公司董事长、执行董事、首 事，深圳茂业商厦有限公司董事。</w:t>
            </w:r>
          </w:p>
          <w:p>
            <w:pPr>
              <w:pStyle w:val="Style6"/>
              <w:keepNext w:val="0"/>
              <w:keepLines w:val="0"/>
              <w:widowControl w:val="0"/>
              <w:shd w:val="clear" w:color="auto" w:fill="auto"/>
              <w:tabs>
                <w:tab w:pos="274" w:val="left"/>
              </w:tabs>
              <w:bidi w:val="0"/>
              <w:spacing w:before="0" w:after="0" w:line="243" w:lineRule="exact"/>
              <w:ind w:left="0" w:right="0" w:firstLine="0"/>
              <w:jc w:val="both"/>
            </w:pPr>
            <w:r>
              <w:rPr>
                <w:color w:val="000000"/>
                <w:spacing w:val="0"/>
                <w:w w:val="100"/>
                <w:position w:val="0"/>
                <w:sz w:val="18"/>
                <w:szCs w:val="18"/>
              </w:rPr>
              <w:t>（3）</w:t>
              <w:tab/>
            </w:r>
            <w:r>
              <w:rPr>
                <w:color w:val="000000"/>
                <w:spacing w:val="0"/>
                <w:w w:val="100"/>
                <w:position w:val="0"/>
              </w:rPr>
              <w:t>朱文平从事投资及经营，现任上海怀录投资发展 达投资中心（有限合伙）执行事务合伙人，深圳湾</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39" w:lineRule="exact"/>
              <w:ind w:left="0" w:right="0" w:firstLine="0"/>
              <w:jc w:val="both"/>
            </w:pPr>
            <w:r>
              <w:rPr>
                <w:color w:val="000000"/>
                <w:spacing w:val="0"/>
                <w:w w:val="100"/>
                <w:position w:val="0"/>
              </w:rPr>
              <w:t xml:space="preserve">国）有限公司董事长兼首席执行官，现任北京 泽嘉盟投资有限公司董事长，北京博升优势 （普通合伙）执行事务合伙人，卓尔智联集 </w:t>
            </w:r>
            <w:r>
              <w:rPr>
                <w:color w:val="000000"/>
                <w:spacing w:val="0"/>
                <w:w w:val="100"/>
                <w:position w:val="0"/>
                <w:sz w:val="18"/>
                <w:szCs w:val="18"/>
              </w:rPr>
              <w:t>I</w:t>
            </w:r>
            <w:r>
              <w:rPr>
                <w:color w:val="000000"/>
                <w:spacing w:val="0"/>
                <w:w w:val="100"/>
                <w:position w:val="0"/>
              </w:rPr>
              <w:t>才产保险股份有限公司</w:t>
            </w:r>
            <w:r>
              <w:rPr>
                <w:color w:val="000000"/>
                <w:spacing w:val="0"/>
                <w:w w:val="100"/>
                <w:position w:val="0"/>
                <w:sz w:val="18"/>
                <w:szCs w:val="18"/>
              </w:rPr>
              <w:t>（6060. HK）</w:t>
            </w:r>
            <w:r>
              <w:rPr>
                <w:color w:val="000000"/>
                <w:spacing w:val="0"/>
                <w:w w:val="100"/>
                <w:position w:val="0"/>
              </w:rPr>
              <w:t>独立非执行 £份有限公司</w:t>
            </w:r>
            <w:r>
              <w:rPr>
                <w:color w:val="000000"/>
                <w:spacing w:val="0"/>
                <w:w w:val="100"/>
                <w:position w:val="0"/>
                <w:sz w:val="18"/>
                <w:szCs w:val="18"/>
              </w:rPr>
              <w:t>（300027）</w:t>
            </w:r>
            <w:r>
              <w:rPr>
                <w:color w:val="000000"/>
                <w:spacing w:val="0"/>
                <w:w w:val="100"/>
                <w:position w:val="0"/>
              </w:rPr>
              <w:t>监事会主席，中诚信征 主席。</w:t>
            </w:r>
          </w:p>
          <w:p>
            <w:pPr>
              <w:pStyle w:val="Style6"/>
              <w:keepNext w:val="0"/>
              <w:keepLines w:val="0"/>
              <w:widowControl w:val="0"/>
              <w:shd w:val="clear" w:color="auto" w:fill="auto"/>
              <w:bidi w:val="0"/>
              <w:spacing w:before="0" w:after="220" w:line="239" w:lineRule="exact"/>
              <w:ind w:left="0" w:right="0" w:firstLine="0"/>
              <w:jc w:val="both"/>
            </w:pPr>
            <w:r>
              <w:rPr>
                <w:color w:val="000000"/>
                <w:spacing w:val="0"/>
                <w:w w:val="100"/>
                <w:position w:val="0"/>
              </w:rPr>
              <w:t>霎职业是企业经营管理者，曾任深圳茂业（集 公司董事长，茂业商业股份有限公司董事长， 席执行官，深圳茂业（集团）股份有限公司董</w:t>
            </w:r>
          </w:p>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中心（有限合伙）执行事务合伙人，深圳通泰 海投资管理有限公司首席执行官。</w:t>
            </w:r>
          </w:p>
        </w:tc>
      </w:tr>
      <w:tr>
        <w:trPr>
          <w:trHeight w:val="121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 内外上市公司情况</w:t>
            </w:r>
          </w:p>
        </w:tc>
        <w:tc>
          <w:tcPr>
            <w:gridSpan w:val="3"/>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tabs>
                <w:tab w:pos="245" w:val="left"/>
              </w:tabs>
              <w:bidi w:val="0"/>
              <w:spacing w:before="0" w:after="0" w:line="240" w:lineRule="exact"/>
              <w:ind w:left="0" w:right="0" w:firstLine="0"/>
              <w:jc w:val="left"/>
            </w:pPr>
            <w:r>
              <w:rPr>
                <w:color w:val="000000"/>
                <w:spacing w:val="0"/>
                <w:w w:val="100"/>
                <w:position w:val="0"/>
                <w:sz w:val="18"/>
                <w:szCs w:val="18"/>
              </w:rPr>
              <w:t>（1）</w:t>
              <w:tab/>
            </w:r>
            <w:r>
              <w:rPr>
                <w:color w:val="000000"/>
                <w:spacing w:val="0"/>
                <w:w w:val="100"/>
                <w:position w:val="0"/>
              </w:rPr>
              <w:t>吴鹰没有控股境内外上市公司。</w:t>
            </w:r>
          </w:p>
          <w:p>
            <w:pPr>
              <w:pStyle w:val="Style6"/>
              <w:keepNext w:val="0"/>
              <w:keepLines w:val="0"/>
              <w:widowControl w:val="0"/>
              <w:shd w:val="clear" w:color="auto" w:fill="auto"/>
              <w:tabs>
                <w:tab w:pos="259" w:val="left"/>
              </w:tabs>
              <w:bidi w:val="0"/>
              <w:spacing w:before="0" w:after="0" w:line="240" w:lineRule="exact"/>
              <w:ind w:left="0" w:right="0" w:firstLine="0"/>
              <w:jc w:val="left"/>
            </w:pPr>
            <w:r>
              <w:rPr>
                <w:color w:val="000000"/>
                <w:spacing w:val="0"/>
                <w:w w:val="100"/>
                <w:position w:val="0"/>
                <w:sz w:val="18"/>
                <w:szCs w:val="18"/>
              </w:rPr>
              <w:t>（2）</w:t>
              <w:tab/>
            </w:r>
            <w:r>
              <w:rPr>
                <w:color w:val="000000"/>
                <w:spacing w:val="0"/>
                <w:w w:val="100"/>
                <w:position w:val="0"/>
              </w:rPr>
              <w:t>黄茂如曾控股境内中嘉博创</w:t>
            </w:r>
            <w:r>
              <w:rPr>
                <w:color w:val="000000"/>
                <w:spacing w:val="0"/>
                <w:w w:val="100"/>
                <w:position w:val="0"/>
                <w:sz w:val="18"/>
                <w:szCs w:val="18"/>
              </w:rPr>
              <w:t>（000889. SZ）</w:t>
            </w:r>
            <w:r>
              <w:rPr>
                <w:color w:val="000000"/>
                <w:spacing w:val="0"/>
                <w:w w:val="100"/>
                <w:position w:val="0"/>
                <w:sz w:val="18"/>
                <w:szCs w:val="18"/>
              </w:rPr>
              <w:t>，</w:t>
            </w:r>
            <w:r>
              <w:rPr>
                <w:color w:val="000000"/>
                <w:spacing w:val="0"/>
                <w:w w:val="100"/>
                <w:position w:val="0"/>
              </w:rPr>
              <w:t>现控股境内茂业商业</w:t>
            </w:r>
            <w:r>
              <w:rPr>
                <w:color w:val="000000"/>
                <w:spacing w:val="0"/>
                <w:w w:val="100"/>
                <w:position w:val="0"/>
                <w:sz w:val="18"/>
                <w:szCs w:val="18"/>
              </w:rPr>
              <w:t>（600828. SH）</w:t>
            </w:r>
            <w:r>
              <w:rPr>
                <w:color w:val="000000"/>
                <w:spacing w:val="0"/>
                <w:w w:val="100"/>
                <w:position w:val="0"/>
              </w:rPr>
              <w:t xml:space="preserve">、商业城 </w:t>
            </w:r>
            <w:r>
              <w:rPr>
                <w:color w:val="000000"/>
                <w:spacing w:val="0"/>
                <w:w w:val="100"/>
                <w:position w:val="0"/>
                <w:sz w:val="18"/>
                <w:szCs w:val="18"/>
              </w:rPr>
              <w:t>（600306. SH）</w:t>
            </w:r>
            <w:r>
              <w:rPr>
                <w:color w:val="000000"/>
                <w:spacing w:val="0"/>
                <w:w w:val="100"/>
                <w:position w:val="0"/>
              </w:rPr>
              <w:t>，控股境外茂业国际</w:t>
            </w:r>
            <w:r>
              <w:rPr>
                <w:color w:val="000000"/>
                <w:spacing w:val="0"/>
                <w:w w:val="100"/>
                <w:position w:val="0"/>
                <w:sz w:val="18"/>
                <w:szCs w:val="18"/>
              </w:rPr>
              <w:t>（00848. HK）</w:t>
            </w:r>
            <w:r>
              <w:rPr>
                <w:color w:val="000000"/>
                <w:spacing w:val="0"/>
                <w:w w:val="100"/>
                <w:position w:val="0"/>
              </w:rPr>
              <w:t>。</w:t>
            </w:r>
          </w:p>
          <w:p>
            <w:pPr>
              <w:pStyle w:val="Style6"/>
              <w:keepNext w:val="0"/>
              <w:keepLines w:val="0"/>
              <w:widowControl w:val="0"/>
              <w:shd w:val="clear" w:color="auto" w:fill="auto"/>
              <w:tabs>
                <w:tab w:pos="245" w:val="left"/>
              </w:tabs>
              <w:bidi w:val="0"/>
              <w:spacing w:before="0" w:after="0" w:line="240" w:lineRule="exact"/>
              <w:ind w:left="0" w:right="0" w:firstLine="0"/>
              <w:jc w:val="left"/>
            </w:pPr>
            <w:r>
              <w:rPr>
                <w:color w:val="000000"/>
                <w:spacing w:val="0"/>
                <w:w w:val="100"/>
                <w:position w:val="0"/>
                <w:sz w:val="18"/>
                <w:szCs w:val="18"/>
              </w:rPr>
              <w:t>（3）</w:t>
              <w:tab/>
            </w:r>
            <w:r>
              <w:rPr>
                <w:color w:val="000000"/>
                <w:spacing w:val="0"/>
                <w:w w:val="100"/>
                <w:position w:val="0"/>
              </w:rPr>
              <w:t>刘英魁没有控股境内外上市公司。</w:t>
            </w:r>
          </w:p>
          <w:p>
            <w:pPr>
              <w:pStyle w:val="Style6"/>
              <w:keepNext w:val="0"/>
              <w:keepLines w:val="0"/>
              <w:widowControl w:val="0"/>
              <w:shd w:val="clear" w:color="auto" w:fill="auto"/>
              <w:tabs>
                <w:tab w:pos="245" w:val="left"/>
              </w:tabs>
              <w:bidi w:val="0"/>
              <w:spacing w:before="0" w:after="0" w:line="240" w:lineRule="exact"/>
              <w:ind w:left="0" w:right="0" w:firstLine="0"/>
              <w:jc w:val="left"/>
            </w:pPr>
            <w:r>
              <w:rPr>
                <w:color w:val="000000"/>
                <w:spacing w:val="0"/>
                <w:w w:val="100"/>
                <w:position w:val="0"/>
                <w:sz w:val="18"/>
                <w:szCs w:val="18"/>
              </w:rPr>
              <w:t>（4）</w:t>
              <w:tab/>
            </w:r>
            <w:r>
              <w:rPr>
                <w:color w:val="000000"/>
                <w:spacing w:val="0"/>
                <w:w w:val="100"/>
                <w:position w:val="0"/>
              </w:rPr>
              <w:t>朱文平没有控股境内外上市公司。</w:t>
            </w:r>
          </w:p>
        </w:tc>
      </w:tr>
    </w:tbl>
    <w:p>
      <w:pPr>
        <w:widowControl w:val="0"/>
        <w:spacing w:after="139" w:line="1" w:lineRule="exact"/>
      </w:pPr>
    </w:p>
    <w:p>
      <w:pPr>
        <w:pStyle w:val="Style29"/>
        <w:keepNext/>
        <w:keepLines/>
        <w:widowControl w:val="0"/>
        <w:shd w:val="clear" w:color="auto" w:fill="auto"/>
        <w:bidi w:val="0"/>
        <w:spacing w:before="0" w:after="100" w:line="240" w:lineRule="auto"/>
        <w:ind w:left="0" w:right="0" w:firstLine="0"/>
        <w:jc w:val="left"/>
      </w:pPr>
      <w:bookmarkStart w:id="917" w:name="bookmark917"/>
      <w:bookmarkStart w:id="918" w:name="bookmark918"/>
      <w:bookmarkStart w:id="919" w:name="bookmark919"/>
      <w:r>
        <w:rPr>
          <w:color w:val="000000"/>
          <w:spacing w:val="0"/>
          <w:w w:val="100"/>
          <w:position w:val="0"/>
        </w:rPr>
        <w:t>实际控制人报告期内变更</w:t>
      </w:r>
      <w:bookmarkEnd w:id="917"/>
      <w:bookmarkEnd w:id="918"/>
      <w:bookmarkEnd w:id="919"/>
    </w:p>
    <w:p>
      <w:pPr>
        <w:pStyle w:val="Style29"/>
        <w:keepNext/>
        <w:keepLines/>
        <w:widowControl w:val="0"/>
        <w:shd w:val="clear" w:color="auto" w:fill="auto"/>
        <w:bidi w:val="0"/>
        <w:spacing w:before="0" w:after="200" w:line="240" w:lineRule="auto"/>
        <w:ind w:left="0" w:right="0" w:firstLine="0"/>
        <w:jc w:val="left"/>
      </w:pPr>
      <w:bookmarkStart w:id="920" w:name="bookmark920"/>
      <w:bookmarkStart w:id="921" w:name="bookmark921"/>
      <w:bookmarkStart w:id="922" w:name="bookmark92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20"/>
      <w:bookmarkEnd w:id="921"/>
      <w:bookmarkEnd w:id="922"/>
    </w:p>
    <w:p>
      <w:pPr>
        <w:pStyle w:val="Style29"/>
        <w:keepNext/>
        <w:keepLines/>
        <w:widowControl w:val="0"/>
        <w:shd w:val="clear" w:color="auto" w:fill="auto"/>
        <w:bidi w:val="0"/>
        <w:spacing w:before="0" w:after="100" w:line="240" w:lineRule="auto"/>
        <w:ind w:left="0" w:right="0" w:firstLine="0"/>
        <w:jc w:val="left"/>
      </w:pPr>
      <w:bookmarkStart w:id="923" w:name="bookmark923"/>
      <w:bookmarkStart w:id="924" w:name="bookmark924"/>
      <w:bookmarkStart w:id="925" w:name="bookmark925"/>
      <w:r>
        <w:rPr>
          <w:color w:val="000000"/>
          <w:spacing w:val="0"/>
          <w:w w:val="100"/>
          <w:position w:val="0"/>
        </w:rPr>
        <w:t>公司报告期实际控制人未发生变更。</w:t>
      </w:r>
      <w:bookmarkEnd w:id="923"/>
      <w:bookmarkEnd w:id="924"/>
      <w:bookmarkEnd w:id="925"/>
    </w:p>
    <w:p>
      <w:pPr>
        <w:pStyle w:val="Style29"/>
        <w:keepNext/>
        <w:keepLines/>
        <w:widowControl w:val="0"/>
        <w:shd w:val="clear" w:color="auto" w:fill="auto"/>
        <w:bidi w:val="0"/>
        <w:spacing w:before="0" w:after="120" w:line="240" w:lineRule="auto"/>
        <w:ind w:left="0" w:right="0" w:firstLine="0"/>
        <w:jc w:val="left"/>
      </w:pPr>
      <w:bookmarkStart w:id="926" w:name="bookmark926"/>
      <w:bookmarkStart w:id="927" w:name="bookmark927"/>
      <w:bookmarkStart w:id="928" w:name="bookmark928"/>
      <w:r>
        <w:rPr>
          <w:color w:val="000000"/>
          <w:spacing w:val="0"/>
          <w:w w:val="100"/>
          <w:position w:val="0"/>
        </w:rPr>
        <w:t>公司与实际控制人之间的产权及控制关系的方框图</w:t>
      </w:r>
      <w:bookmarkEnd w:id="926"/>
      <w:bookmarkEnd w:id="927"/>
      <w:bookmarkEnd w:id="928"/>
      <w:r>
        <w:br w:type="page"/>
      </w:r>
    </w:p>
    <w:p>
      <w:pPr>
        <w:framePr w:w="9950" w:h="6302" w:wrap="notBeside" w:vAnchor="text" w:hAnchor="text" w:x="-39" w:y="1"/>
        <w:widowControl w:val="0"/>
        <w:rPr>
          <w:sz w:val="2"/>
          <w:szCs w:val="2"/>
        </w:rPr>
      </w:pPr>
      <w:r>
        <w:drawing>
          <wp:inline>
            <wp:extent cx="6321425" cy="4004945"/>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49"/>
                    <a:stretch/>
                  </pic:blipFill>
                  <pic:spPr>
                    <a:xfrm>
                      <a:ext cx="6321425" cy="4004945"/>
                    </a:xfrm>
                    <a:prstGeom prst="rect"/>
                  </pic:spPr>
                </pic:pic>
              </a:graphicData>
            </a:graphic>
          </wp:inline>
        </w:drawing>
      </w:r>
    </w:p>
    <w:p>
      <w:pPr>
        <w:widowControl w:val="0"/>
        <w:spacing w:line="1" w:lineRule="exact"/>
      </w:pPr>
      <w:r>
        <mc:AlternateContent>
          <mc:Choice Requires="wps">
            <w:drawing>
              <wp:anchor distT="0" distB="0" distL="0" distR="6024245" simplePos="0" relativeHeight="125829441" behindDoc="0" locked="0" layoutInCell="1" allowOverlap="1">
                <wp:simplePos x="0" y="0"/>
                <wp:positionH relativeFrom="column">
                  <wp:posOffset>5500370</wp:posOffset>
                </wp:positionH>
                <wp:positionV relativeFrom="paragraph">
                  <wp:posOffset>3364865</wp:posOffset>
                </wp:positionV>
                <wp:extent cx="267970" cy="115570"/>
                <wp:wrapTopAndBottom/>
                <wp:docPr id="131" name="Shape 131"/>
                <a:graphic xmlns:a="http://schemas.openxmlformats.org/drawingml/2006/main">
                  <a:graphicData uri="http://schemas.microsoft.com/office/word/2010/wordprocessingShape">
                    <wps:wsp>
                      <wps:cNvSpPr txBox="1"/>
                      <wps:spPr>
                        <a:xfrm>
                          <a:ext cx="26797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7.47%</w:t>
                            </w:r>
                          </w:p>
                        </w:txbxContent>
                      </wps:txbx>
                      <wps:bodyPr lIns="0" tIns="0" rIns="0" bIns="0">
                        <a:noAutoFit/>
                      </wps:bodyPr>
                    </wps:wsp>
                  </a:graphicData>
                </a:graphic>
              </wp:anchor>
            </w:drawing>
          </mc:Choice>
          <mc:Fallback>
            <w:pict>
              <v:shape id="_x0000_s1157" type="#_x0000_t202" style="position:absolute;margin-left:433.10000000000002pt;margin-top:264.94999999999999pt;width:21.100000000000001pt;height:9.0999999999999996pt;z-index:-125829312;mso-wrap-distance-left:0;mso-wrap-distance-right:474.3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7.47%</w:t>
                      </w:r>
                    </w:p>
                  </w:txbxContent>
                </v:textbox>
                <w10:wrap type="topAndBottom"/>
              </v:shape>
            </w:pict>
          </mc:Fallback>
        </mc:AlternateContent>
      </w:r>
      <w:r>
        <mc:AlternateContent>
          <mc:Choice Requires="wps">
            <w:drawing>
              <wp:anchor distT="0" distB="0" distL="0" distR="5975350" simplePos="0" relativeHeight="125829443" behindDoc="0" locked="0" layoutInCell="1" allowOverlap="1">
                <wp:simplePos x="0" y="0"/>
                <wp:positionH relativeFrom="column">
                  <wp:posOffset>1916430</wp:posOffset>
                </wp:positionH>
                <wp:positionV relativeFrom="paragraph">
                  <wp:posOffset>2934970</wp:posOffset>
                </wp:positionV>
                <wp:extent cx="316865" cy="113030"/>
                <wp:wrapTopAndBottom/>
                <wp:docPr id="133" name="Shape 133"/>
                <a:graphic xmlns:a="http://schemas.openxmlformats.org/drawingml/2006/main">
                  <a:graphicData uri="http://schemas.microsoft.com/office/word/2010/wordprocessingShape">
                    <wps:wsp>
                      <wps:cNvSpPr txBox="1"/>
                      <wps:spPr>
                        <a:xfrm>
                          <a:ext cx="316865"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26.83°.</w:t>
                            </w:r>
                          </w:p>
                        </w:txbxContent>
                      </wps:txbx>
                      <wps:bodyPr lIns="0" tIns="0" rIns="0" bIns="0">
                        <a:noAutoFit/>
                      </wps:bodyPr>
                    </wps:wsp>
                  </a:graphicData>
                </a:graphic>
              </wp:anchor>
            </w:drawing>
          </mc:Choice>
          <mc:Fallback>
            <w:pict>
              <v:shape id="_x0000_s1159" type="#_x0000_t202" style="position:absolute;margin-left:150.90000000000001pt;margin-top:231.09999999999999pt;width:24.949999999999999pt;height:8.9000000000000004pt;z-index:-125829310;mso-wrap-distance-left:0;mso-wrap-distance-right:470.5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26.83°.</w:t>
                      </w:r>
                    </w:p>
                  </w:txbxContent>
                </v:textbox>
                <w10:wrap type="topAndBottom"/>
              </v:shape>
            </w:pict>
          </mc:Fallback>
        </mc:AlternateContent>
      </w:r>
      <w:r>
        <mc:AlternateContent>
          <mc:Choice Requires="wps">
            <w:drawing>
              <wp:anchor distT="0" distB="0" distL="0" distR="6051550" simplePos="0" relativeHeight="125829445" behindDoc="0" locked="0" layoutInCell="1" allowOverlap="1">
                <wp:simplePos x="0" y="0"/>
                <wp:positionH relativeFrom="column">
                  <wp:posOffset>3583305</wp:posOffset>
                </wp:positionH>
                <wp:positionV relativeFrom="paragraph">
                  <wp:posOffset>2947670</wp:posOffset>
                </wp:positionV>
                <wp:extent cx="240665" cy="115570"/>
                <wp:wrapTopAndBottom/>
                <wp:docPr id="135" name="Shape 135"/>
                <a:graphic xmlns:a="http://schemas.openxmlformats.org/drawingml/2006/main">
                  <a:graphicData uri="http://schemas.microsoft.com/office/word/2010/wordprocessingShape">
                    <wps:wsp>
                      <wps:cNvSpPr txBox="1"/>
                      <wps:spPr>
                        <a:xfrm>
                          <a:ext cx="240665"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61" type="#_x0000_t202" style="position:absolute;margin-left:282.15000000000003pt;margin-top:232.09999999999999pt;width:18.949999999999999pt;height:9.0999999999999996pt;z-index:-125829308;mso-wrap-distance-left:0;mso-wrap-distance-right:476.5pt"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5865495" simplePos="0" relativeHeight="125829447" behindDoc="0" locked="0" layoutInCell="1" allowOverlap="1">
                <wp:simplePos x="0" y="0"/>
                <wp:positionH relativeFrom="column">
                  <wp:posOffset>3437255</wp:posOffset>
                </wp:positionH>
                <wp:positionV relativeFrom="paragraph">
                  <wp:posOffset>3352800</wp:posOffset>
                </wp:positionV>
                <wp:extent cx="426720" cy="149225"/>
                <wp:wrapTopAndBottom/>
                <wp:docPr id="137" name="Shape 137"/>
                <a:graphic xmlns:a="http://schemas.openxmlformats.org/drawingml/2006/main">
                  <a:graphicData uri="http://schemas.microsoft.com/office/word/2010/wordprocessingShape">
                    <wps:wsp>
                      <wps:cNvSpPr txBox="1"/>
                      <wps:spPr>
                        <a:xfrm>
                          <a:ext cx="42672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262222"/>
                                <w:spacing w:val="0"/>
                                <w:w w:val="100"/>
                                <w:position w:val="0"/>
                              </w:rPr>
                              <w:t xml:space="preserve">J </w:t>
                            </w:r>
                            <w:r>
                              <w:rPr>
                                <w:rFonts w:ascii="Times New Roman" w:eastAsia="Times New Roman" w:hAnsi="Times New Roman" w:cs="Times New Roman"/>
                                <w:b/>
                                <w:bCs/>
                                <w:color w:val="5D5C5C"/>
                                <w:spacing w:val="0"/>
                                <w:w w:val="100"/>
                                <w:position w:val="0"/>
                              </w:rPr>
                              <w:t>12S0%</w:t>
                            </w:r>
                          </w:p>
                        </w:txbxContent>
                      </wps:txbx>
                      <wps:bodyPr lIns="0" tIns="0" rIns="0" bIns="0">
                        <a:noAutoFit/>
                      </wps:bodyPr>
                    </wps:wsp>
                  </a:graphicData>
                </a:graphic>
              </wp:anchor>
            </w:drawing>
          </mc:Choice>
          <mc:Fallback>
            <w:pict>
              <v:shape id="_x0000_s1163" type="#_x0000_t202" style="position:absolute;margin-left:270.64999999999998pt;margin-top:264.pt;width:33.600000000000001pt;height:11.75pt;z-index:-125829306;mso-wrap-distance-left:0;mso-wrap-distance-right:461.8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262222"/>
                          <w:spacing w:val="0"/>
                          <w:w w:val="100"/>
                          <w:position w:val="0"/>
                        </w:rPr>
                        <w:t xml:space="preserve">J </w:t>
                      </w:r>
                      <w:r>
                        <w:rPr>
                          <w:rFonts w:ascii="Times New Roman" w:eastAsia="Times New Roman" w:hAnsi="Times New Roman" w:cs="Times New Roman"/>
                          <w:b/>
                          <w:bCs/>
                          <w:color w:val="5D5C5C"/>
                          <w:spacing w:val="0"/>
                          <w:w w:val="100"/>
                          <w:position w:val="0"/>
                        </w:rPr>
                        <w:t>12S0%</w:t>
                      </w:r>
                    </w:p>
                  </w:txbxContent>
                </v:textbox>
                <w10:wrap type="topAndBottom"/>
              </v:shape>
            </w:pict>
          </mc:Fallback>
        </mc:AlternateContent>
      </w:r>
      <w:r>
        <mc:AlternateContent>
          <mc:Choice Requires="wps">
            <w:drawing>
              <wp:anchor distT="0" distB="0" distL="0" distR="5981065" simplePos="0" relativeHeight="125829449" behindDoc="0" locked="0" layoutInCell="1" allowOverlap="1">
                <wp:simplePos x="0" y="0"/>
                <wp:positionH relativeFrom="column">
                  <wp:posOffset>1943735</wp:posOffset>
                </wp:positionH>
                <wp:positionV relativeFrom="paragraph">
                  <wp:posOffset>2091055</wp:posOffset>
                </wp:positionV>
                <wp:extent cx="311150" cy="113030"/>
                <wp:wrapTopAndBottom/>
                <wp:docPr id="139" name="Shape 139"/>
                <a:graphic xmlns:a="http://schemas.openxmlformats.org/drawingml/2006/main">
                  <a:graphicData uri="http://schemas.microsoft.com/office/word/2010/wordprocessingShape">
                    <wps:wsp>
                      <wps:cNvSpPr txBox="1"/>
                      <wps:spPr>
                        <a:xfrm>
                          <a:ext cx="31115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54.00%</w:t>
                            </w:r>
                          </w:p>
                        </w:txbxContent>
                      </wps:txbx>
                      <wps:bodyPr lIns="0" tIns="0" rIns="0" bIns="0">
                        <a:noAutoFit/>
                      </wps:bodyPr>
                    </wps:wsp>
                  </a:graphicData>
                </a:graphic>
              </wp:anchor>
            </w:drawing>
          </mc:Choice>
          <mc:Fallback>
            <w:pict>
              <v:shape id="_x0000_s1165" type="#_x0000_t202" style="position:absolute;margin-left:153.05000000000001pt;margin-top:164.65000000000001pt;width:24.5pt;height:8.9000000000000004pt;z-index:-125829304;mso-wrap-distance-left:0;mso-wrap-distance-right:470.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54.00%</w:t>
                      </w:r>
                    </w:p>
                  </w:txbxContent>
                </v:textbox>
                <w10:wrap type="topAndBottom"/>
              </v:shape>
            </w:pict>
          </mc:Fallback>
        </mc:AlternateContent>
      </w:r>
      <w:r>
        <mc:AlternateContent>
          <mc:Choice Requires="wps">
            <w:drawing>
              <wp:anchor distT="0" distB="0" distL="0" distR="6054725" simplePos="0" relativeHeight="125829451" behindDoc="0" locked="0" layoutInCell="1" allowOverlap="1">
                <wp:simplePos x="0" y="0"/>
                <wp:positionH relativeFrom="column">
                  <wp:posOffset>3595370</wp:posOffset>
                </wp:positionH>
                <wp:positionV relativeFrom="paragraph">
                  <wp:posOffset>344170</wp:posOffset>
                </wp:positionV>
                <wp:extent cx="237490" cy="113030"/>
                <wp:wrapTopAndBottom/>
                <wp:docPr id="141" name="Shape 141"/>
                <a:graphic xmlns:a="http://schemas.openxmlformats.org/drawingml/2006/main">
                  <a:graphicData uri="http://schemas.microsoft.com/office/word/2010/wordprocessingShape">
                    <wps:wsp>
                      <wps:cNvSpPr txBox="1"/>
                      <wps:spPr>
                        <a:xfrm>
                          <a:ext cx="23749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67" type="#_x0000_t202" style="position:absolute;margin-left:283.10000000000002pt;margin-top:27.100000000000001pt;width:18.699999999999999pt;height:8.9000000000000004pt;z-index:-125829302;mso-wrap-distance-left:0;mso-wrap-distance-right:476.75pt"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6054725" simplePos="0" relativeHeight="125829453" behindDoc="0" locked="0" layoutInCell="1" allowOverlap="1">
                <wp:simplePos x="0" y="0"/>
                <wp:positionH relativeFrom="column">
                  <wp:posOffset>3595370</wp:posOffset>
                </wp:positionH>
                <wp:positionV relativeFrom="paragraph">
                  <wp:posOffset>774065</wp:posOffset>
                </wp:positionV>
                <wp:extent cx="237490" cy="115570"/>
                <wp:wrapTopAndBottom/>
                <wp:docPr id="143" name="Shape 143"/>
                <a:graphic xmlns:a="http://schemas.openxmlformats.org/drawingml/2006/main">
                  <a:graphicData uri="http://schemas.microsoft.com/office/word/2010/wordprocessingShape">
                    <wps:wsp>
                      <wps:cNvSpPr txBox="1"/>
                      <wps:spPr>
                        <a:xfrm>
                          <a:ext cx="23749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69" type="#_x0000_t202" style="position:absolute;margin-left:283.10000000000002pt;margin-top:60.950000000000003pt;width:18.699999999999999pt;height:9.0999999999999996pt;z-index:-125829300;mso-wrap-distance-left:0;mso-wrap-distance-right:476.75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5856605" simplePos="0" relativeHeight="125829455" behindDoc="0" locked="0" layoutInCell="1" allowOverlap="1">
                <wp:simplePos x="0" y="0"/>
                <wp:positionH relativeFrom="column">
                  <wp:posOffset>3434080</wp:posOffset>
                </wp:positionH>
                <wp:positionV relativeFrom="paragraph">
                  <wp:posOffset>1185545</wp:posOffset>
                </wp:positionV>
                <wp:extent cx="435610" cy="161290"/>
                <wp:wrapTopAndBottom/>
                <wp:docPr id="145" name="Shape 145"/>
                <a:graphic xmlns:a="http://schemas.openxmlformats.org/drawingml/2006/main">
                  <a:graphicData uri="http://schemas.microsoft.com/office/word/2010/wordprocessingShape">
                    <wps:wsp>
                      <wps:cNvSpPr txBox="1"/>
                      <wps:spPr>
                        <a:xfrm>
                          <a:ext cx="43561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262222"/>
                                <w:spacing w:val="0"/>
                                <w:w w:val="100"/>
                                <w:position w:val="0"/>
                              </w:rPr>
                              <w:t xml:space="preserve">1 </w:t>
                            </w:r>
                            <w:r>
                              <w:rPr>
                                <w:rFonts w:ascii="Times New Roman" w:eastAsia="Times New Roman" w:hAnsi="Times New Roman" w:cs="Times New Roman"/>
                                <w:b/>
                                <w:bCs/>
                                <w:spacing w:val="0"/>
                                <w:w w:val="100"/>
                                <w:position w:val="0"/>
                              </w:rPr>
                              <w:t>80.71%</w:t>
                            </w:r>
                          </w:p>
                        </w:txbxContent>
                      </wps:txbx>
                      <wps:bodyPr lIns="0" tIns="0" rIns="0" bIns="0">
                        <a:noAutoFit/>
                      </wps:bodyPr>
                    </wps:wsp>
                  </a:graphicData>
                </a:graphic>
              </wp:anchor>
            </w:drawing>
          </mc:Choice>
          <mc:Fallback>
            <w:pict>
              <v:shape id="_x0000_s1171" type="#_x0000_t202" style="position:absolute;margin-left:270.39999999999998pt;margin-top:93.350000000000009pt;width:34.300000000000004pt;height:12.700000000000001pt;z-index:-125829298;mso-wrap-distance-left:0;mso-wrap-distance-right:461.1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262222"/>
                          <w:spacing w:val="0"/>
                          <w:w w:val="100"/>
                          <w:position w:val="0"/>
                        </w:rPr>
                        <w:t xml:space="preserve">1 </w:t>
                      </w:r>
                      <w:r>
                        <w:rPr>
                          <w:rFonts w:ascii="Times New Roman" w:eastAsia="Times New Roman" w:hAnsi="Times New Roman" w:cs="Times New Roman"/>
                          <w:b/>
                          <w:bCs/>
                          <w:spacing w:val="0"/>
                          <w:w w:val="100"/>
                          <w:position w:val="0"/>
                        </w:rPr>
                        <w:t>80.71%</w:t>
                      </w:r>
                    </w:p>
                  </w:txbxContent>
                </v:textbox>
                <w10:wrap type="topAndBottom"/>
              </v:shape>
            </w:pict>
          </mc:Fallback>
        </mc:AlternateContent>
      </w:r>
      <w:r>
        <mc:AlternateContent>
          <mc:Choice Requires="wps">
            <w:drawing>
              <wp:anchor distT="0" distB="0" distL="0" distR="5895975" simplePos="0" relativeHeight="125829457" behindDoc="0" locked="0" layoutInCell="1" allowOverlap="1">
                <wp:simplePos x="0" y="0"/>
                <wp:positionH relativeFrom="column">
                  <wp:posOffset>3434080</wp:posOffset>
                </wp:positionH>
                <wp:positionV relativeFrom="paragraph">
                  <wp:posOffset>1618615</wp:posOffset>
                </wp:positionV>
                <wp:extent cx="396240" cy="161290"/>
                <wp:wrapTopAndBottom/>
                <wp:docPr id="147" name="Shape 147"/>
                <a:graphic xmlns:a="http://schemas.openxmlformats.org/drawingml/2006/main">
                  <a:graphicData uri="http://schemas.microsoft.com/office/word/2010/wordprocessingShape">
                    <wps:wsp>
                      <wps:cNvSpPr txBox="1"/>
                      <wps:spPr>
                        <a:xfrm>
                          <a:ext cx="39624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 xml:space="preserve">1 </w:t>
                            </w: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73" type="#_x0000_t202" style="position:absolute;margin-left:270.39999999999998pt;margin-top:127.45pt;width:31.199999999999999pt;height:12.700000000000001pt;z-index:-125829296;mso-wrap-distance-left:0;mso-wrap-distance-right:464.25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 xml:space="preserve">1 </w:t>
                      </w: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6054725" simplePos="0" relativeHeight="125829459" behindDoc="0" locked="0" layoutInCell="1" allowOverlap="1">
                <wp:simplePos x="0" y="0"/>
                <wp:positionH relativeFrom="column">
                  <wp:posOffset>3595370</wp:posOffset>
                </wp:positionH>
                <wp:positionV relativeFrom="paragraph">
                  <wp:posOffset>2075815</wp:posOffset>
                </wp:positionV>
                <wp:extent cx="237490" cy="115570"/>
                <wp:wrapTopAndBottom/>
                <wp:docPr id="149" name="Shape 149"/>
                <a:graphic xmlns:a="http://schemas.openxmlformats.org/drawingml/2006/main">
                  <a:graphicData uri="http://schemas.microsoft.com/office/word/2010/wordprocessingShape">
                    <wps:wsp>
                      <wps:cNvSpPr txBox="1"/>
                      <wps:spPr>
                        <a:xfrm>
                          <a:ext cx="23749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75" type="#_x0000_t202" style="position:absolute;margin-left:283.10000000000002pt;margin-top:163.45000000000002pt;width:18.699999999999999pt;height:9.0999999999999996pt;z-index:-125829294;mso-wrap-distance-left:0;mso-wrap-distance-right:476.75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5981065" simplePos="0" relativeHeight="125829461" behindDoc="0" locked="0" layoutInCell="1" allowOverlap="1">
                <wp:simplePos x="0" y="0"/>
                <wp:positionH relativeFrom="column">
                  <wp:posOffset>3552825</wp:posOffset>
                </wp:positionH>
                <wp:positionV relativeFrom="paragraph">
                  <wp:posOffset>2499360</wp:posOffset>
                </wp:positionV>
                <wp:extent cx="311150" cy="137160"/>
                <wp:wrapTopAndBottom/>
                <wp:docPr id="151" name="Shape 151"/>
                <a:graphic xmlns:a="http://schemas.openxmlformats.org/drawingml/2006/main">
                  <a:graphicData uri="http://schemas.microsoft.com/office/word/2010/wordprocessingShape">
                    <wps:wsp>
                      <wps:cNvSpPr txBox="1"/>
                      <wps:spPr>
                        <a:xfrm>
                          <a:ext cx="31115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i/>
                                <w:iCs/>
                                <w:color w:val="5D5C5C"/>
                                <w:spacing w:val="0"/>
                                <w:w w:val="100"/>
                                <w:position w:val="0"/>
                                <w:sz w:val="17"/>
                                <w:szCs w:val="17"/>
                              </w:rPr>
                              <w:t>99M",</w:t>
                            </w:r>
                          </w:p>
                        </w:txbxContent>
                      </wps:txbx>
                      <wps:bodyPr lIns="0" tIns="0" rIns="0" bIns="0">
                        <a:noAutoFit/>
                      </wps:bodyPr>
                    </wps:wsp>
                  </a:graphicData>
                </a:graphic>
              </wp:anchor>
            </w:drawing>
          </mc:Choice>
          <mc:Fallback>
            <w:pict>
              <v:shape id="_x0000_s1177" type="#_x0000_t202" style="position:absolute;margin-left:279.75pt;margin-top:196.80000000000001pt;width:24.5pt;height:10.800000000000001pt;z-index:-125829292;mso-wrap-distance-left:0;mso-wrap-distance-right:470.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i/>
                          <w:iCs/>
                          <w:color w:val="5D5C5C"/>
                          <w:spacing w:val="0"/>
                          <w:w w:val="100"/>
                          <w:position w:val="0"/>
                          <w:sz w:val="17"/>
                          <w:szCs w:val="17"/>
                        </w:rPr>
                        <w:t>99M",</w:t>
                      </w:r>
                    </w:p>
                  </w:txbxContent>
                </v:textbox>
                <w10:wrap type="topAndBottom"/>
              </v:shape>
            </w:pict>
          </mc:Fallback>
        </mc:AlternateContent>
      </w:r>
      <w:r>
        <mc:AlternateContent>
          <mc:Choice Requires="wps">
            <w:drawing>
              <wp:anchor distT="0" distB="0" distL="0" distR="5981065" simplePos="0" relativeHeight="125829463" behindDoc="0" locked="0" layoutInCell="1" allowOverlap="1">
                <wp:simplePos x="0" y="0"/>
                <wp:positionH relativeFrom="column">
                  <wp:posOffset>5464175</wp:posOffset>
                </wp:positionH>
                <wp:positionV relativeFrom="paragraph">
                  <wp:posOffset>2514600</wp:posOffset>
                </wp:positionV>
                <wp:extent cx="311150" cy="115570"/>
                <wp:wrapTopAndBottom/>
                <wp:docPr id="153" name="Shape 153"/>
                <a:graphic xmlns:a="http://schemas.openxmlformats.org/drawingml/2006/main">
                  <a:graphicData uri="http://schemas.microsoft.com/office/word/2010/wordprocessingShape">
                    <wps:wsp>
                      <wps:cNvSpPr txBox="1"/>
                      <wps:spPr>
                        <a:xfrm>
                          <a:ext cx="31115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60.00%</w:t>
                            </w:r>
                          </w:p>
                        </w:txbxContent>
                      </wps:txbx>
                      <wps:bodyPr lIns="0" tIns="0" rIns="0" bIns="0">
                        <a:noAutoFit/>
                      </wps:bodyPr>
                    </wps:wsp>
                  </a:graphicData>
                </a:graphic>
              </wp:anchor>
            </w:drawing>
          </mc:Choice>
          <mc:Fallback>
            <w:pict>
              <v:shape id="_x0000_s1179" type="#_x0000_t202" style="position:absolute;margin-left:430.25pt;margin-top:198.pt;width:24.5pt;height:9.0999999999999996pt;z-index:-125829290;mso-wrap-distance-left:0;mso-wrap-distance-right:470.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60.00%</w:t>
                      </w:r>
                    </w:p>
                  </w:txbxContent>
                </v:textbox>
                <w10:wrap type="topAndBottom"/>
              </v:shape>
            </w:pict>
          </mc:Fallback>
        </mc:AlternateContent>
      </w:r>
      <w:r>
        <mc:AlternateContent>
          <mc:Choice Requires="wps">
            <w:drawing>
              <wp:anchor distT="0" distB="0" distL="0" distR="6029960" simplePos="0" relativeHeight="125829465" behindDoc="0" locked="0" layoutInCell="1" allowOverlap="1">
                <wp:simplePos x="0" y="0"/>
                <wp:positionH relativeFrom="column">
                  <wp:posOffset>882650</wp:posOffset>
                </wp:positionH>
                <wp:positionV relativeFrom="paragraph">
                  <wp:posOffset>2541905</wp:posOffset>
                </wp:positionV>
                <wp:extent cx="262255" cy="113030"/>
                <wp:wrapTopAndBottom/>
                <wp:docPr id="155" name="Shape 155"/>
                <a:graphic xmlns:a="http://schemas.openxmlformats.org/drawingml/2006/main">
                  <a:graphicData uri="http://schemas.microsoft.com/office/word/2010/wordprocessingShape">
                    <wps:wsp>
                      <wps:cNvSpPr txBox="1"/>
                      <wps:spPr>
                        <a:xfrm>
                          <a:ext cx="262255"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wps:txbx>
                      <wps:bodyPr lIns="0" tIns="0" rIns="0" bIns="0">
                        <a:noAutoFit/>
                      </wps:bodyPr>
                    </wps:wsp>
                  </a:graphicData>
                </a:graphic>
              </wp:anchor>
            </w:drawing>
          </mc:Choice>
          <mc:Fallback>
            <w:pict>
              <v:shape id="_x0000_s1181" type="#_x0000_t202" style="position:absolute;margin-left:69.5pt;margin-top:200.15000000000001pt;width:20.650000000000002pt;height:8.9000000000000004pt;z-index:-125829288;mso-wrap-distance-left:0;mso-wrap-distance-right:474.8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rPr>
                        <w:t>1.00°.</w:t>
                      </w:r>
                    </w:p>
                  </w:txbxContent>
                </v:textbox>
                <w10:wrap type="topAndBottom"/>
              </v:shape>
            </w:pict>
          </mc:Fallback>
        </mc:AlternateContent>
      </w:r>
      <w:r>
        <mc:AlternateContent>
          <mc:Choice Requires="wps">
            <w:drawing>
              <wp:anchor distT="0" distB="0" distL="0" distR="5981065" simplePos="0" relativeHeight="125829467" behindDoc="0" locked="0" layoutInCell="1" allowOverlap="1">
                <wp:simplePos x="0" y="0"/>
                <wp:positionH relativeFrom="column">
                  <wp:posOffset>1943735</wp:posOffset>
                </wp:positionH>
                <wp:positionV relativeFrom="paragraph">
                  <wp:posOffset>2505710</wp:posOffset>
                </wp:positionV>
                <wp:extent cx="311150" cy="113030"/>
                <wp:wrapTopAndBottom/>
                <wp:docPr id="157" name="Shape 157"/>
                <a:graphic xmlns:a="http://schemas.openxmlformats.org/drawingml/2006/main">
                  <a:graphicData uri="http://schemas.microsoft.com/office/word/2010/wordprocessingShape">
                    <wps:wsp>
                      <wps:cNvSpPr txBox="1"/>
                      <wps:spPr>
                        <a:xfrm>
                          <a:ext cx="31115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5259%</w:t>
                            </w:r>
                          </w:p>
                        </w:txbxContent>
                      </wps:txbx>
                      <wps:bodyPr lIns="0" tIns="0" rIns="0" bIns="0">
                        <a:noAutoFit/>
                      </wps:bodyPr>
                    </wps:wsp>
                  </a:graphicData>
                </a:graphic>
              </wp:anchor>
            </w:drawing>
          </mc:Choice>
          <mc:Fallback>
            <w:pict>
              <v:shape id="_x0000_s1183" type="#_x0000_t202" style="position:absolute;margin-left:153.05000000000001pt;margin-top:197.30000000000001pt;width:24.5pt;height:8.9000000000000004pt;z-index:-125829286;mso-wrap-distance-left:0;mso-wrap-distance-right:470.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5259%</w:t>
                      </w:r>
                    </w:p>
                  </w:txbxContent>
                </v:textbox>
                <w10:wrap type="topAndBottom"/>
              </v:shape>
            </w:pict>
          </mc:Fallback>
        </mc:AlternateContent>
      </w:r>
      <w:r>
        <mc:AlternateContent>
          <mc:Choice Requires="wps">
            <w:drawing>
              <wp:anchor distT="0" distB="0" distL="0" distR="6026785" simplePos="0" relativeHeight="125829469" behindDoc="0" locked="0" layoutInCell="1" allowOverlap="1">
                <wp:simplePos x="0" y="0"/>
                <wp:positionH relativeFrom="column">
                  <wp:posOffset>4187190</wp:posOffset>
                </wp:positionH>
                <wp:positionV relativeFrom="paragraph">
                  <wp:posOffset>1359535</wp:posOffset>
                </wp:positionV>
                <wp:extent cx="265430" cy="113030"/>
                <wp:wrapTopAndBottom/>
                <wp:docPr id="159" name="Shape 159"/>
                <a:graphic xmlns:a="http://schemas.openxmlformats.org/drawingml/2006/main">
                  <a:graphicData uri="http://schemas.microsoft.com/office/word/2010/wordprocessingShape">
                    <wps:wsp>
                      <wps:cNvSpPr txBox="1"/>
                      <wps:spPr>
                        <a:xfrm>
                          <a:ext cx="26543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5D5C5C"/>
                                <w:spacing w:val="0"/>
                                <w:w w:val="100"/>
                                <w:position w:val="0"/>
                              </w:rPr>
                              <w:t>057%</w:t>
                            </w:r>
                          </w:p>
                        </w:txbxContent>
                      </wps:txbx>
                      <wps:bodyPr lIns="0" tIns="0" rIns="0" bIns="0">
                        <a:noAutoFit/>
                      </wps:bodyPr>
                    </wps:wsp>
                  </a:graphicData>
                </a:graphic>
              </wp:anchor>
            </w:drawing>
          </mc:Choice>
          <mc:Fallback>
            <w:pict>
              <v:shape id="_x0000_s1185" type="#_x0000_t202" style="position:absolute;margin-left:329.69999999999999pt;margin-top:107.05pt;width:20.900000000000002pt;height:8.9000000000000004pt;z-index:-125829284;mso-wrap-distance-left:0;mso-wrap-distance-right:474.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5D5C5C"/>
                          <w:spacing w:val="0"/>
                          <w:w w:val="100"/>
                          <w:position w:val="0"/>
                        </w:rPr>
                        <w:t>057%</w:t>
                      </w:r>
                    </w:p>
                  </w:txbxContent>
                </v:textbox>
                <w10:wrap type="topAndBottom"/>
              </v:shape>
            </w:pict>
          </mc:Fallback>
        </mc:AlternateContent>
      </w:r>
      <w:r>
        <mc:AlternateContent>
          <mc:Choice Requires="wps">
            <w:drawing>
              <wp:anchor distT="0" distB="0" distL="0" distR="3228975" simplePos="0" relativeHeight="125829471" behindDoc="0" locked="0" layoutInCell="1" allowOverlap="1">
                <wp:simplePos x="0" y="0"/>
                <wp:positionH relativeFrom="column">
                  <wp:posOffset>971550</wp:posOffset>
                </wp:positionH>
                <wp:positionV relativeFrom="paragraph">
                  <wp:posOffset>2706370</wp:posOffset>
                </wp:positionV>
                <wp:extent cx="3063240" cy="149225"/>
                <wp:wrapTopAndBottom/>
                <wp:docPr id="161" name="Shape 161"/>
                <a:graphic xmlns:a="http://schemas.openxmlformats.org/drawingml/2006/main">
                  <a:graphicData uri="http://schemas.microsoft.com/office/word/2010/wordprocessingShape">
                    <wps:wsp>
                      <wps:cNvSpPr txBox="1"/>
                      <wps:spPr>
                        <a:xfrm>
                          <a:ext cx="3063240" cy="149225"/>
                        </a:xfrm>
                        <a:prstGeom prst="rect"/>
                        <a:noFill/>
                      </wps:spPr>
                      <wps:txbx>
                        <w:txbxContent>
                          <w:p>
                            <w:pPr>
                              <w:pStyle w:val="Style2"/>
                              <w:keepNext w:val="0"/>
                              <w:keepLines w:val="0"/>
                              <w:widowControl w:val="0"/>
                              <w:shd w:val="clear" w:color="auto" w:fill="auto"/>
                              <w:tabs>
                                <w:tab w:pos="3062"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3"/>
                                <w:szCs w:val="13"/>
                              </w:rPr>
                              <w:t>►</w:t>
                            </w:r>
                            <w:r>
                              <w:rPr>
                                <w:spacing w:val="0"/>
                                <w:w w:val="100"/>
                                <w:position w:val="0"/>
                                <w:sz w:val="16"/>
                                <w:szCs w:val="16"/>
                              </w:rPr>
                              <w:t>北京中泽曰天投资中心（有限台伙）</w:t>
                              <w:tab/>
                              <w:t>深圳茂业商厦有限公司</w:t>
                            </w:r>
                          </w:p>
                        </w:txbxContent>
                      </wps:txbx>
                      <wps:bodyPr lIns="0" tIns="0" rIns="0" bIns="0">
                        <a:noAutoFit/>
                      </wps:bodyPr>
                    </wps:wsp>
                  </a:graphicData>
                </a:graphic>
              </wp:anchor>
            </w:drawing>
          </mc:Choice>
          <mc:Fallback>
            <w:pict>
              <v:shape id="_x0000_s1187" type="#_x0000_t202" style="position:absolute;margin-left:76.5pt;margin-top:213.09999999999999pt;width:241.20000000000002pt;height:11.75pt;z-index:-125829282;mso-wrap-distance-left:0;mso-wrap-distance-right:254.25pt" filled="f" stroked="f">
                <v:textbox inset="0,0,0,0">
                  <w:txbxContent>
                    <w:p>
                      <w:pPr>
                        <w:pStyle w:val="Style2"/>
                        <w:keepNext w:val="0"/>
                        <w:keepLines w:val="0"/>
                        <w:widowControl w:val="0"/>
                        <w:shd w:val="clear" w:color="auto" w:fill="auto"/>
                        <w:tabs>
                          <w:tab w:pos="3062"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3"/>
                          <w:szCs w:val="13"/>
                        </w:rPr>
                        <w:t>►</w:t>
                      </w:r>
                      <w:r>
                        <w:rPr>
                          <w:spacing w:val="0"/>
                          <w:w w:val="100"/>
                          <w:position w:val="0"/>
                          <w:sz w:val="16"/>
                          <w:szCs w:val="16"/>
                        </w:rPr>
                        <w:t>北京中泽曰天投资中心（有限台伙）</w:t>
                        <w:tab/>
                        <w:t>深圳茂业商厦有限公司</w:t>
                      </w:r>
                    </w:p>
                  </w:txbxContent>
                </v:textbox>
                <w10:wrap type="topAndBottom"/>
              </v:shape>
            </w:pict>
          </mc:Fallback>
        </mc:AlternateContent>
      </w:r>
      <w:r>
        <mc:AlternateContent>
          <mc:Choice Requires="wps">
            <w:drawing>
              <wp:anchor distT="0" distB="0" distL="0" distR="3286760" simplePos="0" relativeHeight="125829473" behindDoc="0" locked="0" layoutInCell="1" allowOverlap="1">
                <wp:simplePos x="0" y="0"/>
                <wp:positionH relativeFrom="column">
                  <wp:posOffset>1087120</wp:posOffset>
                </wp:positionH>
                <wp:positionV relativeFrom="paragraph">
                  <wp:posOffset>2267585</wp:posOffset>
                </wp:positionV>
                <wp:extent cx="3005455" cy="152400"/>
                <wp:wrapTopAndBottom/>
                <wp:docPr id="163" name="Shape 163"/>
                <a:graphic xmlns:a="http://schemas.openxmlformats.org/drawingml/2006/main">
                  <a:graphicData uri="http://schemas.microsoft.com/office/word/2010/wordprocessingShape">
                    <wps:wsp>
                      <wps:cNvSpPr txBox="1"/>
                      <wps:spPr>
                        <a:xfrm>
                          <a:ext cx="300545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孝昌泽熙投资管理中心（有眼合伙）茂业百货（中国）有限公司</w:t>
                            </w:r>
                          </w:p>
                        </w:txbxContent>
                      </wps:txbx>
                      <wps:bodyPr lIns="0" tIns="0" rIns="0" bIns="0">
                        <a:noAutoFit/>
                      </wps:bodyPr>
                    </wps:wsp>
                  </a:graphicData>
                </a:graphic>
              </wp:anchor>
            </w:drawing>
          </mc:Choice>
          <mc:Fallback>
            <w:pict>
              <v:shape id="_x0000_s1189" type="#_x0000_t202" style="position:absolute;margin-left:85.600000000000009pt;margin-top:178.55000000000001pt;width:236.65000000000001pt;height:12.pt;z-index:-125829280;mso-wrap-distance-left:0;mso-wrap-distance-right:258.8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孝昌泽熙投资管理中心（有眼合伙）茂业百货（中国）有限公司</w:t>
                      </w:r>
                    </w:p>
                  </w:txbxContent>
                </v:textbox>
                <w10:wrap type="topAndBottom"/>
              </v:shape>
            </w:pict>
          </mc:Fallback>
        </mc:AlternateContent>
      </w:r>
      <w:r>
        <mc:AlternateContent>
          <mc:Choice Requires="wps">
            <w:drawing>
              <wp:anchor distT="0" distB="0" distL="0" distR="3399790" simplePos="0" relativeHeight="125829475" behindDoc="0" locked="0" layoutInCell="1" allowOverlap="1">
                <wp:simplePos x="0" y="0"/>
                <wp:positionH relativeFrom="column">
                  <wp:posOffset>1144905</wp:posOffset>
                </wp:positionH>
                <wp:positionV relativeFrom="paragraph">
                  <wp:posOffset>3133090</wp:posOffset>
                </wp:positionV>
                <wp:extent cx="2892425" cy="143510"/>
                <wp:wrapTopAndBottom/>
                <wp:docPr id="165" name="Shape 165"/>
                <a:graphic xmlns:a="http://schemas.openxmlformats.org/drawingml/2006/main">
                  <a:graphicData uri="http://schemas.microsoft.com/office/word/2010/wordprocessingShape">
                    <wps:wsp>
                      <wps:cNvSpPr txBox="1"/>
                      <wps:spPr>
                        <a:xfrm>
                          <a:ext cx="2892425" cy="143510"/>
                        </a:xfrm>
                        <a:prstGeom prst="rect"/>
                        <a:noFill/>
                      </wps:spPr>
                      <wps:txbx>
                        <w:txbxContent>
                          <w:p>
                            <w:pPr>
                              <w:pStyle w:val="Style2"/>
                              <w:keepNext w:val="0"/>
                              <w:keepLines w:val="0"/>
                              <w:widowControl w:val="0"/>
                              <w:shd w:val="clear" w:color="auto" w:fill="auto"/>
                              <w:tabs>
                                <w:tab w:pos="2770" w:val="left"/>
                              </w:tabs>
                              <w:bidi w:val="0"/>
                              <w:spacing w:before="0" w:after="0" w:line="240" w:lineRule="auto"/>
                              <w:ind w:left="0" w:right="0" w:firstLine="0"/>
                              <w:jc w:val="left"/>
                              <w:rPr>
                                <w:sz w:val="16"/>
                                <w:szCs w:val="16"/>
                              </w:rPr>
                            </w:pPr>
                            <w:r>
                              <w:rPr>
                                <w:spacing w:val="0"/>
                                <w:w w:val="100"/>
                                <w:position w:val="0"/>
                                <w:sz w:val="16"/>
                                <w:szCs w:val="16"/>
                              </w:rPr>
                              <w:t>孝昌匿溪谷投资中心（有限合伙）</w:t>
                              <w:tab/>
                              <w:t>中兆投资管理有限公司</w:t>
                            </w:r>
                          </w:p>
                        </w:txbxContent>
                      </wps:txbx>
                      <wps:bodyPr lIns="0" tIns="0" rIns="0" bIns="0">
                        <a:noAutoFit/>
                      </wps:bodyPr>
                    </wps:wsp>
                  </a:graphicData>
                </a:graphic>
              </wp:anchor>
            </w:drawing>
          </mc:Choice>
          <mc:Fallback>
            <w:pict>
              <v:shape id="_x0000_s1191" type="#_x0000_t202" style="position:absolute;margin-left:90.150000000000006pt;margin-top:246.70000000000002pt;width:227.75pt;height:11.300000000000001pt;z-index:-125829278;mso-wrap-distance-left:0;mso-wrap-distance-right:267.69999999999999pt" filled="f" stroked="f">
                <v:textbox inset="0,0,0,0">
                  <w:txbxContent>
                    <w:p>
                      <w:pPr>
                        <w:pStyle w:val="Style2"/>
                        <w:keepNext w:val="0"/>
                        <w:keepLines w:val="0"/>
                        <w:widowControl w:val="0"/>
                        <w:shd w:val="clear" w:color="auto" w:fill="auto"/>
                        <w:tabs>
                          <w:tab w:pos="2770" w:val="left"/>
                        </w:tabs>
                        <w:bidi w:val="0"/>
                        <w:spacing w:before="0" w:after="0" w:line="240" w:lineRule="auto"/>
                        <w:ind w:left="0" w:right="0" w:firstLine="0"/>
                        <w:jc w:val="left"/>
                        <w:rPr>
                          <w:sz w:val="16"/>
                          <w:szCs w:val="16"/>
                        </w:rPr>
                      </w:pPr>
                      <w:r>
                        <w:rPr>
                          <w:spacing w:val="0"/>
                          <w:w w:val="100"/>
                          <w:position w:val="0"/>
                          <w:sz w:val="16"/>
                          <w:szCs w:val="16"/>
                        </w:rPr>
                        <w:t>孝昌匿溪谷投资中心（有限合伙）</w:t>
                        <w:tab/>
                        <w:t>中兆投资管理有限公司</w:t>
                      </w:r>
                    </w:p>
                  </w:txbxContent>
                </v:textbox>
                <w10:wrap type="topAndBottom"/>
              </v:shape>
            </w:pict>
          </mc:Fallback>
        </mc:AlternateContent>
      </w:r>
      <w:r>
        <mc:AlternateContent>
          <mc:Choice Requires="wps">
            <w:drawing>
              <wp:anchor distT="0" distB="0" distL="0" distR="4518025" simplePos="0" relativeHeight="125829477" behindDoc="0" locked="0" layoutInCell="1" allowOverlap="1">
                <wp:simplePos x="0" y="0"/>
                <wp:positionH relativeFrom="column">
                  <wp:posOffset>1776095</wp:posOffset>
                </wp:positionH>
                <wp:positionV relativeFrom="paragraph">
                  <wp:posOffset>3755390</wp:posOffset>
                </wp:positionV>
                <wp:extent cx="1774190" cy="164465"/>
                <wp:wrapTopAndBottom/>
                <wp:docPr id="167" name="Shape 167"/>
                <a:graphic xmlns:a="http://schemas.openxmlformats.org/drawingml/2006/main">
                  <a:graphicData uri="http://schemas.microsoft.com/office/word/2010/wordprocessingShape">
                    <wps:wsp>
                      <wps:cNvSpPr txBox="1"/>
                      <wps:spPr>
                        <a:xfrm>
                          <a:ext cx="17741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464444"/>
                                <w:spacing w:val="0"/>
                                <w:w w:val="100"/>
                                <w:position w:val="0"/>
                                <w:sz w:val="20"/>
                                <w:szCs w:val="20"/>
                              </w:rPr>
                              <w:t>中喜博创信息技术股份有限公司</w:t>
                            </w:r>
                          </w:p>
                        </w:txbxContent>
                      </wps:txbx>
                      <wps:bodyPr lIns="0" tIns="0" rIns="0" bIns="0">
                        <a:noAutoFit/>
                      </wps:bodyPr>
                    </wps:wsp>
                  </a:graphicData>
                </a:graphic>
              </wp:anchor>
            </w:drawing>
          </mc:Choice>
          <mc:Fallback>
            <w:pict>
              <v:shape id="_x0000_s1193" type="#_x0000_t202" style="position:absolute;margin-left:139.84999999999999pt;margin-top:295.69999999999999pt;width:139.70000000000002pt;height:12.950000000000001pt;z-index:-125829276;mso-wrap-distance-left:0;mso-wrap-distance-right:355.7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464444"/>
                          <w:spacing w:val="0"/>
                          <w:w w:val="100"/>
                          <w:position w:val="0"/>
                          <w:sz w:val="20"/>
                          <w:szCs w:val="20"/>
                        </w:rPr>
                        <w:t>中喜博创信息技术股份有限公司</w:t>
                      </w:r>
                    </w:p>
                  </w:txbxContent>
                </v:textbox>
                <w10:wrap type="topAndBottom"/>
              </v:shape>
            </w:pict>
          </mc:Fallback>
        </mc:AlternateContent>
      </w:r>
      <w:r>
        <mc:AlternateContent>
          <mc:Choice Requires="wps">
            <w:drawing>
              <wp:anchor distT="0" distB="0" distL="0" distR="4676775" simplePos="0" relativeHeight="125829479" behindDoc="0" locked="0" layoutInCell="1" allowOverlap="1">
                <wp:simplePos x="0" y="0"/>
                <wp:positionH relativeFrom="column">
                  <wp:posOffset>4546600</wp:posOffset>
                </wp:positionH>
                <wp:positionV relativeFrom="paragraph">
                  <wp:posOffset>2706370</wp:posOffset>
                </wp:positionV>
                <wp:extent cx="1615440" cy="152400"/>
                <wp:wrapTopAndBottom/>
                <wp:docPr id="169" name="Shape 169"/>
                <a:graphic xmlns:a="http://schemas.openxmlformats.org/drawingml/2006/main">
                  <a:graphicData uri="http://schemas.microsoft.com/office/word/2010/wordprocessingShape">
                    <wps:wsp>
                      <wps:cNvSpPr txBox="1"/>
                      <wps:spPr>
                        <a:xfrm>
                          <a:ext cx="161544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959595"/>
                                <w:spacing w:val="0"/>
                                <w:w w:val="100"/>
                                <w:position w:val="0"/>
                                <w:sz w:val="16"/>
                                <w:szCs w:val="16"/>
                              </w:rPr>
                              <w:t>上</w:t>
                            </w:r>
                            <w:r>
                              <w:rPr>
                                <w:spacing w:val="0"/>
                                <w:w w:val="100"/>
                                <w:position w:val="0"/>
                                <w:sz w:val="16"/>
                                <w:szCs w:val="16"/>
                              </w:rPr>
                              <w:t>海怀录投资发展中心（有限合伙）</w:t>
                            </w:r>
                          </w:p>
                        </w:txbxContent>
                      </wps:txbx>
                      <wps:bodyPr lIns="0" tIns="0" rIns="0" bIns="0">
                        <a:noAutoFit/>
                      </wps:bodyPr>
                    </wps:wsp>
                  </a:graphicData>
                </a:graphic>
              </wp:anchor>
            </w:drawing>
          </mc:Choice>
          <mc:Fallback>
            <w:pict>
              <v:shape id="_x0000_s1195" type="#_x0000_t202" style="position:absolute;margin-left:358.pt;margin-top:213.09999999999999pt;width:127.2pt;height:12.pt;z-index:-125829274;mso-wrap-distance-left:0;mso-wrap-distance-right:368.2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959595"/>
                          <w:spacing w:val="0"/>
                          <w:w w:val="100"/>
                          <w:position w:val="0"/>
                          <w:sz w:val="16"/>
                          <w:szCs w:val="16"/>
                        </w:rPr>
                        <w:t>上</w:t>
                      </w:r>
                      <w:r>
                        <w:rPr>
                          <w:spacing w:val="0"/>
                          <w:w w:val="100"/>
                          <w:position w:val="0"/>
                          <w:sz w:val="16"/>
                          <w:szCs w:val="16"/>
                        </w:rPr>
                        <w:t>海怀录投资发展中心（有限合伙）</w:t>
                      </w:r>
                    </w:p>
                  </w:txbxContent>
                </v:textbox>
                <w10:wrap type="topAndBottom"/>
              </v:shape>
            </w:pict>
          </mc:Fallback>
        </mc:AlternateContent>
      </w:r>
      <w:r>
        <mc:AlternateContent>
          <mc:Choice Requires="wps">
            <w:drawing>
              <wp:anchor distT="0" distB="0" distL="0" distR="6026785" simplePos="0" relativeHeight="125829481" behindDoc="0" locked="0" layoutInCell="1" allowOverlap="1">
                <wp:simplePos x="0" y="0"/>
                <wp:positionH relativeFrom="column">
                  <wp:posOffset>5500370</wp:posOffset>
                </wp:positionH>
                <wp:positionV relativeFrom="paragraph">
                  <wp:posOffset>2941320</wp:posOffset>
                </wp:positionV>
                <wp:extent cx="265430" cy="113030"/>
                <wp:wrapTopAndBottom/>
                <wp:docPr id="171" name="Shape 171"/>
                <a:graphic xmlns:a="http://schemas.openxmlformats.org/drawingml/2006/main">
                  <a:graphicData uri="http://schemas.microsoft.com/office/word/2010/wordprocessingShape">
                    <wps:wsp>
                      <wps:cNvSpPr txBox="1"/>
                      <wps:spPr>
                        <a:xfrm>
                          <a:ext cx="26543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0.07%</w:t>
                            </w:r>
                          </w:p>
                        </w:txbxContent>
                      </wps:txbx>
                      <wps:bodyPr lIns="0" tIns="0" rIns="0" bIns="0">
                        <a:noAutoFit/>
                      </wps:bodyPr>
                    </wps:wsp>
                  </a:graphicData>
                </a:graphic>
              </wp:anchor>
            </w:drawing>
          </mc:Choice>
          <mc:Fallback>
            <w:pict>
              <v:shape id="_x0000_s1197" type="#_x0000_t202" style="position:absolute;margin-left:433.10000000000002pt;margin-top:231.59999999999999pt;width:20.900000000000002pt;height:8.9000000000000004pt;z-index:-125829272;mso-wrap-distance-left:0;mso-wrap-distance-right:474.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5C"/>
                          <w:spacing w:val="0"/>
                          <w:w w:val="100"/>
                          <w:position w:val="0"/>
                        </w:rPr>
                        <w:t>0.07%</w:t>
                      </w:r>
                    </w:p>
                  </w:txbxContent>
                </v:textbox>
                <w10:wrap type="topAndBottom"/>
              </v:shape>
            </w:pict>
          </mc:Fallback>
        </mc:AlternateContent>
      </w:r>
      <w:r>
        <mc:AlternateContent>
          <mc:Choice Requires="wps">
            <w:drawing>
              <wp:anchor distT="0" distB="0" distL="0" distR="4774565" simplePos="0" relativeHeight="125829483" behindDoc="0" locked="0" layoutInCell="1" allowOverlap="1">
                <wp:simplePos x="0" y="0"/>
                <wp:positionH relativeFrom="column">
                  <wp:posOffset>4595495</wp:posOffset>
                </wp:positionH>
                <wp:positionV relativeFrom="paragraph">
                  <wp:posOffset>3133090</wp:posOffset>
                </wp:positionV>
                <wp:extent cx="1517650" cy="149225"/>
                <wp:wrapTopAndBottom/>
                <wp:docPr id="173" name="Shape 173"/>
                <a:graphic xmlns:a="http://schemas.openxmlformats.org/drawingml/2006/main">
                  <a:graphicData uri="http://schemas.microsoft.com/office/word/2010/wordprocessingShape">
                    <wps:wsp>
                      <wps:cNvSpPr txBox="1"/>
                      <wps:spPr>
                        <a:xfrm>
                          <a:ext cx="151765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深圳通泰达投资中心（有阻合伙）</w:t>
                            </w:r>
                          </w:p>
                        </w:txbxContent>
                      </wps:txbx>
                      <wps:bodyPr lIns="0" tIns="0" rIns="0" bIns="0">
                        <a:noAutoFit/>
                      </wps:bodyPr>
                    </wps:wsp>
                  </a:graphicData>
                </a:graphic>
              </wp:anchor>
            </w:drawing>
          </mc:Choice>
          <mc:Fallback>
            <w:pict>
              <v:shape id="_x0000_s1199" type="#_x0000_t202" style="position:absolute;margin-left:361.85000000000002pt;margin-top:246.70000000000002pt;width:119.5pt;height:11.75pt;z-index:-125829270;mso-wrap-distance-left:0;mso-wrap-distance-right:375.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深圳通泰达投资中心（有阻合伙）</w:t>
                      </w:r>
                    </w:p>
                  </w:txbxContent>
                </v:textbox>
                <w10:wrap type="topAndBottom"/>
              </v:shape>
            </w:pict>
          </mc:Fallback>
        </mc:AlternateContent>
      </w:r>
      <w:r>
        <mc:AlternateContent>
          <mc:Choice Requires="wps">
            <w:drawing>
              <wp:anchor distT="0" distB="0" distL="0" distR="5987415" simplePos="0" relativeHeight="125829485" behindDoc="0" locked="0" layoutInCell="1" allowOverlap="1">
                <wp:simplePos x="0" y="0"/>
                <wp:positionH relativeFrom="column">
                  <wp:posOffset>4156710</wp:posOffset>
                </wp:positionH>
                <wp:positionV relativeFrom="paragraph">
                  <wp:posOffset>2719070</wp:posOffset>
                </wp:positionV>
                <wp:extent cx="304800" cy="213360"/>
                <wp:wrapTopAndBottom/>
                <wp:docPr id="175" name="Shape 175"/>
                <a:graphic xmlns:a="http://schemas.openxmlformats.org/drawingml/2006/main">
                  <a:graphicData uri="http://schemas.microsoft.com/office/word/2010/wordprocessingShape">
                    <wps:wsp>
                      <wps:cNvSpPr txBox="1"/>
                      <wps:spPr>
                        <a:xfrm>
                          <a:ext cx="304800" cy="213360"/>
                        </a:xfrm>
                        <a:prstGeom prst="rect"/>
                        <a:noFill/>
                      </wps:spPr>
                      <wps:txbx>
                        <w:txbxContent>
                          <w:p>
                            <w:pPr>
                              <w:pStyle w:val="Style2"/>
                              <w:keepNext w:val="0"/>
                              <w:keepLines w:val="0"/>
                              <w:widowControl w:val="0"/>
                              <w:shd w:val="clear" w:color="auto" w:fill="auto"/>
                              <w:tabs>
                                <w:tab w:leader="hyphen" w:pos="451"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w:t>
                            </w:r>
                            <w:r>
                              <w:rPr>
                                <w:rFonts w:ascii="Arial" w:eastAsia="Arial" w:hAnsi="Arial" w:cs="Arial"/>
                                <w:color w:val="000000"/>
                                <w:spacing w:val="0"/>
                                <w:w w:val="100"/>
                                <w:position w:val="0"/>
                                <w:sz w:val="11"/>
                                <w:szCs w:val="11"/>
                              </w:rPr>
                              <w:tab/>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5D5C5C"/>
                                <w:spacing w:val="0"/>
                                <w:w w:val="100"/>
                                <w:position w:val="0"/>
                              </w:rPr>
                              <w:t>0.94%</w:t>
                            </w:r>
                          </w:p>
                        </w:txbxContent>
                      </wps:txbx>
                      <wps:bodyPr lIns="0" tIns="0" rIns="0" bIns="0">
                        <a:noAutoFit/>
                      </wps:bodyPr>
                    </wps:wsp>
                  </a:graphicData>
                </a:graphic>
              </wp:anchor>
            </w:drawing>
          </mc:Choice>
          <mc:Fallback>
            <w:pict>
              <v:shape id="_x0000_s1201" type="#_x0000_t202" style="position:absolute;margin-left:327.30000000000001pt;margin-top:214.09999999999999pt;width:24.pt;height:16.800000000000001pt;z-index:-125829268;mso-wrap-distance-left:0;mso-wrap-distance-right:471.44999999999999pt" filled="f" stroked="f">
                <v:textbox inset="0,0,0,0">
                  <w:txbxContent>
                    <w:p>
                      <w:pPr>
                        <w:pStyle w:val="Style2"/>
                        <w:keepNext w:val="0"/>
                        <w:keepLines w:val="0"/>
                        <w:widowControl w:val="0"/>
                        <w:shd w:val="clear" w:color="auto" w:fill="auto"/>
                        <w:tabs>
                          <w:tab w:leader="hyphen" w:pos="451"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w:t>
                      </w:r>
                      <w:r>
                        <w:rPr>
                          <w:rFonts w:ascii="Arial" w:eastAsia="Arial" w:hAnsi="Arial" w:cs="Arial"/>
                          <w:color w:val="000000"/>
                          <w:spacing w:val="0"/>
                          <w:w w:val="100"/>
                          <w:position w:val="0"/>
                          <w:sz w:val="11"/>
                          <w:szCs w:val="11"/>
                        </w:rPr>
                        <w:tab/>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5D5C5C"/>
                          <w:spacing w:val="0"/>
                          <w:w w:val="100"/>
                          <w:position w:val="0"/>
                        </w:rPr>
                        <w:t>0.94%</w:t>
                      </w:r>
                    </w:p>
                  </w:txbxContent>
                </v:textbox>
                <w10:wrap type="topAndBottom"/>
              </v:shape>
            </w:pict>
          </mc:Fallback>
        </mc:AlternateContent>
      </w:r>
      <w:r>
        <mc:AlternateContent>
          <mc:Choice Requires="wps">
            <w:drawing>
              <wp:anchor distT="0" distB="0" distL="0" distR="5243830" simplePos="0" relativeHeight="125829487" behindDoc="0" locked="0" layoutInCell="1" allowOverlap="1">
                <wp:simplePos x="0" y="0"/>
                <wp:positionH relativeFrom="column">
                  <wp:posOffset>2961640</wp:posOffset>
                </wp:positionH>
                <wp:positionV relativeFrom="paragraph">
                  <wp:posOffset>533400</wp:posOffset>
                </wp:positionV>
                <wp:extent cx="1048385" cy="158750"/>
                <wp:wrapTopAndBottom/>
                <wp:docPr id="177" name="Shape 177"/>
                <a:graphic xmlns:a="http://schemas.openxmlformats.org/drawingml/2006/main">
                  <a:graphicData uri="http://schemas.microsoft.com/office/word/2010/wordprocessingShape">
                    <wps:wsp>
                      <wps:cNvSpPr txBox="1"/>
                      <wps:spPr>
                        <a:xfrm>
                          <a:ext cx="104838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5"/>
                                <w:szCs w:val="15"/>
                              </w:rPr>
                              <w:t>M0Y</w:t>
                            </w:r>
                            <w:r>
                              <w:rPr>
                                <w:spacing w:val="0"/>
                                <w:w w:val="100"/>
                                <w:position w:val="0"/>
                                <w:sz w:val="16"/>
                                <w:szCs w:val="16"/>
                              </w:rPr>
                              <w:t>国际控股有限公司</w:t>
                            </w:r>
                          </w:p>
                        </w:txbxContent>
                      </wps:txbx>
                      <wps:bodyPr lIns="0" tIns="0" rIns="0" bIns="0">
                        <a:noAutoFit/>
                      </wps:bodyPr>
                    </wps:wsp>
                  </a:graphicData>
                </a:graphic>
              </wp:anchor>
            </w:drawing>
          </mc:Choice>
          <mc:Fallback>
            <w:pict>
              <v:shape id="_x0000_s1203" type="#_x0000_t202" style="position:absolute;margin-left:233.20000000000002pt;margin-top:42.pt;width:82.549999999999997pt;height:12.5pt;z-index:-125829266;mso-wrap-distance-left:0;mso-wrap-distance-right:412.9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5"/>
                          <w:szCs w:val="15"/>
                        </w:rPr>
                        <w:t>M0Y</w:t>
                      </w:r>
                      <w:r>
                        <w:rPr>
                          <w:spacing w:val="0"/>
                          <w:w w:val="100"/>
                          <w:position w:val="0"/>
                          <w:sz w:val="16"/>
                          <w:szCs w:val="16"/>
                        </w:rPr>
                        <w:t>国际控股有限公司</w:t>
                      </w:r>
                    </w:p>
                  </w:txbxContent>
                </v:textbox>
                <w10:wrap type="topAndBottom"/>
              </v:shape>
            </w:pict>
          </mc:Fallback>
        </mc:AlternateContent>
      </w:r>
      <w:r>
        <mc:AlternateContent>
          <mc:Choice Requires="wps">
            <w:drawing>
              <wp:anchor distT="0" distB="0" distL="0" distR="5198110" simplePos="0" relativeHeight="125829489" behindDoc="0" locked="0" layoutInCell="1" allowOverlap="1">
                <wp:simplePos x="0" y="0"/>
                <wp:positionH relativeFrom="column">
                  <wp:posOffset>2943225</wp:posOffset>
                </wp:positionH>
                <wp:positionV relativeFrom="paragraph">
                  <wp:posOffset>1837690</wp:posOffset>
                </wp:positionV>
                <wp:extent cx="1094105" cy="149225"/>
                <wp:wrapTopAndBottom/>
                <wp:docPr id="179" name="Shape 179"/>
                <a:graphic xmlns:a="http://schemas.openxmlformats.org/drawingml/2006/main">
                  <a:graphicData uri="http://schemas.microsoft.com/office/word/2010/wordprocessingShape">
                    <wps:wsp>
                      <wps:cNvSpPr txBox="1"/>
                      <wps:spPr>
                        <a:xfrm>
                          <a:ext cx="109410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茂业百货控股有限公司</w:t>
                            </w:r>
                          </w:p>
                        </w:txbxContent>
                      </wps:txbx>
                      <wps:bodyPr lIns="0" tIns="0" rIns="0" bIns="0">
                        <a:noAutoFit/>
                      </wps:bodyPr>
                    </wps:wsp>
                  </a:graphicData>
                </a:graphic>
              </wp:anchor>
            </w:drawing>
          </mc:Choice>
          <mc:Fallback>
            <w:pict>
              <v:shape id="_x0000_s1205" type="#_x0000_t202" style="position:absolute;margin-left:231.75pt;margin-top:144.70000000000002pt;width:86.150000000000006pt;height:11.75pt;z-index:-125829264;mso-wrap-distance-left:0;mso-wrap-distance-right:409.3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茂业百货控股有限公司</w:t>
                      </w:r>
                    </w:p>
                  </w:txbxContent>
                </v:textbox>
                <w10:wrap type="topAndBottom"/>
              </v:shape>
            </w:pict>
          </mc:Fallback>
        </mc:AlternateContent>
      </w:r>
      <w:r>
        <mc:AlternateContent>
          <mc:Choice Requires="wps">
            <w:drawing>
              <wp:anchor distT="0" distB="0" distL="0" distR="5198110" simplePos="0" relativeHeight="125829491" behindDoc="0" locked="0" layoutInCell="1" allowOverlap="1">
                <wp:simplePos x="0" y="0"/>
                <wp:positionH relativeFrom="column">
                  <wp:posOffset>2943225</wp:posOffset>
                </wp:positionH>
                <wp:positionV relativeFrom="paragraph">
                  <wp:posOffset>966470</wp:posOffset>
                </wp:positionV>
                <wp:extent cx="1094105" cy="152400"/>
                <wp:wrapTopAndBottom/>
                <wp:docPr id="181" name="Shape 181"/>
                <a:graphic xmlns:a="http://schemas.openxmlformats.org/drawingml/2006/main">
                  <a:graphicData uri="http://schemas.microsoft.com/office/word/2010/wordprocessingShape">
                    <wps:wsp>
                      <wps:cNvSpPr txBox="1"/>
                      <wps:spPr>
                        <a:xfrm>
                          <a:ext cx="109410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茂业百货投资有艰公司</w:t>
                            </w:r>
                          </w:p>
                        </w:txbxContent>
                      </wps:txbx>
                      <wps:bodyPr lIns="0" tIns="0" rIns="0" bIns="0">
                        <a:noAutoFit/>
                      </wps:bodyPr>
                    </wps:wsp>
                  </a:graphicData>
                </a:graphic>
              </wp:anchor>
            </w:drawing>
          </mc:Choice>
          <mc:Fallback>
            <w:pict>
              <v:shape id="_x0000_s1207" type="#_x0000_t202" style="position:absolute;margin-left:231.75pt;margin-top:76.100000000000009pt;width:86.150000000000006pt;height:12.pt;z-index:-125829262;mso-wrap-distance-left:0;mso-wrap-distance-right:409.3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茂业百货投资有艰公司</w:t>
                      </w:r>
                    </w:p>
                  </w:txbxContent>
                </v:textbox>
                <w10:wrap type="topAndBottom"/>
              </v:shape>
            </w:pict>
          </mc:Fallback>
        </mc:AlternateContent>
      </w:r>
      <w:r>
        <mc:AlternateContent>
          <mc:Choice Requires="wps">
            <w:drawing>
              <wp:anchor distT="0" distB="0" distL="0" distR="5194935" simplePos="0" relativeHeight="125829493" behindDoc="0" locked="0" layoutInCell="1" allowOverlap="1">
                <wp:simplePos x="0" y="0"/>
                <wp:positionH relativeFrom="column">
                  <wp:posOffset>2940050</wp:posOffset>
                </wp:positionH>
                <wp:positionV relativeFrom="paragraph">
                  <wp:posOffset>1405255</wp:posOffset>
                </wp:positionV>
                <wp:extent cx="1097280" cy="149225"/>
                <wp:wrapTopAndBottom/>
                <wp:docPr id="183" name="Shape 183"/>
                <a:graphic xmlns:a="http://schemas.openxmlformats.org/drawingml/2006/main">
                  <a:graphicData uri="http://schemas.microsoft.com/office/word/2010/wordprocessingShape">
                    <wps:wsp>
                      <wps:cNvSpPr txBox="1"/>
                      <wps:spPr>
                        <a:xfrm>
                          <a:ext cx="109728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茂业国际控股有很公司</w:t>
                            </w:r>
                          </w:p>
                        </w:txbxContent>
                      </wps:txbx>
                      <wps:bodyPr lIns="0" tIns="0" rIns="0" bIns="0">
                        <a:noAutoFit/>
                      </wps:bodyPr>
                    </wps:wsp>
                  </a:graphicData>
                </a:graphic>
              </wp:anchor>
            </w:drawing>
          </mc:Choice>
          <mc:Fallback>
            <w:pict>
              <v:shape id="_x0000_s1209" type="#_x0000_t202" style="position:absolute;margin-left:231.5pt;margin-top:110.65000000000001pt;width:86.400000000000006pt;height:11.75pt;z-index:-125829260;mso-wrap-distance-left:0;mso-wrap-distance-right:409.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茂业国际控股有很公司</w:t>
                      </w:r>
                    </w:p>
                  </w:txbxContent>
                </v:textbox>
                <w10:wrap type="topAndBottom"/>
              </v:shape>
            </w:pict>
          </mc:Fallback>
        </mc:AlternateContent>
      </w:r>
      <w:r>
        <mc:AlternateContent>
          <mc:Choice Requires="wps">
            <w:drawing>
              <wp:anchor distT="0" distB="0" distL="0" distR="5950585" simplePos="0" relativeHeight="125829495" behindDoc="0" locked="0" layoutInCell="1" allowOverlap="1">
                <wp:simplePos x="0" y="0"/>
                <wp:positionH relativeFrom="column">
                  <wp:posOffset>5210810</wp:posOffset>
                </wp:positionH>
                <wp:positionV relativeFrom="paragraph">
                  <wp:posOffset>106680</wp:posOffset>
                </wp:positionV>
                <wp:extent cx="341630" cy="149225"/>
                <wp:wrapTopAndBottom/>
                <wp:docPr id="185" name="Shape 185"/>
                <a:graphic xmlns:a="http://schemas.openxmlformats.org/drawingml/2006/main">
                  <a:graphicData uri="http://schemas.microsoft.com/office/word/2010/wordprocessingShape">
                    <wps:wsp>
                      <wps:cNvSpPr txBox="1"/>
                      <wps:spPr>
                        <a:xfrm>
                          <a:ext cx="34163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朱文平</w:t>
                            </w:r>
                          </w:p>
                        </w:txbxContent>
                      </wps:txbx>
                      <wps:bodyPr lIns="0" tIns="0" rIns="0" bIns="0">
                        <a:noAutoFit/>
                      </wps:bodyPr>
                    </wps:wsp>
                  </a:graphicData>
                </a:graphic>
              </wp:anchor>
            </w:drawing>
          </mc:Choice>
          <mc:Fallback>
            <w:pict>
              <v:shape id="_x0000_s1211" type="#_x0000_t202" style="position:absolute;margin-left:410.30000000000001pt;margin-top:8.4000000000000004pt;width:26.900000000000002pt;height:11.75pt;z-index:-125829258;mso-wrap-distance-left:0;mso-wrap-distance-right:468.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朱文平</w:t>
                      </w:r>
                    </w:p>
                  </w:txbxContent>
                </v:textbox>
                <w10:wrap type="topAndBottom"/>
              </v:shape>
            </w:pict>
          </mc:Fallback>
        </mc:AlternateContent>
      </w:r>
      <w:r>
        <mc:AlternateContent>
          <mc:Choice Requires="wps">
            <w:drawing>
              <wp:anchor distT="0" distB="0" distL="0" distR="5941695" simplePos="0" relativeHeight="125829497" behindDoc="0" locked="0" layoutInCell="1" allowOverlap="1">
                <wp:simplePos x="0" y="0"/>
                <wp:positionH relativeFrom="column">
                  <wp:posOffset>3318510</wp:posOffset>
                </wp:positionH>
                <wp:positionV relativeFrom="paragraph">
                  <wp:posOffset>103505</wp:posOffset>
                </wp:positionV>
                <wp:extent cx="350520" cy="149225"/>
                <wp:wrapTopAndBottom/>
                <wp:docPr id="187" name="Shape 187"/>
                <a:graphic xmlns:a="http://schemas.openxmlformats.org/drawingml/2006/main">
                  <a:graphicData uri="http://schemas.microsoft.com/office/word/2010/wordprocessingShape">
                    <wps:wsp>
                      <wps:cNvSpPr txBox="1"/>
                      <wps:spPr>
                        <a:xfrm>
                          <a:ext cx="35052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黄茂如</w:t>
                            </w:r>
                          </w:p>
                        </w:txbxContent>
                      </wps:txbx>
                      <wps:bodyPr lIns="0" tIns="0" rIns="0" bIns="0">
                        <a:noAutoFit/>
                      </wps:bodyPr>
                    </wps:wsp>
                  </a:graphicData>
                </a:graphic>
              </wp:anchor>
            </w:drawing>
          </mc:Choice>
          <mc:Fallback>
            <w:pict>
              <v:shape id="_x0000_s1213" type="#_x0000_t202" style="position:absolute;margin-left:261.30000000000001pt;margin-top:8.1500000000000004pt;width:27.600000000000001pt;height:11.75pt;z-index:-125829256;mso-wrap-distance-left:0;mso-wrap-distance-right:467.8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黄茂如</w:t>
                      </w:r>
                    </w:p>
                  </w:txbxContent>
                </v:textbox>
                <w10:wrap type="topAndBottom"/>
              </v:shape>
            </w:pict>
          </mc:Fallback>
        </mc:AlternateContent>
      </w:r>
      <w:r>
        <mc:AlternateContent>
          <mc:Choice Requires="wps">
            <w:drawing>
              <wp:anchor distT="0" distB="0" distL="0" distR="5938520" simplePos="0" relativeHeight="125829499" behindDoc="0" locked="0" layoutInCell="1" allowOverlap="1">
                <wp:simplePos x="0" y="0"/>
                <wp:positionH relativeFrom="column">
                  <wp:posOffset>245745</wp:posOffset>
                </wp:positionH>
                <wp:positionV relativeFrom="paragraph">
                  <wp:posOffset>103505</wp:posOffset>
                </wp:positionV>
                <wp:extent cx="353695" cy="152400"/>
                <wp:wrapTopAndBottom/>
                <wp:docPr id="189" name="Shape 189"/>
                <a:graphic xmlns:a="http://schemas.openxmlformats.org/drawingml/2006/main">
                  <a:graphicData uri="http://schemas.microsoft.com/office/word/2010/wordprocessingShape">
                    <wps:wsp>
                      <wps:cNvSpPr txBox="1"/>
                      <wps:spPr>
                        <a:xfrm>
                          <a:ext cx="35369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刘英魁</w:t>
                            </w:r>
                          </w:p>
                        </w:txbxContent>
                      </wps:txbx>
                      <wps:bodyPr lIns="0" tIns="0" rIns="0" bIns="0">
                        <a:noAutoFit/>
                      </wps:bodyPr>
                    </wps:wsp>
                  </a:graphicData>
                </a:graphic>
              </wp:anchor>
            </w:drawing>
          </mc:Choice>
          <mc:Fallback>
            <w:pict>
              <v:shape id="_x0000_s1215" type="#_x0000_t202" style="position:absolute;margin-left:19.350000000000001pt;margin-top:8.1500000000000004pt;width:27.850000000000001pt;height:12.pt;z-index:-125829254;mso-wrap-distance-left:0;mso-wrap-distance-right:467.6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刘英魁</w:t>
                      </w:r>
                    </w:p>
                  </w:txbxContent>
                </v:textbox>
                <w10:wrap type="topAndBottom"/>
              </v:shape>
            </w:pict>
          </mc:Fallback>
        </mc:AlternateContent>
      </w:r>
    </w:p>
    <w:p>
      <w:pPr>
        <w:pStyle w:val="Style29"/>
        <w:keepNext/>
        <w:keepLines/>
        <w:widowControl w:val="0"/>
        <w:shd w:val="clear" w:color="auto" w:fill="auto"/>
        <w:bidi w:val="0"/>
        <w:spacing w:before="0" w:after="120" w:line="240" w:lineRule="auto"/>
        <w:ind w:left="0" w:right="0" w:firstLine="0"/>
        <w:jc w:val="left"/>
      </w:pPr>
      <w:bookmarkStart w:id="929" w:name="bookmark929"/>
      <w:bookmarkStart w:id="930" w:name="bookmark930"/>
      <w:bookmarkStart w:id="931" w:name="bookmark931"/>
      <w:r>
        <w:rPr>
          <w:color w:val="000000"/>
          <w:spacing w:val="0"/>
          <w:w w:val="100"/>
          <w:position w:val="0"/>
        </w:rPr>
        <w:t>实际控制人通过信托或其他资产管理方式控制公司</w:t>
      </w:r>
      <w:bookmarkEnd w:id="929"/>
      <w:bookmarkEnd w:id="930"/>
      <w:bookmarkEnd w:id="931"/>
    </w:p>
    <w:p>
      <w:pPr>
        <w:pStyle w:val="Style29"/>
        <w:keepNext/>
        <w:keepLines/>
        <w:widowControl w:val="0"/>
        <w:shd w:val="clear" w:color="auto" w:fill="auto"/>
        <w:bidi w:val="0"/>
        <w:spacing w:before="0" w:after="300" w:line="240" w:lineRule="auto"/>
        <w:ind w:left="0" w:right="0" w:firstLine="0"/>
        <w:jc w:val="left"/>
      </w:pPr>
      <w:bookmarkStart w:id="932" w:name="bookmark932"/>
      <w:bookmarkStart w:id="933" w:name="bookmark933"/>
      <w:bookmarkStart w:id="934" w:name="bookmark934"/>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32"/>
      <w:bookmarkEnd w:id="933"/>
      <w:bookmarkEnd w:id="934"/>
    </w:p>
    <w:p>
      <w:pPr>
        <w:pStyle w:val="Style32"/>
        <w:keepNext/>
        <w:keepLines/>
        <w:widowControl w:val="0"/>
        <w:shd w:val="clear" w:color="auto" w:fill="auto"/>
        <w:tabs>
          <w:tab w:pos="378" w:val="left"/>
        </w:tabs>
        <w:bidi w:val="0"/>
        <w:spacing w:before="0" w:after="12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w:t>
      </w:r>
      <w:bookmarkEnd w:id="93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935"/>
      <w:bookmarkEnd w:id="936"/>
      <w:bookmarkEnd w:id="938"/>
    </w:p>
    <w:p>
      <w:pPr>
        <w:pStyle w:val="Style29"/>
        <w:keepNext/>
        <w:keepLines/>
        <w:widowControl w:val="0"/>
        <w:shd w:val="clear" w:color="auto" w:fill="auto"/>
        <w:bidi w:val="0"/>
        <w:spacing w:before="0" w:after="300" w:line="240" w:lineRule="auto"/>
        <w:ind w:left="0" w:right="0" w:firstLine="0"/>
        <w:jc w:val="left"/>
      </w:pPr>
      <w:bookmarkStart w:id="939" w:name="bookmark939"/>
      <w:bookmarkStart w:id="940" w:name="bookmark940"/>
      <w:bookmarkStart w:id="941" w:name="bookmark94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39"/>
      <w:bookmarkEnd w:id="940"/>
      <w:bookmarkEnd w:id="941"/>
    </w:p>
    <w:p>
      <w:pPr>
        <w:pStyle w:val="Style32"/>
        <w:keepNext/>
        <w:keepLines/>
        <w:widowControl w:val="0"/>
        <w:shd w:val="clear" w:color="auto" w:fill="auto"/>
        <w:tabs>
          <w:tab w:pos="378" w:val="left"/>
        </w:tabs>
        <w:bidi w:val="0"/>
        <w:spacing w:before="0" w:after="12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5</w:t>
      </w:r>
      <w:bookmarkEnd w:id="944"/>
      <w:r>
        <w:rPr>
          <w:color w:val="000000"/>
          <w:spacing w:val="0"/>
          <w:w w:val="100"/>
          <w:position w:val="0"/>
        </w:rPr>
        <w:t>、</w:t>
        <w:tab/>
        <w:t>控股股东、实际控制人、重组方及其他承诺主体股份限制减持情况</w:t>
      </w:r>
      <w:bookmarkEnd w:id="942"/>
      <w:bookmarkEnd w:id="943"/>
      <w:bookmarkEnd w:id="945"/>
    </w:p>
    <w:p>
      <w:pPr>
        <w:pStyle w:val="Style29"/>
        <w:keepNext/>
        <w:keepLines/>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69" w:right="1015" w:bottom="1628" w:left="1016" w:header="0" w:footer="3" w:gutter="0"/>
          <w:cols w:space="720"/>
          <w:noEndnote/>
          <w:rtlGutter w:val="0"/>
          <w:docGrid w:linePitch="360"/>
        </w:sectPr>
      </w:pPr>
      <w:bookmarkStart w:id="946" w:name="bookmark946"/>
      <w:bookmarkStart w:id="947" w:name="bookmark947"/>
      <w:bookmarkStart w:id="948" w:name="bookmark948"/>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46"/>
      <w:bookmarkEnd w:id="947"/>
      <w:bookmarkEnd w:id="948"/>
    </w:p>
    <w:p>
      <w:pPr>
        <w:widowControl w:val="0"/>
        <w:spacing w:line="1" w:lineRule="exact"/>
      </w:pPr>
      <w:r>
        <mc:AlternateContent>
          <mc:Choice Requires="wps">
            <w:drawing>
              <wp:anchor distT="0" distB="266700" distL="0" distR="0" simplePos="0" relativeHeight="125829501" behindDoc="0" locked="0" layoutInCell="1" allowOverlap="1">
                <wp:simplePos x="0" y="0"/>
                <wp:positionH relativeFrom="page">
                  <wp:posOffset>2743200</wp:posOffset>
                </wp:positionH>
                <wp:positionV relativeFrom="paragraph">
                  <wp:posOffset>0</wp:posOffset>
                </wp:positionV>
                <wp:extent cx="2066290" cy="250190"/>
                <wp:wrapTopAndBottom/>
                <wp:docPr id="191" name="Shape 191"/>
                <a:graphic xmlns:a="http://schemas.openxmlformats.org/drawingml/2006/main">
                  <a:graphicData uri="http://schemas.microsoft.com/office/word/2010/wordprocessingShape">
                    <wps:wsp>
                      <wps:cNvSpPr txBox="1"/>
                      <wps:spPr>
                        <a:xfrm>
                          <a:ext cx="2066290" cy="250190"/>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949" w:name="bookmark949"/>
                            <w:bookmarkStart w:id="950" w:name="bookmark950"/>
                            <w:bookmarkStart w:id="951" w:name="bookmark951"/>
                            <w:r>
                              <w:rPr>
                                <w:color w:val="000000"/>
                                <w:spacing w:val="0"/>
                                <w:w w:val="100"/>
                                <w:position w:val="0"/>
                              </w:rPr>
                              <w:t>第七节优先股相关情况</w:t>
                            </w:r>
                            <w:bookmarkEnd w:id="949"/>
                            <w:bookmarkEnd w:id="950"/>
                            <w:bookmarkEnd w:id="951"/>
                          </w:p>
                        </w:txbxContent>
                      </wps:txbx>
                      <wps:bodyPr wrap="none" lIns="0" tIns="0" rIns="0" bIns="0">
                        <a:noAutoFit/>
                      </wps:bodyPr>
                    </wps:wsp>
                  </a:graphicData>
                </a:graphic>
              </wp:anchor>
            </w:drawing>
          </mc:Choice>
          <mc:Fallback>
            <w:pict>
              <v:shape id="_x0000_s1217" type="#_x0000_t202" style="position:absolute;margin-left:216.pt;margin-top:0;width:162.70000000000002pt;height:19.699999999999999pt;z-index:-125829252;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949" w:name="bookmark949"/>
                      <w:bookmarkStart w:id="950" w:name="bookmark950"/>
                      <w:bookmarkStart w:id="951" w:name="bookmark951"/>
                      <w:r>
                        <w:rPr>
                          <w:color w:val="000000"/>
                          <w:spacing w:val="0"/>
                          <w:w w:val="100"/>
                          <w:position w:val="0"/>
                        </w:rPr>
                        <w:t>第七节优先股相关情况</w:t>
                      </w:r>
                      <w:bookmarkEnd w:id="949"/>
                      <w:bookmarkEnd w:id="950"/>
                      <w:bookmarkEnd w:id="951"/>
                    </w:p>
                  </w:txbxContent>
                </v:textbox>
                <w10:wrap type="topAndBottom" anchorx="page"/>
              </v:shape>
            </w:pict>
          </mc:Fallback>
        </mc:AlternateConten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38"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40" w:after="560" w:line="240" w:lineRule="auto"/>
        <w:ind w:left="0" w:right="0" w:firstLine="0"/>
        <w:jc w:val="center"/>
      </w:pPr>
      <w:bookmarkStart w:id="952" w:name="bookmark952"/>
      <w:bookmarkStart w:id="953" w:name="bookmark953"/>
      <w:bookmarkStart w:id="954" w:name="bookmark954"/>
      <w:r>
        <w:rPr>
          <w:color w:val="000000"/>
          <w:spacing w:val="0"/>
          <w:w w:val="100"/>
          <w:position w:val="0"/>
        </w:rPr>
        <w:t>第八节可转换公司债券相关情况</w:t>
      </w:r>
      <w:bookmarkEnd w:id="952"/>
      <w:bookmarkEnd w:id="953"/>
      <w:bookmarkEnd w:id="954"/>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40" w:line="240" w:lineRule="auto"/>
        <w:ind w:left="0" w:right="0" w:firstLine="0"/>
        <w:jc w:val="center"/>
      </w:pPr>
      <w:bookmarkStart w:id="955" w:name="bookmark955"/>
      <w:bookmarkStart w:id="956" w:name="bookmark956"/>
      <w:bookmarkStart w:id="957" w:name="bookmark957"/>
      <w:r>
        <w:rPr>
          <w:color w:val="000000"/>
          <w:spacing w:val="0"/>
          <w:w w:val="100"/>
          <w:position w:val="0"/>
        </w:rPr>
        <w:t>第九节董事、监事、高级管理人员和员工情况</w:t>
      </w:r>
      <w:bookmarkEnd w:id="955"/>
      <w:bookmarkEnd w:id="956"/>
      <w:bookmarkEnd w:id="957"/>
    </w:p>
    <w:p>
      <w:pPr>
        <w:pStyle w:val="Style26"/>
        <w:keepNext/>
        <w:keepLines/>
        <w:widowControl w:val="0"/>
        <w:shd w:val="clear" w:color="auto" w:fill="auto"/>
        <w:bidi w:val="0"/>
        <w:spacing w:before="0" w:after="30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sz w:val="24"/>
          <w:szCs w:val="24"/>
        </w:rPr>
        <w:t>一</w:t>
      </w:r>
      <w:bookmarkEnd w:id="960"/>
      <w:r>
        <w:rPr>
          <w:color w:val="000000"/>
          <w:spacing w:val="0"/>
          <w:w w:val="100"/>
          <w:position w:val="0"/>
          <w:sz w:val="24"/>
          <w:szCs w:val="24"/>
        </w:rPr>
        <w:t>、董事、监事和高级管理人员持股变动</w:t>
      </w:r>
      <w:bookmarkEnd w:id="958"/>
      <w:bookmarkEnd w:id="959"/>
      <w:bookmarkEnd w:id="961"/>
    </w:p>
    <w:tbl>
      <w:tblPr>
        <w:tblOverlap w:val="never"/>
        <w:jc w:val="center"/>
        <w:tblLayout w:type="fixed"/>
      </w:tblPr>
      <w:tblGrid>
        <w:gridCol w:w="715"/>
        <w:gridCol w:w="994"/>
        <w:gridCol w:w="566"/>
        <w:gridCol w:w="427"/>
        <w:gridCol w:w="427"/>
        <w:gridCol w:w="3115"/>
        <w:gridCol w:w="710"/>
        <w:gridCol w:w="710"/>
        <w:gridCol w:w="600"/>
        <w:gridCol w:w="672"/>
        <w:gridCol w:w="653"/>
      </w:tblGrid>
      <w:tr>
        <w:trPr>
          <w:trHeight w:val="134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任期起止日期</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本期减 持股份 数量 （股）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卢小娟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谢海燕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12, 942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18, 119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12, 942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5, 177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18, 119</w:t>
            </w:r>
          </w:p>
        </w:tc>
      </w:tr>
    </w:tbl>
    <w:p>
      <w:pPr>
        <w:widowControl w:val="0"/>
        <w:spacing w:after="299" w:line="1" w:lineRule="exact"/>
      </w:pPr>
    </w:p>
    <w:p>
      <w:pPr>
        <w:pStyle w:val="Style26"/>
        <w:keepNext/>
        <w:keepLines/>
        <w:widowControl w:val="0"/>
        <w:shd w:val="clear" w:color="auto" w:fill="auto"/>
        <w:bidi w:val="0"/>
        <w:spacing w:before="0" w:after="16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sz w:val="24"/>
          <w:szCs w:val="24"/>
        </w:rPr>
        <w:t>二</w:t>
      </w:r>
      <w:bookmarkEnd w:id="964"/>
      <w:r>
        <w:rPr>
          <w:color w:val="000000"/>
          <w:spacing w:val="0"/>
          <w:w w:val="100"/>
          <w:position w:val="0"/>
          <w:sz w:val="24"/>
          <w:szCs w:val="24"/>
        </w:rPr>
        <w:t>、公司董事、监事、高级管理人员变动情况</w:t>
      </w:r>
      <w:bookmarkEnd w:id="962"/>
      <w:bookmarkEnd w:id="963"/>
      <w:bookmarkEnd w:id="965"/>
    </w:p>
    <w:p>
      <w:pPr>
        <w:pStyle w:val="Style29"/>
        <w:keepNext/>
        <w:keepLines/>
        <w:widowControl w:val="0"/>
        <w:shd w:val="clear" w:color="auto" w:fill="auto"/>
        <w:bidi w:val="0"/>
        <w:spacing w:before="0" w:after="300" w:line="240" w:lineRule="auto"/>
        <w:ind w:left="0" w:right="0" w:firstLine="0"/>
        <w:jc w:val="left"/>
      </w:pPr>
      <w:bookmarkStart w:id="966" w:name="bookmark966"/>
      <w:bookmarkStart w:id="967" w:name="bookmark967"/>
      <w:bookmarkStart w:id="968" w:name="bookmark968"/>
      <w:r>
        <w:rPr>
          <w:color w:val="000000"/>
          <w:spacing w:val="0"/>
          <w:w w:val="100"/>
          <w:position w:val="0"/>
        </w:rPr>
        <w:t>"适用口不适用</w:t>
      </w:r>
      <w:bookmarkEnd w:id="966"/>
      <w:bookmarkEnd w:id="967"/>
      <w:bookmarkEnd w:id="968"/>
    </w:p>
    <w:tbl>
      <w:tblPr>
        <w:tblOverlap w:val="never"/>
        <w:jc w:val="center"/>
        <w:tblLayout w:type="fixed"/>
      </w:tblPr>
      <w:tblGrid>
        <w:gridCol w:w="1339"/>
        <w:gridCol w:w="1330"/>
        <w:gridCol w:w="1166"/>
        <w:gridCol w:w="1704"/>
        <w:gridCol w:w="4046"/>
      </w:tblGrid>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董事会换届当选。</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监事会换届当选。</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sz w:val="24"/>
          <w:szCs w:val="24"/>
        </w:rPr>
        <w:t>三</w:t>
      </w:r>
      <w:bookmarkEnd w:id="971"/>
      <w:r>
        <w:rPr>
          <w:color w:val="000000"/>
          <w:spacing w:val="0"/>
          <w:w w:val="100"/>
          <w:position w:val="0"/>
          <w:sz w:val="24"/>
          <w:szCs w:val="24"/>
        </w:rPr>
        <w:t>、任职情况</w:t>
      </w:r>
      <w:bookmarkEnd w:id="969"/>
      <w:bookmarkEnd w:id="970"/>
      <w:bookmarkEnd w:id="972"/>
    </w:p>
    <w:p>
      <w:pPr>
        <w:pStyle w:val="Style3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100" w:line="314" w:lineRule="exact"/>
        <w:ind w:left="0" w:right="0" w:firstLine="420"/>
        <w:jc w:val="both"/>
      </w:pPr>
      <w:bookmarkStart w:id="973" w:name="bookmark973"/>
      <w:r>
        <w:rPr>
          <w:color w:val="000000"/>
          <w:spacing w:val="0"/>
          <w:w w:val="100"/>
          <w:position w:val="0"/>
        </w:rPr>
        <w:t>1</w:t>
      </w:r>
      <w:bookmarkEnd w:id="973"/>
      <w:r>
        <w:rPr>
          <w:color w:val="000000"/>
          <w:spacing w:val="0"/>
          <w:w w:val="100"/>
          <w:position w:val="0"/>
        </w:rPr>
        <w:t>、吴鹰董事长，电子工程硕士，博士，曾任</w:t>
      </w:r>
      <w:r>
        <w:rPr>
          <w:color w:val="000000"/>
          <w:spacing w:val="0"/>
          <w:w w:val="100"/>
          <w:position w:val="0"/>
        </w:rPr>
        <w:t>UT</w:t>
      </w:r>
      <w:r>
        <w:rPr>
          <w:color w:val="000000"/>
          <w:spacing w:val="0"/>
          <w:w w:val="100"/>
          <w:position w:val="0"/>
        </w:rPr>
        <w:t>斯达康（中国）有限公司董事长兼首席执行官、本公司 第七届董事会董事长，现任北京中泽启天投资中心（有限合伙）执行事务合伙人，中泽嘉盟投资有限公司董 事长，北京博升优势科技发展有限公司董事长，上海稳实投资管理中心（普通合伙）执行事务合伙人，兼 任卓尔智联集团有限公司</w:t>
      </w:r>
      <w:r>
        <w:rPr>
          <w:color w:val="000000"/>
          <w:spacing w:val="0"/>
          <w:w w:val="100"/>
          <w:position w:val="0"/>
        </w:rPr>
        <w:t>（2098.HK</w:t>
      </w:r>
      <w:r>
        <w:rPr>
          <w:color w:val="000000"/>
          <w:spacing w:val="0"/>
          <w:w w:val="100"/>
          <w:position w:val="0"/>
        </w:rPr>
        <w:t>）独立非执行董事、众安在线财产保险股份有限公司</w:t>
      </w:r>
      <w:r>
        <w:rPr>
          <w:color w:val="000000"/>
          <w:spacing w:val="0"/>
          <w:w w:val="100"/>
          <w:position w:val="0"/>
        </w:rPr>
        <w:t>（6060. HK）</w:t>
      </w:r>
      <w:r>
        <w:rPr>
          <w:color w:val="000000"/>
          <w:spacing w:val="0"/>
          <w:w w:val="100"/>
          <w:position w:val="0"/>
        </w:rPr>
        <w:t>独立非执 行董事、海联金汇科技股份有限公司（002537）董事、华谊兄弟传媒股份有限公司（300027）监事会主席、中 诚信征信有限公司董事、本公司第八届董事会董事长，主要职责：包括推动公司内部各项制度的制订和完 善，加强董事会建设，确保董事会工作依法正常开展，依法召集、主持董事会会议并督促董事亲自出席董 事会会议，及时将应当由董事会审议的事项提交董事会审议，督促董事会决议的执行，定期向公司总裁和 其他高级管理人员了解董事会决议的执行情况，敦促董事会秘书及时履行信息披露义务。还包括下列董事 职责。</w:t>
      </w:r>
    </w:p>
    <w:p>
      <w:pPr>
        <w:pStyle w:val="Style35"/>
        <w:keepNext w:val="0"/>
        <w:keepLines w:val="0"/>
        <w:widowControl w:val="0"/>
        <w:shd w:val="clear" w:color="auto" w:fill="auto"/>
        <w:tabs>
          <w:tab w:pos="677" w:val="left"/>
        </w:tabs>
        <w:bidi w:val="0"/>
        <w:spacing w:before="0" w:after="40" w:line="312" w:lineRule="exact"/>
        <w:ind w:left="0" w:right="0" w:firstLine="360"/>
        <w:jc w:val="both"/>
      </w:pPr>
      <w:bookmarkStart w:id="974" w:name="bookmark974"/>
      <w:r>
        <w:rPr>
          <w:color w:val="000000"/>
          <w:spacing w:val="0"/>
          <w:w w:val="100"/>
          <w:position w:val="0"/>
        </w:rPr>
        <w:t>2</w:t>
      </w:r>
      <w:bookmarkEnd w:id="974"/>
      <w:r>
        <w:rPr>
          <w:color w:val="000000"/>
          <w:spacing w:val="0"/>
          <w:w w:val="100"/>
          <w:position w:val="0"/>
        </w:rPr>
        <w:t>、</w:t>
        <w:tab/>
        <w:t>独立董事</w:t>
      </w:r>
    </w:p>
    <w:p>
      <w:pPr>
        <w:pStyle w:val="Style35"/>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刘宁，研究生学历，民盟盟员，曾任职天津东方律师事务所律师、主任，北京市公元律师事务所高级 合伙人、主任，北京公元博景泓律师事务所律师、主任，华润双鹤（600062）独立董事，本公司第六届、第 七届董事会独立董事；现任职北京鑫诺律师事务所高级合伙人，兼任本公司第八届董事会独立董事。</w:t>
      </w:r>
    </w:p>
    <w:p>
      <w:pPr>
        <w:pStyle w:val="Style35"/>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郝振平，研究生学历，会计学博士学位，英国曼彻斯特大学博士后，会计学教授、博士后合作导师， 中共党员。曾任天津财经大学会计系讲师、副教授，天津财经大学审计系副教授、副系主任、系主任，本 公司第七届董事会独立董事。现任清华大学经济管理学院教授、兼任本公司第八届董事会独立董事、天津 百利特精电气股份有限公司</w:t>
      </w:r>
      <w:r>
        <w:rPr>
          <w:color w:val="000000"/>
          <w:spacing w:val="0"/>
          <w:w w:val="100"/>
          <w:position w:val="0"/>
        </w:rPr>
        <w:t>（600468. SH）</w:t>
      </w:r>
      <w:r>
        <w:rPr>
          <w:color w:val="000000"/>
          <w:spacing w:val="0"/>
          <w:w w:val="100"/>
          <w:position w:val="0"/>
        </w:rPr>
        <w:t>的独立董事。</w:t>
      </w:r>
    </w:p>
    <w:p>
      <w:pPr>
        <w:pStyle w:val="Style35"/>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刘一平，硕士研究生，曾任天津通用机械公司经理助理、天津经济技术开发区总公司项目经理、环美 家具（天津）有限公司总经理助理、深圳市中华自行车（集团）股份有限公司人事部专员、深圳市高新投 集团有限公司业务总监、深圳市龙岗区创业投资引导基金管理有限公司董事、副总经理、本公司第七届董 事会独立董事、矽电半导体设备（深圳）股份有限公司董事；现任深圳市西博创新投资有限公司投委会主 席，兼任本公司第八届董事会独立董事、深圳市同洲电子股份有限公司监事、深圳市坤琦鑫华股份有限公 司监事。</w:t>
      </w:r>
    </w:p>
    <w:p>
      <w:pPr>
        <w:pStyle w:val="Style35"/>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独立董事的主要职责：在不受上市公司主要股东、实际控制人或者其他与公司存在利害关系的单位和 个人的影响下，独立公正地行使特别职权，对公司重大事项发表独立意见，主动到现场了解、检查经营、 管理、内控情况，向证监会及其派出机构、深交所报告公司违法违规事项，遵守自己的声明及承诺，切实 维护上市公司和全体股东的利益，保护中小股东的合法权益。还包括下列董事职责。</w:t>
      </w:r>
    </w:p>
    <w:p>
      <w:pPr>
        <w:pStyle w:val="Style35"/>
        <w:keepNext w:val="0"/>
        <w:keepLines w:val="0"/>
        <w:widowControl w:val="0"/>
        <w:shd w:val="clear" w:color="auto" w:fill="auto"/>
        <w:tabs>
          <w:tab w:pos="677" w:val="left"/>
        </w:tabs>
        <w:bidi w:val="0"/>
        <w:spacing w:before="0" w:after="40" w:line="312" w:lineRule="exact"/>
        <w:ind w:left="0" w:right="0" w:firstLine="360"/>
        <w:jc w:val="both"/>
      </w:pPr>
      <w:bookmarkStart w:id="975" w:name="bookmark975"/>
      <w:r>
        <w:rPr>
          <w:color w:val="000000"/>
          <w:spacing w:val="0"/>
          <w:w w:val="100"/>
          <w:position w:val="0"/>
        </w:rPr>
        <w:t>3</w:t>
      </w:r>
      <w:bookmarkEnd w:id="975"/>
      <w:r>
        <w:rPr>
          <w:color w:val="000000"/>
          <w:spacing w:val="0"/>
          <w:w w:val="100"/>
          <w:position w:val="0"/>
        </w:rPr>
        <w:t>、</w:t>
        <w:tab/>
        <w:t>董事</w:t>
      </w:r>
    </w:p>
    <w:p>
      <w:pPr>
        <w:pStyle w:val="Style35"/>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费自力，本科，中共党员，会计师，高级职业经理人，曾任秦皇岛华联康保公司会计科科长，秦皇岛 天华大酒店财务部经理、副总经理、总经理，华联商场总经理、党支部书记，公司第四、五、六届、七届 董事会董事，公司副总裁、总裁，茂业百货总裁；现任茂业百货董事长，兼任公司第八届董事会董事。</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卢小娟，工商管理硕士，曾任茂业国际控股有限公司</w:t>
      </w:r>
      <w:r>
        <w:rPr>
          <w:color w:val="000000"/>
          <w:spacing w:val="0"/>
          <w:w w:val="100"/>
          <w:position w:val="0"/>
        </w:rPr>
        <w:t>（0848.HK）</w:t>
      </w:r>
      <w:r>
        <w:rPr>
          <w:color w:val="000000"/>
          <w:spacing w:val="0"/>
          <w:w w:val="100"/>
          <w:position w:val="0"/>
        </w:rPr>
        <w:t xml:space="preserve">财务部经理、审计监察部总经理、 </w:t>
      </w:r>
      <w:r>
        <w:rPr>
          <w:color w:val="000000"/>
          <w:spacing w:val="0"/>
          <w:w w:val="100"/>
          <w:position w:val="0"/>
        </w:rPr>
        <w:t>合同管理中心总经理，公司第五、六届监事会监事，公司第七届董事会董事；现任茂业国际控股有限公司 财务管理中心总经理及首席财务官、深圳茂业商厦有限公司副董事长、中兆投资管理有限公司总经理兼董 事，兼任本公司第八届董事会董事、茂业商业股份有限公司</w:t>
      </w:r>
      <w:r>
        <w:rPr>
          <w:color w:val="000000"/>
          <w:spacing w:val="0"/>
          <w:w w:val="100"/>
          <w:position w:val="0"/>
        </w:rPr>
        <w:t>（SH600828）</w:t>
      </w:r>
      <w:r>
        <w:rPr>
          <w:color w:val="000000"/>
          <w:spacing w:val="0"/>
          <w:w w:val="100"/>
          <w:position w:val="0"/>
        </w:rPr>
        <w:t xml:space="preserve">董事、沈阳商业城股份有限公司 </w:t>
      </w:r>
      <w:r>
        <w:rPr>
          <w:color w:val="000000"/>
          <w:spacing w:val="0"/>
          <w:w w:val="100"/>
          <w:position w:val="0"/>
        </w:rPr>
        <w:t>（SH600306）</w:t>
      </w:r>
      <w:r>
        <w:rPr>
          <w:color w:val="000000"/>
          <w:spacing w:val="0"/>
          <w:w w:val="100"/>
          <w:position w:val="0"/>
        </w:rPr>
        <w:t>监事。</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柳攀，通信博士，曾任美国博通公司系统架构科学家、本公司第七届董事会董事，现为中泽嘉盟投资 基金合伙人，兼任本公司第八届董事会董事。</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郭瀚，无线电技术本科毕业。曾任</w:t>
      </w:r>
      <w:r>
        <w:rPr>
          <w:color w:val="000000"/>
          <w:spacing w:val="0"/>
          <w:w w:val="100"/>
          <w:position w:val="0"/>
        </w:rPr>
        <w:t>UT</w:t>
      </w:r>
      <w:r>
        <w:rPr>
          <w:color w:val="000000"/>
          <w:spacing w:val="0"/>
          <w:w w:val="100"/>
          <w:position w:val="0"/>
        </w:rPr>
        <w:t>斯达康杭州通信有限公司部门经理、博升优势产品总监、本公司 第七届董事会董事；现任创世漫道副总经理、本公司第八届董事会董事。</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陈枫，大学本科，曾任中国联通集团公司副处长、中国电信集团公司部门经理、北京智趣车联科技有 限公司</w:t>
      </w:r>
      <w:r>
        <w:rPr>
          <w:color w:val="000000"/>
          <w:spacing w:val="0"/>
          <w:w w:val="100"/>
          <w:position w:val="0"/>
        </w:rPr>
        <w:t>C00（</w:t>
      </w:r>
      <w:r>
        <w:rPr>
          <w:color w:val="000000"/>
          <w:spacing w:val="0"/>
          <w:w w:val="100"/>
          <w:position w:val="0"/>
        </w:rPr>
        <w:t>首席运营官）；现任本公司第八届董事会董事、副总裁、公司全资子公司嘉华信息总经理。</w:t>
      </w:r>
    </w:p>
    <w:p>
      <w:pPr>
        <w:pStyle w:val="Style35"/>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董事的主要职责包括对董事会所议事项表示明确的个人意见，对所议事项有疑问的，主动调查，依法 合规行事，遵守自己的声明及承诺，履行对上市公司的忠实、勤勉义务。</w:t>
      </w:r>
    </w:p>
    <w:p>
      <w:pPr>
        <w:pStyle w:val="Style35"/>
        <w:keepNext w:val="0"/>
        <w:keepLines w:val="0"/>
        <w:widowControl w:val="0"/>
        <w:shd w:val="clear" w:color="auto" w:fill="auto"/>
        <w:tabs>
          <w:tab w:pos="677" w:val="left"/>
        </w:tabs>
        <w:bidi w:val="0"/>
        <w:spacing w:before="0" w:after="0" w:line="314" w:lineRule="exact"/>
        <w:ind w:left="0" w:right="0" w:firstLine="360"/>
        <w:jc w:val="both"/>
      </w:pPr>
      <w:bookmarkStart w:id="976" w:name="bookmark976"/>
      <w:r>
        <w:rPr>
          <w:color w:val="000000"/>
          <w:spacing w:val="0"/>
          <w:w w:val="100"/>
          <w:position w:val="0"/>
        </w:rPr>
        <w:t>4</w:t>
      </w:r>
      <w:bookmarkEnd w:id="976"/>
      <w:r>
        <w:rPr>
          <w:color w:val="000000"/>
          <w:spacing w:val="0"/>
          <w:w w:val="100"/>
          <w:position w:val="0"/>
        </w:rPr>
        <w:t>、</w:t>
        <w:tab/>
        <w:t>监事</w:t>
      </w:r>
    </w:p>
    <w:p>
      <w:pPr>
        <w:pStyle w:val="Style35"/>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刘宏，大学本科，高级经济师，会计师，中共党员，曾任公司财务负责人（财务总监）、副总裁、总裁, 公司第一、二、三、四、五、六、七届董事会董事，公司第六、第七届董事会董事长，公司第七届监事会 主席，秦皇岛市第十一届、第十二届人大代表，茂业控股的董事长、法人代表；现任本公司第八届监事会 主席、党委书记。</w:t>
      </w:r>
    </w:p>
    <w:p>
      <w:pPr>
        <w:pStyle w:val="Style3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谢海燕，本科学历，经济学学士，国际注册内审师，高级会计师，曾在北京惠华电子工程公司、北京 中彩印制有限公司、北京惠典电子资讯有限公司工作，曾任北京中核华辉科技发展有限公司财务经理，宽 广视界科技（北京）有限公司财务负责人、公司第七届监事会监事；现任博升优势高级财务经理，兼任公 司第八届监事会监事。</w:t>
      </w:r>
    </w:p>
    <w:p>
      <w:pPr>
        <w:pStyle w:val="Style3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吕晓清，本科学历，曾任黑龙江正业建设有限公司经营计划部经理、深圳茂业（集团）股份有限公司办 公室主任、深圳茂业商厦有限公司行政合约服务中心主任、公司第七届监事会监事。现任深圳茂业（集团） 股份有限公司董事、总裁助理、崇德物业管理（深圳）有限公司总经理，兼任本公司第八届监事会监事、 重药控股股份有限公司</w:t>
      </w:r>
      <w:r>
        <w:rPr>
          <w:color w:val="000000"/>
          <w:spacing w:val="0"/>
          <w:w w:val="100"/>
          <w:position w:val="0"/>
        </w:rPr>
        <w:t>（SZ000950）</w:t>
      </w:r>
      <w:r>
        <w:rPr>
          <w:color w:val="000000"/>
          <w:spacing w:val="0"/>
          <w:w w:val="100"/>
          <w:position w:val="0"/>
        </w:rPr>
        <w:t>董事、沈阳商业城股份有限公司</w:t>
      </w:r>
      <w:r>
        <w:rPr>
          <w:color w:val="000000"/>
          <w:spacing w:val="0"/>
          <w:w w:val="100"/>
          <w:position w:val="0"/>
        </w:rPr>
        <w:t>（SH600306）</w:t>
      </w:r>
      <w:r>
        <w:rPr>
          <w:color w:val="000000"/>
          <w:spacing w:val="0"/>
          <w:w w:val="100"/>
          <w:position w:val="0"/>
        </w:rPr>
        <w:t>董事、深圳茂业商厦有限 公司董事、中兆投资管理有限公司董事、茂业商业股份有限公司</w:t>
      </w:r>
      <w:r>
        <w:rPr>
          <w:color w:val="000000"/>
          <w:spacing w:val="0"/>
          <w:w w:val="100"/>
          <w:position w:val="0"/>
        </w:rPr>
        <w:t>（SH600828</w:t>
      </w:r>
      <w:r>
        <w:rPr>
          <w:color w:val="000000"/>
          <w:spacing w:val="0"/>
          <w:w w:val="100"/>
          <w:position w:val="0"/>
        </w:rPr>
        <w:t>）监事。</w:t>
      </w:r>
    </w:p>
    <w:p>
      <w:pPr>
        <w:pStyle w:val="Style3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贪超，东北大学管理学学士，美国新泽西理工学院</w:t>
      </w:r>
      <w:r>
        <w:rPr>
          <w:color w:val="000000"/>
          <w:spacing w:val="0"/>
          <w:w w:val="100"/>
          <w:position w:val="0"/>
        </w:rPr>
        <w:t>MBA，</w:t>
      </w:r>
      <w:r>
        <w:rPr>
          <w:color w:val="000000"/>
          <w:spacing w:val="0"/>
          <w:w w:val="100"/>
          <w:position w:val="0"/>
        </w:rPr>
        <w:t>曾就职于瑞士信贷（北京）、科威特投资局 驻京代表处。现任本公司第八届监事会监事、总裁办主任，兼任公司全资子公司创世漫道总经理助理。</w:t>
      </w:r>
    </w:p>
    <w:p>
      <w:pPr>
        <w:pStyle w:val="Style35"/>
        <w:keepNext w:val="0"/>
        <w:keepLines w:val="0"/>
        <w:widowControl w:val="0"/>
        <w:shd w:val="clear" w:color="auto" w:fill="auto"/>
        <w:bidi w:val="0"/>
        <w:spacing w:before="0" w:after="0" w:line="310" w:lineRule="exact"/>
        <w:ind w:left="0" w:right="0" w:firstLine="420"/>
        <w:jc w:val="both"/>
      </w:pPr>
      <w:r>
        <w:rPr>
          <w:color w:val="000000"/>
          <w:spacing w:val="0"/>
          <w:w w:val="100"/>
          <w:position w:val="0"/>
        </w:rPr>
        <w:t>张海英，本科学历，中共党员，曾在秦皇岛商城股份有限公司筹备委员会、秦皇岛商城办公室、华联 商城股份有限公司合并上市筹委会工作，曾任本公司证券事务主管、第七届监事会监事，现任公司证券事 务代表、证券部经理，公司第八届监事会监事。</w:t>
      </w:r>
    </w:p>
    <w:p>
      <w:pPr>
        <w:pStyle w:val="Style35"/>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监事的主要职责包括对公司董事、高级管理人员遵守有关法律、行政法规、部门规章、规范性文件和 公司章程以及执行公司职务的行为进行监督，对董事会所议事项进行监督。</w:t>
      </w:r>
    </w:p>
    <w:p>
      <w:pPr>
        <w:pStyle w:val="Style35"/>
        <w:keepNext w:val="0"/>
        <w:keepLines w:val="0"/>
        <w:widowControl w:val="0"/>
        <w:shd w:val="clear" w:color="auto" w:fill="auto"/>
        <w:tabs>
          <w:tab w:pos="677" w:val="left"/>
        </w:tabs>
        <w:bidi w:val="0"/>
        <w:spacing w:before="0" w:after="0" w:line="314" w:lineRule="exact"/>
        <w:ind w:left="0" w:right="0" w:firstLine="360"/>
        <w:jc w:val="both"/>
      </w:pPr>
      <w:bookmarkStart w:id="977" w:name="bookmark977"/>
      <w:r>
        <w:rPr>
          <w:color w:val="000000"/>
          <w:spacing w:val="0"/>
          <w:w w:val="100"/>
          <w:position w:val="0"/>
        </w:rPr>
        <w:t>5</w:t>
      </w:r>
      <w:bookmarkEnd w:id="977"/>
      <w:r>
        <w:rPr>
          <w:color w:val="000000"/>
          <w:spacing w:val="0"/>
          <w:w w:val="100"/>
          <w:position w:val="0"/>
        </w:rPr>
        <w:t>、</w:t>
        <w:tab/>
        <w:t>高级管理人员</w:t>
      </w:r>
    </w:p>
    <w:p>
      <w:pPr>
        <w:pStyle w:val="Style3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林明，大学本科，1993年毕业于北京理工大学管理学院，曾任广东省惠州市邮电局工程师、广东</w:t>
      </w:r>
      <w:r>
        <w:rPr>
          <w:color w:val="000000"/>
          <w:spacing w:val="0"/>
          <w:w w:val="100"/>
          <w:position w:val="0"/>
        </w:rPr>
        <w:t>UT</w:t>
      </w:r>
      <w:r>
        <w:rPr>
          <w:color w:val="000000"/>
          <w:spacing w:val="0"/>
          <w:w w:val="100"/>
          <w:position w:val="0"/>
        </w:rPr>
        <w:t>斯 达康通讯有限公司销售部经理、广东阿哈媒体服务有限公司副总裁、宽广视界科技（北京）有限公司副总裁、 北京博升优势行政人事总监、本公司副总裁。现任公司总裁、全资子公司创世漫道总经理。主要职责包括 主持公司生产经营管理工作、组织实施董事会决议、向董事会报告工作，组织实施公司年度经营计划和投 资方案，拟订公司内部管理机构设置方案、公司的基本管理制度，制定公司的具体规章，提请聘任或者解 聘公司副总裁、财务负责人，决定聘任或者解聘除应由董事会决定聘任或者解聘以外的管理人员；拟订创 世漫道业务规划、工作计划，负责创世漫道日常经营、管理和内部控制。</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李鹏宇，大学本科，高级会计师。曾任深圳招商迪辰集团财务中心主办会计、财务经理，</w:t>
      </w:r>
      <w:r>
        <w:rPr>
          <w:color w:val="000000"/>
          <w:spacing w:val="0"/>
          <w:w w:val="100"/>
          <w:position w:val="0"/>
        </w:rPr>
        <w:t>TCL</w:t>
      </w:r>
      <w:r>
        <w:rPr>
          <w:color w:val="000000"/>
          <w:spacing w:val="0"/>
          <w:w w:val="100"/>
          <w:position w:val="0"/>
        </w:rPr>
        <w:t>集团海</w:t>
        <w:br w:type="page"/>
      </w:r>
      <w:r>
        <w:rPr>
          <w:color w:val="000000"/>
          <w:spacing w:val="0"/>
          <w:w w:val="100"/>
          <w:position w:val="0"/>
        </w:rPr>
        <w:t>外事业部财务中心拉美区高级财务经理，韩国</w:t>
      </w:r>
      <w:r>
        <w:rPr>
          <w:color w:val="000000"/>
          <w:spacing w:val="0"/>
          <w:w w:val="100"/>
          <w:position w:val="0"/>
        </w:rPr>
        <w:t>SK</w:t>
      </w:r>
      <w:r>
        <w:rPr>
          <w:color w:val="000000"/>
          <w:spacing w:val="0"/>
          <w:w w:val="100"/>
          <w:position w:val="0"/>
        </w:rPr>
        <w:t>电信投资（中国）有限公司财务部财务总监，万达商业 管理有限公司财务管理中心副总经理兼西北区域财务总，深圳市大凡珠宝首饰有限公司常务副总裁，深圳 海仕通投资集团有限公司副总裁。现任本公司副总裁、财务负责人，深圳前海华祥投资基金管理有限公司 法人及执行董事、深圳市祎祎商务贸易有限公司法定代表人、深圳市沄熙科技有限公司法定代表人，兼任 深圳前海海燕供应链有限公司监事。在本公司的主要职责包括公司财务计划、资产安全、会计核算在内的 管理控制。</w:t>
      </w:r>
    </w:p>
    <w:p>
      <w:pPr>
        <w:pStyle w:val="Style35"/>
        <w:keepNext w:val="0"/>
        <w:keepLines w:val="0"/>
        <w:widowControl w:val="0"/>
        <w:shd w:val="clear" w:color="auto" w:fill="auto"/>
        <w:bidi w:val="0"/>
        <w:spacing w:before="0" w:after="0" w:line="322" w:lineRule="exact"/>
        <w:ind w:left="0" w:right="0" w:firstLine="440"/>
        <w:jc w:val="left"/>
      </w:pPr>
      <w:r>
        <w:rPr>
          <w:color w:val="000000"/>
          <w:spacing w:val="0"/>
          <w:w w:val="100"/>
          <w:position w:val="0"/>
        </w:rPr>
        <w:t>陈枫，大学本科，曾任中国联通集团公司副处长、中国电信集团公司部门经理、北京智趣车联科技有 限公司</w:t>
      </w:r>
      <w:r>
        <w:rPr>
          <w:color w:val="000000"/>
          <w:spacing w:val="0"/>
          <w:w w:val="100"/>
          <w:position w:val="0"/>
        </w:rPr>
        <w:t>COO（</w:t>
      </w:r>
      <w:r>
        <w:rPr>
          <w:color w:val="000000"/>
          <w:spacing w:val="0"/>
          <w:w w:val="100"/>
          <w:position w:val="0"/>
        </w:rPr>
        <w:t>首席运营官）；现任本公司第八届董事会董事、副总裁、公司全资子公司嘉华信息总经理。主 要职责拟订嘉华信息业务规划、工作计划，负责嘉华信息日常经营、管理和内部控制。</w:t>
      </w:r>
    </w:p>
    <w:p>
      <w:pPr>
        <w:pStyle w:val="Style35"/>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袁奕，大学本科，高级经济师。曾任惠州市邮电局部门主管、广东</w:t>
      </w:r>
      <w:r>
        <w:rPr>
          <w:color w:val="000000"/>
          <w:spacing w:val="0"/>
          <w:w w:val="100"/>
          <w:position w:val="0"/>
        </w:rPr>
        <w:t>UT</w:t>
      </w:r>
      <w:r>
        <w:rPr>
          <w:color w:val="000000"/>
          <w:spacing w:val="0"/>
          <w:w w:val="100"/>
          <w:position w:val="0"/>
        </w:rPr>
        <w:t>斯达康通信有限公司部门经理、 广东省电信工程有限公司部门经理、中通服建设有限公司分公司总经理，现任公司副总裁、公司全资子公 司长实通信总经理。主要职责拟订长实通信业务规划、工作计划，负责长实通信日常经营、管理和内部控 制。</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003"/>
        <w:gridCol w:w="2976"/>
        <w:gridCol w:w="2126"/>
        <w:gridCol w:w="1982"/>
        <w:gridCol w:w="1570"/>
      </w:tblGrid>
      <w:tr>
        <w:trPr>
          <w:trHeight w:val="72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任期起始日期</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在股东单位是否 领取报酬津贴</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吴鹰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卢小娟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深圳茂业商厦有限公司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茂业国际控股有限公司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财务管理中心总经理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首席财务官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柳攀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谢海燕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吕晓清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深圳茂业商厦有限公司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秦皇岛茂业百货有限公司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pStyle w:val="Style87"/>
        <w:keepNext w:val="0"/>
        <w:keepLines w:val="0"/>
        <w:widowControl w:val="0"/>
        <w:shd w:val="clear" w:color="auto" w:fill="auto"/>
        <w:bidi w:val="0"/>
        <w:spacing w:before="0" w:after="80" w:line="314" w:lineRule="exact"/>
        <w:ind w:left="0" w:right="0" w:firstLine="0"/>
        <w:jc w:val="both"/>
      </w:pPr>
      <w:r>
        <mc:AlternateContent>
          <mc:Choice Requires="wps">
            <w:drawing>
              <wp:anchor distT="0" distB="0" distL="114300" distR="114300" simplePos="0" relativeHeight="125829503" behindDoc="0" locked="0" layoutInCell="1" allowOverlap="1">
                <wp:simplePos x="0" y="0"/>
                <wp:positionH relativeFrom="page">
                  <wp:posOffset>735965</wp:posOffset>
                </wp:positionH>
                <wp:positionV relativeFrom="paragraph">
                  <wp:posOffset>368300</wp:posOffset>
                </wp:positionV>
                <wp:extent cx="1395730" cy="149225"/>
                <wp:wrapSquare wrapText="right"/>
                <wp:docPr id="193" name="Shape 193"/>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xbxContent>
                      </wps:txbx>
                      <wps:bodyPr wrap="none" lIns="0" tIns="0" rIns="0" bIns="0">
                        <a:noAutoFit/>
                      </wps:bodyPr>
                    </wps:wsp>
                  </a:graphicData>
                </a:graphic>
              </wp:anchor>
            </w:drawing>
          </mc:Choice>
          <mc:Fallback>
            <w:pict>
              <v:shape id="_x0000_s1219" type="#_x0000_t202" style="position:absolute;margin-left:57.950000000000003pt;margin-top:29.pt;width:109.90000000000001pt;height:11.75pt;z-index:-125829250;mso-wrap-distance-left:9.pt;mso-wrap-distance-right:9.pt;mso-position-horizontal-relative:page" filled="f" stroked="f">
                <v:textbox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xbxContent>
                </v:textbox>
                <w10:wrap type="square" side="right" anchorx="page"/>
              </v:shape>
            </w:pict>
          </mc:Fallback>
        </mc:AlternateContent>
      </w:r>
      <w:r>
        <w:rPr>
          <w:color w:val="000000"/>
          <w:spacing w:val="0"/>
          <w:w w:val="100"/>
          <w:position w:val="0"/>
        </w:rPr>
        <w:t>股东单位中上海稳实、中泽嘉盟、北京中泽启天是公司第一大股东鹰溪谷的间接股东； 深圳茂业商厦是公司第二大股东中兆投资的直接控股股东，茂业国际控股有限公司是公 司第二大股东中兆投资的间接控股股东，秦皇岛茂业百货有限公司是公司股东中兆投资 所属企业。任期没有任职终止日期。</w:t>
      </w:r>
      <w:r>
        <w:br w:type="page"/>
      </w:r>
    </w:p>
    <w:p>
      <w:pPr>
        <w:pStyle w:val="Style29"/>
        <w:keepNext/>
        <w:keepLines/>
        <w:widowControl w:val="0"/>
        <w:shd w:val="clear" w:color="auto" w:fill="auto"/>
        <w:bidi w:val="0"/>
        <w:spacing w:before="0" w:after="120" w:line="240" w:lineRule="auto"/>
        <w:ind w:left="0" w:right="0" w:firstLine="0"/>
        <w:jc w:val="left"/>
      </w:pPr>
      <w:bookmarkStart w:id="978" w:name="bookmark978"/>
      <w:bookmarkStart w:id="979" w:name="bookmark979"/>
      <w:bookmarkStart w:id="980" w:name="bookmark980"/>
      <w:r>
        <w:rPr>
          <w:color w:val="000000"/>
          <w:spacing w:val="0"/>
          <w:w w:val="100"/>
          <w:position w:val="0"/>
        </w:rPr>
        <w:t>在其他单位任职情况</w:t>
      </w:r>
      <w:bookmarkEnd w:id="978"/>
      <w:bookmarkEnd w:id="979"/>
      <w:bookmarkEnd w:id="980"/>
    </w:p>
    <w:p>
      <w:pPr>
        <w:pStyle w:val="Style29"/>
        <w:keepNext/>
        <w:keepLines/>
        <w:widowControl w:val="0"/>
        <w:shd w:val="clear" w:color="auto" w:fill="auto"/>
        <w:bidi w:val="0"/>
        <w:spacing w:before="0" w:after="60" w:line="240" w:lineRule="auto"/>
        <w:ind w:left="0" w:right="0" w:firstLine="0"/>
        <w:jc w:val="left"/>
      </w:pPr>
      <w:bookmarkStart w:id="981" w:name="bookmark981"/>
      <w:bookmarkStart w:id="982" w:name="bookmark982"/>
      <w:bookmarkStart w:id="983" w:name="bookmark983"/>
      <w:r>
        <w:rPr>
          <w:color w:val="000000"/>
          <w:spacing w:val="0"/>
          <w:w w:val="100"/>
          <w:position w:val="0"/>
        </w:rPr>
        <w:t>"适用口不适用</w:t>
      </w:r>
      <w:bookmarkEnd w:id="981"/>
      <w:bookmarkEnd w:id="982"/>
      <w:bookmarkEnd w:id="983"/>
    </w:p>
    <w:tbl>
      <w:tblPr>
        <w:tblOverlap w:val="never"/>
        <w:jc w:val="center"/>
        <w:tblLayout w:type="fixed"/>
      </w:tblPr>
      <w:tblGrid>
        <w:gridCol w:w="859"/>
        <w:gridCol w:w="3259"/>
        <w:gridCol w:w="1704"/>
        <w:gridCol w:w="1555"/>
        <w:gridCol w:w="1560"/>
        <w:gridCol w:w="648"/>
      </w:tblGrid>
      <w:tr>
        <w:trPr>
          <w:trHeight w:val="157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 单位是 否领取 报酬津 贴</w:t>
            </w:r>
          </w:p>
        </w:tc>
      </w:tr>
      <w:tr>
        <w:trPr>
          <w:trHeight w:val="32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r>
              <w:rPr>
                <w:color w:val="000000"/>
                <w:spacing w:val="0"/>
                <w:w w:val="100"/>
                <w:position w:val="0"/>
                <w:sz w:val="18"/>
                <w:szCs w:val="18"/>
              </w:rPr>
              <w:t>(2098. HK)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r>
              <w:rPr>
                <w:color w:val="000000"/>
                <w:spacing w:val="0"/>
                <w:w w:val="100"/>
                <w:position w:val="0"/>
                <w:sz w:val="18"/>
                <w:szCs w:val="18"/>
              </w:rPr>
              <w:t>(6060. HK)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r>
              <w:rPr>
                <w:color w:val="000000"/>
                <w:spacing w:val="0"/>
                <w:w w:val="100"/>
                <w:position w:val="0"/>
                <w:sz w:val="18"/>
                <w:szCs w:val="18"/>
              </w:rPr>
              <w:t>(002537)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华谊兄弟传媒股份有限公司</w:t>
            </w:r>
            <w:r>
              <w:rPr>
                <w:color w:val="000000"/>
                <w:spacing w:val="0"/>
                <w:w w:val="100"/>
                <w:position w:val="0"/>
                <w:sz w:val="18"/>
                <w:szCs w:val="18"/>
              </w:rPr>
              <w:t>(300027)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卢小娟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茂业商业股份有限公司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沈阳商业城股份有限公司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重庆富春勋业房地产开发有限公司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深圳茂业实业发展有限公司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淄博茂业商厦有限公司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山东省淄博茂业百货股份有限公司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深圳兴华实业股份有限公司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崇德物业管理(深圳)有限公司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崇德(集团)股份有限公司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成都崇德投资有限公司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成都崇德投资有限公司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安徽国润投资发展有限公司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合肥业润商贸有限公司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总经理、董事长、法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山东潍州置业有限公司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淮南茂业投资发展有限公司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深圳茂业和平商厦有限公司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上海茂业投资有限公司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深圳茂业投资控股有限公司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芜湖茂业农副产品市场有限公司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莱芜茂业置业有限公司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9"/>
        <w:gridCol w:w="3259"/>
        <w:gridCol w:w="1704"/>
        <w:gridCol w:w="1555"/>
        <w:gridCol w:w="1560"/>
        <w:gridCol w:w="648"/>
      </w:tblGrid>
      <w:tr>
        <w:trPr>
          <w:trHeight w:val="326"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卢小娟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深圳崇德软件开发有限公司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深圳市崇德地产有限公司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滁州茂业投资发展有限公司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深圳市东方时代广场实业有限公司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山西茂业置地房地产开发有限公司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中兆实业（深圳）有限公司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惠州市科润华实业有限公司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秦皇岛茂业物业服务有限公司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执行董事、经理、法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保定茂业房地产开发有限公司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董事长、总经理、法 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无锡新区茂业房地产有限公司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香港茂业百货（扬州）有限公司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法定代表人兼董事长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无锡亿百置业有限公司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沈阳茂业酒店有限公司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执行董事、经理、法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沈阳茂业商业服务有限公司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执行董事、经理、法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崇德德弘生活服务（深圳）有限公司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崇德文锦生活服务（深圳）有限公司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包头市茂业维多利商业管理有限公司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成都市茂业仁和春天百货有限公司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成都市青羊区茂业仁和春天百货有限公司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内蒙古维多利商业（集团）有限公司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深圳市茂业百货华强北有限公司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深圳市茂业百货深南有限公司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深圳市茂业东方时代百货有限公司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泰州第一百货商店股份有限公司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茂业商业股份有限公司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董事、总裁助理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沈阳商业城股份有限公司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重药控股股份有限公司</w:t>
            </w:r>
            <w:r>
              <w:rPr>
                <w:color w:val="000000"/>
                <w:spacing w:val="0"/>
                <w:w w:val="100"/>
                <w:position w:val="0"/>
                <w:sz w:val="18"/>
                <w:szCs w:val="18"/>
              </w:rPr>
              <w:t>（000950）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崇德物业管理（深圳）有限公司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331" w:hRule="exact"/>
        </w:trPr>
        <w:tc>
          <w:tcPr>
            <w:vMerge/>
            <w:tcBorders>
              <w:left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9"/>
        <w:gridCol w:w="3259"/>
        <w:gridCol w:w="1704"/>
        <w:gridCol w:w="1555"/>
        <w:gridCol w:w="1560"/>
        <w:gridCol w:w="648"/>
      </w:tblGrid>
      <w:tr>
        <w:trPr>
          <w:trHeight w:val="326"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吕晓清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深圳茂业实业发展有限公司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山东省淄博茂业百货股份有限公司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深圳兴华实业股份有限公司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贵阳友谊（集团）股份有限公司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深圳市家家国货有限公司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沈阳铁西百货大楼有限公司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深圳茂业投资控股有限公司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芜湖茂业农副产品市场有限公司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深圳崇德软件开发有限公司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滁州茂业投资发展有限公司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山西茂业置地房地产开发有限公司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中兆实业（深圳）有限公司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深圳市茂业物业经营有限公司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深圳市茂业广告有限公司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深圳茂业大酒店有限公司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深圳优依购电子商务股份有限公司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茂业（深圳）房地产开发有限公司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秦皇岛茂业百货有限公司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深圳茂业保通实业有限公司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董事长兼法定代表人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深圳中兆楼宇科技有限公司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泰州第一百货商店股份有限公司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内蒙古维多利商业（集团）有限公司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成都仁和投资有限公司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成都茂业酒店有限公司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包头市茂业维多利商业管理有限公司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包头茂业置业有限公司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331" w:hRule="exact"/>
        </w:trPr>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29"/>
        <w:keepNext/>
        <w:keepLines/>
        <w:widowControl w:val="0"/>
        <w:shd w:val="clear" w:color="auto" w:fill="auto"/>
        <w:bidi w:val="0"/>
        <w:spacing w:before="0" w:after="340" w:line="355" w:lineRule="exact"/>
        <w:ind w:left="0" w:right="0" w:firstLine="0"/>
        <w:jc w:val="left"/>
      </w:pPr>
      <w:bookmarkStart w:id="984" w:name="bookmark984"/>
      <w:bookmarkStart w:id="985" w:name="bookmark985"/>
      <w:bookmarkStart w:id="986" w:name="bookmark986"/>
      <w:r>
        <w:rPr>
          <w:color w:val="000000"/>
          <w:spacing w:val="0"/>
          <w:w w:val="100"/>
          <w:position w:val="0"/>
        </w:rPr>
        <w:t>公司现任及报告期内离任董事、监事和高级管理人员近三年证券监管机构处罚的情况 口适用</w:t>
      </w:r>
      <w:r>
        <w:rPr>
          <w:color w:val="000000"/>
          <w:spacing w:val="0"/>
          <w:w w:val="100"/>
          <w:position w:val="0"/>
        </w:rPr>
        <w:t>J</w:t>
      </w:r>
      <w:r>
        <w:rPr>
          <w:color w:val="000000"/>
          <w:spacing w:val="0"/>
          <w:w w:val="100"/>
          <w:position w:val="0"/>
        </w:rPr>
        <w:t>不适用</w:t>
      </w:r>
      <w:bookmarkEnd w:id="984"/>
      <w:bookmarkEnd w:id="985"/>
      <w:bookmarkEnd w:id="986"/>
    </w:p>
    <w:p>
      <w:pPr>
        <w:pStyle w:val="Style26"/>
        <w:keepNext/>
        <w:keepLines/>
        <w:widowControl w:val="0"/>
        <w:shd w:val="clear" w:color="auto" w:fill="auto"/>
        <w:bidi w:val="0"/>
        <w:spacing w:before="0" w:after="10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z w:val="24"/>
          <w:szCs w:val="24"/>
        </w:rPr>
        <w:t>四</w:t>
      </w:r>
      <w:bookmarkEnd w:id="989"/>
      <w:r>
        <w:rPr>
          <w:color w:val="000000"/>
          <w:spacing w:val="0"/>
          <w:w w:val="100"/>
          <w:position w:val="0"/>
          <w:sz w:val="24"/>
          <w:szCs w:val="24"/>
        </w:rPr>
        <w:t>、董事、监事、高级管理人员报酬情况</w:t>
      </w:r>
      <w:bookmarkEnd w:id="987"/>
      <w:bookmarkEnd w:id="988"/>
      <w:bookmarkEnd w:id="990"/>
    </w:p>
    <w:p>
      <w:pPr>
        <w:pStyle w:val="Style29"/>
        <w:keepNext/>
        <w:keepLines/>
        <w:widowControl w:val="0"/>
        <w:shd w:val="clear" w:color="auto" w:fill="auto"/>
        <w:bidi w:val="0"/>
        <w:spacing w:before="0" w:after="40" w:line="312" w:lineRule="exact"/>
        <w:ind w:left="0" w:right="0" w:firstLine="0"/>
        <w:jc w:val="left"/>
      </w:pPr>
      <w:bookmarkStart w:id="991" w:name="bookmark991"/>
      <w:bookmarkStart w:id="992" w:name="bookmark992"/>
      <w:bookmarkStart w:id="993" w:name="bookmark993"/>
      <w:r>
        <w:rPr>
          <w:color w:val="000000"/>
          <w:spacing w:val="0"/>
          <w:w w:val="100"/>
          <w:position w:val="0"/>
        </w:rPr>
        <w:t>董事、监事、高级管理人员报酬的决策程序、确定依据、实际支付情况</w:t>
      </w:r>
      <w:bookmarkEnd w:id="991"/>
      <w:bookmarkEnd w:id="992"/>
      <w:bookmarkEnd w:id="993"/>
    </w:p>
    <w:p>
      <w:pPr>
        <w:pStyle w:val="Style29"/>
        <w:keepNext/>
        <w:keepLines/>
        <w:widowControl w:val="0"/>
        <w:shd w:val="clear" w:color="auto" w:fill="auto"/>
        <w:bidi w:val="0"/>
        <w:spacing w:before="0" w:after="100" w:line="312" w:lineRule="exact"/>
        <w:ind w:left="0" w:right="0" w:firstLine="0"/>
        <w:jc w:val="left"/>
      </w:pPr>
      <w:bookmarkStart w:id="994" w:name="bookmark994"/>
      <w:bookmarkStart w:id="995" w:name="bookmark995"/>
      <w:bookmarkStart w:id="996" w:name="bookmark996"/>
      <w:r>
        <w:rPr>
          <w:color w:val="000000"/>
          <w:spacing w:val="0"/>
          <w:w w:val="100"/>
          <w:position w:val="0"/>
        </w:rPr>
        <w:t>董事会薪酬与考核委员会主要负责制定公司董事及经理人员的考核标准并进行考核；负责制定、审查公司 董事及经理人员的薪酬政策与方案，对董事会负责。根据《公司董事会专门委员会工作制度》，按月支付 董事、监事、高级管理人员的报酬。</w:t>
      </w:r>
      <w:bookmarkEnd w:id="994"/>
      <w:bookmarkEnd w:id="995"/>
      <w:bookmarkEnd w:id="996"/>
    </w:p>
    <w:p>
      <w:pPr>
        <w:pStyle w:val="Style29"/>
        <w:keepNext/>
        <w:keepLines/>
        <w:widowControl w:val="0"/>
        <w:shd w:val="clear" w:color="auto" w:fill="auto"/>
        <w:bidi w:val="0"/>
        <w:spacing w:before="0" w:after="100" w:line="312" w:lineRule="exact"/>
        <w:ind w:left="0" w:right="0" w:firstLine="0"/>
        <w:jc w:val="left"/>
      </w:pPr>
      <w:bookmarkStart w:id="997" w:name="bookmark997"/>
      <w:bookmarkStart w:id="998" w:name="bookmark998"/>
      <w:bookmarkStart w:id="999" w:name="bookmark999"/>
      <w:r>
        <w:rPr>
          <w:color w:val="000000"/>
          <w:spacing w:val="0"/>
          <w:w w:val="100"/>
          <w:position w:val="0"/>
        </w:rPr>
        <w:t>公司报告期内董事、监事和高级管理人员报酬情况</w:t>
      </w:r>
      <w:bookmarkEnd w:id="997"/>
      <w:bookmarkEnd w:id="998"/>
      <w:bookmarkEnd w:id="999"/>
      <w:r>
        <w:br w:type="page"/>
      </w:r>
    </w:p>
    <w:tbl>
      <w:tblPr>
        <w:tblOverlap w:val="never"/>
        <w:jc w:val="center"/>
        <w:tblLayout w:type="fixed"/>
      </w:tblPr>
      <w:tblGrid>
        <w:gridCol w:w="792"/>
        <w:gridCol w:w="1022"/>
        <w:gridCol w:w="710"/>
        <w:gridCol w:w="994"/>
        <w:gridCol w:w="989"/>
        <w:gridCol w:w="461"/>
        <w:gridCol w:w="850"/>
        <w:gridCol w:w="1330"/>
        <w:gridCol w:w="682"/>
        <w:gridCol w:w="965"/>
        <w:gridCol w:w="864"/>
      </w:tblGrid>
      <w:tr>
        <w:trPr>
          <w:trHeight w:val="1339"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 状态</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 得的税前 报酬总额</w:t>
            </w:r>
          </w:p>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（万元）</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 司关联方 获取报酬</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任职 状态</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 得的税前 报酬总额</w:t>
            </w:r>
          </w:p>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（万元）</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是否在 公司关 联方获 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66.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谢海燕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郝振平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刘一平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26.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费自力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13.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卢小娟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51.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李鹏宇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36.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53.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 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75.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束海峰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02" w:lineRule="exact"/>
              <w:ind w:left="0" w:right="0" w:firstLine="0"/>
              <w:jc w:val="left"/>
            </w:pPr>
            <w:r>
              <w:rPr>
                <w:color w:val="000000"/>
                <w:spacing w:val="0"/>
                <w:w w:val="100"/>
                <w:position w:val="0"/>
              </w:rPr>
              <w:t>董事会秘书、 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428.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keepLines/>
        <w:widowControl w:val="0"/>
        <w:shd w:val="clear" w:color="auto" w:fill="auto"/>
        <w:bidi w:val="0"/>
        <w:spacing w:before="0" w:after="280" w:line="350" w:lineRule="exact"/>
        <w:ind w:left="0" w:right="0" w:firstLine="0"/>
        <w:jc w:val="left"/>
      </w:pPr>
      <w:bookmarkStart w:id="1000" w:name="bookmark1000"/>
      <w:bookmarkStart w:id="1001" w:name="bookmark1001"/>
      <w:bookmarkStart w:id="1002" w:name="bookmark1002"/>
      <w:r>
        <w:rPr>
          <w:color w:val="000000"/>
          <w:spacing w:val="0"/>
          <w:w w:val="100"/>
          <w:position w:val="0"/>
        </w:rPr>
        <w:t>公司董事、高级管理人员报告期内被授予的股权激励情况 口适用</w:t>
      </w:r>
      <w:r>
        <w:rPr>
          <w:color w:val="000000"/>
          <w:spacing w:val="0"/>
          <w:w w:val="100"/>
          <w:position w:val="0"/>
        </w:rPr>
        <w:t>J</w:t>
      </w:r>
      <w:r>
        <w:rPr>
          <w:color w:val="000000"/>
          <w:spacing w:val="0"/>
          <w:w w:val="100"/>
          <w:position w:val="0"/>
        </w:rPr>
        <w:t>不适用</w:t>
      </w:r>
      <w:bookmarkEnd w:id="1000"/>
      <w:bookmarkEnd w:id="1001"/>
      <w:bookmarkEnd w:id="1002"/>
    </w:p>
    <w:p>
      <w:pPr>
        <w:pStyle w:val="Style26"/>
        <w:keepNext/>
        <w:keepLines/>
        <w:widowControl w:val="0"/>
        <w:shd w:val="clear" w:color="auto" w:fill="auto"/>
        <w:bidi w:val="0"/>
        <w:spacing w:before="0" w:after="1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sz w:val="24"/>
          <w:szCs w:val="24"/>
        </w:rPr>
        <w:t>五</w:t>
      </w:r>
      <w:bookmarkEnd w:id="1005"/>
      <w:r>
        <w:rPr>
          <w:color w:val="000000"/>
          <w:spacing w:val="0"/>
          <w:w w:val="100"/>
          <w:position w:val="0"/>
          <w:sz w:val="24"/>
          <w:szCs w:val="24"/>
        </w:rPr>
        <w:t>、公司员工情况</w:t>
      </w:r>
      <w:bookmarkEnd w:id="1003"/>
      <w:bookmarkEnd w:id="1004"/>
      <w:bookmarkEnd w:id="1006"/>
    </w:p>
    <w:p>
      <w:pPr>
        <w:pStyle w:val="Style32"/>
        <w:keepNext/>
        <w:keepLines/>
        <w:widowControl w:val="0"/>
        <w:shd w:val="clear" w:color="auto" w:fill="auto"/>
        <w:bidi w:val="0"/>
        <w:spacing w:before="0" w:after="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color w:val="000000"/>
          <w:spacing w:val="0"/>
          <w:w w:val="100"/>
          <w:position w:val="0"/>
        </w:rPr>
        <w:t>、员工数量、专业构成及教育程度</w:t>
      </w:r>
      <w:bookmarkEnd w:id="1007"/>
      <w:bookmarkEnd w:id="1008"/>
      <w:bookmarkEnd w:id="1010"/>
    </w:p>
    <w:p>
      <w:pPr>
        <w:pStyle w:val="Style29"/>
        <w:keepNext/>
        <w:keepLines/>
        <w:widowControl w:val="0"/>
        <w:shd w:val="clear" w:color="auto" w:fill="auto"/>
        <w:bidi w:val="0"/>
        <w:spacing w:before="0" w:after="16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color w:val="000000"/>
          <w:spacing w:val="0"/>
          <w:w w:val="100"/>
          <w:position w:val="0"/>
        </w:rPr>
        <w:t>1）员工数量表</w:t>
      </w:r>
      <w:bookmarkEnd w:id="1011"/>
      <w:bookmarkEnd w:id="1012"/>
      <w:bookmarkEnd w:id="1014"/>
    </w:p>
    <w:tbl>
      <w:tblPr>
        <w:tblOverlap w:val="never"/>
        <w:jc w:val="center"/>
        <w:tblLayout w:type="fixed"/>
      </w:tblPr>
      <w:tblGrid>
        <w:gridCol w:w="3269"/>
        <w:gridCol w:w="3403"/>
        <w:gridCol w:w="2846"/>
      </w:tblGrid>
      <w:tr>
        <w:trPr>
          <w:trHeight w:val="326"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p>
        </w:tc>
      </w:tr>
      <w:tr>
        <w:trPr>
          <w:trHeight w:val="322" w:hRule="exact"/>
        </w:trPr>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北京创世漫道科技有限公司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w:t>
            </w:r>
          </w:p>
        </w:tc>
      </w:tr>
      <w:tr>
        <w:trPr>
          <w:trHeight w:val="3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广东长实通信科技有限公司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2819</w:t>
            </w:r>
          </w:p>
        </w:tc>
      </w:tr>
      <w:tr>
        <w:trPr>
          <w:trHeight w:val="3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中天嘉华信息技术有限公司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1639</w:t>
            </w:r>
          </w:p>
        </w:tc>
      </w:tr>
      <w:tr>
        <w:trPr>
          <w:trHeight w:val="3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4613</w:t>
            </w:r>
          </w:p>
        </w:tc>
      </w:tr>
      <w:tr>
        <w:trPr>
          <w:trHeight w:val="322"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4613</w:t>
            </w:r>
          </w:p>
        </w:tc>
      </w:tr>
      <w:tr>
        <w:trPr>
          <w:trHeight w:val="331" w:hRule="exact"/>
        </w:trPr>
        <w:tc>
          <w:tcPr>
            <w:gridSpan w:val="2"/>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79" w:line="1" w:lineRule="exact"/>
      </w:pPr>
    </w:p>
    <w:p>
      <w:pPr>
        <w:pStyle w:val="Style29"/>
        <w:keepNext/>
        <w:keepLines/>
        <w:widowControl w:val="0"/>
        <w:shd w:val="clear" w:color="auto" w:fill="auto"/>
        <w:bidi w:val="0"/>
        <w:spacing w:before="0" w:after="160" w:line="240" w:lineRule="auto"/>
        <w:ind w:left="0" w:right="0" w:firstLine="24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color w:val="000000"/>
          <w:spacing w:val="0"/>
          <w:w w:val="100"/>
          <w:position w:val="0"/>
        </w:rPr>
        <w:t>2）专业构成情况</w:t>
      </w:r>
      <w:bookmarkEnd w:id="1015"/>
      <w:bookmarkEnd w:id="1016"/>
      <w:bookmarkEnd w:id="1018"/>
    </w:p>
    <w:tbl>
      <w:tblPr>
        <w:tblOverlap w:val="never"/>
        <w:jc w:val="center"/>
        <w:tblLayout w:type="fixed"/>
      </w:tblPr>
      <w:tblGrid>
        <w:gridCol w:w="4800"/>
        <w:gridCol w:w="4718"/>
      </w:tblGrid>
      <w:tr>
        <w:trPr>
          <w:trHeight w:val="29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w:t>
            </w:r>
          </w:p>
        </w:tc>
        <w:tc>
          <w:tcPr>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肉成</w:t>
            </w:r>
          </w:p>
        </w:tc>
      </w:tr>
      <w:tr>
        <w:trPr>
          <w:trHeight w:val="288"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29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3343</w:t>
            </w:r>
          </w:p>
        </w:tc>
      </w:tr>
      <w:tr>
        <w:trPr>
          <w:trHeight w:val="288"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46</w:t>
            </w:r>
          </w:p>
        </w:tc>
      </w:tr>
      <w:tr>
        <w:trPr>
          <w:trHeight w:val="29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67</w:t>
            </w:r>
          </w:p>
        </w:tc>
      </w:tr>
      <w:tr>
        <w:trPr>
          <w:trHeight w:val="288"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80</w:t>
            </w:r>
          </w:p>
        </w:tc>
      </w:tr>
      <w:tr>
        <w:trPr>
          <w:trHeight w:val="293"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27</w:t>
            </w:r>
          </w:p>
        </w:tc>
      </w:tr>
      <w:tr>
        <w:trPr>
          <w:trHeight w:val="288"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后台支撑人员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660</w:t>
            </w:r>
          </w:p>
        </w:tc>
      </w:tr>
      <w:tr>
        <w:trPr>
          <w:trHeight w:val="288"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390</w:t>
            </w:r>
          </w:p>
        </w:tc>
      </w:tr>
      <w:tr>
        <w:trPr>
          <w:trHeight w:val="302"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4613</w:t>
            </w:r>
          </w:p>
        </w:tc>
      </w:tr>
    </w:tbl>
    <w:p>
      <w:pPr>
        <w:widowControl w:val="0"/>
        <w:spacing w:line="1" w:lineRule="exact"/>
      </w:pPr>
    </w:p>
    <w:p>
      <w:pPr>
        <w:pStyle w:val="Style37"/>
        <w:keepNext w:val="0"/>
        <w:keepLines w:val="0"/>
        <w:widowControl w:val="0"/>
        <w:shd w:val="clear" w:color="auto" w:fill="auto"/>
        <w:bidi w:val="0"/>
        <w:spacing w:before="0" w:after="0" w:line="240" w:lineRule="auto"/>
        <w:ind w:left="106" w:right="0" w:firstLine="0"/>
        <w:jc w:val="left"/>
      </w:pPr>
      <w:r>
        <w:rPr>
          <w:color w:val="000000"/>
          <w:spacing w:val="0"/>
          <w:w w:val="100"/>
          <w:position w:val="0"/>
        </w:rPr>
        <w:t>（3）教育程度</w:t>
      </w:r>
    </w:p>
    <w:tbl>
      <w:tblPr>
        <w:tblOverlap w:val="never"/>
        <w:jc w:val="center"/>
        <w:tblLayout w:type="fixed"/>
      </w:tblPr>
      <w:tblGrid>
        <w:gridCol w:w="4800"/>
        <w:gridCol w:w="4718"/>
      </w:tblGrid>
      <w:tr>
        <w:trPr>
          <w:trHeight w:val="326" w:hRule="exact"/>
        </w:trPr>
        <w:tc>
          <w:tcPr>
            <w:tcBorders>
              <w:top w:val="single" w:sz="4"/>
              <w:left w:val="single" w:sz="4"/>
            </w:tcBorders>
            <w:shd w:val="clear" w:color="auto" w:fill="D5D5D5"/>
            <w:vAlign w:val="bottom"/>
          </w:tcPr>
          <w:p>
            <w:pPr>
              <w:pStyle w:val="Style6"/>
              <w:keepNext w:val="0"/>
              <w:keepLines w:val="0"/>
              <w:widowControl w:val="0"/>
              <w:shd w:val="clear" w:color="auto" w:fill="auto"/>
              <w:bidi w:val="0"/>
              <w:spacing w:before="0" w:after="0" w:line="240" w:lineRule="auto"/>
              <w:ind w:left="4320" w:right="0" w:firstLine="0"/>
              <w:jc w:val="left"/>
              <w:rPr>
                <w:sz w:val="20"/>
                <w:szCs w:val="20"/>
              </w:rPr>
            </w:pPr>
            <w:r>
              <w:rPr>
                <w:color w:val="000000"/>
                <w:spacing w:val="0"/>
                <w:w w:val="100"/>
                <w:position w:val="0"/>
                <w:sz w:val="20"/>
                <w:szCs w:val="20"/>
              </w:rPr>
              <w:t>教育程</w:t>
            </w:r>
          </w:p>
        </w:tc>
        <w:tc>
          <w:tcPr>
            <w:tcBorders>
              <w:top w:val="single" w:sz="4"/>
              <w:left w:val="single" w:sz="4"/>
              <w:right w:val="single" w:sz="4"/>
            </w:tcBorders>
            <w:shd w:val="clear" w:color="auto" w:fill="D5D5D5"/>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程度</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26</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757</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20"/>
                <w:szCs w:val="20"/>
              </w:rPr>
            </w:pPr>
            <w:r>
              <w:rPr>
                <w:color w:val="000000"/>
                <w:spacing w:val="0"/>
                <w:w w:val="100"/>
                <w:position w:val="0"/>
                <w:sz w:val="20"/>
                <w:szCs w:val="20"/>
              </w:rPr>
              <w:t>1753</w:t>
            </w:r>
          </w:p>
        </w:tc>
      </w:tr>
      <w:tr>
        <w:trPr>
          <w:trHeight w:val="32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20"/>
                <w:szCs w:val="20"/>
              </w:rPr>
            </w:pPr>
            <w:r>
              <w:rPr>
                <w:color w:val="000000"/>
                <w:spacing w:val="0"/>
                <w:w w:val="100"/>
                <w:position w:val="0"/>
                <w:sz w:val="20"/>
                <w:szCs w:val="20"/>
              </w:rPr>
              <w:t>2077</w:t>
            </w:r>
          </w:p>
        </w:tc>
      </w:tr>
      <w:tr>
        <w:trPr>
          <w:trHeight w:val="331"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20"/>
                <w:szCs w:val="20"/>
              </w:rPr>
            </w:pPr>
            <w:r>
              <w:rPr>
                <w:color w:val="000000"/>
                <w:spacing w:val="0"/>
                <w:w w:val="100"/>
                <w:position w:val="0"/>
                <w:sz w:val="20"/>
                <w:szCs w:val="20"/>
              </w:rPr>
              <w:t>4613</w:t>
            </w:r>
          </w:p>
        </w:tc>
      </w:tr>
    </w:tbl>
    <w:p>
      <w:pPr>
        <w:widowControl w:val="0"/>
        <w:spacing w:after="199" w:line="1" w:lineRule="exact"/>
      </w:pPr>
    </w:p>
    <w:p>
      <w:pPr>
        <w:pStyle w:val="Style32"/>
        <w:keepNext/>
        <w:keepLines/>
        <w:widowControl w:val="0"/>
        <w:shd w:val="clear" w:color="auto" w:fill="auto"/>
        <w:tabs>
          <w:tab w:pos="341" w:val="left"/>
        </w:tabs>
        <w:bidi w:val="0"/>
        <w:spacing w:before="0" w:after="80" w:line="313" w:lineRule="exact"/>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color w:val="000000"/>
          <w:spacing w:val="0"/>
          <w:w w:val="100"/>
          <w:position w:val="0"/>
        </w:rPr>
        <w:t>、</w:t>
        <w:tab/>
        <w:t>薪酬政策</w:t>
      </w:r>
      <w:bookmarkEnd w:id="1019"/>
      <w:bookmarkEnd w:id="1020"/>
      <w:bookmarkEnd w:id="1022"/>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遵守《劳动法》、《劳动合同法》、《社会保险法》等适用法律法规规章规定，维护员工薪酬、社会 保险统筹、带薪休假等合法权益，建立健全相关薪酬制度，以公司增利为前提，以现有员工薪酬总额为基 础，以兼顾公司与员工利益为导向，随着公司收入和盈利的提升，逐步提高员工薪酬总水平，让员工能够 分享公司发展成长的经营成果。为提高员工工作积极性，发挥薪酬绩效的激励作用，结合公司实际情况， 公司积极探索员工收入分配机制，建立了 “对外具有竞争性，对内具有公平性”的员工薪酬体系。</w:t>
      </w:r>
    </w:p>
    <w:p>
      <w:pPr>
        <w:pStyle w:val="Style32"/>
        <w:keepNext/>
        <w:keepLines/>
        <w:widowControl w:val="0"/>
        <w:shd w:val="clear" w:color="auto" w:fill="auto"/>
        <w:tabs>
          <w:tab w:pos="341" w:val="left"/>
        </w:tabs>
        <w:bidi w:val="0"/>
        <w:spacing w:before="0" w:after="80" w:line="313" w:lineRule="exact"/>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color w:val="000000"/>
          <w:spacing w:val="0"/>
          <w:w w:val="100"/>
          <w:position w:val="0"/>
        </w:rPr>
        <w:t>、</w:t>
        <w:tab/>
        <w:t>培训计划</w:t>
      </w:r>
      <w:bookmarkEnd w:id="1023"/>
      <w:bookmarkEnd w:id="1024"/>
      <w:bookmarkEnd w:id="1026"/>
    </w:p>
    <w:p>
      <w:pPr>
        <w:pStyle w:val="Style3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公司以服务发展、人才优先、以用为本、创新机制为理念，围绕公司发展战略、经营目标、依法合规 运作、塑造职业观念、提高执行与操作能力、团结互助等科目，组织员工培训。培训内容涵盖业务、技术、 工程、职能、运营五大系统的专业知识、通用素质、管理能力等，通过以刚需为中心的学习机制建设，激 发了员工强烈的学习动力，形成愿学、能学的组织氛围，增进战略共识，提升组织运营效率，为企业绩效 目标实现奠定坚实的基础。</w:t>
      </w:r>
    </w:p>
    <w:p>
      <w:pPr>
        <w:pStyle w:val="Style32"/>
        <w:keepNext/>
        <w:keepLines/>
        <w:widowControl w:val="0"/>
        <w:shd w:val="clear" w:color="auto" w:fill="auto"/>
        <w:bidi w:val="0"/>
        <w:spacing w:before="0" w:after="20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、劳务外包情况</w:t>
      </w:r>
      <w:bookmarkEnd w:id="1027"/>
      <w:bookmarkEnd w:id="1028"/>
      <w:bookmarkEnd w:id="1030"/>
    </w:p>
    <w:p>
      <w:pPr>
        <w:pStyle w:val="Style35"/>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 口不适用</w:t>
      </w:r>
    </w:p>
    <w:tbl>
      <w:tblPr>
        <w:tblOverlap w:val="never"/>
        <w:jc w:val="center"/>
        <w:tblLayout w:type="fixed"/>
      </w:tblPr>
      <w:tblGrid>
        <w:gridCol w:w="2827"/>
        <w:gridCol w:w="6710"/>
      </w:tblGrid>
      <w:tr>
        <w:trPr>
          <w:trHeight w:val="59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因长实通信按约定的外包项目收入比例支付报酬，涉及不同省区，不掌握工时情况， 因此不能估算劳务外包的工时总数。</w:t>
            </w:r>
          </w:p>
        </w:tc>
      </w:tr>
      <w:tr>
        <w:trPr>
          <w:trHeight w:val="518"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劳务外包支付的报酬总额（亿元）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p>
        </w:tc>
      </w:tr>
    </w:tbl>
    <w:p>
      <w:pPr>
        <w:sectPr>
          <w:footnotePr>
            <w:pos w:val="pageBottom"/>
            <w:numFmt w:val="decimal"/>
            <w:numRestart w:val="continuous"/>
          </w:footnotePr>
          <w:pgSz w:w="11900" w:h="16840"/>
          <w:pgMar w:top="1398" w:right="1056" w:bottom="1542" w:left="1051" w:header="0" w:footer="3" w:gutter="0"/>
          <w:cols w:space="720"/>
          <w:noEndnote/>
          <w:rtlGutter w:val="0"/>
          <w:docGrid w:linePitch="360"/>
        </w:sectPr>
      </w:pPr>
    </w:p>
    <w:p>
      <w:pPr>
        <w:pStyle w:val="Style11"/>
        <w:keepNext/>
        <w:keepLines/>
        <w:widowControl w:val="0"/>
        <w:shd w:val="clear" w:color="auto" w:fill="auto"/>
        <w:bidi w:val="0"/>
        <w:spacing w:before="540" w:after="500" w:line="240" w:lineRule="auto"/>
        <w:ind w:left="0" w:right="0" w:firstLine="0"/>
        <w:jc w:val="center"/>
      </w:pPr>
      <w:bookmarkStart w:id="1031" w:name="bookmark1031"/>
      <w:bookmarkStart w:id="1032" w:name="bookmark1032"/>
      <w:bookmarkStart w:id="1033" w:name="bookmark1033"/>
      <w:r>
        <w:rPr>
          <w:color w:val="000000"/>
          <w:spacing w:val="0"/>
          <w:w w:val="100"/>
          <w:position w:val="0"/>
        </w:rPr>
        <w:t>第十节公司治理</w:t>
      </w:r>
      <w:bookmarkEnd w:id="1031"/>
      <w:bookmarkEnd w:id="1032"/>
      <w:bookmarkEnd w:id="1033"/>
    </w:p>
    <w:p>
      <w:pPr>
        <w:pStyle w:val="Style26"/>
        <w:keepNext/>
        <w:keepLines/>
        <w:widowControl w:val="0"/>
        <w:shd w:val="clear" w:color="auto" w:fill="auto"/>
        <w:tabs>
          <w:tab w:pos="553" w:val="left"/>
        </w:tabs>
        <w:bidi w:val="0"/>
        <w:spacing w:before="0" w:after="0" w:line="313"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sz w:val="24"/>
          <w:szCs w:val="24"/>
        </w:rPr>
        <w:t>一</w:t>
      </w:r>
      <w:bookmarkEnd w:id="1036"/>
      <w:r>
        <w:rPr>
          <w:color w:val="000000"/>
          <w:spacing w:val="0"/>
          <w:w w:val="100"/>
          <w:position w:val="0"/>
          <w:sz w:val="24"/>
          <w:szCs w:val="24"/>
        </w:rPr>
        <w:t>、</w:t>
        <w:tab/>
        <w:t>公司治理的基本状况</w:t>
      </w:r>
      <w:bookmarkEnd w:id="1034"/>
      <w:bookmarkEnd w:id="1035"/>
      <w:bookmarkEnd w:id="1037"/>
    </w:p>
    <w:p>
      <w:pPr>
        <w:pStyle w:val="Style35"/>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依据有关法律、行政法规、部门规章和规范性文件的要求，公司建立起治理结构并持续完善且规范运 作。公司的“三会一层”各司其职，协调运转，有效制衡；公司董事、监事、高级管理人员及各位员工的 行为和各控股公司、分公司、职能部门的业务规程，受到以公司章程为根本的制度体系的约束。本公司治 理的有效性在于：比照控股股东、实际控制人规范第一大股东及其最终控制人及其控制的其他企业的行为, 确保所有股东，特别是中小股东享有平等地位，充分行使权利；明确“三会一层”的职责并得到切实执行; 合理保证公司经营管理合法合规、资产安全、财务报告及相关信息真实完整，提高经营效率和效果，促进 公司实现发展战略，促进财务管理、重大投资、关联交易、子公司管控和其他内部治理工作的深入，促进 健全内部约束机制和责任追究机制，促进完善信息披露与增加透明度，促进持续尊重债权人、职工、消费 者、供应商、社区等利益相关者的合法权利，促进持续关注环境保护、节能降耗、公益事业等社会责任。</w:t>
      </w:r>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公司治理的实际状况与中国证监会发布的有关上市公司治理的规范性文件是否存在重大差异 口是</w:t>
      </w:r>
      <w:r>
        <w:rPr>
          <w:color w:val="000000"/>
          <w:spacing w:val="0"/>
          <w:w w:val="100"/>
          <w:position w:val="0"/>
        </w:rPr>
        <w:t>J</w:t>
      </w:r>
      <w:r>
        <w:rPr>
          <w:color w:val="000000"/>
          <w:spacing w:val="0"/>
          <w:w w:val="100"/>
          <w:position w:val="0"/>
        </w:rPr>
        <w:t>否</w:t>
      </w:r>
    </w:p>
    <w:p>
      <w:pPr>
        <w:pStyle w:val="Style35"/>
        <w:keepNext w:val="0"/>
        <w:keepLines w:val="0"/>
        <w:widowControl w:val="0"/>
        <w:shd w:val="clear" w:color="auto" w:fill="auto"/>
        <w:bidi w:val="0"/>
        <w:spacing w:before="0" w:after="30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53" w:val="left"/>
        </w:tabs>
        <w:bidi w:val="0"/>
        <w:spacing w:before="0" w:after="100" w:line="313"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sz w:val="24"/>
          <w:szCs w:val="24"/>
        </w:rPr>
        <w:t>二</w:t>
      </w:r>
      <w:bookmarkEnd w:id="1040"/>
      <w:r>
        <w:rPr>
          <w:color w:val="000000"/>
          <w:spacing w:val="0"/>
          <w:w w:val="100"/>
          <w:position w:val="0"/>
          <w:sz w:val="24"/>
          <w:szCs w:val="24"/>
        </w:rPr>
        <w:t>、</w:t>
        <w:tab/>
        <w:t>公司相对于控股股东在业务、人员、资产、机构、财务等方面的独立情况</w:t>
      </w:r>
      <w:bookmarkEnd w:id="1038"/>
      <w:bookmarkEnd w:id="1039"/>
      <w:bookmarkEnd w:id="1041"/>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公司与第一大股东鹰溪谷在业务、人员、资产、机构、财务等方面完全分开，具有独立完整的业务及 自主经营能力，具体情况如下：</w:t>
      </w:r>
    </w:p>
    <w:p>
      <w:pPr>
        <w:pStyle w:val="Style35"/>
        <w:keepNext w:val="0"/>
        <w:keepLines w:val="0"/>
        <w:widowControl w:val="0"/>
        <w:shd w:val="clear" w:color="auto" w:fill="auto"/>
        <w:tabs>
          <w:tab w:pos="704" w:val="left"/>
        </w:tabs>
        <w:bidi w:val="0"/>
        <w:spacing w:before="0" w:after="0" w:line="314" w:lineRule="exact"/>
        <w:ind w:left="0" w:right="0" w:firstLine="0"/>
        <w:jc w:val="both"/>
      </w:pPr>
      <w:bookmarkStart w:id="1042" w:name="bookmark1042"/>
      <w:r>
        <w:rPr>
          <w:color w:val="000000"/>
          <w:spacing w:val="0"/>
          <w:w w:val="100"/>
          <w:position w:val="0"/>
        </w:rPr>
        <w:t>（</w:t>
      </w:r>
      <w:bookmarkEnd w:id="1042"/>
      <w:r>
        <w:rPr>
          <w:color w:val="000000"/>
          <w:spacing w:val="0"/>
          <w:w w:val="100"/>
          <w:position w:val="0"/>
        </w:rPr>
        <w:t>一）</w:t>
        <w:tab/>
        <w:t>业务独立情况：公司与第一大股东分属不同行业，公司根据中国证监会核准的经营范围依法独立自 主地开展业务，具有独立完整的业务体系和自主经营能力，业务经营不受股东单位的控制与影响，能独立 面向市场参与竞争，能独立承担风险及责任。</w:t>
      </w:r>
    </w:p>
    <w:p>
      <w:pPr>
        <w:pStyle w:val="Style35"/>
        <w:keepNext w:val="0"/>
        <w:keepLines w:val="0"/>
        <w:widowControl w:val="0"/>
        <w:shd w:val="clear" w:color="auto" w:fill="auto"/>
        <w:tabs>
          <w:tab w:pos="699" w:val="left"/>
        </w:tabs>
        <w:bidi w:val="0"/>
        <w:spacing w:before="0" w:after="0" w:line="314" w:lineRule="exact"/>
        <w:ind w:left="0" w:right="0" w:firstLine="0"/>
        <w:jc w:val="both"/>
      </w:pPr>
      <w:bookmarkStart w:id="1043" w:name="bookmark1043"/>
      <w:r>
        <w:rPr>
          <w:color w:val="000000"/>
          <w:spacing w:val="0"/>
          <w:w w:val="100"/>
          <w:position w:val="0"/>
        </w:rPr>
        <w:t>（</w:t>
      </w:r>
      <w:bookmarkEnd w:id="1043"/>
      <w:r>
        <w:rPr>
          <w:color w:val="000000"/>
          <w:spacing w:val="0"/>
          <w:w w:val="100"/>
          <w:position w:val="0"/>
        </w:rPr>
        <w:t>二）</w:t>
        <w:tab/>
        <w:t>人员独立情况：公司按照《公司法》和《公司章程》的规定选聘公司董事、监事及高级管理人员， 不存在股东超越股东大会、董事会的权限任免公司董事、监事和高级管理人员的情形，也不存在公司高级 管理人员在股东单位任职和领取薪酬的情形。公司建立了独立的人事劳资制度，拥有完整的劳动、人事及 工资管理体系，不存在受股东干涉的情形。</w:t>
      </w:r>
    </w:p>
    <w:p>
      <w:pPr>
        <w:pStyle w:val="Style35"/>
        <w:keepNext w:val="0"/>
        <w:keepLines w:val="0"/>
        <w:widowControl w:val="0"/>
        <w:shd w:val="clear" w:color="auto" w:fill="auto"/>
        <w:tabs>
          <w:tab w:pos="704" w:val="left"/>
        </w:tabs>
        <w:bidi w:val="0"/>
        <w:spacing w:before="0" w:after="0" w:line="314" w:lineRule="exact"/>
        <w:ind w:left="0" w:right="0" w:firstLine="0"/>
        <w:jc w:val="both"/>
      </w:pPr>
      <w:bookmarkStart w:id="1044" w:name="bookmark1044"/>
      <w:r>
        <w:rPr>
          <w:color w:val="000000"/>
          <w:spacing w:val="0"/>
          <w:w w:val="100"/>
          <w:position w:val="0"/>
        </w:rPr>
        <w:t>（</w:t>
      </w:r>
      <w:bookmarkEnd w:id="1044"/>
      <w:r>
        <w:rPr>
          <w:color w:val="000000"/>
          <w:spacing w:val="0"/>
          <w:w w:val="100"/>
          <w:position w:val="0"/>
        </w:rPr>
        <w:t>三）</w:t>
        <w:tab/>
        <w:t>资产独立情况：公司具有开展证券业务所必备的独立完整的资产，公司对资产拥有独立的所有权和 使用权，依法独立经营管理公司资产，不存在资产、资金被第一大股东占用而损害公司利益的情形。</w:t>
      </w:r>
    </w:p>
    <w:p>
      <w:pPr>
        <w:pStyle w:val="Style35"/>
        <w:keepNext w:val="0"/>
        <w:keepLines w:val="0"/>
        <w:widowControl w:val="0"/>
        <w:shd w:val="clear" w:color="auto" w:fill="auto"/>
        <w:tabs>
          <w:tab w:pos="589" w:val="left"/>
        </w:tabs>
        <w:bidi w:val="0"/>
        <w:spacing w:before="0" w:after="0" w:line="314" w:lineRule="exact"/>
        <w:ind w:left="0" w:right="0" w:firstLine="0"/>
        <w:jc w:val="both"/>
      </w:pPr>
      <w:bookmarkStart w:id="1045" w:name="bookmark1045"/>
      <w:r>
        <w:rPr>
          <w:color w:val="000000"/>
          <w:spacing w:val="0"/>
          <w:w w:val="100"/>
          <w:position w:val="0"/>
        </w:rPr>
        <w:t>（</w:t>
      </w:r>
      <w:bookmarkEnd w:id="1045"/>
      <w:r>
        <w:rPr>
          <w:color w:val="000000"/>
          <w:spacing w:val="0"/>
          <w:w w:val="100"/>
          <w:position w:val="0"/>
        </w:rPr>
        <w:t>四）</w:t>
        <w:tab/>
        <w:t>机构独立情况：公司股东大会、董事会、监事会、经理层及内部经营管理部门独立运作。</w:t>
      </w:r>
    </w:p>
    <w:p>
      <w:pPr>
        <w:pStyle w:val="Style35"/>
        <w:keepNext w:val="0"/>
        <w:keepLines w:val="0"/>
        <w:widowControl w:val="0"/>
        <w:shd w:val="clear" w:color="auto" w:fill="auto"/>
        <w:tabs>
          <w:tab w:pos="704" w:val="left"/>
        </w:tabs>
        <w:bidi w:val="0"/>
        <w:spacing w:before="0" w:after="300" w:line="314" w:lineRule="exact"/>
        <w:ind w:left="0" w:right="0" w:firstLine="0"/>
        <w:jc w:val="both"/>
      </w:pPr>
      <w:bookmarkStart w:id="1046" w:name="bookmark1046"/>
      <w:r>
        <w:rPr>
          <w:color w:val="000000"/>
          <w:spacing w:val="0"/>
          <w:w w:val="100"/>
          <w:position w:val="0"/>
        </w:rPr>
        <w:t>（</w:t>
      </w:r>
      <w:bookmarkEnd w:id="1046"/>
      <w:r>
        <w:rPr>
          <w:color w:val="000000"/>
          <w:spacing w:val="0"/>
          <w:w w:val="100"/>
          <w:position w:val="0"/>
        </w:rPr>
        <w:t>五）</w:t>
        <w:tab/>
        <w:t>财务独立情况：公司具备独立财务部门、独立的财务核算体系，具有规范、独立的财务会计制度和 财务管理制度，独立的银行帐户，并独立依法纳税。</w:t>
      </w:r>
    </w:p>
    <w:p>
      <w:pPr>
        <w:pStyle w:val="Style26"/>
        <w:keepNext/>
        <w:keepLines/>
        <w:widowControl w:val="0"/>
        <w:shd w:val="clear" w:color="auto" w:fill="auto"/>
        <w:tabs>
          <w:tab w:pos="553" w:val="left"/>
        </w:tabs>
        <w:bidi w:val="0"/>
        <w:spacing w:before="0" w:after="0" w:line="313" w:lineRule="exact"/>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sz w:val="24"/>
          <w:szCs w:val="24"/>
        </w:rPr>
        <w:t>三</w:t>
      </w:r>
      <w:bookmarkEnd w:id="1049"/>
      <w:r>
        <w:rPr>
          <w:color w:val="000000"/>
          <w:spacing w:val="0"/>
          <w:w w:val="100"/>
          <w:position w:val="0"/>
          <w:sz w:val="24"/>
          <w:szCs w:val="24"/>
        </w:rPr>
        <w:t>、</w:t>
        <w:tab/>
        <w:t>同业竞争情况</w:t>
      </w:r>
      <w:bookmarkEnd w:id="1047"/>
      <w:bookmarkEnd w:id="1048"/>
      <w:bookmarkEnd w:id="1050"/>
    </w:p>
    <w:p>
      <w:pPr>
        <w:pStyle w:val="Style35"/>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keepLines/>
        <w:widowControl w:val="0"/>
        <w:shd w:val="clear" w:color="auto" w:fill="auto"/>
        <w:tabs>
          <w:tab w:pos="553" w:val="left"/>
        </w:tabs>
        <w:bidi w:val="0"/>
        <w:spacing w:before="0" w:after="360" w:line="313" w:lineRule="exact"/>
        <w:ind w:left="0" w:right="0" w:firstLine="0"/>
        <w:jc w:val="both"/>
      </w:pPr>
      <w:bookmarkStart w:id="1051" w:name="bookmark1051"/>
      <w:bookmarkStart w:id="1052" w:name="bookmark1052"/>
      <w:bookmarkStart w:id="1053" w:name="bookmark1053"/>
      <w:bookmarkStart w:id="1054" w:name="bookmark1054"/>
      <w:r>
        <w:rPr>
          <w:color w:val="000000"/>
          <w:spacing w:val="0"/>
          <w:w w:val="100"/>
          <w:position w:val="0"/>
          <w:sz w:val="24"/>
          <w:szCs w:val="24"/>
        </w:rPr>
        <w:t>四</w:t>
      </w:r>
      <w:bookmarkEnd w:id="1053"/>
      <w:r>
        <w:rPr>
          <w:color w:val="000000"/>
          <w:spacing w:val="0"/>
          <w:w w:val="100"/>
          <w:position w:val="0"/>
          <w:sz w:val="24"/>
          <w:szCs w:val="24"/>
        </w:rPr>
        <w:t>、</w:t>
        <w:tab/>
        <w:t>报告期内召开的年度股东大会和临时股东大会的有关情况</w:t>
      </w:r>
      <w:bookmarkEnd w:id="1051"/>
      <w:bookmarkEnd w:id="1052"/>
      <w:bookmarkEnd w:id="1054"/>
    </w:p>
    <w:p>
      <w:pPr>
        <w:pStyle w:val="Style35"/>
        <w:keepNext w:val="0"/>
        <w:keepLines w:val="0"/>
        <w:widowControl w:val="0"/>
        <w:shd w:val="clear" w:color="auto" w:fill="auto"/>
        <w:bidi w:val="0"/>
        <w:spacing w:before="0" w:after="300"/>
        <w:ind w:left="0" w:right="0" w:firstLine="0"/>
        <w:jc w:val="both"/>
      </w:pPr>
      <w:bookmarkStart w:id="1055" w:name="bookmark1055"/>
      <w:r>
        <w:rPr>
          <w:rFonts w:ascii="Times New Roman" w:eastAsia="Times New Roman" w:hAnsi="Times New Roman" w:cs="Times New Roman"/>
          <w:b/>
          <w:bCs/>
          <w:color w:val="000000"/>
          <w:spacing w:val="0"/>
          <w:w w:val="100"/>
          <w:position w:val="0"/>
        </w:rPr>
        <w:t>1</w:t>
      </w:r>
      <w:bookmarkEnd w:id="1055"/>
      <w:r>
        <w:rPr>
          <w:b/>
          <w:bCs/>
          <w:color w:val="000000"/>
          <w:spacing w:val="0"/>
          <w:w w:val="100"/>
          <w:position w:val="0"/>
        </w:rPr>
        <w:t>、本报告期股东大会情况</w:t>
      </w:r>
      <w:r>
        <w:br w:type="page"/>
      </w:r>
    </w:p>
    <w:p>
      <w:pPr>
        <w:pStyle w:val="Style29"/>
        <w:keepNext/>
        <w:keepLines/>
        <w:widowControl w:val="0"/>
        <w:shd w:val="clear" w:color="auto" w:fill="auto"/>
        <w:bidi w:val="0"/>
        <w:spacing w:before="0" w:after="40" w:line="240" w:lineRule="auto"/>
        <w:ind w:left="0" w:right="0" w:firstLine="0"/>
        <w:jc w:val="left"/>
      </w:pPr>
      <w:bookmarkStart w:id="1056" w:name="bookmark1056"/>
      <w:bookmarkStart w:id="1057" w:name="bookmark1057"/>
      <w:bookmarkStart w:id="1058" w:name="bookmark1058"/>
      <w:r>
        <w:rPr>
          <w:color w:val="000000"/>
          <w:spacing w:val="0"/>
          <w:w w:val="100"/>
          <w:position w:val="0"/>
        </w:rPr>
        <w:t>报告期内，公司召开了 1次年度股东大会，六次临时股东大会，有关情况见下表:</w:t>
      </w:r>
      <w:bookmarkEnd w:id="1056"/>
      <w:bookmarkEnd w:id="1057"/>
      <w:bookmarkEnd w:id="1058"/>
    </w:p>
    <w:tbl>
      <w:tblPr>
        <w:tblOverlap w:val="never"/>
        <w:jc w:val="center"/>
        <w:tblLayout w:type="fixed"/>
      </w:tblPr>
      <w:tblGrid>
        <w:gridCol w:w="1142"/>
        <w:gridCol w:w="2270"/>
        <w:gridCol w:w="1982"/>
        <w:gridCol w:w="2126"/>
        <w:gridCol w:w="2136"/>
      </w:tblGrid>
      <w:tr>
        <w:trPr>
          <w:trHeight w:val="408"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69.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52.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43.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年第四次临时股东大会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60.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年第五次临时股东大会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52.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年第六次临时股东大会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38.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403" w:hRule="exact"/>
        </w:trPr>
        <w:tc>
          <w:tcPr>
            <w:vMerge w:val="restart"/>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查询索引</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574" w:val="left"/>
              </w:tabs>
              <w:bidi w:val="0"/>
              <w:spacing w:before="0" w:after="0" w:line="240" w:lineRule="auto"/>
              <w:ind w:left="0" w:right="0" w:firstLine="0"/>
              <w:jc w:val="left"/>
            </w:pPr>
            <w:r>
              <w:rPr>
                <w:color w:val="000000"/>
                <w:spacing w:val="0"/>
                <w:w w:val="100"/>
                <w:position w:val="0"/>
              </w:rPr>
              <w:t>披露网站</w:t>
              <w:tab/>
              <w:t>巨潮资讯网</w:t>
            </w:r>
          </w:p>
        </w:tc>
      </w:tr>
      <w:tr>
        <w:trPr>
          <w:trHeight w:val="403"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会议决议公告名称（编号）</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年第一次临时股东大会决议公告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r>
      <w:tr>
        <w:trPr>
          <w:trHeight w:val="403"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年第二次临时股东大会决议公告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年度股东大会决议公告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r>
        <w:trPr>
          <w:trHeight w:val="403"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年第三次临时股东大会决议公告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r>
      <w:tr>
        <w:trPr>
          <w:trHeight w:val="398"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年第四次临时股东大会决议公告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403" w:hRule="exact"/>
        </w:trPr>
        <w:tc>
          <w:tcPr>
            <w:vMerge/>
            <w:tcBorders>
              <w:left w:val="single" w:sz="4"/>
            </w:tcBorders>
            <w:shd w:val="clear" w:color="auto" w:fill="D5D5D5"/>
            <w:vAlign w:val="center"/>
          </w:tcPr>
          <w:p>
            <w:pP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年第五次临时股东大会决议公告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r>
      <w:tr>
        <w:trPr>
          <w:trHeight w:val="413" w:hRule="exact"/>
        </w:trPr>
        <w:tc>
          <w:tcPr>
            <w:vMerge/>
            <w:tcBorders>
              <w:left w:val="single" w:sz="4"/>
              <w:bottom w:val="single" w:sz="4"/>
            </w:tcBorders>
            <w:shd w:val="clear" w:color="auto" w:fill="D5D5D5"/>
            <w:vAlign w:val="center"/>
          </w:tcPr>
          <w:p>
            <w:pP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年第六次临时股东大会决议公告</w:t>
            </w:r>
            <w:r>
              <w:rPr>
                <w:color w:val="000000"/>
                <w:spacing w:val="0"/>
                <w:w w:val="100"/>
                <w:position w:val="0"/>
                <w:sz w:val="18"/>
                <w:szCs w:val="18"/>
              </w:rPr>
              <w:t>（</w:t>
            </w:r>
            <w:r>
              <w:rPr>
                <w:color w:val="000000"/>
                <w:spacing w:val="0"/>
                <w:w w:val="100"/>
                <w:position w:val="0"/>
              </w:rPr>
              <w:t>公告编号：</w:t>
            </w:r>
            <w:r>
              <w:rPr>
                <w:color w:val="000000"/>
                <w:spacing w:val="0"/>
                <w:w w:val="100"/>
                <w:position w:val="0"/>
                <w:sz w:val="18"/>
                <w:szCs w:val="18"/>
              </w:rPr>
              <w:t>2020—117）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bl>
    <w:p>
      <w:pPr>
        <w:widowControl w:val="0"/>
        <w:spacing w:after="259" w:line="1" w:lineRule="exact"/>
      </w:pPr>
    </w:p>
    <w:p>
      <w:pPr>
        <w:pStyle w:val="Style32"/>
        <w:keepNext/>
        <w:keepLines/>
        <w:widowControl w:val="0"/>
        <w:shd w:val="clear" w:color="auto" w:fill="auto"/>
        <w:bidi w:val="0"/>
        <w:spacing w:before="0" w:after="1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color w:val="000000"/>
          <w:spacing w:val="0"/>
          <w:w w:val="100"/>
          <w:position w:val="0"/>
        </w:rPr>
        <w:t>、表决权恢复的优先股股东请求召开临时股东大会</w:t>
      </w:r>
      <w:bookmarkEnd w:id="1059"/>
      <w:bookmarkEnd w:id="1060"/>
      <w:bookmarkEnd w:id="1062"/>
    </w:p>
    <w:p>
      <w:pPr>
        <w:pStyle w:val="Style29"/>
        <w:keepNext/>
        <w:keepLines/>
        <w:widowControl w:val="0"/>
        <w:shd w:val="clear" w:color="auto" w:fill="auto"/>
        <w:bidi w:val="0"/>
        <w:spacing w:before="0" w:after="340" w:line="240" w:lineRule="auto"/>
        <w:ind w:left="0" w:right="0" w:firstLine="0"/>
        <w:jc w:val="left"/>
      </w:pPr>
      <w:bookmarkStart w:id="1063" w:name="bookmark1063"/>
      <w:bookmarkStart w:id="1064" w:name="bookmark1064"/>
      <w:bookmarkStart w:id="1065" w:name="bookmark1065"/>
      <w:r>
        <w:rPr>
          <w:color w:val="000000"/>
          <w:spacing w:val="0"/>
          <w:w w:val="100"/>
          <w:position w:val="0"/>
        </w:rPr>
        <w:t>口适用</w:t>
      </w:r>
      <w:r>
        <w:rPr>
          <w:color w:val="000000"/>
          <w:spacing w:val="0"/>
          <w:w w:val="100"/>
          <w:position w:val="0"/>
        </w:rPr>
        <w:t>J</w:t>
      </w:r>
      <w:r>
        <w:rPr>
          <w:color w:val="000000"/>
          <w:spacing w:val="0"/>
          <w:w w:val="100"/>
          <w:position w:val="0"/>
        </w:rPr>
        <w:t>不适用</w:t>
      </w:r>
      <w:bookmarkEnd w:id="1063"/>
      <w:bookmarkEnd w:id="1064"/>
      <w:bookmarkEnd w:id="1065"/>
    </w:p>
    <w:p>
      <w:pPr>
        <w:pStyle w:val="Style26"/>
        <w:keepNext/>
        <w:keepLines/>
        <w:widowControl w:val="0"/>
        <w:shd w:val="clear" w:color="auto" w:fill="auto"/>
        <w:bidi w:val="0"/>
        <w:spacing w:before="0" w:after="1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z w:val="24"/>
          <w:szCs w:val="24"/>
        </w:rPr>
        <w:t>五</w:t>
      </w:r>
      <w:bookmarkEnd w:id="1068"/>
      <w:r>
        <w:rPr>
          <w:color w:val="000000"/>
          <w:spacing w:val="0"/>
          <w:w w:val="100"/>
          <w:position w:val="0"/>
          <w:sz w:val="24"/>
          <w:szCs w:val="24"/>
        </w:rPr>
        <w:t>、报告期内独立董事履行职责的情况</w:t>
      </w:r>
      <w:bookmarkEnd w:id="1066"/>
      <w:bookmarkEnd w:id="1067"/>
      <w:bookmarkEnd w:id="1069"/>
    </w:p>
    <w:p>
      <w:pPr>
        <w:pStyle w:val="Style32"/>
        <w:keepNext/>
        <w:keepLines/>
        <w:widowControl w:val="0"/>
        <w:shd w:val="clear" w:color="auto" w:fill="auto"/>
        <w:bidi w:val="0"/>
        <w:spacing w:before="0" w:after="4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1</w:t>
      </w:r>
      <w:bookmarkEnd w:id="1072"/>
      <w:r>
        <w:rPr>
          <w:color w:val="000000"/>
          <w:spacing w:val="0"/>
          <w:w w:val="100"/>
          <w:position w:val="0"/>
        </w:rPr>
        <w:t>、独立董事出席董事会及股东大会的情况</w:t>
      </w:r>
      <w:bookmarkEnd w:id="1070"/>
      <w:bookmarkEnd w:id="1071"/>
      <w:bookmarkEnd w:id="107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郝振平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刘一平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r>
    </w:tbl>
    <w:p>
      <w:pPr>
        <w:widowControl w:val="0"/>
        <w:spacing w:after="339" w:line="1" w:lineRule="exact"/>
      </w:pPr>
    </w:p>
    <w:p>
      <w:pPr>
        <w:pStyle w:val="Style32"/>
        <w:keepNext/>
        <w:keepLines/>
        <w:widowControl w:val="0"/>
        <w:shd w:val="clear" w:color="auto" w:fill="auto"/>
        <w:bidi w:val="0"/>
        <w:spacing w:before="0" w:after="12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2</w:t>
      </w:r>
      <w:bookmarkEnd w:id="1076"/>
      <w:r>
        <w:rPr>
          <w:color w:val="000000"/>
          <w:spacing w:val="0"/>
          <w:w w:val="100"/>
          <w:position w:val="0"/>
        </w:rPr>
        <w:t>、独立董事对公司有关事项提出异议的情况</w:t>
      </w:r>
      <w:bookmarkEnd w:id="1074"/>
      <w:bookmarkEnd w:id="1075"/>
      <w:bookmarkEnd w:id="1077"/>
    </w:p>
    <w:p>
      <w:pPr>
        <w:pStyle w:val="Style29"/>
        <w:keepNext/>
        <w:keepLines/>
        <w:widowControl w:val="0"/>
        <w:shd w:val="clear" w:color="auto" w:fill="auto"/>
        <w:bidi w:val="0"/>
        <w:spacing w:before="0" w:after="120" w:line="240" w:lineRule="auto"/>
        <w:ind w:left="0" w:right="0" w:firstLine="440"/>
        <w:jc w:val="left"/>
      </w:pPr>
      <w:bookmarkStart w:id="1078" w:name="bookmark1078"/>
      <w:bookmarkStart w:id="1079" w:name="bookmark1079"/>
      <w:bookmarkStart w:id="1080" w:name="bookmark1080"/>
      <w:r>
        <w:rPr>
          <w:color w:val="000000"/>
          <w:spacing w:val="0"/>
          <w:w w:val="100"/>
          <w:position w:val="0"/>
        </w:rPr>
        <w:t>独立董事对公司有关事项是否提出异议</w:t>
      </w:r>
      <w:bookmarkEnd w:id="1078"/>
      <w:bookmarkEnd w:id="1079"/>
      <w:bookmarkEnd w:id="1080"/>
    </w:p>
    <w:p>
      <w:pPr>
        <w:pStyle w:val="Style29"/>
        <w:keepNext/>
        <w:keepLines/>
        <w:widowControl w:val="0"/>
        <w:shd w:val="clear" w:color="auto" w:fill="auto"/>
        <w:bidi w:val="0"/>
        <w:spacing w:before="0" w:after="120" w:line="240" w:lineRule="auto"/>
        <w:ind w:left="0" w:right="0" w:firstLine="440"/>
        <w:jc w:val="left"/>
      </w:pPr>
      <w:bookmarkStart w:id="1081" w:name="bookmark1081"/>
      <w:bookmarkStart w:id="1082" w:name="bookmark1082"/>
      <w:bookmarkStart w:id="1083" w:name="bookmark1083"/>
      <w:r>
        <w:rPr>
          <w:color w:val="000000"/>
          <w:spacing w:val="0"/>
          <w:w w:val="100"/>
          <w:position w:val="0"/>
        </w:rPr>
        <w:t>口是"否</w:t>
      </w:r>
      <w:bookmarkEnd w:id="1081"/>
      <w:bookmarkEnd w:id="1082"/>
      <w:bookmarkEnd w:id="1083"/>
    </w:p>
    <w:p>
      <w:pPr>
        <w:pStyle w:val="Style29"/>
        <w:keepNext/>
        <w:keepLines/>
        <w:widowControl w:val="0"/>
        <w:shd w:val="clear" w:color="auto" w:fill="auto"/>
        <w:bidi w:val="0"/>
        <w:spacing w:before="0" w:after="140" w:line="240" w:lineRule="auto"/>
        <w:ind w:left="0" w:right="0" w:firstLine="440"/>
        <w:jc w:val="left"/>
      </w:pPr>
      <w:bookmarkStart w:id="1084" w:name="bookmark1084"/>
      <w:bookmarkStart w:id="1085" w:name="bookmark1085"/>
      <w:bookmarkStart w:id="1086" w:name="bookmark1086"/>
      <w:r>
        <w:rPr>
          <w:color w:val="000000"/>
          <w:spacing w:val="0"/>
          <w:w w:val="100"/>
          <w:position w:val="0"/>
        </w:rPr>
        <w:t>报告期内独立董事对公司有关事项未提出异议。</w:t>
      </w:r>
      <w:bookmarkEnd w:id="1084"/>
      <w:bookmarkEnd w:id="1085"/>
      <w:bookmarkEnd w:id="1086"/>
    </w:p>
    <w:p>
      <w:pPr>
        <w:pStyle w:val="Style32"/>
        <w:keepNext/>
        <w:keepLines/>
        <w:widowControl w:val="0"/>
        <w:shd w:val="clear" w:color="auto" w:fill="auto"/>
        <w:bidi w:val="0"/>
        <w:spacing w:before="0" w:after="0" w:line="312" w:lineRule="exact"/>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、独立董事履行职责的其他说明</w:t>
      </w:r>
      <w:bookmarkEnd w:id="1087"/>
      <w:bookmarkEnd w:id="1088"/>
      <w:bookmarkEnd w:id="1090"/>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J</w:t>
      </w:r>
      <w:r>
        <w:rPr>
          <w:color w:val="000000"/>
          <w:spacing w:val="0"/>
          <w:w w:val="100"/>
          <w:position w:val="0"/>
        </w:rPr>
        <w:t>是□否</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公司独立董事根据相关法律法规、规范性文件、《公司章程》等规定，本着对全体股东负责的精神和 独立、客观、公正的原则，勤勉地履行职责，在深入了解公司经营状况、内部控制情况、公司治理情况及 股东大会决议、董事会决议的执行情况，充分发挥各自专业优势，对公司合规风险管理、内部控制和经营 发展提出了很多宝贵的意见和建议，并对公司利润分配、聘任审计机构、关联交易事项、对外担保、非公 开发行、董事任职资格、高级管理人员聘任等重大事项出具了独立、公正的独立意见，为完善公司监督机 制、促进公司合规风险体系的建立健全及风险控制能力的提升、维护公司和全体股东的合法权益发挥了应 有的作用。公司独立董事对报告期内历次董事会会议审议的议案均未提出异议。公司独立董事提出的建议 已经由公司全部采纳并认真落实，具体包括：不断完善公司内控制度，提高公司治理水平；持续关注宏观 经济政策和行业发展趋势；加强公司董事、监事、高级管理人员的专业素质和管理能力。</w:t>
      </w:r>
    </w:p>
    <w:p>
      <w:pPr>
        <w:pStyle w:val="Style26"/>
        <w:keepNext/>
        <w:keepLines/>
        <w:widowControl w:val="0"/>
        <w:shd w:val="clear" w:color="auto" w:fill="auto"/>
        <w:tabs>
          <w:tab w:pos="508" w:val="left"/>
        </w:tabs>
        <w:bidi w:val="0"/>
        <w:spacing w:before="0" w:after="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sz w:val="24"/>
          <w:szCs w:val="24"/>
        </w:rPr>
        <w:t>六</w:t>
      </w:r>
      <w:bookmarkEnd w:id="1093"/>
      <w:r>
        <w:rPr>
          <w:color w:val="000000"/>
          <w:spacing w:val="0"/>
          <w:w w:val="100"/>
          <w:position w:val="0"/>
          <w:sz w:val="24"/>
          <w:szCs w:val="24"/>
        </w:rPr>
        <w:t>、</w:t>
        <w:tab/>
        <w:t>董事会下设专门委员会在报告期内履行职责情况</w:t>
      </w:r>
      <w:bookmarkEnd w:id="1091"/>
      <w:bookmarkEnd w:id="1092"/>
      <w:bookmarkEnd w:id="1094"/>
    </w:p>
    <w:p>
      <w:pPr>
        <w:pStyle w:val="Style35"/>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公司董事会下设战略与投资委员会、审计委员会、薪酬与考核委员会、提名委员会4个专门委员会。 报告期内，各专门委员会本着勤勉尽责的原则，按照有关法律法规、规范性文件及公司各专门委员会工作 细则的有关规定开展相关工作，为董事会的决策提供了科学、专业的意见。</w:t>
      </w:r>
    </w:p>
    <w:p>
      <w:pPr>
        <w:pStyle w:val="Style32"/>
        <w:keepNext/>
        <w:keepLines/>
        <w:widowControl w:val="0"/>
        <w:shd w:val="clear" w:color="auto" w:fill="auto"/>
        <w:tabs>
          <w:tab w:pos="350" w:val="left"/>
        </w:tabs>
        <w:bidi w:val="0"/>
        <w:spacing w:before="0" w:after="0" w:line="312" w:lineRule="exact"/>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1</w:t>
      </w:r>
      <w:bookmarkEnd w:id="1097"/>
      <w:r>
        <w:rPr>
          <w:color w:val="000000"/>
          <w:spacing w:val="0"/>
          <w:w w:val="100"/>
          <w:position w:val="0"/>
        </w:rPr>
        <w:t>、</w:t>
        <w:tab/>
        <w:t>董事会战略与投资委员会</w:t>
      </w:r>
      <w:bookmarkEnd w:id="1095"/>
      <w:bookmarkEnd w:id="1096"/>
      <w:bookmarkEnd w:id="1098"/>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董事会战略与投资委员会是董事会按照《上市公司治理准则》的规定设立的专门工作机构，主要负责 对公司长期发展战略和重大投资决策进行研究并提出建议。公司董事会战略与投资委员会由7名董事组成, 其中召集人由公司董事长担任。报告期内，公司董事会战略与投资委员会积极履行职责，发挥个人专业特 长，为公司持续、稳健发展提供了战略层面的支持。</w:t>
      </w:r>
    </w:p>
    <w:p>
      <w:pPr>
        <w:pStyle w:val="Style35"/>
        <w:keepNext w:val="0"/>
        <w:keepLines w:val="0"/>
        <w:widowControl w:val="0"/>
        <w:shd w:val="clear" w:color="auto" w:fill="auto"/>
        <w:bidi w:val="0"/>
        <w:spacing w:before="0" w:after="120" w:line="322" w:lineRule="exact"/>
        <w:ind w:left="0" w:right="0" w:firstLine="440"/>
        <w:jc w:val="both"/>
      </w:pPr>
      <w:r>
        <w:rPr>
          <w:color w:val="000000"/>
          <w:spacing w:val="0"/>
          <w:w w:val="100"/>
          <w:position w:val="0"/>
        </w:rPr>
        <w:t>2020年，董事会战略与投资委员会结合“主业突出、业务清晰、同业整合、价值实现”的发展目标， 继续做强做大主业的发展思路，同时积极借助资本市场，为股东创造更大价值。</w:t>
      </w:r>
    </w:p>
    <w:p>
      <w:pPr>
        <w:pStyle w:val="Style32"/>
        <w:keepNext/>
        <w:keepLines/>
        <w:widowControl w:val="0"/>
        <w:shd w:val="clear" w:color="auto" w:fill="auto"/>
        <w:tabs>
          <w:tab w:pos="364" w:val="left"/>
        </w:tabs>
        <w:bidi w:val="0"/>
        <w:spacing w:before="0" w:after="0" w:line="312" w:lineRule="exact"/>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2</w:t>
      </w:r>
      <w:bookmarkEnd w:id="1101"/>
      <w:r>
        <w:rPr>
          <w:color w:val="000000"/>
          <w:spacing w:val="0"/>
          <w:w w:val="100"/>
          <w:position w:val="0"/>
        </w:rPr>
        <w:t>、</w:t>
        <w:tab/>
        <w:t>董事会审计委员会</w:t>
      </w:r>
      <w:bookmarkEnd w:id="1099"/>
      <w:bookmarkEnd w:id="1100"/>
      <w:bookmarkEnd w:id="1102"/>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公司董事会审计委员会由3名独立董事和2名董事组成，召集人由会计专业人士独立董事担任。</w:t>
      </w:r>
    </w:p>
    <w:p>
      <w:pPr>
        <w:pStyle w:val="Style35"/>
        <w:keepNext w:val="0"/>
        <w:keepLines w:val="0"/>
        <w:widowControl w:val="0"/>
        <w:shd w:val="clear" w:color="auto" w:fill="auto"/>
        <w:bidi w:val="0"/>
        <w:spacing w:before="0" w:after="120" w:line="308" w:lineRule="exact"/>
        <w:ind w:left="0" w:right="0" w:firstLine="440"/>
        <w:jc w:val="both"/>
      </w:pPr>
      <w:r>
        <w:rPr>
          <w:color w:val="000000"/>
          <w:spacing w:val="0"/>
          <w:w w:val="100"/>
          <w:position w:val="0"/>
        </w:rPr>
        <w:t>公司董事会审计委员会积极开展年报相关工作，在会计师进场审计前与年审会计师就审计时间安排、 审计注意事项等进行了充分的沟通。在审计机构审计期间两次审阅了公司的财务报表，并与会计师就公司 审计重要事项进行了现场沟通，并形成书面审阅记录。在会计师事务所出具审计报告后，审计委员会对审 计报告进行审议，对会计师事务所的审计工作进行评价，提出聘任年财务审计机构的意见。同时审计委员 会审核了公司2019年年度报告、2020年第一季度、2020年半年度以及第三季度报告。</w:t>
      </w:r>
    </w:p>
    <w:p>
      <w:pPr>
        <w:pStyle w:val="Style32"/>
        <w:keepNext/>
        <w:keepLines/>
        <w:widowControl w:val="0"/>
        <w:shd w:val="clear" w:color="auto" w:fill="auto"/>
        <w:tabs>
          <w:tab w:pos="360" w:val="left"/>
        </w:tabs>
        <w:bidi w:val="0"/>
        <w:spacing w:before="0" w:after="0" w:line="312" w:lineRule="exact"/>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3</w:t>
      </w:r>
      <w:bookmarkEnd w:id="1105"/>
      <w:r>
        <w:rPr>
          <w:color w:val="000000"/>
          <w:spacing w:val="0"/>
          <w:w w:val="100"/>
          <w:position w:val="0"/>
        </w:rPr>
        <w:t>、</w:t>
        <w:tab/>
        <w:t>董事会提名委员会</w:t>
      </w:r>
      <w:bookmarkEnd w:id="1103"/>
      <w:bookmarkEnd w:id="1104"/>
      <w:bookmarkEnd w:id="1106"/>
    </w:p>
    <w:p>
      <w:pPr>
        <w:pStyle w:val="Style35"/>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报告期内，董事会提名委员会认真履行职责，对聘任的董事及高级管理人员进行审查并提出建议，切 实维护公司利益。</w:t>
      </w:r>
    </w:p>
    <w:p>
      <w:pPr>
        <w:pStyle w:val="Style32"/>
        <w:keepNext/>
        <w:keepLines/>
        <w:widowControl w:val="0"/>
        <w:shd w:val="clear" w:color="auto" w:fill="auto"/>
        <w:tabs>
          <w:tab w:pos="364" w:val="left"/>
        </w:tabs>
        <w:bidi w:val="0"/>
        <w:spacing w:before="0" w:after="0" w:line="312" w:lineRule="exact"/>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4</w:t>
      </w:r>
      <w:bookmarkEnd w:id="1109"/>
      <w:r>
        <w:rPr>
          <w:color w:val="000000"/>
          <w:spacing w:val="0"/>
          <w:w w:val="100"/>
          <w:position w:val="0"/>
        </w:rPr>
        <w:t>、</w:t>
        <w:tab/>
        <w:t>董事会薪酬与考核委员会</w:t>
      </w:r>
      <w:bookmarkEnd w:id="1107"/>
      <w:bookmarkEnd w:id="1108"/>
      <w:bookmarkEnd w:id="1110"/>
    </w:p>
    <w:p>
      <w:pPr>
        <w:pStyle w:val="Style3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薪酬与考核委员会对公司总体薪酬发放情况及公司所披露的董事、监事及高级管理人员薪酬情况进行 了审核，并对有关董事、监事及高级管理人员进行了绩效考评。</w:t>
      </w:r>
    </w:p>
    <w:p>
      <w:pPr>
        <w:pStyle w:val="Style26"/>
        <w:keepNext/>
        <w:keepLines/>
        <w:widowControl w:val="0"/>
        <w:shd w:val="clear" w:color="auto" w:fill="auto"/>
        <w:tabs>
          <w:tab w:pos="513" w:val="left"/>
        </w:tabs>
        <w:bidi w:val="0"/>
        <w:spacing w:before="0" w:after="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sz w:val="24"/>
          <w:szCs w:val="24"/>
        </w:rPr>
        <w:t>七</w:t>
      </w:r>
      <w:bookmarkEnd w:id="1113"/>
      <w:r>
        <w:rPr>
          <w:color w:val="000000"/>
          <w:spacing w:val="0"/>
          <w:w w:val="100"/>
          <w:position w:val="0"/>
          <w:sz w:val="24"/>
          <w:szCs w:val="24"/>
        </w:rPr>
        <w:t>、</w:t>
        <w:tab/>
        <w:t>监事会工作情况</w:t>
      </w:r>
      <w:bookmarkEnd w:id="1111"/>
      <w:bookmarkEnd w:id="1112"/>
      <w:bookmarkEnd w:id="1114"/>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300" w:line="350" w:lineRule="exact"/>
        <w:ind w:left="0" w:right="0" w:firstLine="0"/>
        <w:jc w:val="left"/>
      </w:pPr>
      <w:r>
        <w:rPr>
          <w:color w:val="000000"/>
          <w:spacing w:val="0"/>
          <w:w w:val="100"/>
          <w:position w:val="0"/>
        </w:rPr>
        <w:t>口是"否 监事会对报告期内的监督事项无异议。</w:t>
      </w:r>
    </w:p>
    <w:p>
      <w:pPr>
        <w:pStyle w:val="Style26"/>
        <w:keepNext/>
        <w:keepLines/>
        <w:widowControl w:val="0"/>
        <w:shd w:val="clear" w:color="auto" w:fill="auto"/>
        <w:tabs>
          <w:tab w:pos="517" w:val="left"/>
        </w:tabs>
        <w:bidi w:val="0"/>
        <w:spacing w:before="0" w:after="0" w:line="312" w:lineRule="exact"/>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sz w:val="24"/>
          <w:szCs w:val="24"/>
        </w:rPr>
        <w:t>八</w:t>
      </w:r>
      <w:bookmarkEnd w:id="1117"/>
      <w:r>
        <w:rPr>
          <w:color w:val="000000"/>
          <w:spacing w:val="0"/>
          <w:w w:val="100"/>
          <w:position w:val="0"/>
          <w:sz w:val="24"/>
          <w:szCs w:val="24"/>
        </w:rPr>
        <w:t>、</w:t>
        <w:tab/>
        <w:t>高级管理人员的考评及激励情况</w:t>
      </w:r>
      <w:bookmarkEnd w:id="1115"/>
      <w:bookmarkEnd w:id="1116"/>
      <w:bookmarkEnd w:id="1118"/>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董事会根据公司经营工作开展及经营目标实现情况考评经理层，公司总裁代表经理层向董事会报告工 作情况，公司董事会对经理层2020年度的工作予以肯定。公司董事会建立起基本薪酬加绩效薪酬、绩效薪 酬与年度经营业绩挂钩的激励制度，并按制度实施。公司将借鉴其他上市公司的成功经验，结合公司实际 情况，继续完善激励机制。</w:t>
      </w:r>
    </w:p>
    <w:p>
      <w:pPr>
        <w:pStyle w:val="Style26"/>
        <w:keepNext/>
        <w:keepLines/>
        <w:widowControl w:val="0"/>
        <w:shd w:val="clear" w:color="auto" w:fill="auto"/>
        <w:tabs>
          <w:tab w:pos="517" w:val="left"/>
        </w:tabs>
        <w:bidi w:val="0"/>
        <w:spacing w:before="0" w:after="120" w:line="312" w:lineRule="exact"/>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sz w:val="24"/>
          <w:szCs w:val="24"/>
        </w:rPr>
        <w:t>九</w:t>
      </w:r>
      <w:bookmarkEnd w:id="1121"/>
      <w:r>
        <w:rPr>
          <w:color w:val="000000"/>
          <w:spacing w:val="0"/>
          <w:w w:val="100"/>
          <w:position w:val="0"/>
          <w:sz w:val="24"/>
          <w:szCs w:val="24"/>
        </w:rPr>
        <w:t>、</w:t>
        <w:tab/>
        <w:t>内部控制情况</w:t>
      </w:r>
      <w:bookmarkEnd w:id="1119"/>
      <w:bookmarkEnd w:id="1120"/>
      <w:bookmarkEnd w:id="1122"/>
    </w:p>
    <w:p>
      <w:pPr>
        <w:pStyle w:val="Style32"/>
        <w:keepNext/>
        <w:keepLines/>
        <w:widowControl w:val="0"/>
        <w:shd w:val="clear" w:color="auto" w:fill="auto"/>
        <w:tabs>
          <w:tab w:pos="368" w:val="left"/>
        </w:tabs>
        <w:bidi w:val="0"/>
        <w:spacing w:before="0" w:after="0" w:line="312" w:lineRule="exact"/>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w:t>
        <w:tab/>
        <w:t>报告期内发现的内部控制重大缺陷的具体情况</w:t>
      </w:r>
      <w:bookmarkEnd w:id="1123"/>
      <w:bookmarkEnd w:id="1124"/>
      <w:bookmarkEnd w:id="1126"/>
    </w:p>
    <w:p>
      <w:pPr>
        <w:pStyle w:val="Style3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口是"否</w:t>
      </w:r>
    </w:p>
    <w:p>
      <w:pPr>
        <w:pStyle w:val="Style37"/>
        <w:keepNext w:val="0"/>
        <w:keepLines w:val="0"/>
        <w:widowControl w:val="0"/>
        <w:shd w:val="clear" w:color="auto" w:fill="auto"/>
        <w:tabs>
          <w:tab w:pos="346" w:val="left"/>
        </w:tabs>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内控自我评价报告</w:t>
      </w:r>
    </w:p>
    <w:tbl>
      <w:tblPr>
        <w:tblOverlap w:val="never"/>
        <w:jc w:val="center"/>
        <w:tblLayout w:type="fixed"/>
      </w:tblPr>
      <w:tblGrid>
        <w:gridCol w:w="1003"/>
        <w:gridCol w:w="2266"/>
        <w:gridCol w:w="3403"/>
        <w:gridCol w:w="2914"/>
      </w:tblGrid>
      <w:tr>
        <w:trPr>
          <w:trHeight w:val="408"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2021年04月27日</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指定网站：巨潮资讯网，标题：公司2020年度内部控制评价报告</w:t>
            </w:r>
          </w:p>
        </w:tc>
      </w:tr>
      <w:tr>
        <w:trPr>
          <w:trHeight w:val="403" w:hRule="exact"/>
        </w:trPr>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98" w:hRule="exact"/>
        </w:trPr>
        <w:tc>
          <w:tcPr>
            <w:gridSpan w:val="3"/>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403" w:hRule="exact"/>
        </w:trPr>
        <w:tc>
          <w:tcPr>
            <w:gridSpan w:val="4"/>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403"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528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302" w:val="left"/>
              </w:tabs>
              <w:bidi w:val="0"/>
              <w:spacing w:before="0" w:after="0" w:line="313" w:lineRule="exact"/>
              <w:ind w:left="0" w:right="0" w:firstLine="0"/>
              <w:jc w:val="both"/>
              <w:rPr>
                <w:sz w:val="20"/>
                <w:szCs w:val="20"/>
              </w:rPr>
            </w:pPr>
            <w:r>
              <w:rPr>
                <w:color w:val="000000"/>
                <w:spacing w:val="0"/>
                <w:w w:val="100"/>
                <w:position w:val="0"/>
                <w:sz w:val="20"/>
                <w:szCs w:val="20"/>
              </w:rPr>
              <w:t>1、</w:t>
              <w:tab/>
              <w:t>重大缺陷</w:t>
            </w:r>
          </w:p>
          <w:p>
            <w:pPr>
              <w:pStyle w:val="Style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出现下列特征，认定为重大缺陷：</w:t>
            </w:r>
          </w:p>
          <w:p>
            <w:pPr>
              <w:pStyle w:val="Style6"/>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（1）董事、监事和高级管理人员舞弊；（2）对公司已经公告的财 务报告出现重大差错进行错报更正；（3）当期财务报告存在重 大错报，而内部控制在运行过程中未能发现该错报；（4）审计 委员会以及内部审计部门对财务报告内部控制的监督无效。</w:t>
            </w:r>
          </w:p>
          <w:p>
            <w:pPr>
              <w:pStyle w:val="Style6"/>
              <w:keepNext w:val="0"/>
              <w:keepLines w:val="0"/>
              <w:widowControl w:val="0"/>
              <w:shd w:val="clear" w:color="auto" w:fill="auto"/>
              <w:tabs>
                <w:tab w:pos="317" w:val="left"/>
              </w:tabs>
              <w:bidi w:val="0"/>
              <w:spacing w:before="0" w:after="0" w:line="313" w:lineRule="exact"/>
              <w:ind w:left="0" w:right="0" w:firstLine="0"/>
              <w:jc w:val="both"/>
              <w:rPr>
                <w:sz w:val="20"/>
                <w:szCs w:val="20"/>
              </w:rPr>
            </w:pPr>
            <w:r>
              <w:rPr>
                <w:color w:val="000000"/>
                <w:spacing w:val="0"/>
                <w:w w:val="100"/>
                <w:position w:val="0"/>
                <w:sz w:val="20"/>
                <w:szCs w:val="20"/>
              </w:rPr>
              <w:t>2、</w:t>
              <w:tab/>
              <w:t>重要缺陷</w:t>
            </w:r>
          </w:p>
          <w:p>
            <w:pPr>
              <w:pStyle w:val="Style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出现下列特征，认定为重要缺陷：</w:t>
            </w:r>
          </w:p>
          <w:p>
            <w:pPr>
              <w:pStyle w:val="Style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（1）未按照公认会计准则选择和应用会计政策；（2）未建立反舞 弊程序和控制措施；（3 ）对于非常规或特殊交易的账务处理， 没有建立相应的控制机制或没有实施且没有相应的补偿性控 制；（4）对于期末财务报告过程的控制存在一项或多项缺陷， 且不能合理保证编制的财务报表达到真实、准确的目标。</w:t>
            </w:r>
          </w:p>
          <w:p>
            <w:pPr>
              <w:pStyle w:val="Style6"/>
              <w:keepNext w:val="0"/>
              <w:keepLines w:val="0"/>
              <w:widowControl w:val="0"/>
              <w:shd w:val="clear" w:color="auto" w:fill="auto"/>
              <w:tabs>
                <w:tab w:pos="317" w:val="left"/>
              </w:tabs>
              <w:bidi w:val="0"/>
              <w:spacing w:before="0" w:after="0" w:line="312" w:lineRule="exact"/>
              <w:ind w:left="0" w:right="0" w:firstLine="0"/>
              <w:jc w:val="both"/>
              <w:rPr>
                <w:sz w:val="20"/>
                <w:szCs w:val="20"/>
              </w:rPr>
            </w:pPr>
            <w:r>
              <w:rPr>
                <w:color w:val="000000"/>
                <w:spacing w:val="0"/>
                <w:w w:val="100"/>
                <w:position w:val="0"/>
                <w:sz w:val="20"/>
                <w:szCs w:val="20"/>
              </w:rPr>
              <w:t>3、</w:t>
              <w:tab/>
              <w:t>一般缺陷</w:t>
            </w:r>
          </w:p>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不构成重大缺陷和重要缺陷的财务报告内部控制缺陷，认定为 一般缺陷。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出现下列特征，认定为重大缺 陷：</w:t>
            </w:r>
          </w:p>
          <w:p>
            <w:pPr>
              <w:pStyle w:val="Style6"/>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（1）公司缺乏民主决策程序；（2） 公司决策程序不科学导致重大 失误；（3）违反国家法律、法规； （4）核心管理人员或核心技术人 员纷纷流失；（5）媒体负面新闻 频现，涉及面广且负面影响一直 未能消除；（6）内部控制评价的 结果特别是重大或重要缺陷未 得到整改；（7）公司重要业务缺 乏制度控制或制度系统性失效， 重要的经济业务虽有内控制度， 但没有有效的运行；（8）公司遭 受证监会处罚或证券交易所警 告。</w:t>
            </w:r>
          </w:p>
        </w:tc>
      </w:tr>
      <w:tr>
        <w:trPr>
          <w:trHeight w:val="1699"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公司确定的财务报告内部控制缺陷评价的定量标准如下：</w:t>
            </w:r>
          </w:p>
          <w:p>
            <w:pPr>
              <w:pStyle w:val="Style6"/>
              <w:keepNext w:val="0"/>
              <w:keepLines w:val="0"/>
              <w:widowControl w:val="0"/>
              <w:shd w:val="clear" w:color="auto" w:fill="auto"/>
              <w:tabs>
                <w:tab w:pos="322" w:val="left"/>
              </w:tabs>
              <w:bidi w:val="0"/>
              <w:spacing w:before="0" w:after="0" w:line="314" w:lineRule="exact"/>
              <w:ind w:left="0" w:right="0" w:firstLine="0"/>
              <w:jc w:val="both"/>
              <w:rPr>
                <w:sz w:val="20"/>
                <w:szCs w:val="20"/>
              </w:rPr>
            </w:pPr>
            <w:r>
              <w:rPr>
                <w:color w:val="000000"/>
                <w:spacing w:val="0"/>
                <w:w w:val="100"/>
                <w:position w:val="0"/>
                <w:sz w:val="20"/>
                <w:szCs w:val="20"/>
              </w:rPr>
              <w:t>1、</w:t>
              <w:tab/>
              <w:t>重大缺陷：利润错报金额</w:t>
            </w:r>
            <w:r>
              <w:rPr>
                <w:color w:val="000000"/>
                <w:spacing w:val="0"/>
                <w:w w:val="100"/>
                <w:position w:val="0"/>
                <w:sz w:val="20"/>
                <w:szCs w:val="20"/>
              </w:rPr>
              <w:t>N</w:t>
            </w:r>
            <w:r>
              <w:rPr>
                <w:color w:val="000000"/>
                <w:spacing w:val="0"/>
                <w:w w:val="100"/>
                <w:position w:val="0"/>
                <w:sz w:val="20"/>
                <w:szCs w:val="20"/>
              </w:rPr>
              <w:t>利润总额的10%资产错报金 额</w:t>
            </w:r>
            <w:r>
              <w:rPr>
                <w:color w:val="000000"/>
                <w:spacing w:val="0"/>
                <w:w w:val="100"/>
                <w:position w:val="0"/>
                <w:sz w:val="20"/>
                <w:szCs w:val="20"/>
              </w:rPr>
              <w:t>N</w:t>
            </w:r>
            <w:r>
              <w:rPr>
                <w:color w:val="000000"/>
                <w:spacing w:val="0"/>
                <w:w w:val="100"/>
                <w:position w:val="0"/>
                <w:sz w:val="20"/>
                <w:szCs w:val="20"/>
              </w:rPr>
              <w:t>资产总额的3%；经营收入错报金额</w:t>
            </w:r>
            <w:r>
              <w:rPr>
                <w:color w:val="000000"/>
                <w:spacing w:val="0"/>
                <w:w w:val="100"/>
                <w:position w:val="0"/>
                <w:sz w:val="20"/>
                <w:szCs w:val="20"/>
              </w:rPr>
              <w:t>N</w:t>
            </w:r>
            <w:r>
              <w:rPr>
                <w:color w:val="000000"/>
                <w:spacing w:val="0"/>
                <w:w w:val="100"/>
                <w:position w:val="0"/>
                <w:sz w:val="20"/>
                <w:szCs w:val="20"/>
              </w:rPr>
              <w:t>经营收入总额5%； 所有者权益错报金额</w:t>
            </w:r>
            <w:r>
              <w:rPr>
                <w:color w:val="000000"/>
                <w:spacing w:val="0"/>
                <w:w w:val="100"/>
                <w:position w:val="0"/>
                <w:sz w:val="20"/>
                <w:szCs w:val="20"/>
              </w:rPr>
              <w:t>N</w:t>
            </w:r>
            <w:r>
              <w:rPr>
                <w:color w:val="000000"/>
                <w:spacing w:val="0"/>
                <w:w w:val="100"/>
                <w:position w:val="0"/>
                <w:sz w:val="20"/>
                <w:szCs w:val="20"/>
              </w:rPr>
              <w:t>所有者权益总额的5%。</w:t>
            </w:r>
          </w:p>
          <w:p>
            <w:pPr>
              <w:pStyle w:val="Style6"/>
              <w:keepNext w:val="0"/>
              <w:keepLines w:val="0"/>
              <w:widowControl w:val="0"/>
              <w:shd w:val="clear" w:color="auto" w:fill="auto"/>
              <w:tabs>
                <w:tab w:pos="317" w:val="left"/>
              </w:tabs>
              <w:bidi w:val="0"/>
              <w:spacing w:before="0" w:after="0" w:line="314" w:lineRule="exact"/>
              <w:ind w:left="0" w:right="0" w:firstLine="0"/>
              <w:jc w:val="both"/>
              <w:rPr>
                <w:sz w:val="20"/>
                <w:szCs w:val="20"/>
              </w:rPr>
            </w:pPr>
            <w:r>
              <w:rPr>
                <w:color w:val="000000"/>
                <w:spacing w:val="0"/>
                <w:w w:val="100"/>
                <w:position w:val="0"/>
                <w:sz w:val="20"/>
                <w:szCs w:val="20"/>
              </w:rPr>
              <w:t>2、</w:t>
              <w:tab/>
              <w:t>重要缺陷：利润错报金额</w:t>
            </w:r>
            <w:r>
              <w:rPr>
                <w:color w:val="000000"/>
                <w:spacing w:val="0"/>
                <w:w w:val="100"/>
                <w:position w:val="0"/>
                <w:sz w:val="20"/>
                <w:szCs w:val="20"/>
              </w:rPr>
              <w:t>N</w:t>
            </w:r>
            <w:r>
              <w:rPr>
                <w:color w:val="000000"/>
                <w:spacing w:val="0"/>
                <w:w w:val="100"/>
                <w:position w:val="0"/>
                <w:sz w:val="20"/>
                <w:szCs w:val="20"/>
              </w:rPr>
              <w:t>利润总额的5%，〈利润总额的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公司确定的非财务报告内部控 制缺陷评价的定量标准如下：</w:t>
            </w:r>
          </w:p>
          <w:p>
            <w:pPr>
              <w:pStyle w:val="Style6"/>
              <w:keepNext w:val="0"/>
              <w:keepLines w:val="0"/>
              <w:widowControl w:val="0"/>
              <w:shd w:val="clear" w:color="auto" w:fill="auto"/>
              <w:tabs>
                <w:tab w:pos="317" w:val="left"/>
              </w:tabs>
              <w:bidi w:val="0"/>
              <w:spacing w:before="0" w:after="0" w:line="307" w:lineRule="exact"/>
              <w:ind w:left="0" w:right="0" w:firstLine="0"/>
              <w:jc w:val="both"/>
              <w:rPr>
                <w:sz w:val="20"/>
                <w:szCs w:val="20"/>
              </w:rPr>
            </w:pPr>
            <w:r>
              <w:rPr>
                <w:color w:val="000000"/>
                <w:spacing w:val="0"/>
                <w:w w:val="100"/>
                <w:position w:val="0"/>
                <w:sz w:val="20"/>
                <w:szCs w:val="20"/>
              </w:rPr>
              <w:t>1、</w:t>
              <w:tab/>
              <w:t>重大缺陷：直接财产损失金 额</w:t>
            </w:r>
            <w:r>
              <w:rPr>
                <w:color w:val="000000"/>
                <w:spacing w:val="0"/>
                <w:w w:val="100"/>
                <w:position w:val="0"/>
                <w:sz w:val="20"/>
                <w:szCs w:val="20"/>
              </w:rPr>
              <w:t>N</w:t>
            </w:r>
            <w:r>
              <w:rPr>
                <w:color w:val="000000"/>
                <w:spacing w:val="0"/>
                <w:w w:val="100"/>
                <w:position w:val="0"/>
                <w:sz w:val="20"/>
                <w:szCs w:val="20"/>
              </w:rPr>
              <w:t>利润总额的10%。</w:t>
            </w:r>
          </w:p>
          <w:p>
            <w:pPr>
              <w:pStyle w:val="Style6"/>
              <w:keepNext w:val="0"/>
              <w:keepLines w:val="0"/>
              <w:widowControl w:val="0"/>
              <w:shd w:val="clear" w:color="auto" w:fill="auto"/>
              <w:tabs>
                <w:tab w:pos="317" w:val="left"/>
              </w:tabs>
              <w:bidi w:val="0"/>
              <w:spacing w:before="0" w:after="0" w:line="310" w:lineRule="exact"/>
              <w:ind w:left="0" w:right="0" w:firstLine="0"/>
              <w:jc w:val="both"/>
              <w:rPr>
                <w:sz w:val="20"/>
                <w:szCs w:val="20"/>
              </w:rPr>
            </w:pPr>
            <w:r>
              <w:rPr>
                <w:color w:val="000000"/>
                <w:spacing w:val="0"/>
                <w:w w:val="100"/>
                <w:position w:val="0"/>
                <w:sz w:val="20"/>
                <w:szCs w:val="20"/>
              </w:rPr>
              <w:t>2、</w:t>
              <w:tab/>
              <w:t>重要缺陷：直接财产损失金</w:t>
            </w:r>
          </w:p>
        </w:tc>
      </w:tr>
    </w:tbl>
    <w:p>
      <w:pPr>
        <w:spacing w:lineRule="exact" w:line="1"/>
        <w:rPr>
          <w:sz w:val="2"/>
          <w:szCs w:val="2"/>
        </w:rPr>
      </w:pPr>
      <w:r>
        <w:br w:type="page"/>
      </w:r>
    </w:p>
    <w:tbl>
      <w:tblPr>
        <w:tblOverlap w:val="never"/>
        <w:jc w:val="center"/>
        <w:tblLayout w:type="fixed"/>
      </w:tblPr>
      <w:tblGrid>
        <w:gridCol w:w="1003"/>
        <w:gridCol w:w="2126"/>
        <w:gridCol w:w="3542"/>
        <w:gridCol w:w="2914"/>
      </w:tblGrid>
      <w:tr>
        <w:trPr>
          <w:trHeight w:val="2275" w:hRule="exact"/>
        </w:trPr>
        <w:tc>
          <w:tcPr>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10%；资产错报金额</w:t>
            </w:r>
            <w:r>
              <w:rPr>
                <w:color w:val="000000"/>
                <w:spacing w:val="0"/>
                <w:w w:val="100"/>
                <w:position w:val="0"/>
                <w:sz w:val="20"/>
                <w:szCs w:val="20"/>
              </w:rPr>
              <w:t>N</w:t>
            </w:r>
            <w:r>
              <w:rPr>
                <w:color w:val="000000"/>
                <w:spacing w:val="0"/>
                <w:w w:val="100"/>
                <w:position w:val="0"/>
                <w:sz w:val="20"/>
                <w:szCs w:val="20"/>
              </w:rPr>
              <w:t>资产总额的0.6%,〈资产总额的3%；经 营收入错报金额</w:t>
            </w:r>
            <w:r>
              <w:rPr>
                <w:color w:val="000000"/>
                <w:spacing w:val="0"/>
                <w:w w:val="100"/>
                <w:position w:val="0"/>
                <w:sz w:val="20"/>
                <w:szCs w:val="20"/>
              </w:rPr>
              <w:t>N</w:t>
            </w:r>
            <w:r>
              <w:rPr>
                <w:color w:val="000000"/>
                <w:spacing w:val="0"/>
                <w:w w:val="100"/>
                <w:position w:val="0"/>
                <w:sz w:val="20"/>
                <w:szCs w:val="20"/>
              </w:rPr>
              <w:t>经营收入总额的2%,〈经营收入总额的5%； 所有者权益错报金额</w:t>
            </w:r>
            <w:r>
              <w:rPr>
                <w:color w:val="000000"/>
                <w:spacing w:val="0"/>
                <w:w w:val="100"/>
                <w:position w:val="0"/>
                <w:sz w:val="20"/>
                <w:szCs w:val="20"/>
              </w:rPr>
              <w:t>N</w:t>
            </w:r>
            <w:r>
              <w:rPr>
                <w:color w:val="000000"/>
                <w:spacing w:val="0"/>
                <w:w w:val="100"/>
                <w:position w:val="0"/>
                <w:sz w:val="20"/>
                <w:szCs w:val="20"/>
              </w:rPr>
              <w:t>所有者权益总额的2%,＜所有者权益 总额的5%。</w:t>
            </w:r>
          </w:p>
          <w:p>
            <w:pPr>
              <w:pStyle w:val="Style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3、一般缺陷：利润错报金额〈利润总额的5%；资产错报金额 〈资产总额的0.6%；经营收入错报金额〈经营收入总额的2%； 所有者权益错报金额〈所有者权益总额的2%。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额</w:t>
            </w:r>
            <w:r>
              <w:rPr>
                <w:color w:val="000000"/>
                <w:spacing w:val="0"/>
                <w:w w:val="100"/>
                <w:position w:val="0"/>
                <w:sz w:val="20"/>
                <w:szCs w:val="20"/>
              </w:rPr>
              <w:t>N</w:t>
            </w:r>
            <w:r>
              <w:rPr>
                <w:color w:val="000000"/>
                <w:spacing w:val="0"/>
                <w:w w:val="100"/>
                <w:position w:val="0"/>
                <w:sz w:val="20"/>
                <w:szCs w:val="20"/>
              </w:rPr>
              <w:t>利润总额的5%,〈利润总 额的10%。</w:t>
            </w:r>
          </w:p>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3： 一般缺陷：直接财产损失金 额〈利润总额的5%。</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03" w:hRule="exact"/>
        </w:trPr>
        <w:tc>
          <w:tcPr>
            <w:gridSpan w:val="2"/>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13" w:hRule="exact"/>
        </w:trPr>
        <w:tc>
          <w:tcPr>
            <w:gridSpan w:val="2"/>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259" w:line="1" w:lineRule="exact"/>
      </w:pPr>
    </w:p>
    <w:p>
      <w:pPr>
        <w:pStyle w:val="Style26"/>
        <w:keepNext/>
        <w:keepLines/>
        <w:widowControl w:val="0"/>
        <w:shd w:val="clear" w:color="auto" w:fill="auto"/>
        <w:bidi w:val="0"/>
        <w:spacing w:before="0" w:after="180" w:line="240" w:lineRule="auto"/>
        <w:ind w:left="0" w:right="0" w:firstLine="0"/>
        <w:jc w:val="left"/>
      </w:pPr>
      <w:bookmarkStart w:id="1127" w:name="bookmark1127"/>
      <w:bookmarkStart w:id="1128" w:name="bookmark1128"/>
      <w:bookmarkStart w:id="1129" w:name="bookmark1129"/>
      <w:r>
        <w:rPr>
          <w:color w:val="000000"/>
          <w:spacing w:val="0"/>
          <w:w w:val="100"/>
          <w:position w:val="0"/>
          <w:sz w:val="24"/>
          <w:szCs w:val="24"/>
        </w:rPr>
        <w:t>十、内部控制审计报告</w:t>
      </w:r>
      <w:bookmarkEnd w:id="1127"/>
      <w:bookmarkEnd w:id="1128"/>
      <w:bookmarkEnd w:id="1129"/>
    </w:p>
    <w:p>
      <w:pPr>
        <w:pStyle w:val="Style3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"适用口不适用</w:t>
      </w:r>
    </w:p>
    <w:tbl>
      <w:tblPr>
        <w:tblOverlap w:val="never"/>
        <w:jc w:val="center"/>
        <w:tblLayout w:type="fixed"/>
      </w:tblPr>
      <w:tblGrid>
        <w:gridCol w:w="3413"/>
        <w:gridCol w:w="6173"/>
      </w:tblGrid>
      <w:tr>
        <w:trPr>
          <w:trHeight w:val="446" w:hRule="exact"/>
        </w:trPr>
        <w:tc>
          <w:tcPr>
            <w:gridSpan w:val="2"/>
            <w:tcBorders>
              <w:top w:val="single" w:sz="4"/>
              <w:left w:val="single" w:sz="4"/>
              <w:righ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内部控制审计报告中的审议意见段</w:t>
            </w:r>
          </w:p>
        </w:tc>
      </w:tr>
      <w:tr>
        <w:trPr>
          <w:trHeight w:val="112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22" w:lineRule="exact"/>
              <w:ind w:left="0" w:right="0" w:firstLine="460"/>
              <w:jc w:val="left"/>
              <w:rPr>
                <w:sz w:val="20"/>
                <w:szCs w:val="20"/>
              </w:rPr>
            </w:pPr>
            <w:r>
              <w:rPr>
                <w:color w:val="000000"/>
                <w:spacing w:val="0"/>
                <w:w w:val="100"/>
                <w:position w:val="0"/>
                <w:sz w:val="20"/>
                <w:szCs w:val="20"/>
              </w:rPr>
              <w:t>我们认为，贵公司于2020年12月31日按照《企业内部控制基本规范》和规范运作指引相关规定在 所有重大方面保持了有效的财务报告内部控制。</w:t>
            </w:r>
          </w:p>
          <w:p>
            <w:pPr>
              <w:pStyle w:val="Style6"/>
              <w:keepNext w:val="0"/>
              <w:keepLines w:val="0"/>
              <w:widowControl w:val="0"/>
              <w:shd w:val="clear" w:color="auto" w:fill="auto"/>
              <w:bidi w:val="0"/>
              <w:spacing w:before="0" w:after="0" w:line="322" w:lineRule="exact"/>
              <w:ind w:left="0" w:right="0" w:firstLine="460"/>
              <w:jc w:val="left"/>
              <w:rPr>
                <w:sz w:val="20"/>
                <w:szCs w:val="20"/>
              </w:rPr>
            </w:pPr>
            <w:r>
              <w:rPr>
                <w:color w:val="000000"/>
                <w:spacing w:val="0"/>
                <w:w w:val="100"/>
                <w:position w:val="0"/>
                <w:sz w:val="20"/>
                <w:szCs w:val="20"/>
              </w:rPr>
              <w:t>本结论是在受到审计报告中指出的固有限制的条件下形成的。</w:t>
            </w:r>
          </w:p>
        </w:tc>
      </w:tr>
      <w:tr>
        <w:trPr>
          <w:trHeight w:val="44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与本年报同日全文披露</w:t>
            </w:r>
          </w:p>
        </w:tc>
      </w:tr>
      <w:tr>
        <w:trPr>
          <w:trHeight w:val="44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2021年04月27日</w:t>
            </w:r>
          </w:p>
        </w:tc>
      </w:tr>
      <w:tr>
        <w:trPr>
          <w:trHeight w:val="754"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指定网站名称：巨潮资讯网，标题：中嘉博创信息技术股份有限公 司2020年度内部控制审计报告</w:t>
            </w:r>
          </w:p>
        </w:tc>
      </w:tr>
      <w:tr>
        <w:trPr>
          <w:trHeight w:val="442"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标准无保留意见</w:t>
            </w:r>
          </w:p>
        </w:tc>
      </w:tr>
      <w:tr>
        <w:trPr>
          <w:trHeight w:val="451"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5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会计师事务所是否出具非标准意见的内部控制审计报告</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69" w:right="1035" w:bottom="1652" w:left="1074" w:header="0" w:footer="3" w:gutter="0"/>
          <w:cols w:space="720"/>
          <w:noEndnote/>
          <w:rtlGutter w:val="0"/>
          <w:docGrid w:linePitch="360"/>
        </w:sectPr>
      </w:pPr>
      <w:r>
        <w:rPr>
          <w:color w:val="000000"/>
          <w:spacing w:val="0"/>
          <w:w w:val="100"/>
          <w:position w:val="0"/>
        </w:rPr>
        <w:t>"是□否</w:t>
      </w:r>
    </w:p>
    <w:p>
      <w:pPr>
        <w:pStyle w:val="Style11"/>
        <w:keepNext/>
        <w:keepLines/>
        <w:widowControl w:val="0"/>
        <w:shd w:val="clear" w:color="auto" w:fill="auto"/>
        <w:bidi w:val="0"/>
        <w:spacing w:before="0" w:after="480" w:line="240" w:lineRule="auto"/>
        <w:ind w:left="0" w:right="0" w:firstLine="0"/>
        <w:jc w:val="center"/>
      </w:pPr>
      <w:bookmarkStart w:id="1130" w:name="bookmark1130"/>
      <w:bookmarkStart w:id="1131" w:name="bookmark1131"/>
      <w:bookmarkStart w:id="1132" w:name="bookmark1132"/>
      <w:r>
        <w:rPr>
          <w:color w:val="000000"/>
          <w:spacing w:val="0"/>
          <w:w w:val="100"/>
          <w:position w:val="0"/>
        </w:rPr>
        <w:t>第十一节公司债券相关情况</w:t>
      </w:r>
      <w:bookmarkEnd w:id="1130"/>
      <w:bookmarkEnd w:id="1131"/>
      <w:bookmarkEnd w:id="1132"/>
    </w:p>
    <w:p>
      <w:pPr>
        <w:pStyle w:val="Style35"/>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公司是否存在公开发行并在证券交易所上市，且在年度报告批准报出日未到期或到期未能全额兑付的 公司债券</w:t>
      </w:r>
    </w:p>
    <w:p>
      <w:pPr>
        <w:pStyle w:val="Style35"/>
        <w:keepNext w:val="0"/>
        <w:keepLines w:val="0"/>
        <w:widowControl w:val="0"/>
        <w:shd w:val="clear" w:color="auto" w:fill="auto"/>
        <w:bidi w:val="0"/>
        <w:spacing w:before="0" w:after="360" w:line="319"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5"/>
        <w:keepNext w:val="0"/>
        <w:keepLines w:val="0"/>
        <w:widowControl w:val="0"/>
        <w:shd w:val="clear" w:color="auto" w:fill="auto"/>
        <w:bidi w:val="0"/>
        <w:spacing w:before="0" w:after="360" w:line="322" w:lineRule="exact"/>
        <w:ind w:left="0" w:right="0" w:firstLine="420"/>
        <w:jc w:val="left"/>
        <w:sectPr>
          <w:footnotePr>
            <w:pos w:val="pageBottom"/>
            <w:numFmt w:val="decimal"/>
            <w:numRestart w:val="continuous"/>
          </w:footnotePr>
          <w:pgSz w:w="11900" w:h="16840"/>
          <w:pgMar w:top="1926" w:right="1109" w:bottom="1926" w:left="1119" w:header="0" w:footer="3" w:gutter="0"/>
          <w:cols w:space="720"/>
          <w:noEndnote/>
          <w:rtlGutter w:val="0"/>
          <w:docGrid w:linePitch="360"/>
        </w:sectPr>
      </w:pPr>
      <w:r>
        <w:rPr>
          <w:color w:val="000000"/>
          <w:spacing w:val="0"/>
          <w:w w:val="100"/>
          <w:position w:val="0"/>
        </w:rPr>
        <w:t>公司不存在公开发行并在证券交易所上市，且在年度报告批准报出日未到期或到期未能全额兑付的公 司债券</w:t>
      </w:r>
    </w:p>
    <w:p>
      <w:pPr>
        <w:pStyle w:val="Style11"/>
        <w:keepNext/>
        <w:keepLines/>
        <w:widowControl w:val="0"/>
        <w:shd w:val="clear" w:color="auto" w:fill="auto"/>
        <w:bidi w:val="0"/>
        <w:spacing w:before="320" w:after="960" w:line="240" w:lineRule="auto"/>
        <w:ind w:left="0" w:right="0" w:firstLine="0"/>
        <w:jc w:val="center"/>
      </w:pPr>
      <w:bookmarkStart w:id="1152" w:name="bookmark1152"/>
      <w:bookmarkStart w:id="1153" w:name="bookmark1153"/>
      <w:bookmarkStart w:id="1154" w:name="bookmark1154"/>
      <w:r>
        <w:rPr>
          <w:color w:val="000000"/>
          <w:spacing w:val="0"/>
          <w:w w:val="100"/>
          <w:position w:val="0"/>
        </w:rPr>
        <w:t>第十二节财务报告</w:t>
      </w:r>
      <w:bookmarkEnd w:id="1152"/>
      <w:bookmarkEnd w:id="1153"/>
      <w:bookmarkEnd w:id="1154"/>
    </w:p>
    <w:p>
      <w:pPr>
        <w:pStyle w:val="Style26"/>
        <w:keepNext/>
        <w:keepLines/>
        <w:widowControl w:val="0"/>
        <w:shd w:val="clear" w:color="auto" w:fill="auto"/>
        <w:bidi w:val="0"/>
        <w:spacing w:before="0" w:after="320" w:line="240" w:lineRule="auto"/>
        <w:ind w:left="0" w:right="0" w:firstLine="0"/>
        <w:jc w:val="left"/>
      </w:pPr>
      <w:bookmarkStart w:id="1155" w:name="bookmark1155"/>
      <w:bookmarkStart w:id="1156" w:name="bookmark1156"/>
      <w:bookmarkStart w:id="1157" w:name="bookmark1157"/>
      <w:r>
        <w:rPr>
          <w:color w:val="000000"/>
          <w:spacing w:val="0"/>
          <w:w w:val="100"/>
          <w:position w:val="0"/>
          <w:sz w:val="24"/>
          <w:szCs w:val="24"/>
        </w:rPr>
        <w:t>一、审计报告</w:t>
      </w:r>
      <w:bookmarkEnd w:id="1155"/>
      <w:bookmarkEnd w:id="1156"/>
      <w:bookmarkEnd w:id="1157"/>
    </w:p>
    <w:tbl>
      <w:tblPr>
        <w:tblOverlap w:val="never"/>
        <w:jc w:val="center"/>
        <w:tblLayout w:type="fixed"/>
      </w:tblPr>
      <w:tblGrid>
        <w:gridCol w:w="4790"/>
        <w:gridCol w:w="4795"/>
      </w:tblGrid>
      <w:tr>
        <w:trPr>
          <w:trHeight w:val="37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60"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36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65" w:hRule="exact"/>
        </w:trPr>
        <w:tc>
          <w:tcPr>
            <w:tcBorders>
              <w:top w:val="single" w:sz="4"/>
              <w:left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01110326</w:t>
            </w:r>
            <w:r>
              <w:rPr>
                <w:color w:val="000000"/>
                <w:spacing w:val="0"/>
                <w:w w:val="100"/>
                <w:position w:val="0"/>
              </w:rPr>
              <w:t>号</w:t>
            </w:r>
          </w:p>
        </w:tc>
      </w:tr>
      <w:tr>
        <w:trPr>
          <w:trHeight w:val="370" w:hRule="exact"/>
        </w:trPr>
        <w:tc>
          <w:tcPr>
            <w:tcBorders>
              <w:top w:val="single" w:sz="4"/>
              <w:left w:val="single" w:sz="4"/>
              <w:bottom w:val="single" w:sz="4"/>
            </w:tcBorders>
            <w:shd w:val="clear" w:color="auto" w:fill="D5D5D5"/>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张庆栾、朱文华</w:t>
            </w:r>
          </w:p>
        </w:tc>
      </w:tr>
    </w:tbl>
    <w:p>
      <w:pPr>
        <w:widowControl w:val="0"/>
        <w:spacing w:after="639" w:line="1" w:lineRule="exact"/>
      </w:pPr>
    </w:p>
    <w:p>
      <w:pPr>
        <w:pStyle w:val="Style26"/>
        <w:keepNext/>
        <w:keepLines/>
        <w:widowControl w:val="0"/>
        <w:shd w:val="clear" w:color="auto" w:fill="auto"/>
        <w:bidi w:val="0"/>
        <w:spacing w:before="0" w:after="420" w:line="240" w:lineRule="auto"/>
        <w:ind w:left="0" w:right="0" w:firstLine="0"/>
        <w:jc w:val="center"/>
      </w:pPr>
      <w:bookmarkStart w:id="1158" w:name="bookmark1158"/>
      <w:bookmarkStart w:id="1159" w:name="bookmark1159"/>
      <w:bookmarkStart w:id="1160" w:name="bookmark1160"/>
      <w:r>
        <w:rPr>
          <w:color w:val="000000"/>
          <w:spacing w:val="0"/>
          <w:w w:val="100"/>
          <w:position w:val="0"/>
          <w:sz w:val="24"/>
          <w:szCs w:val="24"/>
        </w:rPr>
        <w:t>审计报告正文</w:t>
      </w:r>
      <w:bookmarkEnd w:id="1158"/>
      <w:bookmarkEnd w:id="1159"/>
      <w:bookmarkEnd w:id="1160"/>
    </w:p>
    <w:p>
      <w:pPr>
        <w:pStyle w:val="Style32"/>
        <w:keepNext/>
        <w:keepLines/>
        <w:widowControl w:val="0"/>
        <w:shd w:val="clear" w:color="auto" w:fill="auto"/>
        <w:bidi w:val="0"/>
        <w:spacing w:before="0" w:after="0" w:line="321" w:lineRule="exact"/>
        <w:ind w:left="0" w:right="0" w:firstLine="0"/>
        <w:jc w:val="left"/>
      </w:pPr>
      <w:bookmarkStart w:id="1161" w:name="bookmark1161"/>
      <w:bookmarkStart w:id="1162" w:name="bookmark1162"/>
      <w:bookmarkStart w:id="1163" w:name="bookmark1163"/>
      <w:r>
        <w:rPr>
          <w:color w:val="000000"/>
          <w:spacing w:val="0"/>
          <w:w w:val="100"/>
          <w:position w:val="0"/>
        </w:rPr>
        <w:t>中嘉博创信息技术股份有限公司全体股东：</w:t>
      </w:r>
      <w:bookmarkEnd w:id="1161"/>
      <w:bookmarkEnd w:id="1162"/>
      <w:bookmarkEnd w:id="1163"/>
    </w:p>
    <w:p>
      <w:pPr>
        <w:pStyle w:val="Style32"/>
        <w:keepNext/>
        <w:keepLines/>
        <w:widowControl w:val="0"/>
        <w:shd w:val="clear" w:color="auto" w:fill="auto"/>
        <w:tabs>
          <w:tab w:pos="948" w:val="left"/>
        </w:tabs>
        <w:bidi w:val="0"/>
        <w:spacing w:before="0" w:after="0" w:line="321" w:lineRule="exact"/>
        <w:ind w:left="0" w:right="0" w:firstLine="460"/>
        <w:jc w:val="both"/>
      </w:pPr>
      <w:bookmarkStart w:id="1161" w:name="bookmark1161"/>
      <w:bookmarkStart w:id="1162" w:name="bookmark1162"/>
      <w:bookmarkStart w:id="1164" w:name="bookmark1164"/>
      <w:bookmarkStart w:id="1165" w:name="bookmark1165"/>
      <w:r>
        <w:rPr>
          <w:color w:val="000000"/>
          <w:spacing w:val="0"/>
          <w:w w:val="100"/>
          <w:position w:val="0"/>
        </w:rPr>
        <w:t>一</w:t>
      </w:r>
      <w:bookmarkEnd w:id="1164"/>
      <w:r>
        <w:rPr>
          <w:color w:val="000000"/>
          <w:spacing w:val="0"/>
          <w:w w:val="100"/>
          <w:position w:val="0"/>
        </w:rPr>
        <w:t>、</w:t>
        <w:tab/>
        <w:t>审计意见</w:t>
      </w:r>
      <w:bookmarkEnd w:id="1161"/>
      <w:bookmarkEnd w:id="1162"/>
      <w:bookmarkEnd w:id="1165"/>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我们审计了中嘉博创信息技术股份有限公司（以下简称“中嘉博创”或“母公司”）合并及母公司 财务报表（以下简称财务报表），包括2020年12月31日的合并及母公司资产负债表，2020年度的合 并及母公司利润表、合并及母公司现金流量表、合并及母公司股东权益变动表以及相关合并财务报表 附注。</w:t>
      </w:r>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我们认为，后附的财务报表在所有重大方面按照企业会计准则的规定编制，公允反映了中嘉博创 2020年12月31日的合并及母公司财务状况以及2020年年度的合并及母公司经营成果和合并及母公 司现金流量。</w:t>
      </w:r>
    </w:p>
    <w:p>
      <w:pPr>
        <w:pStyle w:val="Style35"/>
        <w:keepNext w:val="0"/>
        <w:keepLines w:val="0"/>
        <w:widowControl w:val="0"/>
        <w:shd w:val="clear" w:color="auto" w:fill="auto"/>
        <w:tabs>
          <w:tab w:pos="948" w:val="left"/>
        </w:tabs>
        <w:bidi w:val="0"/>
        <w:spacing w:before="0" w:after="0" w:line="321" w:lineRule="exact"/>
        <w:ind w:left="0" w:right="0" w:firstLine="460"/>
        <w:jc w:val="both"/>
      </w:pPr>
      <w:bookmarkStart w:id="1166" w:name="bookmark1166"/>
      <w:r>
        <w:rPr>
          <w:b/>
          <w:bCs/>
          <w:color w:val="000000"/>
          <w:spacing w:val="0"/>
          <w:w w:val="100"/>
          <w:position w:val="0"/>
        </w:rPr>
        <w:t>二</w:t>
      </w:r>
      <w:bookmarkEnd w:id="1166"/>
      <w:r>
        <w:rPr>
          <w:b/>
          <w:bCs/>
          <w:color w:val="000000"/>
          <w:spacing w:val="0"/>
          <w:w w:val="100"/>
          <w:position w:val="0"/>
        </w:rPr>
        <w:t>、</w:t>
        <w:tab/>
        <w:t>形成审计意见的基础</w:t>
      </w:r>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我们按照中国注册会计师审计准则的规定执行了审计工作。审计报告“注册会计师对财务报表审 计的责任”部分进一步阐述了我们在这些准则下的责任。按照中国注册会计师职业道德守则，我们独 立于中嘉博创，并履行了职业道德方面的其他责任。我们相信，我们获取的审计证据是充分、适当的， 为发表审计意见提供了基础。</w:t>
      </w:r>
    </w:p>
    <w:p>
      <w:pPr>
        <w:pStyle w:val="Style35"/>
        <w:keepNext w:val="0"/>
        <w:keepLines w:val="0"/>
        <w:widowControl w:val="0"/>
        <w:shd w:val="clear" w:color="auto" w:fill="auto"/>
        <w:tabs>
          <w:tab w:pos="953" w:val="left"/>
        </w:tabs>
        <w:bidi w:val="0"/>
        <w:spacing w:before="0" w:after="0" w:line="321" w:lineRule="exact"/>
        <w:ind w:left="0" w:right="0" w:firstLine="460"/>
        <w:jc w:val="both"/>
      </w:pPr>
      <w:bookmarkStart w:id="1167" w:name="bookmark1167"/>
      <w:r>
        <w:rPr>
          <w:b/>
          <w:bCs/>
          <w:color w:val="000000"/>
          <w:spacing w:val="0"/>
          <w:w w:val="100"/>
          <w:position w:val="0"/>
        </w:rPr>
        <w:t>三</w:t>
      </w:r>
      <w:bookmarkEnd w:id="1167"/>
      <w:r>
        <w:rPr>
          <w:b/>
          <w:bCs/>
          <w:color w:val="000000"/>
          <w:spacing w:val="0"/>
          <w:w w:val="100"/>
          <w:position w:val="0"/>
        </w:rPr>
        <w:t>、</w:t>
        <w:tab/>
        <w:t>关键审计事项</w:t>
      </w:r>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以对财务报表整体进行审计并形成审计意见为背景，我们不对这些事项单独发表意见。我们确定下列 事项是需要在审计报告中沟通的关键审计事项。</w:t>
      </w:r>
    </w:p>
    <w:p>
      <w:pPr>
        <w:pStyle w:val="Style35"/>
        <w:keepNext w:val="0"/>
        <w:keepLines w:val="0"/>
        <w:widowControl w:val="0"/>
        <w:shd w:val="clear" w:color="auto" w:fill="auto"/>
        <w:bidi w:val="0"/>
        <w:spacing w:before="0" w:after="0" w:line="321" w:lineRule="exact"/>
        <w:ind w:left="0" w:right="0" w:firstLine="460"/>
        <w:jc w:val="both"/>
      </w:pPr>
      <w:bookmarkStart w:id="1168" w:name="bookmark1168"/>
      <w:r>
        <w:rPr>
          <w:color w:val="000000"/>
          <w:spacing w:val="0"/>
          <w:w w:val="100"/>
          <w:position w:val="0"/>
        </w:rPr>
        <w:t>（</w:t>
      </w:r>
      <w:bookmarkEnd w:id="1168"/>
      <w:r>
        <w:rPr>
          <w:color w:val="000000"/>
          <w:spacing w:val="0"/>
          <w:w w:val="100"/>
          <w:position w:val="0"/>
        </w:rPr>
        <w:t>一）商誉减值</w:t>
      </w:r>
    </w:p>
    <w:p>
      <w:pPr>
        <w:pStyle w:val="Style32"/>
        <w:keepNext/>
        <w:keepLines/>
        <w:widowControl w:val="0"/>
        <w:shd w:val="clear" w:color="auto" w:fill="auto"/>
        <w:bidi w:val="0"/>
        <w:spacing w:before="0" w:after="0" w:line="321" w:lineRule="exact"/>
        <w:ind w:left="0" w:right="0" w:firstLine="460"/>
        <w:jc w:val="both"/>
      </w:pPr>
      <w:bookmarkStart w:id="1169" w:name="bookmark1169"/>
      <w:bookmarkStart w:id="1170" w:name="bookmark1170"/>
      <w:bookmarkStart w:id="1171" w:name="bookmark1171"/>
      <w:bookmarkStart w:id="1172" w:name="bookmark1172"/>
      <w:r>
        <w:rPr>
          <w:color w:val="000000"/>
          <w:spacing w:val="0"/>
          <w:w w:val="100"/>
          <w:position w:val="0"/>
        </w:rPr>
        <w:t>1</w:t>
      </w:r>
      <w:bookmarkEnd w:id="1171"/>
      <w:r>
        <w:rPr>
          <w:color w:val="000000"/>
          <w:spacing w:val="0"/>
          <w:w w:val="100"/>
          <w:position w:val="0"/>
        </w:rPr>
        <w:t>、事项描述</w:t>
      </w:r>
      <w:bookmarkEnd w:id="1169"/>
      <w:bookmarkEnd w:id="1170"/>
      <w:bookmarkEnd w:id="1172"/>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如财务报表附注六</w:t>
      </w:r>
      <w:r>
        <w:rPr>
          <w:color w:val="000000"/>
          <w:spacing w:val="0"/>
          <w:w w:val="100"/>
          <w:position w:val="0"/>
        </w:rPr>
        <w:t>.（</w:t>
      </w:r>
      <w:r>
        <w:rPr>
          <w:color w:val="000000"/>
          <w:spacing w:val="0"/>
          <w:w w:val="100"/>
          <w:position w:val="0"/>
        </w:rPr>
        <w:t xml:space="preserve">十二）所述，2020年12月31日中嘉博创合并资产负债表中商誉账面余额 为人民币297, </w:t>
      </w:r>
      <w:r>
        <w:rPr>
          <w:color w:val="000000"/>
          <w:spacing w:val="0"/>
          <w:w w:val="100"/>
          <w:position w:val="0"/>
        </w:rPr>
        <w:t xml:space="preserve">201. </w:t>
      </w:r>
      <w:r>
        <w:rPr>
          <w:color w:val="000000"/>
          <w:spacing w:val="0"/>
          <w:w w:val="100"/>
          <w:position w:val="0"/>
        </w:rPr>
        <w:t>75万元，商誉减值准备</w:t>
      </w:r>
      <w:r>
        <w:rPr>
          <w:color w:val="000000"/>
          <w:spacing w:val="0"/>
          <w:w w:val="100"/>
          <w:position w:val="0"/>
        </w:rPr>
        <w:t>120,270.00</w:t>
      </w:r>
      <w:r>
        <w:rPr>
          <w:color w:val="000000"/>
          <w:spacing w:val="0"/>
          <w:w w:val="100"/>
          <w:position w:val="0"/>
        </w:rPr>
        <w:t xml:space="preserve">万元，商誉账面价值176, </w:t>
      </w:r>
      <w:r>
        <w:rPr>
          <w:color w:val="000000"/>
          <w:spacing w:val="0"/>
          <w:w w:val="100"/>
          <w:position w:val="0"/>
        </w:rPr>
        <w:t xml:space="preserve">931. </w:t>
      </w:r>
      <w:r>
        <w:rPr>
          <w:color w:val="000000"/>
          <w:spacing w:val="0"/>
          <w:w w:val="100"/>
          <w:position w:val="0"/>
        </w:rPr>
        <w:t>75万元，占资产 总额的47.57%。</w:t>
      </w:r>
    </w:p>
    <w:p>
      <w:pPr>
        <w:pStyle w:val="Style35"/>
        <w:keepNext w:val="0"/>
        <w:keepLines w:val="0"/>
        <w:widowControl w:val="0"/>
        <w:shd w:val="clear" w:color="auto" w:fill="auto"/>
        <w:bidi w:val="0"/>
        <w:spacing w:before="0" w:after="0" w:line="321" w:lineRule="exact"/>
        <w:ind w:left="0" w:right="0" w:firstLine="460"/>
        <w:jc w:val="both"/>
      </w:pPr>
      <w:r>
        <w:rPr>
          <w:color w:val="000000"/>
          <w:spacing w:val="0"/>
          <w:w w:val="100"/>
          <w:position w:val="0"/>
        </w:rPr>
        <w:t xml:space="preserve">中嘉博创管理层每年年终对商誉进行减值测试。在评估包含相关资产组组合的可收回金额时，中 嘉博创管理层聘请了外部专家来协助，该评估涉及对相关资产组组合未来情况的假设和估计。由于上 述商誉对财务报表影响重大，中嘉博创管理层在执行减值测试时需要对关键假设作出重大估计，而中 </w:t>
      </w:r>
      <w:r>
        <w:rPr>
          <w:color w:val="000000"/>
          <w:spacing w:val="0"/>
          <w:w w:val="100"/>
          <w:position w:val="0"/>
        </w:rPr>
        <w:t>嘉博创管理层估计的不同结果可能造成重大财务影响，因此我们将商誉减值作为关键审计事项。</w:t>
      </w:r>
    </w:p>
    <w:p>
      <w:pPr>
        <w:pStyle w:val="Style32"/>
        <w:keepNext/>
        <w:keepLines/>
        <w:widowControl w:val="0"/>
        <w:shd w:val="clear" w:color="auto" w:fill="auto"/>
        <w:bidi w:val="0"/>
        <w:spacing w:before="0" w:after="0" w:line="326" w:lineRule="exact"/>
        <w:ind w:left="0" w:right="0" w:firstLine="440"/>
        <w:jc w:val="both"/>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、审计应对</w:t>
      </w:r>
      <w:bookmarkEnd w:id="1173"/>
      <w:bookmarkEnd w:id="1174"/>
      <w:bookmarkEnd w:id="1176"/>
    </w:p>
    <w:p>
      <w:pPr>
        <w:pStyle w:val="Style3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针对商誉减值，我们实施的审计程序主要包括：</w:t>
      </w:r>
    </w:p>
    <w:p>
      <w:pPr>
        <w:pStyle w:val="Style35"/>
        <w:keepNext w:val="0"/>
        <w:keepLines w:val="0"/>
        <w:widowControl w:val="0"/>
        <w:shd w:val="clear" w:color="auto" w:fill="auto"/>
        <w:tabs>
          <w:tab w:pos="933" w:val="left"/>
        </w:tabs>
        <w:bidi w:val="0"/>
        <w:spacing w:before="0" w:after="0" w:line="326" w:lineRule="exact"/>
        <w:ind w:left="0" w:right="0" w:firstLine="440"/>
        <w:jc w:val="both"/>
      </w:pPr>
      <w:bookmarkStart w:id="1177" w:name="bookmark1177"/>
      <w:r>
        <w:rPr>
          <w:color w:val="000000"/>
          <w:spacing w:val="0"/>
          <w:w w:val="100"/>
          <w:position w:val="0"/>
        </w:rPr>
        <w:t>（</w:t>
      </w:r>
      <w:bookmarkEnd w:id="1177"/>
      <w:r>
        <w:rPr>
          <w:color w:val="000000"/>
          <w:spacing w:val="0"/>
          <w:w w:val="100"/>
          <w:position w:val="0"/>
        </w:rPr>
        <w:t>1）</w:t>
        <w:tab/>
        <w:t>了解并测试与商誉减值相关内部控制设计的合理性及执行的有效性；</w:t>
      </w:r>
    </w:p>
    <w:p>
      <w:pPr>
        <w:pStyle w:val="Style35"/>
        <w:keepNext w:val="0"/>
        <w:keepLines w:val="0"/>
        <w:widowControl w:val="0"/>
        <w:shd w:val="clear" w:color="auto" w:fill="auto"/>
        <w:tabs>
          <w:tab w:pos="933" w:val="left"/>
        </w:tabs>
        <w:bidi w:val="0"/>
        <w:spacing w:before="0" w:after="0" w:line="326" w:lineRule="exact"/>
        <w:ind w:left="0" w:right="0" w:firstLine="440"/>
        <w:jc w:val="both"/>
      </w:pPr>
      <w:bookmarkStart w:id="1178" w:name="bookmark1178"/>
      <w:r>
        <w:rPr>
          <w:color w:val="000000"/>
          <w:spacing w:val="0"/>
          <w:w w:val="100"/>
          <w:position w:val="0"/>
        </w:rPr>
        <w:t>（</w:t>
      </w:r>
      <w:bookmarkEnd w:id="1178"/>
      <w:r>
        <w:rPr>
          <w:color w:val="000000"/>
          <w:spacing w:val="0"/>
          <w:w w:val="100"/>
          <w:position w:val="0"/>
        </w:rPr>
        <w:t>2）</w:t>
        <w:tab/>
        <w:t>了解资产组的历史业绩实现情况及资产组未来发展规划，是否与行业预期发展趋势相一致；</w:t>
      </w:r>
    </w:p>
    <w:p>
      <w:pPr>
        <w:pStyle w:val="Style35"/>
        <w:keepNext w:val="0"/>
        <w:keepLines w:val="0"/>
        <w:widowControl w:val="0"/>
        <w:shd w:val="clear" w:color="auto" w:fill="auto"/>
        <w:tabs>
          <w:tab w:pos="1045" w:val="left"/>
        </w:tabs>
        <w:bidi w:val="0"/>
        <w:spacing w:before="0" w:after="0" w:line="326" w:lineRule="exact"/>
        <w:ind w:left="0" w:right="0" w:firstLine="440"/>
        <w:jc w:val="both"/>
      </w:pPr>
      <w:bookmarkStart w:id="1179" w:name="bookmark1179"/>
      <w:r>
        <w:rPr>
          <w:color w:val="000000"/>
          <w:spacing w:val="0"/>
          <w:w w:val="100"/>
          <w:position w:val="0"/>
        </w:rPr>
        <w:t>（</w:t>
      </w:r>
      <w:bookmarkEnd w:id="1179"/>
      <w:r>
        <w:rPr>
          <w:color w:val="000000"/>
          <w:spacing w:val="0"/>
          <w:w w:val="100"/>
          <w:position w:val="0"/>
        </w:rPr>
        <w:t>3）</w:t>
        <w:tab/>
        <w:t>分析管理层对商誉所属资产组的认定和进行商誉减值测试时采用的关键假设、方法及预测数 据，检查相关假设、方法及预测数据的合理性，特别是复核公允价值减去处置费用的净额使用的关键 指标，复核现金流量预测所采用的折现率以及未来销售增长率、预计毛利率等关键指标；</w:t>
      </w:r>
    </w:p>
    <w:p>
      <w:pPr>
        <w:pStyle w:val="Style35"/>
        <w:keepNext w:val="0"/>
        <w:keepLines w:val="0"/>
        <w:widowControl w:val="0"/>
        <w:shd w:val="clear" w:color="auto" w:fill="auto"/>
        <w:tabs>
          <w:tab w:pos="1035" w:val="left"/>
        </w:tabs>
        <w:bidi w:val="0"/>
        <w:spacing w:before="0" w:after="0" w:line="326" w:lineRule="exact"/>
        <w:ind w:left="0" w:right="0" w:firstLine="440"/>
        <w:jc w:val="both"/>
      </w:pPr>
      <w:bookmarkStart w:id="1180" w:name="bookmark1180"/>
      <w:r>
        <w:rPr>
          <w:color w:val="000000"/>
          <w:spacing w:val="0"/>
          <w:w w:val="100"/>
          <w:position w:val="0"/>
        </w:rPr>
        <w:t>（</w:t>
      </w:r>
      <w:bookmarkEnd w:id="1180"/>
      <w:r>
        <w:rPr>
          <w:color w:val="000000"/>
          <w:spacing w:val="0"/>
          <w:w w:val="100"/>
          <w:position w:val="0"/>
        </w:rPr>
        <w:t>4）</w:t>
        <w:tab/>
        <w:t>评价管理层聘请的外部估值专家的胜任能力、专业素质和客观性，同时复核外部估值专家对 资产组的估值方法及出具的评估报告；</w:t>
      </w:r>
    </w:p>
    <w:p>
      <w:pPr>
        <w:pStyle w:val="Style35"/>
        <w:keepNext w:val="0"/>
        <w:keepLines w:val="0"/>
        <w:widowControl w:val="0"/>
        <w:shd w:val="clear" w:color="auto" w:fill="auto"/>
        <w:tabs>
          <w:tab w:pos="1040" w:val="left"/>
        </w:tabs>
        <w:bidi w:val="0"/>
        <w:spacing w:before="0" w:after="0" w:line="320" w:lineRule="exact"/>
        <w:ind w:left="0" w:right="0" w:firstLine="440"/>
        <w:jc w:val="both"/>
      </w:pPr>
      <w:bookmarkStart w:id="1181" w:name="bookmark1181"/>
      <w:r>
        <w:rPr>
          <w:color w:val="000000"/>
          <w:spacing w:val="0"/>
          <w:w w:val="100"/>
          <w:position w:val="0"/>
        </w:rPr>
        <w:t>（</w:t>
      </w:r>
      <w:bookmarkEnd w:id="1181"/>
      <w:r>
        <w:rPr>
          <w:color w:val="000000"/>
          <w:spacing w:val="0"/>
          <w:w w:val="100"/>
          <w:position w:val="0"/>
        </w:rPr>
        <w:t>5）</w:t>
        <w:tab/>
        <w:t>复核管理层编制的商誉所属资产组可收回金额的计算表，并与商誉所属资产组的账面价值进 行比较，确认是否存在商誉减值情况；</w:t>
      </w:r>
    </w:p>
    <w:p>
      <w:pPr>
        <w:pStyle w:val="Style35"/>
        <w:keepNext w:val="0"/>
        <w:keepLines w:val="0"/>
        <w:widowControl w:val="0"/>
        <w:shd w:val="clear" w:color="auto" w:fill="auto"/>
        <w:tabs>
          <w:tab w:pos="933" w:val="left"/>
        </w:tabs>
        <w:bidi w:val="0"/>
        <w:spacing w:before="0" w:after="0" w:line="320" w:lineRule="exact"/>
        <w:ind w:left="0" w:right="0" w:firstLine="440"/>
        <w:jc w:val="left"/>
      </w:pPr>
      <w:bookmarkStart w:id="1182" w:name="bookmark1182"/>
      <w:r>
        <w:rPr>
          <w:color w:val="000000"/>
          <w:spacing w:val="0"/>
          <w:w w:val="100"/>
          <w:position w:val="0"/>
        </w:rPr>
        <w:t>（</w:t>
      </w:r>
      <w:bookmarkEnd w:id="1182"/>
      <w:r>
        <w:rPr>
          <w:color w:val="000000"/>
          <w:spacing w:val="0"/>
          <w:w w:val="100"/>
          <w:position w:val="0"/>
        </w:rPr>
        <w:t>6）</w:t>
        <w:tab/>
        <w:t>检查与商誉减值相关的信息是否已在财务报表中作出恰当列报和披露。</w:t>
      </w:r>
    </w:p>
    <w:p>
      <w:pPr>
        <w:pStyle w:val="Style35"/>
        <w:keepNext w:val="0"/>
        <w:keepLines w:val="0"/>
        <w:widowControl w:val="0"/>
        <w:shd w:val="clear" w:color="auto" w:fill="auto"/>
        <w:bidi w:val="0"/>
        <w:spacing w:before="0" w:after="0" w:line="320" w:lineRule="exact"/>
        <w:ind w:left="0" w:right="0" w:firstLine="440"/>
        <w:jc w:val="both"/>
      </w:pPr>
      <w:bookmarkStart w:id="1183" w:name="bookmark1183"/>
      <w:r>
        <w:rPr>
          <w:color w:val="000000"/>
          <w:spacing w:val="0"/>
          <w:w w:val="100"/>
          <w:position w:val="0"/>
        </w:rPr>
        <w:t>（</w:t>
      </w:r>
      <w:bookmarkEnd w:id="1183"/>
      <w:r>
        <w:rPr>
          <w:color w:val="000000"/>
          <w:spacing w:val="0"/>
          <w:w w:val="100"/>
          <w:position w:val="0"/>
        </w:rPr>
        <w:t>二）收入确认</w:t>
      </w:r>
    </w:p>
    <w:p>
      <w:pPr>
        <w:pStyle w:val="Style32"/>
        <w:keepNext/>
        <w:keepLines/>
        <w:widowControl w:val="0"/>
        <w:shd w:val="clear" w:color="auto" w:fill="auto"/>
        <w:tabs>
          <w:tab w:pos="894" w:val="left"/>
        </w:tabs>
        <w:bidi w:val="0"/>
        <w:spacing w:before="0" w:after="0" w:line="320" w:lineRule="exact"/>
        <w:ind w:left="0" w:right="0" w:firstLine="440"/>
        <w:jc w:val="both"/>
      </w:pPr>
      <w:bookmarkStart w:id="1184" w:name="bookmark1184"/>
      <w:bookmarkStart w:id="1185" w:name="bookmark1185"/>
      <w:bookmarkStart w:id="1186" w:name="bookmark1186"/>
      <w:bookmarkStart w:id="1187" w:name="bookmark1187"/>
      <w:r>
        <w:rPr>
          <w:color w:val="000000"/>
          <w:spacing w:val="0"/>
          <w:w w:val="100"/>
          <w:position w:val="0"/>
        </w:rPr>
        <w:t>1</w:t>
      </w:r>
      <w:bookmarkEnd w:id="1186"/>
      <w:r>
        <w:rPr>
          <w:color w:val="000000"/>
          <w:spacing w:val="0"/>
          <w:w w:val="100"/>
          <w:position w:val="0"/>
        </w:rPr>
        <w:t>、</w:t>
        <w:tab/>
        <w:t>事项描述</w:t>
      </w:r>
      <w:bookmarkEnd w:id="1184"/>
      <w:bookmarkEnd w:id="1185"/>
      <w:bookmarkEnd w:id="1187"/>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 xml:space="preserve">如财务报表附注六.（三十二）所述，2020年度中嘉博创实现营业收入257, </w:t>
      </w:r>
      <w:r>
        <w:rPr>
          <w:color w:val="000000"/>
          <w:spacing w:val="0"/>
          <w:w w:val="100"/>
          <w:position w:val="0"/>
        </w:rPr>
        <w:t>327.20</w:t>
      </w:r>
      <w:r>
        <w:rPr>
          <w:color w:val="000000"/>
          <w:spacing w:val="0"/>
          <w:w w:val="100"/>
          <w:position w:val="0"/>
        </w:rPr>
        <w:t>万元，营业收 入是中嘉博创公司的关键业绩指标之一，营业收入确认是否恰当对中嘉博创经营成果产生很大影响， 因此我们将营业收入确认作为关键审计事项。</w:t>
      </w:r>
    </w:p>
    <w:p>
      <w:pPr>
        <w:pStyle w:val="Style32"/>
        <w:keepNext/>
        <w:keepLines/>
        <w:widowControl w:val="0"/>
        <w:shd w:val="clear" w:color="auto" w:fill="auto"/>
        <w:tabs>
          <w:tab w:pos="894" w:val="left"/>
        </w:tabs>
        <w:bidi w:val="0"/>
        <w:spacing w:before="0" w:after="0" w:line="320" w:lineRule="exact"/>
        <w:ind w:left="0" w:right="0" w:firstLine="440"/>
        <w:jc w:val="both"/>
      </w:pPr>
      <w:bookmarkStart w:id="1188" w:name="bookmark1188"/>
      <w:bookmarkStart w:id="1189" w:name="bookmark1189"/>
      <w:bookmarkStart w:id="1190" w:name="bookmark1190"/>
      <w:bookmarkStart w:id="1191" w:name="bookmark1191"/>
      <w:r>
        <w:rPr>
          <w:color w:val="000000"/>
          <w:spacing w:val="0"/>
          <w:w w:val="100"/>
          <w:position w:val="0"/>
        </w:rPr>
        <w:t>2</w:t>
      </w:r>
      <w:bookmarkEnd w:id="1190"/>
      <w:r>
        <w:rPr>
          <w:color w:val="000000"/>
          <w:spacing w:val="0"/>
          <w:w w:val="100"/>
          <w:position w:val="0"/>
        </w:rPr>
        <w:t>、</w:t>
        <w:tab/>
        <w:t>审计应对</w:t>
      </w:r>
      <w:bookmarkEnd w:id="1188"/>
      <w:bookmarkEnd w:id="1189"/>
      <w:bookmarkEnd w:id="1191"/>
    </w:p>
    <w:p>
      <w:pPr>
        <w:pStyle w:val="Style35"/>
        <w:keepNext w:val="0"/>
        <w:keepLines w:val="0"/>
        <w:widowControl w:val="0"/>
        <w:shd w:val="clear" w:color="auto" w:fill="auto"/>
        <w:tabs>
          <w:tab w:pos="1045" w:val="left"/>
        </w:tabs>
        <w:bidi w:val="0"/>
        <w:spacing w:before="0" w:after="0" w:line="320" w:lineRule="exact"/>
        <w:ind w:left="0" w:right="0" w:firstLine="440"/>
        <w:jc w:val="both"/>
      </w:pPr>
      <w:bookmarkStart w:id="1192" w:name="bookmark1192"/>
      <w:r>
        <w:rPr>
          <w:color w:val="000000"/>
          <w:spacing w:val="0"/>
          <w:w w:val="100"/>
          <w:position w:val="0"/>
        </w:rPr>
        <w:t>（</w:t>
      </w:r>
      <w:bookmarkEnd w:id="1192"/>
      <w:r>
        <w:rPr>
          <w:color w:val="000000"/>
          <w:spacing w:val="0"/>
          <w:w w:val="100"/>
          <w:position w:val="0"/>
        </w:rPr>
        <w:t>1）</w:t>
        <w:tab/>
        <w:t>了解并评价与公司收入确认相关的内部控制制度设计的合理性，测试与收入确认相关的内部 控制制度执行的有效性；</w:t>
      </w:r>
    </w:p>
    <w:p>
      <w:pPr>
        <w:pStyle w:val="Style35"/>
        <w:keepNext w:val="0"/>
        <w:keepLines w:val="0"/>
        <w:widowControl w:val="0"/>
        <w:shd w:val="clear" w:color="auto" w:fill="auto"/>
        <w:tabs>
          <w:tab w:pos="1045" w:val="left"/>
        </w:tabs>
        <w:bidi w:val="0"/>
        <w:spacing w:before="0" w:after="0" w:line="320" w:lineRule="exact"/>
        <w:ind w:left="0" w:right="0" w:firstLine="440"/>
        <w:jc w:val="both"/>
      </w:pPr>
      <w:bookmarkStart w:id="1193" w:name="bookmark1193"/>
      <w:r>
        <w:rPr>
          <w:color w:val="000000"/>
          <w:spacing w:val="0"/>
          <w:w w:val="100"/>
          <w:position w:val="0"/>
        </w:rPr>
        <w:t>（</w:t>
      </w:r>
      <w:bookmarkEnd w:id="1193"/>
      <w:r>
        <w:rPr>
          <w:color w:val="000000"/>
          <w:spacing w:val="0"/>
          <w:w w:val="100"/>
          <w:position w:val="0"/>
        </w:rPr>
        <w:t>2）</w:t>
        <w:tab/>
        <w:t>了解营业收入确认的会计政策，检查主要客户合同相关条款，并分析评价实际执行的收入确 认政策是否恰当；</w:t>
      </w:r>
    </w:p>
    <w:p>
      <w:pPr>
        <w:pStyle w:val="Style35"/>
        <w:keepNext w:val="0"/>
        <w:keepLines w:val="0"/>
        <w:widowControl w:val="0"/>
        <w:shd w:val="clear" w:color="auto" w:fill="auto"/>
        <w:tabs>
          <w:tab w:pos="933" w:val="left"/>
        </w:tabs>
        <w:bidi w:val="0"/>
        <w:spacing w:before="0" w:after="0" w:line="320" w:lineRule="exact"/>
        <w:ind w:left="0" w:right="0" w:firstLine="440"/>
        <w:jc w:val="left"/>
      </w:pPr>
      <w:bookmarkStart w:id="1194" w:name="bookmark1194"/>
      <w:r>
        <w:rPr>
          <w:color w:val="000000"/>
          <w:spacing w:val="0"/>
          <w:w w:val="100"/>
          <w:position w:val="0"/>
        </w:rPr>
        <w:t>（</w:t>
      </w:r>
      <w:bookmarkEnd w:id="1194"/>
      <w:r>
        <w:rPr>
          <w:color w:val="000000"/>
          <w:spacing w:val="0"/>
          <w:w w:val="100"/>
          <w:position w:val="0"/>
        </w:rPr>
        <w:t>3）</w:t>
        <w:tab/>
        <w:t>执行分析性复核程序，判断营业收入和毛利变动的合理性；</w:t>
      </w:r>
    </w:p>
    <w:p>
      <w:pPr>
        <w:pStyle w:val="Style35"/>
        <w:keepNext w:val="0"/>
        <w:keepLines w:val="0"/>
        <w:widowControl w:val="0"/>
        <w:shd w:val="clear" w:color="auto" w:fill="auto"/>
        <w:tabs>
          <w:tab w:pos="1045" w:val="left"/>
        </w:tabs>
        <w:bidi w:val="0"/>
        <w:spacing w:before="0" w:after="0" w:line="320" w:lineRule="exact"/>
        <w:ind w:left="0" w:right="0" w:firstLine="440"/>
        <w:jc w:val="both"/>
      </w:pPr>
      <w:bookmarkStart w:id="1195" w:name="bookmark1195"/>
      <w:r>
        <w:rPr>
          <w:color w:val="000000"/>
          <w:spacing w:val="0"/>
          <w:w w:val="100"/>
          <w:position w:val="0"/>
        </w:rPr>
        <w:t>（</w:t>
      </w:r>
      <w:bookmarkEnd w:id="1195"/>
      <w:r>
        <w:rPr>
          <w:color w:val="000000"/>
          <w:spacing w:val="0"/>
          <w:w w:val="100"/>
          <w:position w:val="0"/>
        </w:rPr>
        <w:t>4）</w:t>
        <w:tab/>
        <w:t>对营业收入重要客户进行抽样检查，检查产值预估表、维护结算表（客户对账单）、收款回 单等支持性文件并与财务记录进行核对；</w:t>
      </w:r>
    </w:p>
    <w:p>
      <w:pPr>
        <w:pStyle w:val="Style35"/>
        <w:keepNext w:val="0"/>
        <w:keepLines w:val="0"/>
        <w:widowControl w:val="0"/>
        <w:shd w:val="clear" w:color="auto" w:fill="auto"/>
        <w:tabs>
          <w:tab w:pos="938" w:val="left"/>
        </w:tabs>
        <w:bidi w:val="0"/>
        <w:spacing w:before="0" w:after="0" w:line="320" w:lineRule="exact"/>
        <w:ind w:left="0" w:right="0" w:firstLine="440"/>
        <w:jc w:val="left"/>
      </w:pPr>
      <w:bookmarkStart w:id="1196" w:name="bookmark1196"/>
      <w:r>
        <w:rPr>
          <w:color w:val="000000"/>
          <w:spacing w:val="0"/>
          <w:w w:val="100"/>
          <w:position w:val="0"/>
        </w:rPr>
        <w:t>（</w:t>
      </w:r>
      <w:bookmarkEnd w:id="1196"/>
      <w:r>
        <w:rPr>
          <w:color w:val="000000"/>
          <w:spacing w:val="0"/>
          <w:w w:val="100"/>
          <w:position w:val="0"/>
        </w:rPr>
        <w:t>5）</w:t>
        <w:tab/>
        <w:t>向重要客户实施函证程序，函证客户的期末余额及当期销售金额；</w:t>
      </w:r>
    </w:p>
    <w:p>
      <w:pPr>
        <w:pStyle w:val="Style35"/>
        <w:keepNext w:val="0"/>
        <w:keepLines w:val="0"/>
        <w:widowControl w:val="0"/>
        <w:shd w:val="clear" w:color="auto" w:fill="auto"/>
        <w:tabs>
          <w:tab w:pos="938" w:val="left"/>
        </w:tabs>
        <w:bidi w:val="0"/>
        <w:spacing w:before="0" w:after="0" w:line="320" w:lineRule="exact"/>
        <w:ind w:left="0" w:right="0" w:firstLine="440"/>
        <w:jc w:val="left"/>
      </w:pPr>
      <w:bookmarkStart w:id="1197" w:name="bookmark1197"/>
      <w:r>
        <w:rPr>
          <w:color w:val="000000"/>
          <w:spacing w:val="0"/>
          <w:w w:val="100"/>
          <w:position w:val="0"/>
        </w:rPr>
        <w:t>（</w:t>
      </w:r>
      <w:bookmarkEnd w:id="1197"/>
      <w:r>
        <w:rPr>
          <w:color w:val="000000"/>
          <w:spacing w:val="0"/>
          <w:w w:val="100"/>
          <w:position w:val="0"/>
        </w:rPr>
        <w:t>6）</w:t>
        <w:tab/>
        <w:t>对重要客户实施访谈程序，并了解核查业务的真实性；</w:t>
      </w:r>
    </w:p>
    <w:p>
      <w:pPr>
        <w:pStyle w:val="Style35"/>
        <w:keepNext w:val="0"/>
        <w:keepLines w:val="0"/>
        <w:widowControl w:val="0"/>
        <w:shd w:val="clear" w:color="auto" w:fill="auto"/>
        <w:tabs>
          <w:tab w:pos="938" w:val="left"/>
        </w:tabs>
        <w:bidi w:val="0"/>
        <w:spacing w:before="0" w:after="0" w:line="320" w:lineRule="exact"/>
        <w:ind w:left="0" w:right="0" w:firstLine="440"/>
        <w:jc w:val="left"/>
      </w:pPr>
      <w:bookmarkStart w:id="1198" w:name="bookmark1198"/>
      <w:r>
        <w:rPr>
          <w:color w:val="000000"/>
          <w:spacing w:val="0"/>
          <w:w w:val="100"/>
          <w:position w:val="0"/>
        </w:rPr>
        <w:t>（</w:t>
      </w:r>
      <w:bookmarkEnd w:id="1198"/>
      <w:r>
        <w:rPr>
          <w:color w:val="000000"/>
          <w:spacing w:val="0"/>
          <w:w w:val="100"/>
          <w:position w:val="0"/>
        </w:rPr>
        <w:t>7）</w:t>
        <w:tab/>
        <w:t>检查重要客户期后收款情况；</w:t>
      </w:r>
    </w:p>
    <w:p>
      <w:pPr>
        <w:pStyle w:val="Style35"/>
        <w:keepNext w:val="0"/>
        <w:keepLines w:val="0"/>
        <w:widowControl w:val="0"/>
        <w:shd w:val="clear" w:color="auto" w:fill="auto"/>
        <w:tabs>
          <w:tab w:pos="938" w:val="left"/>
        </w:tabs>
        <w:bidi w:val="0"/>
        <w:spacing w:before="0" w:after="0" w:line="320" w:lineRule="exact"/>
        <w:ind w:left="0" w:right="0" w:firstLine="440"/>
        <w:jc w:val="left"/>
      </w:pPr>
      <w:bookmarkStart w:id="1199" w:name="bookmark1199"/>
      <w:r>
        <w:rPr>
          <w:color w:val="000000"/>
          <w:spacing w:val="0"/>
          <w:w w:val="100"/>
          <w:position w:val="0"/>
        </w:rPr>
        <w:t>（</w:t>
      </w:r>
      <w:bookmarkEnd w:id="1199"/>
      <w:r>
        <w:rPr>
          <w:color w:val="000000"/>
          <w:spacing w:val="0"/>
          <w:w w:val="100"/>
          <w:position w:val="0"/>
        </w:rPr>
        <w:t>8）</w:t>
        <w:tab/>
        <w:t>对营业收入执行截止测试，检查营业收入是否在恰当的期间确认。</w:t>
      </w:r>
    </w:p>
    <w:p>
      <w:pPr>
        <w:pStyle w:val="Style35"/>
        <w:keepNext w:val="0"/>
        <w:keepLines w:val="0"/>
        <w:widowControl w:val="0"/>
        <w:shd w:val="clear" w:color="auto" w:fill="auto"/>
        <w:tabs>
          <w:tab w:pos="914" w:val="left"/>
        </w:tabs>
        <w:bidi w:val="0"/>
        <w:spacing w:before="0" w:after="0" w:line="320" w:lineRule="exact"/>
        <w:ind w:left="0" w:right="0" w:firstLine="440"/>
        <w:jc w:val="left"/>
      </w:pPr>
      <w:bookmarkStart w:id="1200" w:name="bookmark1200"/>
      <w:r>
        <w:rPr>
          <w:b/>
          <w:bCs/>
          <w:color w:val="000000"/>
          <w:spacing w:val="0"/>
          <w:w w:val="100"/>
          <w:position w:val="0"/>
        </w:rPr>
        <w:t>四</w:t>
      </w:r>
      <w:bookmarkEnd w:id="1200"/>
      <w:r>
        <w:rPr>
          <w:b/>
          <w:bCs/>
          <w:color w:val="000000"/>
          <w:spacing w:val="0"/>
          <w:w w:val="100"/>
          <w:position w:val="0"/>
        </w:rPr>
        <w:t>、</w:t>
        <w:tab/>
        <w:t>其他信息</w:t>
      </w:r>
    </w:p>
    <w:p>
      <w:pPr>
        <w:pStyle w:val="Style35"/>
        <w:keepNext w:val="0"/>
        <w:keepLines w:val="0"/>
        <w:widowControl w:val="0"/>
        <w:shd w:val="clear" w:color="auto" w:fill="auto"/>
        <w:bidi w:val="0"/>
        <w:spacing w:before="0" w:after="0" w:line="320" w:lineRule="exact"/>
        <w:ind w:left="0" w:right="0" w:firstLine="440"/>
        <w:jc w:val="left"/>
      </w:pPr>
      <w:r>
        <w:rPr>
          <w:color w:val="000000"/>
          <w:spacing w:val="0"/>
          <w:w w:val="100"/>
          <w:position w:val="0"/>
        </w:rPr>
        <w:t>中嘉博创管理层对其他信息负责。其他信息包括中嘉博创2020年年度报告中涵盖的信息，但不包 括财务报表和我们的审计报告。</w:t>
      </w:r>
    </w:p>
    <w:p>
      <w:pPr>
        <w:pStyle w:val="Style35"/>
        <w:keepNext w:val="0"/>
        <w:keepLines w:val="0"/>
        <w:widowControl w:val="0"/>
        <w:shd w:val="clear" w:color="auto" w:fill="auto"/>
        <w:bidi w:val="0"/>
        <w:spacing w:before="0" w:after="0" w:line="320" w:lineRule="exact"/>
        <w:ind w:left="0" w:right="0" w:firstLine="440"/>
        <w:jc w:val="left"/>
      </w:pPr>
      <w:r>
        <w:rPr>
          <w:color w:val="000000"/>
          <w:spacing w:val="0"/>
          <w:w w:val="100"/>
          <w:position w:val="0"/>
        </w:rPr>
        <w:t>我们对财务报表发表的审计意见不涵盖其他信息，我们也不对其他信息发表任何形式的鉴证结论。 结合我们对财务报表的审计，我们的责任是阅读其他信息，在此过程中，考虑其他信息是否与财 务报表或我们在审计过程中了解到的情况存在重大不一致或者似乎存在重大错报。</w:t>
      </w:r>
    </w:p>
    <w:p>
      <w:pPr>
        <w:pStyle w:val="Style35"/>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基于我们已执行的工作，如果我们确定其他信息存在重大错报，我们应当报告该事实。在这方面, 我们无任何事项需要报告。</w:t>
      </w:r>
    </w:p>
    <w:p>
      <w:pPr>
        <w:pStyle w:val="Style35"/>
        <w:keepNext w:val="0"/>
        <w:keepLines w:val="0"/>
        <w:widowControl w:val="0"/>
        <w:shd w:val="clear" w:color="auto" w:fill="auto"/>
        <w:tabs>
          <w:tab w:pos="928" w:val="left"/>
        </w:tabs>
        <w:bidi w:val="0"/>
        <w:spacing w:before="0" w:after="0" w:line="320" w:lineRule="exact"/>
        <w:ind w:left="0" w:right="0" w:firstLine="440"/>
        <w:jc w:val="left"/>
      </w:pPr>
      <w:bookmarkStart w:id="1201" w:name="bookmark1201"/>
      <w:r>
        <w:rPr>
          <w:b/>
          <w:bCs/>
          <w:color w:val="000000"/>
          <w:spacing w:val="0"/>
          <w:w w:val="100"/>
          <w:position w:val="0"/>
        </w:rPr>
        <w:t>五</w:t>
      </w:r>
      <w:bookmarkEnd w:id="1201"/>
      <w:r>
        <w:rPr>
          <w:b/>
          <w:bCs/>
          <w:color w:val="000000"/>
          <w:spacing w:val="0"/>
          <w:w w:val="100"/>
          <w:position w:val="0"/>
        </w:rPr>
        <w:t>、</w:t>
        <w:tab/>
        <w:t>管理层和治理层对财务报表的责任</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中嘉博创管理层负责按照企业会计准则的规定编制财务报表，使其实现公允反映，并设计、执行 和维护必要的内部控制，以使财务报表不存在由于舞弊或错误导致的重大错报。</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在编制财务报表时，管理层负责评估中嘉博创的持续经营能力，披露与持续经营相关的事项（如 适用），并运用持续经营假设，除非管理层计划清算中嘉博创、终止运营或别无其他现实的选择。</w:t>
      </w:r>
      <w:r>
        <w:br w:type="page"/>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治理层负责监督中嘉博创的财务报告过程。</w:t>
      </w:r>
    </w:p>
    <w:p>
      <w:pPr>
        <w:pStyle w:val="Style35"/>
        <w:keepNext w:val="0"/>
        <w:keepLines w:val="0"/>
        <w:widowControl w:val="0"/>
        <w:shd w:val="clear" w:color="auto" w:fill="auto"/>
        <w:bidi w:val="0"/>
        <w:spacing w:before="0" w:after="0" w:line="322" w:lineRule="exact"/>
        <w:ind w:left="0" w:right="0" w:firstLine="440"/>
        <w:jc w:val="both"/>
      </w:pPr>
      <w:bookmarkStart w:id="1202" w:name="bookmark1202"/>
      <w:r>
        <w:rPr>
          <w:b/>
          <w:bCs/>
          <w:color w:val="000000"/>
          <w:spacing w:val="0"/>
          <w:w w:val="100"/>
          <w:position w:val="0"/>
        </w:rPr>
        <w:t>六</w:t>
      </w:r>
      <w:bookmarkEnd w:id="1202"/>
      <w:r>
        <w:rPr>
          <w:b/>
          <w:bCs/>
          <w:color w:val="000000"/>
          <w:spacing w:val="0"/>
          <w:w w:val="100"/>
          <w:position w:val="0"/>
        </w:rPr>
        <w:t>、注册会计师对财务报表审计的责任</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在按照审计准则执行审计工作的过程中，我们运用职业判断，并保持职业怀疑。同时，我们也执 行以下工作：</w:t>
      </w:r>
    </w:p>
    <w:p>
      <w:pPr>
        <w:pStyle w:val="Style35"/>
        <w:keepNext w:val="0"/>
        <w:keepLines w:val="0"/>
        <w:widowControl w:val="0"/>
        <w:shd w:val="clear" w:color="auto" w:fill="auto"/>
        <w:tabs>
          <w:tab w:pos="1000" w:val="left"/>
        </w:tabs>
        <w:bidi w:val="0"/>
        <w:spacing w:before="0" w:after="0" w:line="322" w:lineRule="exact"/>
        <w:ind w:left="0" w:right="0" w:firstLine="440"/>
        <w:jc w:val="both"/>
      </w:pPr>
      <w:bookmarkStart w:id="1203" w:name="bookmark1203"/>
      <w:r>
        <w:rPr>
          <w:color w:val="000000"/>
          <w:spacing w:val="0"/>
          <w:w w:val="100"/>
          <w:position w:val="0"/>
        </w:rPr>
        <w:t>（</w:t>
      </w:r>
      <w:bookmarkEnd w:id="1203"/>
      <w:r>
        <w:rPr>
          <w:color w:val="000000"/>
          <w:spacing w:val="0"/>
          <w:w w:val="100"/>
          <w:position w:val="0"/>
        </w:rPr>
        <w:t>1）</w:t>
        <w:tab/>
        <w:t>识别和评估由于舞弊或错误导致的财务报表重大错报风险，设计和实施审计程序以应对这些 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35"/>
        <w:keepNext w:val="0"/>
        <w:keepLines w:val="0"/>
        <w:widowControl w:val="0"/>
        <w:shd w:val="clear" w:color="auto" w:fill="auto"/>
        <w:tabs>
          <w:tab w:pos="920" w:val="left"/>
        </w:tabs>
        <w:bidi w:val="0"/>
        <w:spacing w:before="0" w:after="0" w:line="322" w:lineRule="exact"/>
        <w:ind w:left="0" w:right="0" w:firstLine="440"/>
        <w:jc w:val="both"/>
      </w:pPr>
      <w:bookmarkStart w:id="1204" w:name="bookmark1204"/>
      <w:r>
        <w:rPr>
          <w:color w:val="000000"/>
          <w:spacing w:val="0"/>
          <w:w w:val="100"/>
          <w:position w:val="0"/>
        </w:rPr>
        <w:t>（</w:t>
      </w:r>
      <w:bookmarkEnd w:id="1204"/>
      <w:r>
        <w:rPr>
          <w:color w:val="000000"/>
          <w:spacing w:val="0"/>
          <w:w w:val="100"/>
          <w:position w:val="0"/>
        </w:rPr>
        <w:t>2）</w:t>
        <w:tab/>
        <w:t>了解与审计相关的内部控制，以设计恰当的审计程序。</w:t>
      </w:r>
    </w:p>
    <w:p>
      <w:pPr>
        <w:pStyle w:val="Style35"/>
        <w:keepNext w:val="0"/>
        <w:keepLines w:val="0"/>
        <w:widowControl w:val="0"/>
        <w:shd w:val="clear" w:color="auto" w:fill="auto"/>
        <w:tabs>
          <w:tab w:pos="920" w:val="left"/>
        </w:tabs>
        <w:bidi w:val="0"/>
        <w:spacing w:before="0" w:after="0" w:line="322" w:lineRule="exact"/>
        <w:ind w:left="0" w:right="0" w:firstLine="440"/>
        <w:jc w:val="left"/>
      </w:pPr>
      <w:bookmarkStart w:id="1205" w:name="bookmark1205"/>
      <w:r>
        <w:rPr>
          <w:color w:val="000000"/>
          <w:spacing w:val="0"/>
          <w:w w:val="100"/>
          <w:position w:val="0"/>
        </w:rPr>
        <w:t>（</w:t>
      </w:r>
      <w:bookmarkEnd w:id="1205"/>
      <w:r>
        <w:rPr>
          <w:color w:val="000000"/>
          <w:spacing w:val="0"/>
          <w:w w:val="100"/>
          <w:position w:val="0"/>
        </w:rPr>
        <w:t>3）</w:t>
        <w:tab/>
        <w:t>评价管理层选用会计政策的恰当性和作出会计估计及相关披露的合理性。</w:t>
      </w:r>
    </w:p>
    <w:p>
      <w:pPr>
        <w:pStyle w:val="Style35"/>
        <w:keepNext w:val="0"/>
        <w:keepLines w:val="0"/>
        <w:widowControl w:val="0"/>
        <w:shd w:val="clear" w:color="auto" w:fill="auto"/>
        <w:tabs>
          <w:tab w:pos="1005" w:val="left"/>
        </w:tabs>
        <w:bidi w:val="0"/>
        <w:spacing w:before="0" w:after="0" w:line="322" w:lineRule="exact"/>
        <w:ind w:left="0" w:right="0" w:firstLine="440"/>
        <w:jc w:val="both"/>
      </w:pPr>
      <w:bookmarkStart w:id="1206" w:name="bookmark1206"/>
      <w:r>
        <w:rPr>
          <w:color w:val="000000"/>
          <w:spacing w:val="0"/>
          <w:w w:val="100"/>
          <w:position w:val="0"/>
        </w:rPr>
        <w:t>（</w:t>
      </w:r>
      <w:bookmarkEnd w:id="1206"/>
      <w:r>
        <w:rPr>
          <w:color w:val="000000"/>
          <w:spacing w:val="0"/>
          <w:w w:val="100"/>
          <w:position w:val="0"/>
        </w:rPr>
        <w:t>4）</w:t>
        <w:tab/>
        <w:t>对管理层使用持续经营假设的恰当性得出结论。同时，根据获取的审计证据，就可能导致对 中嘉博创持续经营能力产生重大疑虑的事项或情况是否存在重大不确定性得出结论。如果我们得出结 论认为存在重大不确定性，审计准则要求我们在审计报告中提请报表使用者注意财务报表中的相关披 露；如果披露不充分，我们应当发表非无保留意见。我们的结论基于截至审计报告日可获得的信息。 然而，未来的事项或情况可能导致中嘉博创不能持续经营。</w:t>
      </w:r>
    </w:p>
    <w:p>
      <w:pPr>
        <w:pStyle w:val="Style35"/>
        <w:keepNext w:val="0"/>
        <w:keepLines w:val="0"/>
        <w:widowControl w:val="0"/>
        <w:shd w:val="clear" w:color="auto" w:fill="auto"/>
        <w:tabs>
          <w:tab w:pos="920" w:val="left"/>
        </w:tabs>
        <w:bidi w:val="0"/>
        <w:spacing w:before="0" w:after="0" w:line="322" w:lineRule="exact"/>
        <w:ind w:left="0" w:right="0" w:firstLine="440"/>
        <w:jc w:val="both"/>
      </w:pPr>
      <w:bookmarkStart w:id="1207" w:name="bookmark1207"/>
      <w:r>
        <w:rPr>
          <w:color w:val="000000"/>
          <w:spacing w:val="0"/>
          <w:w w:val="100"/>
          <w:position w:val="0"/>
        </w:rPr>
        <w:t>（</w:t>
      </w:r>
      <w:bookmarkEnd w:id="1207"/>
      <w:r>
        <w:rPr>
          <w:color w:val="000000"/>
          <w:spacing w:val="0"/>
          <w:w w:val="100"/>
          <w:position w:val="0"/>
        </w:rPr>
        <w:t>5）</w:t>
        <w:tab/>
        <w:t>评价财务报表的总体列报、结构和内容，并评价财务报表是否公允反映相关交易和事项。</w:t>
      </w:r>
    </w:p>
    <w:p>
      <w:pPr>
        <w:pStyle w:val="Style35"/>
        <w:keepNext w:val="0"/>
        <w:keepLines w:val="0"/>
        <w:widowControl w:val="0"/>
        <w:shd w:val="clear" w:color="auto" w:fill="auto"/>
        <w:tabs>
          <w:tab w:pos="1005" w:val="left"/>
        </w:tabs>
        <w:bidi w:val="0"/>
        <w:spacing w:before="0" w:after="0" w:line="322" w:lineRule="exact"/>
        <w:ind w:left="0" w:right="0" w:firstLine="440"/>
        <w:jc w:val="both"/>
      </w:pPr>
      <w:bookmarkStart w:id="1208" w:name="bookmark1208"/>
      <w:r>
        <w:rPr>
          <w:color w:val="000000"/>
          <w:spacing w:val="0"/>
          <w:w w:val="100"/>
          <w:position w:val="0"/>
        </w:rPr>
        <w:t>（</w:t>
      </w:r>
      <w:bookmarkEnd w:id="1208"/>
      <w:r>
        <w:rPr>
          <w:color w:val="000000"/>
          <w:spacing w:val="0"/>
          <w:w w:val="100"/>
          <w:position w:val="0"/>
        </w:rPr>
        <w:t>6）</w:t>
        <w:tab/>
        <w:t>就中嘉博创中实体或业务活动的财务信息获取充分、适当的审计证据，以对财务报表发表意 见。我们负责指导、监督和执行集团审计。我们对审计意见承担全部责任。我们与治理层就计划的审 计范围、时间安排和重大审计发现等事项进行沟通，包括沟通我们在审计中识别出的值得关注的内部 控制缺陷。</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从与治理层沟通过的事项中，我们确定哪些事项对本年财务报表审计最为重要，因而构成关键审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widowControl w:val="0"/>
        <w:spacing w:line="1" w:lineRule="exact"/>
      </w:pPr>
      <w:r>
        <mc:AlternateContent>
          <mc:Choice Requires="wps">
            <w:drawing>
              <wp:anchor distT="406400" distB="0" distL="0" distR="0" simplePos="0" relativeHeight="125829505" behindDoc="0" locked="0" layoutInCell="1" allowOverlap="1">
                <wp:simplePos x="0" y="0"/>
                <wp:positionH relativeFrom="page">
                  <wp:posOffset>947420</wp:posOffset>
                </wp:positionH>
                <wp:positionV relativeFrom="paragraph">
                  <wp:posOffset>406400</wp:posOffset>
                </wp:positionV>
                <wp:extent cx="1633855" cy="1048385"/>
                <wp:wrapTopAndBottom/>
                <wp:docPr id="195" name="Shape 195"/>
                <a:graphic xmlns:a="http://schemas.openxmlformats.org/drawingml/2006/main">
                  <a:graphicData uri="http://schemas.microsoft.com/office/word/2010/wordprocessingShape">
                    <wps:wsp>
                      <wps:cNvSpPr txBox="1"/>
                      <wps:spPr>
                        <a:xfrm>
                          <a:ext cx="1633855" cy="1048385"/>
                        </a:xfrm>
                        <a:prstGeom prst="rect"/>
                        <a:noFill/>
                      </wps:spPr>
                      <wps:txbx>
                        <w:txbxContent>
                          <w:p>
                            <w:pPr>
                              <w:pStyle w:val="Style35"/>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亚太（集团）会计师事务所</w:t>
                            </w:r>
                          </w:p>
                          <w:p>
                            <w:pPr>
                              <w:pStyle w:val="Style35"/>
                              <w:keepNext w:val="0"/>
                              <w:keepLines w:val="0"/>
                              <w:widowControl w:val="0"/>
                              <w:shd w:val="clear" w:color="auto" w:fill="auto"/>
                              <w:bidi w:val="0"/>
                              <w:spacing w:before="0" w:after="680" w:line="240" w:lineRule="auto"/>
                              <w:ind w:left="0" w:right="0" w:firstLine="0"/>
                              <w:jc w:val="center"/>
                            </w:pPr>
                            <w:r>
                              <w:rPr>
                                <w:b/>
                                <w:bCs/>
                                <w:color w:val="000000"/>
                                <w:spacing w:val="0"/>
                                <w:w w:val="100"/>
                                <w:position w:val="0"/>
                              </w:rPr>
                              <w:t>（特殊普通合伙）</w:t>
                            </w:r>
                          </w:p>
                          <w:p>
                            <w:pPr>
                              <w:pStyle w:val="Style35"/>
                              <w:keepNext w:val="0"/>
                              <w:keepLines w:val="0"/>
                              <w:widowControl w:val="0"/>
                              <w:shd w:val="clear" w:color="auto" w:fill="auto"/>
                              <w:bidi w:val="0"/>
                              <w:spacing w:before="0" w:after="460" w:line="240" w:lineRule="auto"/>
                              <w:ind w:left="0" w:right="0" w:firstLine="640"/>
                              <w:jc w:val="left"/>
                            </w:pPr>
                            <w:r>
                              <w:rPr>
                                <w:b/>
                                <w:bCs/>
                                <w:color w:val="000000"/>
                                <w:spacing w:val="0"/>
                                <w:w w:val="100"/>
                                <w:position w:val="0"/>
                              </w:rPr>
                              <w:t>中国•北京</w:t>
                            </w:r>
                          </w:p>
                        </w:txbxContent>
                      </wps:txbx>
                      <wps:bodyPr lIns="0" tIns="0" rIns="0" bIns="0">
                        <a:noAutoFit/>
                      </wps:bodyPr>
                    </wps:wsp>
                  </a:graphicData>
                </a:graphic>
              </wp:anchor>
            </w:drawing>
          </mc:Choice>
          <mc:Fallback>
            <w:pict>
              <v:shape id="_x0000_s1221" type="#_x0000_t202" style="position:absolute;margin-left:74.600000000000009pt;margin-top:32.pt;width:128.65000000000001pt;height:82.549999999999997pt;z-index:-125829248;mso-wrap-distance-left:0;mso-wrap-distance-top:32.pt;mso-wrap-distance-right:0;mso-position-horizontal-relative:page" filled="f" stroked="f">
                <v:textbox inset="0,0,0,0">
                  <w:txbxContent>
                    <w:p>
                      <w:pPr>
                        <w:pStyle w:val="Style35"/>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亚太（集团）会计师事务所</w:t>
                      </w:r>
                    </w:p>
                    <w:p>
                      <w:pPr>
                        <w:pStyle w:val="Style35"/>
                        <w:keepNext w:val="0"/>
                        <w:keepLines w:val="0"/>
                        <w:widowControl w:val="0"/>
                        <w:shd w:val="clear" w:color="auto" w:fill="auto"/>
                        <w:bidi w:val="0"/>
                        <w:spacing w:before="0" w:after="680" w:line="240" w:lineRule="auto"/>
                        <w:ind w:left="0" w:right="0" w:firstLine="0"/>
                        <w:jc w:val="center"/>
                      </w:pPr>
                      <w:r>
                        <w:rPr>
                          <w:b/>
                          <w:bCs/>
                          <w:color w:val="000000"/>
                          <w:spacing w:val="0"/>
                          <w:w w:val="100"/>
                          <w:position w:val="0"/>
                        </w:rPr>
                        <w:t>（特殊普通合伙）</w:t>
                      </w:r>
                    </w:p>
                    <w:p>
                      <w:pPr>
                        <w:pStyle w:val="Style35"/>
                        <w:keepNext w:val="0"/>
                        <w:keepLines w:val="0"/>
                        <w:widowControl w:val="0"/>
                        <w:shd w:val="clear" w:color="auto" w:fill="auto"/>
                        <w:bidi w:val="0"/>
                        <w:spacing w:before="0" w:after="460" w:line="240" w:lineRule="auto"/>
                        <w:ind w:left="0" w:right="0" w:firstLine="640"/>
                        <w:jc w:val="left"/>
                      </w:pPr>
                      <w:r>
                        <w:rPr>
                          <w:b/>
                          <w:bCs/>
                          <w:color w:val="000000"/>
                          <w:spacing w:val="0"/>
                          <w:w w:val="100"/>
                          <w:position w:val="0"/>
                        </w:rPr>
                        <w:t>中国•北京</w:t>
                      </w:r>
                    </w:p>
                  </w:txbxContent>
                </v:textbox>
                <w10:wrap type="topAndBottom" anchorx="page"/>
              </v:shape>
            </w:pict>
          </mc:Fallback>
        </mc:AlternateContent>
      </w:r>
      <w:r>
        <mc:AlternateContent>
          <mc:Choice Requires="wps">
            <w:drawing>
              <wp:anchor distT="406400" distB="12065" distL="0" distR="0" simplePos="0" relativeHeight="125829507" behindDoc="0" locked="0" layoutInCell="1" allowOverlap="1">
                <wp:simplePos x="0" y="0"/>
                <wp:positionH relativeFrom="page">
                  <wp:posOffset>3800475</wp:posOffset>
                </wp:positionH>
                <wp:positionV relativeFrom="paragraph">
                  <wp:posOffset>406400</wp:posOffset>
                </wp:positionV>
                <wp:extent cx="1524000" cy="1036320"/>
                <wp:wrapTopAndBottom/>
                <wp:docPr id="197" name="Shape 197"/>
                <a:graphic xmlns:a="http://schemas.openxmlformats.org/drawingml/2006/main">
                  <a:graphicData uri="http://schemas.microsoft.com/office/word/2010/wordprocessingShape">
                    <wps:wsp>
                      <wps:cNvSpPr txBox="1"/>
                      <wps:spPr>
                        <a:xfrm>
                          <a:ext cx="1524000" cy="1036320"/>
                        </a:xfrm>
                        <a:prstGeom prst="rect"/>
                        <a:noFill/>
                      </wps:spPr>
                      <wps:txbx>
                        <w:txbxContent>
                          <w:p>
                            <w:pPr>
                              <w:pStyle w:val="Style35"/>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中国注册会计师：张庆栾</w:t>
                            </w:r>
                          </w:p>
                          <w:p>
                            <w:pPr>
                              <w:pStyle w:val="Style35"/>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（项目合伙人）</w:t>
                            </w:r>
                          </w:p>
                          <w:p>
                            <w:pPr>
                              <w:pStyle w:val="Style3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中国注册会计师：朱文华</w:t>
                            </w:r>
                          </w:p>
                          <w:p>
                            <w:pPr>
                              <w:pStyle w:val="Style35"/>
                              <w:keepNext w:val="0"/>
                              <w:keepLines w:val="0"/>
                              <w:widowControl w:val="0"/>
                              <w:shd w:val="clear" w:color="auto" w:fill="auto"/>
                              <w:bidi w:val="0"/>
                              <w:spacing w:before="0" w:after="220" w:line="240" w:lineRule="auto"/>
                              <w:ind w:left="0" w:right="0" w:firstLine="0"/>
                              <w:jc w:val="left"/>
                            </w:pPr>
                            <w:bookmarkStart w:id="1133" w:name="bookmark1133"/>
                            <w:r>
                              <w:rPr>
                                <w:b/>
                                <w:bCs/>
                                <w:color w:val="000000"/>
                                <w:spacing w:val="0"/>
                                <w:w w:val="100"/>
                                <w:position w:val="0"/>
                              </w:rPr>
                              <w:t>二</w:t>
                            </w:r>
                            <w:bookmarkEnd w:id="1133"/>
                            <w:r>
                              <w:rPr>
                                <w:b/>
                                <w:bCs/>
                                <w:color w:val="000000"/>
                                <w:spacing w:val="0"/>
                                <w:w w:val="100"/>
                                <w:position w:val="0"/>
                              </w:rPr>
                              <w:t>。二一年四月二十五日</w:t>
                            </w:r>
                          </w:p>
                        </w:txbxContent>
                      </wps:txbx>
                      <wps:bodyPr lIns="0" tIns="0" rIns="0" bIns="0">
                        <a:noAutoFit/>
                      </wps:bodyPr>
                    </wps:wsp>
                  </a:graphicData>
                </a:graphic>
              </wp:anchor>
            </w:drawing>
          </mc:Choice>
          <mc:Fallback>
            <w:pict>
              <v:shape id="_x0000_s1223" type="#_x0000_t202" style="position:absolute;margin-left:299.25pt;margin-top:32.pt;width:120.pt;height:81.600000000000009pt;z-index:-125829246;mso-wrap-distance-left:0;mso-wrap-distance-top:32.pt;mso-wrap-distance-right:0;mso-wrap-distance-bottom:0.95000000000000007pt;mso-position-horizontal-relative:page" filled="f" stroked="f">
                <v:textbox inset="0,0,0,0">
                  <w:txbxContent>
                    <w:p>
                      <w:pPr>
                        <w:pStyle w:val="Style35"/>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中国注册会计师：张庆栾</w:t>
                      </w:r>
                    </w:p>
                    <w:p>
                      <w:pPr>
                        <w:pStyle w:val="Style35"/>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（项目合伙人）</w:t>
                      </w:r>
                    </w:p>
                    <w:p>
                      <w:pPr>
                        <w:pStyle w:val="Style3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中国注册会计师：朱文华</w:t>
                      </w:r>
                    </w:p>
                    <w:p>
                      <w:pPr>
                        <w:pStyle w:val="Style35"/>
                        <w:keepNext w:val="0"/>
                        <w:keepLines w:val="0"/>
                        <w:widowControl w:val="0"/>
                        <w:shd w:val="clear" w:color="auto" w:fill="auto"/>
                        <w:bidi w:val="0"/>
                        <w:spacing w:before="0" w:after="220" w:line="240" w:lineRule="auto"/>
                        <w:ind w:left="0" w:right="0" w:firstLine="0"/>
                        <w:jc w:val="left"/>
                      </w:pPr>
                      <w:bookmarkStart w:id="1133" w:name="bookmark1133"/>
                      <w:r>
                        <w:rPr>
                          <w:b/>
                          <w:bCs/>
                          <w:color w:val="000000"/>
                          <w:spacing w:val="0"/>
                          <w:w w:val="100"/>
                          <w:position w:val="0"/>
                        </w:rPr>
                        <w:t>二</w:t>
                      </w:r>
                      <w:bookmarkEnd w:id="1133"/>
                      <w:r>
                        <w:rPr>
                          <w:b/>
                          <w:bCs/>
                          <w:color w:val="000000"/>
                          <w:spacing w:val="0"/>
                          <w:w w:val="100"/>
                          <w:position w:val="0"/>
                        </w:rPr>
                        <w:t>。二一年四月二十五日</w:t>
                      </w:r>
                    </w:p>
                  </w:txbxContent>
                </v:textbox>
                <w10:wrap type="topAndBottom" anchorx="page"/>
              </v:shape>
            </w:pict>
          </mc:Fallback>
        </mc:AlternateContent>
      </w:r>
      <w:r>
        <w:br w:type="page"/>
      </w:r>
    </w:p>
    <w:p>
      <w:pPr>
        <w:pStyle w:val="Style32"/>
        <w:keepNext/>
        <w:keepLines/>
        <w:widowControl w:val="0"/>
        <w:shd w:val="clear" w:color="auto" w:fill="auto"/>
        <w:bidi w:val="0"/>
        <w:spacing w:before="0" w:after="40" w:line="240" w:lineRule="auto"/>
        <w:ind w:left="0" w:right="0" w:firstLine="0"/>
        <w:jc w:val="left"/>
      </w:pPr>
      <w:bookmarkStart w:id="1209" w:name="bookmark1209"/>
      <w:bookmarkStart w:id="1210" w:name="bookmark1210"/>
      <w:bookmarkStart w:id="1211" w:name="bookmark1211"/>
      <w:r>
        <w:rPr>
          <w:color w:val="000000"/>
          <w:spacing w:val="0"/>
          <w:w w:val="100"/>
          <w:position w:val="0"/>
        </w:rPr>
        <w:t>二、财务报表</w:t>
      </w:r>
      <w:bookmarkEnd w:id="1209"/>
      <w:bookmarkEnd w:id="1210"/>
      <w:bookmarkEnd w:id="1211"/>
    </w:p>
    <w:p>
      <w:pPr>
        <w:pStyle w:val="Style32"/>
        <w:keepNext/>
        <w:keepLines/>
        <w:widowControl w:val="0"/>
        <w:shd w:val="clear" w:color="auto" w:fill="auto"/>
        <w:bidi w:val="0"/>
        <w:spacing w:before="0" w:after="0" w:line="240" w:lineRule="auto"/>
        <w:ind w:left="0" w:right="0" w:firstLine="0"/>
        <w:jc w:val="left"/>
      </w:pPr>
      <w:bookmarkStart w:id="1209" w:name="bookmark1209"/>
      <w:bookmarkStart w:id="1210" w:name="bookmark1210"/>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color w:val="000000"/>
          <w:spacing w:val="0"/>
          <w:w w:val="100"/>
          <w:position w:val="0"/>
        </w:rPr>
        <w:t>、合并资产负债表</w:t>
      </w:r>
      <w:bookmarkEnd w:id="1209"/>
      <w:bookmarkEnd w:id="1210"/>
      <w:bookmarkEnd w:id="1213"/>
    </w:p>
    <w:p>
      <w:pPr>
        <w:pStyle w:val="Style37"/>
        <w:keepNext w:val="0"/>
        <w:keepLines w:val="0"/>
        <w:widowControl w:val="0"/>
        <w:shd w:val="clear" w:color="auto" w:fill="auto"/>
        <w:bidi w:val="0"/>
        <w:spacing w:before="0" w:after="0" w:line="240" w:lineRule="auto"/>
        <w:ind w:left="7978"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3835"/>
        <w:gridCol w:w="1416"/>
        <w:gridCol w:w="2270"/>
        <w:gridCol w:w="2136"/>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8"/>
                <w:szCs w:val="18"/>
              </w:rPr>
              <w:t>2020</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2019</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725, 835, </w:t>
            </w:r>
            <w:r>
              <w:rPr>
                <w:color w:val="000000"/>
                <w:spacing w:val="0"/>
                <w:w w:val="100"/>
                <w:position w:val="0"/>
                <w:sz w:val="18"/>
                <w:szCs w:val="18"/>
              </w:rPr>
              <w:t xml:space="preserve">094.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830, 135, </w:t>
            </w:r>
            <w:r>
              <w:rPr>
                <w:color w:val="000000"/>
                <w:spacing w:val="0"/>
                <w:w w:val="100"/>
                <w:position w:val="0"/>
                <w:sz w:val="18"/>
                <w:szCs w:val="18"/>
              </w:rPr>
              <w:t xml:space="preserve">951. </w:t>
            </w: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883,513.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889,919, </w:t>
            </w:r>
            <w:r>
              <w:rPr>
                <w:color w:val="000000"/>
                <w:spacing w:val="0"/>
                <w:w w:val="100"/>
                <w:position w:val="0"/>
                <w:sz w:val="18"/>
                <w:szCs w:val="18"/>
              </w:rPr>
              <w:t xml:space="preserve">464. </w:t>
            </w:r>
            <w:r>
              <w:rPr>
                <w:color w:val="000000"/>
                <w:spacing w:val="0"/>
                <w:w w:val="100"/>
                <w:position w:val="0"/>
                <w:sz w:val="18"/>
                <w:szCs w:val="18"/>
              </w:rPr>
              <w:t>82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87, 570, </w:t>
            </w:r>
            <w:r>
              <w:rPr>
                <w:color w:val="000000"/>
                <w:spacing w:val="0"/>
                <w:w w:val="100"/>
                <w:position w:val="0"/>
                <w:sz w:val="18"/>
                <w:szCs w:val="18"/>
              </w:rPr>
              <w:t xml:space="preserve">062.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79, </w:t>
            </w:r>
            <w:r>
              <w:rPr>
                <w:color w:val="000000"/>
                <w:spacing w:val="0"/>
                <w:w w:val="100"/>
                <w:position w:val="0"/>
                <w:sz w:val="18"/>
                <w:szCs w:val="18"/>
              </w:rPr>
              <w:t>844,518.61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39, 934, </w:t>
            </w:r>
            <w:r>
              <w:rPr>
                <w:color w:val="000000"/>
                <w:spacing w:val="0"/>
                <w:w w:val="100"/>
                <w:position w:val="0"/>
                <w:sz w:val="18"/>
                <w:szCs w:val="18"/>
              </w:rPr>
              <w:t xml:space="preserve">056.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66, 354, </w:t>
            </w:r>
            <w:r>
              <w:rPr>
                <w:color w:val="000000"/>
                <w:spacing w:val="0"/>
                <w:w w:val="100"/>
                <w:position w:val="0"/>
                <w:sz w:val="18"/>
                <w:szCs w:val="18"/>
              </w:rPr>
              <w:t xml:space="preserve">682.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六、（六）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29, </w:t>
            </w:r>
            <w:r>
              <w:rPr>
                <w:color w:val="000000"/>
                <w:spacing w:val="0"/>
                <w:w w:val="100"/>
                <w:position w:val="0"/>
                <w:sz w:val="18"/>
                <w:szCs w:val="18"/>
              </w:rPr>
              <w:t>362,015.55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31,661,793.29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40, </w:t>
            </w:r>
            <w:r>
              <w:rPr>
                <w:color w:val="000000"/>
                <w:spacing w:val="0"/>
                <w:w w:val="100"/>
                <w:position w:val="0"/>
                <w:sz w:val="18"/>
                <w:szCs w:val="18"/>
              </w:rPr>
              <w:t>271,656.97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40, 118, </w:t>
            </w:r>
            <w:r>
              <w:rPr>
                <w:color w:val="000000"/>
                <w:spacing w:val="0"/>
                <w:w w:val="100"/>
                <w:position w:val="0"/>
                <w:sz w:val="18"/>
                <w:szCs w:val="18"/>
              </w:rPr>
              <w:t xml:space="preserve">399.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1, 765, 735, </w:t>
            </w:r>
            <w:r>
              <w:rPr>
                <w:b/>
                <w:bCs/>
                <w:color w:val="000000"/>
                <w:spacing w:val="0"/>
                <w:w w:val="100"/>
                <w:position w:val="0"/>
                <w:sz w:val="18"/>
                <w:szCs w:val="18"/>
              </w:rPr>
              <w:t xml:space="preserve">888. </w:t>
            </w:r>
            <w:r>
              <w:rPr>
                <w:b/>
                <w:bCs/>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1, 938, 629, </w:t>
            </w:r>
            <w:r>
              <w:rPr>
                <w:b/>
                <w:bCs/>
                <w:color w:val="000000"/>
                <w:spacing w:val="0"/>
                <w:w w:val="100"/>
                <w:position w:val="0"/>
                <w:sz w:val="18"/>
                <w:szCs w:val="18"/>
              </w:rPr>
              <w:t>267.46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六、（八）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88, 435, </w:t>
            </w:r>
            <w:r>
              <w:rPr>
                <w:color w:val="000000"/>
                <w:spacing w:val="0"/>
                <w:w w:val="100"/>
                <w:position w:val="0"/>
                <w:sz w:val="18"/>
                <w:szCs w:val="18"/>
              </w:rPr>
              <w:t xml:space="preserve">494.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98, 876, </w:t>
            </w:r>
            <w:r>
              <w:rPr>
                <w:color w:val="000000"/>
                <w:spacing w:val="0"/>
                <w:w w:val="100"/>
                <w:position w:val="0"/>
                <w:sz w:val="18"/>
                <w:szCs w:val="18"/>
              </w:rPr>
              <w:t xml:space="preserve">641. </w:t>
            </w:r>
            <w:r>
              <w:rPr>
                <w:color w:val="000000"/>
                <w:spacing w:val="0"/>
                <w:w w:val="100"/>
                <w:position w:val="0"/>
                <w:sz w:val="18"/>
                <w:szCs w:val="18"/>
              </w:rPr>
              <w:t>82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六、（十）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960.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六、（十一）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56, 144, </w:t>
            </w:r>
            <w:r>
              <w:rPr>
                <w:color w:val="000000"/>
                <w:spacing w:val="0"/>
                <w:w w:val="100"/>
                <w:position w:val="0"/>
                <w:sz w:val="18"/>
                <w:szCs w:val="18"/>
              </w:rPr>
              <w:t xml:space="preserve">882.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68, 288, </w:t>
            </w:r>
            <w:r>
              <w:rPr>
                <w:color w:val="000000"/>
                <w:spacing w:val="0"/>
                <w:w w:val="100"/>
                <w:position w:val="0"/>
                <w:sz w:val="18"/>
                <w:szCs w:val="18"/>
              </w:rPr>
              <w:t xml:space="preserve">568. </w:t>
            </w:r>
            <w:r>
              <w:rPr>
                <w:color w:val="000000"/>
                <w:spacing w:val="0"/>
                <w:w w:val="100"/>
                <w:position w:val="0"/>
                <w:sz w:val="18"/>
                <w:szCs w:val="18"/>
              </w:rPr>
              <w:t>24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六、（十二）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r>
    </w:tbl>
    <w:p>
      <w:pPr>
        <w:widowControl w:val="0"/>
        <w:spacing w:line="1" w:lineRule="exact"/>
      </w:pPr>
      <w:r>
        <w:br w:type="page"/>
      </w:r>
    </w:p>
    <w:tbl>
      <w:tblPr>
        <w:tblOverlap w:val="never"/>
        <w:jc w:val="center"/>
        <w:tblLayout w:type="fixed"/>
      </w:tblPr>
      <w:tblGrid>
        <w:gridCol w:w="3835"/>
        <w:gridCol w:w="1416"/>
        <w:gridCol w:w="2270"/>
        <w:gridCol w:w="2136"/>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10, 804, </w:t>
            </w:r>
            <w:r>
              <w:rPr>
                <w:color w:val="000000"/>
                <w:spacing w:val="0"/>
                <w:w w:val="100"/>
                <w:position w:val="0"/>
                <w:sz w:val="18"/>
                <w:szCs w:val="18"/>
              </w:rPr>
              <w:t xml:space="preserve">424.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3,411,516. </w:t>
            </w:r>
            <w:r>
              <w:rPr>
                <w:color w:val="000000"/>
                <w:spacing w:val="0"/>
                <w:w w:val="100"/>
                <w:position w:val="0"/>
                <w:sz w:val="18"/>
                <w:szCs w:val="18"/>
              </w:rPr>
              <w:t>66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27,513, </w:t>
            </w:r>
            <w:r>
              <w:rPr>
                <w:color w:val="000000"/>
                <w:spacing w:val="0"/>
                <w:w w:val="100"/>
                <w:position w:val="0"/>
                <w:sz w:val="18"/>
                <w:szCs w:val="18"/>
              </w:rPr>
              <w:t xml:space="preserve">564.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27, 667, </w:t>
            </w:r>
            <w:r>
              <w:rPr>
                <w:color w:val="000000"/>
                <w:spacing w:val="0"/>
                <w:w w:val="100"/>
                <w:position w:val="0"/>
                <w:sz w:val="18"/>
                <w:szCs w:val="18"/>
              </w:rPr>
              <w:t xml:space="preserve">923. </w:t>
            </w:r>
            <w:r>
              <w:rPr>
                <w:color w:val="000000"/>
                <w:spacing w:val="0"/>
                <w:w w:val="100"/>
                <w:position w:val="0"/>
                <w:sz w:val="18"/>
                <w:szCs w:val="18"/>
              </w:rPr>
              <w:t>58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1,953, 455, </w:t>
            </w:r>
            <w:r>
              <w:rPr>
                <w:color w:val="000000"/>
                <w:spacing w:val="0"/>
                <w:w w:val="100"/>
                <w:position w:val="0"/>
                <w:sz w:val="18"/>
                <w:szCs w:val="18"/>
              </w:rPr>
              <w:t xml:space="preserve">393.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1,968, 966, </w:t>
            </w:r>
            <w:r>
              <w:rPr>
                <w:color w:val="000000"/>
                <w:spacing w:val="0"/>
                <w:w w:val="100"/>
                <w:position w:val="0"/>
                <w:sz w:val="18"/>
                <w:szCs w:val="18"/>
              </w:rPr>
              <w:t xml:space="preserve">423. </w:t>
            </w:r>
            <w:r>
              <w:rPr>
                <w:color w:val="000000"/>
                <w:spacing w:val="0"/>
                <w:w w:val="100"/>
                <w:position w:val="0"/>
                <w:sz w:val="18"/>
                <w:szCs w:val="18"/>
              </w:rPr>
              <w:t>11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3,719,191,281.79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3, 907, 595, </w:t>
            </w:r>
            <w:r>
              <w:rPr>
                <w:color w:val="000000"/>
                <w:spacing w:val="0"/>
                <w:w w:val="100"/>
                <w:position w:val="0"/>
                <w:sz w:val="18"/>
                <w:szCs w:val="18"/>
              </w:rPr>
              <w:t xml:space="preserve">690.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205, 992, </w:t>
            </w:r>
            <w:r>
              <w:rPr>
                <w:color w:val="000000"/>
                <w:spacing w:val="0"/>
                <w:w w:val="100"/>
                <w:position w:val="0"/>
                <w:sz w:val="18"/>
                <w:szCs w:val="18"/>
              </w:rPr>
              <w:t xml:space="preserve">733.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301,730,212. </w:t>
            </w:r>
            <w:r>
              <w:rPr>
                <w:color w:val="000000"/>
                <w:spacing w:val="0"/>
                <w:w w:val="100"/>
                <w:position w:val="0"/>
                <w:sz w:val="18"/>
                <w:szCs w:val="18"/>
              </w:rPr>
              <w:t>16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六、（十七）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894, </w:t>
            </w:r>
            <w:r>
              <w:rPr>
                <w:color w:val="000000"/>
                <w:spacing w:val="0"/>
                <w:w w:val="100"/>
                <w:position w:val="0"/>
                <w:sz w:val="18"/>
                <w:szCs w:val="18"/>
              </w:rPr>
              <w:t xml:space="preserve">900.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498, </w:t>
            </w:r>
            <w:r>
              <w:rPr>
                <w:color w:val="000000"/>
                <w:spacing w:val="0"/>
                <w:w w:val="100"/>
                <w:position w:val="0"/>
                <w:sz w:val="18"/>
                <w:szCs w:val="18"/>
              </w:rPr>
              <w:t xml:space="preserve">977,710.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477, </w:t>
            </w:r>
            <w:r>
              <w:rPr>
                <w:color w:val="000000"/>
                <w:spacing w:val="0"/>
                <w:w w:val="100"/>
                <w:position w:val="0"/>
                <w:sz w:val="18"/>
                <w:szCs w:val="18"/>
              </w:rPr>
              <w:t xml:space="preserve">536,218.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87, 850, </w:t>
            </w:r>
            <w:r>
              <w:rPr>
                <w:color w:val="000000"/>
                <w:spacing w:val="0"/>
                <w:w w:val="100"/>
                <w:position w:val="0"/>
                <w:sz w:val="18"/>
                <w:szCs w:val="18"/>
              </w:rPr>
              <w:t xml:space="preserve">568. </w:t>
            </w:r>
            <w:r>
              <w:rPr>
                <w:color w:val="000000"/>
                <w:spacing w:val="0"/>
                <w:w w:val="100"/>
                <w:position w:val="0"/>
                <w:sz w:val="18"/>
                <w:szCs w:val="18"/>
              </w:rPr>
              <w:t>86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六、（二十）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135, 113, </w:t>
            </w:r>
            <w:r>
              <w:rPr>
                <w:color w:val="000000"/>
                <w:spacing w:val="0"/>
                <w:w w:val="100"/>
                <w:position w:val="0"/>
                <w:sz w:val="18"/>
                <w:szCs w:val="18"/>
              </w:rPr>
              <w:t xml:space="preserve">031.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51, </w:t>
            </w:r>
            <w:r>
              <w:rPr>
                <w:color w:val="000000"/>
                <w:spacing w:val="0"/>
                <w:w w:val="100"/>
                <w:position w:val="0"/>
                <w:sz w:val="18"/>
                <w:szCs w:val="18"/>
              </w:rPr>
              <w:t>151,335.46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53, 733, </w:t>
            </w:r>
            <w:r>
              <w:rPr>
                <w:color w:val="000000"/>
                <w:spacing w:val="0"/>
                <w:w w:val="100"/>
                <w:position w:val="0"/>
                <w:sz w:val="18"/>
                <w:szCs w:val="18"/>
              </w:rPr>
              <w:t xml:space="preserve">056. </w:t>
            </w:r>
            <w:r>
              <w:rPr>
                <w:color w:val="000000"/>
                <w:spacing w:val="0"/>
                <w:w w:val="100"/>
                <w:position w:val="0"/>
                <w:sz w:val="18"/>
                <w:szCs w:val="18"/>
              </w:rPr>
              <w:t>05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27, 055, </w:t>
            </w:r>
            <w:r>
              <w:rPr>
                <w:color w:val="000000"/>
                <w:spacing w:val="0"/>
                <w:w w:val="100"/>
                <w:position w:val="0"/>
                <w:sz w:val="18"/>
                <w:szCs w:val="18"/>
              </w:rPr>
              <w:t xml:space="preserve">804.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51,140,316.68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352, 560, </w:t>
            </w:r>
            <w:r>
              <w:rPr>
                <w:color w:val="000000"/>
                <w:spacing w:val="0"/>
                <w:w w:val="100"/>
                <w:position w:val="0"/>
                <w:sz w:val="18"/>
                <w:szCs w:val="18"/>
              </w:rPr>
              <w:t>160.41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392, 049, </w:t>
            </w:r>
            <w:r>
              <w:rPr>
                <w:color w:val="000000"/>
                <w:spacing w:val="0"/>
                <w:w w:val="100"/>
                <w:position w:val="0"/>
                <w:sz w:val="18"/>
                <w:szCs w:val="18"/>
              </w:rPr>
              <w:t xml:space="preserve">067. </w:t>
            </w:r>
            <w:r>
              <w:rPr>
                <w:color w:val="000000"/>
                <w:spacing w:val="0"/>
                <w:w w:val="100"/>
                <w:position w:val="0"/>
                <w:sz w:val="18"/>
                <w:szCs w:val="18"/>
              </w:rPr>
              <w:t>40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359, </w:t>
            </w:r>
            <w:r>
              <w:rPr>
                <w:color w:val="000000"/>
                <w:spacing w:val="0"/>
                <w:w w:val="100"/>
                <w:position w:val="0"/>
                <w:sz w:val="18"/>
                <w:szCs w:val="18"/>
              </w:rPr>
              <w:t xml:space="preserve">031.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816, </w:t>
            </w:r>
            <w:r>
              <w:rPr>
                <w:color w:val="000000"/>
                <w:spacing w:val="0"/>
                <w:w w:val="100"/>
                <w:position w:val="0"/>
                <w:sz w:val="18"/>
                <w:szCs w:val="18"/>
              </w:rPr>
              <w:t xml:space="preserve">667. </w:t>
            </w:r>
            <w:r>
              <w:rPr>
                <w:color w:val="000000"/>
                <w:spacing w:val="0"/>
                <w:w w:val="100"/>
                <w:position w:val="0"/>
                <w:sz w:val="18"/>
                <w:szCs w:val="18"/>
              </w:rPr>
              <w:t>91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应付分保账款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25, 057, </w:t>
            </w:r>
            <w:r>
              <w:rPr>
                <w:color w:val="000000"/>
                <w:spacing w:val="0"/>
                <w:w w:val="100"/>
                <w:position w:val="0"/>
                <w:sz w:val="18"/>
                <w:szCs w:val="18"/>
              </w:rPr>
              <w:t xml:space="preserve">033.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23, 352, </w:t>
            </w:r>
            <w:r>
              <w:rPr>
                <w:color w:val="000000"/>
                <w:spacing w:val="0"/>
                <w:w w:val="100"/>
                <w:position w:val="0"/>
                <w:sz w:val="18"/>
                <w:szCs w:val="18"/>
              </w:rPr>
              <w:t xml:space="preserve">100. </w:t>
            </w:r>
            <w:r>
              <w:rPr>
                <w:color w:val="000000"/>
                <w:spacing w:val="0"/>
                <w:w w:val="100"/>
                <w:position w:val="0"/>
                <w:sz w:val="18"/>
                <w:szCs w:val="18"/>
              </w:rPr>
              <w:t>91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1, 365, 543, </w:t>
            </w:r>
            <w:r>
              <w:rPr>
                <w:b/>
                <w:bCs/>
                <w:color w:val="000000"/>
                <w:spacing w:val="0"/>
                <w:w w:val="100"/>
                <w:position w:val="0"/>
                <w:sz w:val="18"/>
                <w:szCs w:val="18"/>
              </w:rPr>
              <w:t xml:space="preserve">667. </w:t>
            </w:r>
            <w:r>
              <w:rPr>
                <w:b/>
                <w:bCs/>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1, 507, 386, </w:t>
            </w:r>
            <w:r>
              <w:rPr>
                <w:b/>
                <w:bCs/>
                <w:color w:val="000000"/>
                <w:spacing w:val="0"/>
                <w:w w:val="100"/>
                <w:position w:val="0"/>
                <w:sz w:val="18"/>
                <w:szCs w:val="18"/>
              </w:rPr>
              <w:t xml:space="preserve">095. </w:t>
            </w:r>
            <w:r>
              <w:rPr>
                <w:b/>
                <w:bCs/>
                <w:color w:val="000000"/>
                <w:spacing w:val="0"/>
                <w:w w:val="100"/>
                <w:position w:val="0"/>
                <w:sz w:val="18"/>
                <w:szCs w:val="18"/>
              </w:rPr>
              <w:t>01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66, 265, </w:t>
            </w:r>
            <w:r>
              <w:rPr>
                <w:color w:val="000000"/>
                <w:spacing w:val="0"/>
                <w:w w:val="100"/>
                <w:position w:val="0"/>
                <w:sz w:val="18"/>
                <w:szCs w:val="18"/>
              </w:rPr>
              <w:t xml:space="preserve">601. </w:t>
            </w:r>
            <w:r>
              <w:rPr>
                <w:color w:val="000000"/>
                <w:spacing w:val="0"/>
                <w:w w:val="100"/>
                <w:position w:val="0"/>
                <w:sz w:val="18"/>
                <w:szCs w:val="18"/>
              </w:rPr>
              <w:t>54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六、（十四）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10, 288, </w:t>
            </w:r>
            <w:r>
              <w:rPr>
                <w:color w:val="000000"/>
                <w:spacing w:val="0"/>
                <w:w w:val="100"/>
                <w:position w:val="0"/>
                <w:sz w:val="18"/>
                <w:szCs w:val="18"/>
              </w:rPr>
              <w:t>995.41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11,316, </w:t>
            </w:r>
            <w:r>
              <w:rPr>
                <w:color w:val="000000"/>
                <w:spacing w:val="0"/>
                <w:w w:val="100"/>
                <w:position w:val="0"/>
                <w:sz w:val="18"/>
                <w:szCs w:val="18"/>
              </w:rPr>
              <w:t xml:space="preserve">346. </w:t>
            </w:r>
            <w:r>
              <w:rPr>
                <w:color w:val="000000"/>
                <w:spacing w:val="0"/>
                <w:w w:val="100"/>
                <w:position w:val="0"/>
                <w:sz w:val="18"/>
                <w:szCs w:val="18"/>
              </w:rPr>
              <w:t>54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sz w:val="18"/>
                <w:szCs w:val="18"/>
              </w:rPr>
              <w:t xml:space="preserve">10, 288, </w:t>
            </w:r>
            <w:r>
              <w:rPr>
                <w:b/>
                <w:bCs/>
                <w:color w:val="000000"/>
                <w:spacing w:val="0"/>
                <w:w w:val="100"/>
                <w:position w:val="0"/>
                <w:sz w:val="18"/>
                <w:szCs w:val="18"/>
              </w:rPr>
              <w:t xml:space="preserve">995. </w:t>
            </w:r>
            <w:r>
              <w:rPr>
                <w:b/>
                <w:bCs/>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 xml:space="preserve">77, 581, </w:t>
            </w:r>
            <w:r>
              <w:rPr>
                <w:b/>
                <w:bCs/>
                <w:color w:val="000000"/>
                <w:spacing w:val="0"/>
                <w:w w:val="100"/>
                <w:position w:val="0"/>
                <w:sz w:val="18"/>
                <w:szCs w:val="18"/>
              </w:rPr>
              <w:t xml:space="preserve">948. </w:t>
            </w:r>
            <w:r>
              <w:rPr>
                <w:b/>
                <w:bCs/>
                <w:color w:val="000000"/>
                <w:spacing w:val="0"/>
                <w:w w:val="100"/>
                <w:position w:val="0"/>
                <w:sz w:val="18"/>
                <w:szCs w:val="18"/>
              </w:rPr>
              <w:t>08</w:t>
            </w:r>
          </w:p>
        </w:tc>
      </w:tr>
    </w:tbl>
    <w:p>
      <w:pPr>
        <w:widowControl w:val="0"/>
        <w:spacing w:line="1" w:lineRule="exact"/>
      </w:pPr>
      <w:r>
        <w:br w:type="page"/>
      </w:r>
    </w:p>
    <w:tbl>
      <w:tblPr>
        <w:tblOverlap w:val="never"/>
        <w:jc w:val="center"/>
        <w:tblLayout w:type="fixed"/>
      </w:tblPr>
      <w:tblGrid>
        <w:gridCol w:w="3835"/>
        <w:gridCol w:w="1416"/>
        <w:gridCol w:w="2270"/>
        <w:gridCol w:w="2136"/>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1, 375, 832, </w:t>
            </w:r>
            <w:r>
              <w:rPr>
                <w:b/>
                <w:bCs/>
                <w:color w:val="000000"/>
                <w:spacing w:val="0"/>
                <w:w w:val="100"/>
                <w:position w:val="0"/>
                <w:sz w:val="18"/>
                <w:szCs w:val="18"/>
              </w:rPr>
              <w:t xml:space="preserve">662. </w:t>
            </w:r>
            <w:r>
              <w:rPr>
                <w:b/>
                <w:bCs/>
                <w:i/>
                <w:iCs/>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1, 584, 968, </w:t>
            </w:r>
            <w:r>
              <w:rPr>
                <w:b/>
                <w:bCs/>
                <w:color w:val="000000"/>
                <w:spacing w:val="0"/>
                <w:w w:val="100"/>
                <w:position w:val="0"/>
                <w:sz w:val="18"/>
                <w:szCs w:val="18"/>
              </w:rPr>
              <w:t xml:space="preserve">043. </w:t>
            </w:r>
            <w:r>
              <w:rPr>
                <w:b/>
                <w:bCs/>
                <w:color w:val="000000"/>
                <w:spacing w:val="0"/>
                <w:w w:val="100"/>
                <w:position w:val="0"/>
                <w:sz w:val="18"/>
                <w:szCs w:val="18"/>
              </w:rPr>
              <w:t>09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936,291,116.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669, </w:t>
            </w:r>
            <w:r>
              <w:rPr>
                <w:color w:val="000000"/>
                <w:spacing w:val="0"/>
                <w:w w:val="100"/>
                <w:position w:val="0"/>
                <w:sz w:val="18"/>
                <w:szCs w:val="18"/>
              </w:rPr>
              <w:t xml:space="preserve">101,883.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1,769, </w:t>
            </w:r>
            <w:r>
              <w:rPr>
                <w:color w:val="000000"/>
                <w:spacing w:val="0"/>
                <w:w w:val="100"/>
                <w:position w:val="0"/>
                <w:sz w:val="18"/>
                <w:szCs w:val="18"/>
              </w:rPr>
              <w:t xml:space="preserve">042,910. </w:t>
            </w:r>
            <w:r>
              <w:rPr>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六、（二十九）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六、（三十）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六、（三十一）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-185, </w:t>
            </w:r>
            <w:r>
              <w:rPr>
                <w:color w:val="000000"/>
                <w:spacing w:val="0"/>
                <w:w w:val="100"/>
                <w:position w:val="0"/>
                <w:sz w:val="18"/>
                <w:szCs w:val="18"/>
              </w:rPr>
              <w:t xml:space="preserve">360, </w:t>
            </w:r>
            <w:r>
              <w:rPr>
                <w:color w:val="000000"/>
                <w:spacing w:val="0"/>
                <w:w w:val="100"/>
                <w:position w:val="0"/>
                <w:sz w:val="18"/>
                <w:szCs w:val="18"/>
              </w:rPr>
              <w:t xml:space="preserve">199.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-205, 526,510.82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归属于母公司所有者权益（或股东权益）合计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2, 342, 793, </w:t>
            </w:r>
            <w:r>
              <w:rPr>
                <w:b/>
                <w:bCs/>
                <w:color w:val="000000"/>
                <w:spacing w:val="0"/>
                <w:w w:val="100"/>
                <w:position w:val="0"/>
                <w:sz w:val="18"/>
                <w:szCs w:val="18"/>
              </w:rPr>
              <w:t xml:space="preserve">958. </w:t>
            </w:r>
            <w:r>
              <w:rPr>
                <w:b/>
                <w:bCs/>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2, 322, 627, </w:t>
            </w:r>
            <w:r>
              <w:rPr>
                <w:b/>
                <w:bCs/>
                <w:color w:val="000000"/>
                <w:spacing w:val="0"/>
                <w:w w:val="100"/>
                <w:position w:val="0"/>
                <w:sz w:val="18"/>
                <w:szCs w:val="18"/>
              </w:rPr>
              <w:t xml:space="preserve">647. </w:t>
            </w:r>
            <w:r>
              <w:rPr>
                <w:b/>
                <w:bCs/>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564, </w:t>
            </w:r>
            <w:r>
              <w:rPr>
                <w:color w:val="000000"/>
                <w:spacing w:val="0"/>
                <w:w w:val="100"/>
                <w:position w:val="0"/>
                <w:sz w:val="18"/>
                <w:szCs w:val="18"/>
              </w:rPr>
              <w:t xml:space="preserve">660.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2, 343, 358, </w:t>
            </w:r>
            <w:r>
              <w:rPr>
                <w:b/>
                <w:bCs/>
                <w:color w:val="000000"/>
                <w:spacing w:val="0"/>
                <w:w w:val="100"/>
                <w:position w:val="0"/>
                <w:sz w:val="18"/>
                <w:szCs w:val="18"/>
              </w:rPr>
              <w:t xml:space="preserve">619. </w:t>
            </w:r>
            <w:r>
              <w:rPr>
                <w:b/>
                <w:bCs/>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2, 322, 627, </w:t>
            </w:r>
            <w:r>
              <w:rPr>
                <w:b/>
                <w:bCs/>
                <w:color w:val="000000"/>
                <w:spacing w:val="0"/>
                <w:w w:val="100"/>
                <w:position w:val="0"/>
                <w:sz w:val="18"/>
                <w:szCs w:val="18"/>
              </w:rPr>
              <w:t xml:space="preserve">647. </w:t>
            </w:r>
            <w:r>
              <w:rPr>
                <w:b/>
                <w:bCs/>
                <w:color w:val="000000"/>
                <w:spacing w:val="0"/>
                <w:w w:val="100"/>
                <w:position w:val="0"/>
                <w:sz w:val="18"/>
                <w:szCs w:val="18"/>
              </w:rPr>
              <w:t>48</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3,719,191,281.79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z w:val="18"/>
                <w:szCs w:val="18"/>
              </w:rPr>
              <w:t xml:space="preserve">3, 907, 595, </w:t>
            </w:r>
            <w:r>
              <w:rPr>
                <w:b/>
                <w:bCs/>
                <w:color w:val="000000"/>
                <w:spacing w:val="0"/>
                <w:w w:val="100"/>
                <w:position w:val="0"/>
                <w:sz w:val="18"/>
                <w:szCs w:val="18"/>
              </w:rPr>
              <w:t xml:space="preserve">690. </w:t>
            </w:r>
            <w:r>
              <w:rPr>
                <w:b/>
                <w:bCs/>
                <w:color w:val="000000"/>
                <w:spacing w:val="0"/>
                <w:w w:val="100"/>
                <w:position w:val="0"/>
                <w:sz w:val="18"/>
                <w:szCs w:val="18"/>
              </w:rPr>
              <w:t>57</w:t>
            </w:r>
          </w:p>
        </w:tc>
      </w:tr>
    </w:tbl>
    <w:p>
      <w:pPr>
        <w:widowControl w:val="0"/>
        <w:spacing w:after="119" w:line="1" w:lineRule="exact"/>
      </w:pPr>
    </w:p>
    <w:p>
      <w:pPr>
        <w:pStyle w:val="Style29"/>
        <w:keepNext/>
        <w:keepLines/>
        <w:widowControl w:val="0"/>
        <w:shd w:val="clear" w:color="auto" w:fill="auto"/>
        <w:bidi w:val="0"/>
        <w:spacing w:before="0" w:after="120" w:line="240" w:lineRule="auto"/>
        <w:ind w:left="0" w:right="0" w:firstLine="0"/>
        <w:jc w:val="left"/>
      </w:pPr>
      <w:bookmarkStart w:id="1214" w:name="bookmark1214"/>
      <w:bookmarkStart w:id="1215" w:name="bookmark1215"/>
      <w:bookmarkStart w:id="1216" w:name="bookmark1216"/>
      <w:r>
        <w:rPr>
          <w:color w:val="000000"/>
          <w:spacing w:val="0"/>
          <w:w w:val="100"/>
          <w:position w:val="0"/>
        </w:rPr>
        <w:t>后附财务报表附注为本财务报表的组成部分。</w:t>
      </w:r>
      <w:bookmarkEnd w:id="1214"/>
      <w:bookmarkEnd w:id="1215"/>
      <w:bookmarkEnd w:id="1216"/>
    </w:p>
    <w:p>
      <w:pPr>
        <w:pStyle w:val="Style32"/>
        <w:keepNext/>
        <w:keepLines/>
        <w:widowControl w:val="0"/>
        <w:shd w:val="clear" w:color="auto" w:fill="auto"/>
        <w:tabs>
          <w:tab w:pos="3470" w:val="left"/>
          <w:tab w:pos="7162" w:val="left"/>
        </w:tabs>
        <w:bidi w:val="0"/>
        <w:spacing w:before="0" w:after="440" w:line="240" w:lineRule="auto"/>
        <w:ind w:left="0" w:right="0" w:firstLine="0"/>
        <w:jc w:val="left"/>
      </w:pPr>
      <w:bookmarkStart w:id="1217" w:name="bookmark1217"/>
      <w:bookmarkStart w:id="1218" w:name="bookmark1218"/>
      <w:bookmarkStart w:id="1219" w:name="bookmark1219"/>
      <w:r>
        <w:rPr>
          <w:color w:val="000000"/>
          <w:spacing w:val="0"/>
          <w:w w:val="100"/>
          <w:position w:val="0"/>
        </w:rPr>
        <w:t>法定代表人：吴鹰</w:t>
        <w:tab/>
        <w:t>主管会计工作负责人：李鹏宇</w:t>
        <w:tab/>
        <w:t>会计机构负责人：张雷</w:t>
      </w:r>
      <w:bookmarkEnd w:id="1217"/>
      <w:bookmarkEnd w:id="1218"/>
      <w:bookmarkEnd w:id="1219"/>
    </w:p>
    <w:p>
      <w:pPr>
        <w:pStyle w:val="Style32"/>
        <w:keepNext/>
        <w:keepLines/>
        <w:widowControl w:val="0"/>
        <w:shd w:val="clear" w:color="auto" w:fill="auto"/>
        <w:bidi w:val="0"/>
        <w:spacing w:before="0" w:after="120" w:line="240" w:lineRule="auto"/>
        <w:ind w:left="0" w:right="0" w:firstLine="0"/>
        <w:jc w:val="left"/>
      </w:pPr>
      <w:bookmarkStart w:id="1217" w:name="bookmark1217"/>
      <w:bookmarkStart w:id="1218" w:name="bookmark1218"/>
      <w:bookmarkStart w:id="1220" w:name="bookmark1220"/>
      <w:bookmarkStart w:id="1221" w:name="bookmark1221"/>
      <w:r>
        <w:rPr>
          <w:rFonts w:ascii="Arial" w:eastAsia="Arial" w:hAnsi="Arial" w:cs="Arial"/>
          <w:color w:val="000000"/>
          <w:spacing w:val="0"/>
          <w:w w:val="100"/>
          <w:position w:val="0"/>
          <w:sz w:val="19"/>
          <w:szCs w:val="19"/>
        </w:rPr>
        <w:t>2</w:t>
      </w:r>
      <w:bookmarkEnd w:id="1220"/>
      <w:r>
        <w:rPr>
          <w:color w:val="000000"/>
          <w:spacing w:val="0"/>
          <w:w w:val="100"/>
          <w:position w:val="0"/>
        </w:rPr>
        <w:t>、母公司资产负债表</w:t>
      </w:r>
      <w:bookmarkEnd w:id="1217"/>
      <w:bookmarkEnd w:id="1218"/>
      <w:bookmarkEnd w:id="1221"/>
    </w:p>
    <w:p>
      <w:pPr>
        <w:pStyle w:val="Style29"/>
        <w:keepNext/>
        <w:keepLines/>
        <w:widowControl w:val="0"/>
        <w:shd w:val="clear" w:color="auto" w:fill="auto"/>
        <w:bidi w:val="0"/>
        <w:spacing w:before="0" w:after="120" w:line="240" w:lineRule="auto"/>
        <w:ind w:left="0" w:right="0" w:firstLine="0"/>
        <w:jc w:val="right"/>
      </w:pPr>
      <w:bookmarkStart w:id="1222" w:name="bookmark1222"/>
      <w:bookmarkStart w:id="1223" w:name="bookmark1223"/>
      <w:bookmarkStart w:id="1224" w:name="bookmark1224"/>
      <w:r>
        <w:rPr>
          <w:color w:val="000000"/>
          <w:spacing w:val="0"/>
          <w:w w:val="100"/>
          <w:position w:val="0"/>
        </w:rPr>
        <w:t>单位:元币种:人民币</w:t>
      </w:r>
      <w:bookmarkEnd w:id="1222"/>
      <w:bookmarkEnd w:id="1223"/>
      <w:bookmarkEnd w:id="1224"/>
    </w:p>
    <w:tbl>
      <w:tblPr>
        <w:tblOverlap w:val="never"/>
        <w:jc w:val="center"/>
        <w:tblLayout w:type="fixed"/>
      </w:tblPr>
      <w:tblGrid>
        <w:gridCol w:w="3696"/>
        <w:gridCol w:w="1416"/>
        <w:gridCol w:w="2179"/>
        <w:gridCol w:w="2366"/>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2020</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18"/>
                <w:szCs w:val="18"/>
              </w:rPr>
              <w:t>2019</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89, 372, </w:t>
            </w:r>
            <w:r>
              <w:rPr>
                <w:color w:val="000000"/>
                <w:spacing w:val="0"/>
                <w:w w:val="100"/>
                <w:position w:val="0"/>
                <w:sz w:val="18"/>
                <w:szCs w:val="18"/>
              </w:rPr>
              <w:t xml:space="preserve">082.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6, 466, </w:t>
            </w:r>
            <w:r>
              <w:rPr>
                <w:color w:val="000000"/>
                <w:spacing w:val="0"/>
                <w:w w:val="100"/>
                <w:position w:val="0"/>
                <w:sz w:val="18"/>
                <w:szCs w:val="18"/>
              </w:rPr>
              <w:t xml:space="preserve">115. </w:t>
            </w:r>
            <w:r>
              <w:rPr>
                <w:color w:val="000000"/>
                <w:spacing w:val="0"/>
                <w:w w:val="100"/>
                <w:position w:val="0"/>
                <w:sz w:val="18"/>
                <w:szCs w:val="18"/>
              </w:rPr>
              <w:t>21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400.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36, 652, </w:t>
            </w:r>
            <w:r>
              <w:rPr>
                <w:color w:val="000000"/>
                <w:spacing w:val="0"/>
                <w:w w:val="100"/>
                <w:position w:val="0"/>
                <w:sz w:val="18"/>
                <w:szCs w:val="18"/>
              </w:rPr>
              <w:t xml:space="preserve">621.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61,678, </w:t>
            </w:r>
            <w:r>
              <w:rPr>
                <w:color w:val="000000"/>
                <w:spacing w:val="0"/>
                <w:w w:val="100"/>
                <w:position w:val="0"/>
                <w:sz w:val="18"/>
                <w:szCs w:val="18"/>
              </w:rPr>
              <w:t xml:space="preserve">320. </w:t>
            </w:r>
            <w:r>
              <w:rPr>
                <w:color w:val="000000"/>
                <w:spacing w:val="0"/>
                <w:w w:val="100"/>
                <w:position w:val="0"/>
                <w:sz w:val="18"/>
                <w:szCs w:val="18"/>
              </w:rPr>
              <w:t>45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36, </w:t>
            </w:r>
            <w:r>
              <w:rPr>
                <w:color w:val="000000"/>
                <w:spacing w:val="0"/>
                <w:w w:val="100"/>
                <w:position w:val="0"/>
                <w:sz w:val="18"/>
                <w:szCs w:val="18"/>
              </w:rPr>
              <w:t>576,014.41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61,576,014.41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2, 323, </w:t>
            </w:r>
            <w:r>
              <w:rPr>
                <w:color w:val="000000"/>
                <w:spacing w:val="0"/>
                <w:w w:val="100"/>
                <w:position w:val="0"/>
                <w:sz w:val="18"/>
                <w:szCs w:val="18"/>
              </w:rPr>
              <w:t xml:space="preserve">697.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2,019, </w:t>
            </w:r>
            <w:r>
              <w:rPr>
                <w:color w:val="000000"/>
                <w:spacing w:val="0"/>
                <w:w w:val="100"/>
                <w:position w:val="0"/>
                <w:sz w:val="18"/>
                <w:szCs w:val="18"/>
              </w:rPr>
              <w:t xml:space="preserve">756.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 xml:space="preserve">128, 354, </w:t>
            </w:r>
            <w:r>
              <w:rPr>
                <w:b/>
                <w:bCs/>
                <w:color w:val="000000"/>
                <w:spacing w:val="0"/>
                <w:w w:val="100"/>
                <w:position w:val="0"/>
                <w:sz w:val="18"/>
                <w:szCs w:val="18"/>
              </w:rPr>
              <w:t>802.</w:t>
            </w:r>
            <w:r>
              <w:rPr>
                <w:b/>
                <w:bCs/>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sz w:val="18"/>
                <w:szCs w:val="18"/>
              </w:rPr>
              <w:t xml:space="preserve">70,169, </w:t>
            </w:r>
            <w:r>
              <w:rPr>
                <w:b/>
                <w:bCs/>
                <w:color w:val="000000"/>
                <w:spacing w:val="0"/>
                <w:w w:val="100"/>
                <w:position w:val="0"/>
                <w:sz w:val="18"/>
                <w:szCs w:val="18"/>
              </w:rPr>
              <w:t>591.94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1416"/>
        <w:gridCol w:w="2179"/>
        <w:gridCol w:w="2366"/>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2, 708, 040,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2, 707, 499, </w:t>
            </w:r>
            <w:r>
              <w:rPr>
                <w:color w:val="000000"/>
                <w:spacing w:val="0"/>
                <w:w w:val="100"/>
                <w:position w:val="0"/>
                <w:sz w:val="18"/>
                <w:szCs w:val="18"/>
              </w:rPr>
              <w:t xml:space="preserve">527. </w:t>
            </w:r>
            <w:r>
              <w:rPr>
                <w:color w:val="000000"/>
                <w:spacing w:val="0"/>
                <w:w w:val="100"/>
                <w:position w:val="0"/>
                <w:sz w:val="18"/>
                <w:szCs w:val="18"/>
              </w:rPr>
              <w:t>65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224,815.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352, </w:t>
            </w:r>
            <w:r>
              <w:rPr>
                <w:color w:val="000000"/>
                <w:spacing w:val="0"/>
                <w:w w:val="100"/>
                <w:position w:val="0"/>
                <w:sz w:val="18"/>
                <w:szCs w:val="18"/>
              </w:rPr>
              <w:t xml:space="preserve">786. </w:t>
            </w:r>
            <w:r>
              <w:rPr>
                <w:color w:val="000000"/>
                <w:spacing w:val="0"/>
                <w:w w:val="100"/>
                <w:position w:val="0"/>
                <w:sz w:val="18"/>
                <w:szCs w:val="18"/>
              </w:rPr>
              <w:t>80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39,260.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 </w:t>
            </w:r>
            <w:r>
              <w:rPr>
                <w:color w:val="000000"/>
                <w:spacing w:val="0"/>
                <w:w w:val="100"/>
                <w:position w:val="0"/>
                <w:sz w:val="18"/>
                <w:szCs w:val="18"/>
              </w:rPr>
              <w:t xml:space="preserve">264.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136, </w:t>
            </w:r>
            <w:r>
              <w:rPr>
                <w:color w:val="000000"/>
                <w:spacing w:val="0"/>
                <w:w w:val="100"/>
                <w:position w:val="0"/>
                <w:sz w:val="18"/>
                <w:szCs w:val="18"/>
              </w:rPr>
              <w:t xml:space="preserve">839.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371,421. </w:t>
            </w:r>
            <w:r>
              <w:rPr>
                <w:color w:val="000000"/>
                <w:spacing w:val="0"/>
                <w:w w:val="100"/>
                <w:position w:val="0"/>
                <w:sz w:val="18"/>
                <w:szCs w:val="18"/>
              </w:rPr>
              <w:t>81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sz w:val="18"/>
                <w:szCs w:val="18"/>
              </w:rPr>
              <w:t xml:space="preserve">2,708,440, </w:t>
            </w:r>
            <w:r>
              <w:rPr>
                <w:b/>
                <w:bCs/>
                <w:color w:val="000000"/>
                <w:spacing w:val="0"/>
                <w:w w:val="100"/>
                <w:position w:val="0"/>
                <w:sz w:val="18"/>
                <w:szCs w:val="18"/>
              </w:rPr>
              <w:t xml:space="preserve">916. </w:t>
            </w:r>
            <w:r>
              <w:rPr>
                <w:b/>
                <w:bCs/>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 xml:space="preserve">2, 708, 269, </w:t>
            </w:r>
            <w:r>
              <w:rPr>
                <w:b/>
                <w:bCs/>
                <w:color w:val="000000"/>
                <w:spacing w:val="0"/>
                <w:w w:val="100"/>
                <w:position w:val="0"/>
                <w:sz w:val="18"/>
                <w:szCs w:val="18"/>
              </w:rPr>
              <w:t xml:space="preserve">000. </w:t>
            </w:r>
            <w:r>
              <w:rPr>
                <w:b/>
                <w:bCs/>
                <w:color w:val="000000"/>
                <w:spacing w:val="0"/>
                <w:w w:val="100"/>
                <w:position w:val="0"/>
                <w:sz w:val="18"/>
                <w:szCs w:val="18"/>
              </w:rPr>
              <w:t>30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sz w:val="18"/>
                <w:szCs w:val="18"/>
              </w:rPr>
              <w:t xml:space="preserve">2, 836, 795, </w:t>
            </w:r>
            <w:r>
              <w:rPr>
                <w:b/>
                <w:bCs/>
                <w:color w:val="000000"/>
                <w:spacing w:val="0"/>
                <w:w w:val="100"/>
                <w:position w:val="0"/>
                <w:sz w:val="18"/>
                <w:szCs w:val="18"/>
              </w:rPr>
              <w:t xml:space="preserve">718. </w:t>
            </w:r>
            <w:r>
              <w:rPr>
                <w:b/>
                <w:bCs/>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 xml:space="preserve">2, 778,438, </w:t>
            </w:r>
            <w:r>
              <w:rPr>
                <w:b/>
                <w:bCs/>
                <w:color w:val="000000"/>
                <w:spacing w:val="0"/>
                <w:w w:val="100"/>
                <w:position w:val="0"/>
                <w:sz w:val="18"/>
                <w:szCs w:val="18"/>
              </w:rPr>
              <w:t xml:space="preserve">592. </w:t>
            </w:r>
            <w:r>
              <w:rPr>
                <w:b/>
                <w:bCs/>
                <w:color w:val="000000"/>
                <w:spacing w:val="0"/>
                <w:w w:val="100"/>
                <w:position w:val="0"/>
                <w:sz w:val="18"/>
                <w:szCs w:val="18"/>
              </w:rPr>
              <w:t>24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 xml:space="preserve">120.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144, </w:t>
            </w:r>
            <w:r>
              <w:rPr>
                <w:color w:val="000000"/>
                <w:spacing w:val="0"/>
                <w:w w:val="100"/>
                <w:position w:val="0"/>
                <w:sz w:val="18"/>
                <w:szCs w:val="18"/>
              </w:rPr>
              <w:t xml:space="preserve">550.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436, </w:t>
            </w:r>
            <w:r>
              <w:rPr>
                <w:color w:val="000000"/>
                <w:spacing w:val="0"/>
                <w:w w:val="100"/>
                <w:position w:val="0"/>
                <w:sz w:val="18"/>
                <w:szCs w:val="18"/>
              </w:rPr>
              <w:t xml:space="preserve">116.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 </w:t>
            </w:r>
            <w:r>
              <w:rPr>
                <w:color w:val="000000"/>
                <w:spacing w:val="0"/>
                <w:w w:val="100"/>
                <w:position w:val="0"/>
                <w:sz w:val="18"/>
                <w:szCs w:val="18"/>
              </w:rPr>
              <w:t xml:space="preserve">866.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680. </w:t>
            </w:r>
            <w:r>
              <w:rPr>
                <w:color w:val="000000"/>
                <w:spacing w:val="0"/>
                <w:w w:val="100"/>
                <w:position w:val="0"/>
                <w:sz w:val="18"/>
                <w:szCs w:val="18"/>
              </w:rPr>
              <w:t>28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753, 455, </w:t>
            </w:r>
            <w:r>
              <w:rPr>
                <w:color w:val="000000"/>
                <w:spacing w:val="0"/>
                <w:w w:val="100"/>
                <w:position w:val="0"/>
                <w:sz w:val="18"/>
                <w:szCs w:val="18"/>
              </w:rPr>
              <w:t xml:space="preserve">129.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533, </w:t>
            </w:r>
            <w:r>
              <w:rPr>
                <w:color w:val="000000"/>
                <w:spacing w:val="0"/>
                <w:w w:val="100"/>
                <w:position w:val="0"/>
                <w:sz w:val="18"/>
                <w:szCs w:val="18"/>
              </w:rPr>
              <w:t xml:space="preserve">458,713. </w:t>
            </w:r>
            <w:r>
              <w:rPr>
                <w:color w:val="000000"/>
                <w:spacing w:val="0"/>
                <w:w w:val="100"/>
                <w:position w:val="0"/>
                <w:sz w:val="18"/>
                <w:szCs w:val="18"/>
              </w:rPr>
              <w:t>42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 xml:space="preserve">061,429.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11,383, </w:t>
            </w:r>
            <w:r>
              <w:rPr>
                <w:color w:val="000000"/>
                <w:spacing w:val="0"/>
                <w:w w:val="100"/>
                <w:position w:val="0"/>
                <w:sz w:val="18"/>
                <w:szCs w:val="18"/>
              </w:rPr>
              <w:t xml:space="preserve">008. </w:t>
            </w:r>
            <w:r>
              <w:rPr>
                <w:color w:val="000000"/>
                <w:spacing w:val="0"/>
                <w:w w:val="100"/>
                <w:position w:val="0"/>
                <w:sz w:val="18"/>
                <w:szCs w:val="18"/>
              </w:rPr>
              <w:t>13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819,</w:t>
            </w:r>
            <w:r>
              <w:rPr>
                <w:b/>
                <w:bCs/>
                <w:color w:val="000000"/>
                <w:spacing w:val="0"/>
                <w:w w:val="100"/>
                <w:position w:val="0"/>
                <w:sz w:val="18"/>
                <w:szCs w:val="18"/>
              </w:rPr>
              <w:t xml:space="preserve">461,234. </w:t>
            </w:r>
            <w:r>
              <w:rPr>
                <w:b/>
                <w:bCs/>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sz w:val="18"/>
                <w:szCs w:val="18"/>
              </w:rPr>
              <w:t xml:space="preserve">653, 058, </w:t>
            </w:r>
            <w:r>
              <w:rPr>
                <w:b/>
                <w:bCs/>
                <w:color w:val="000000"/>
                <w:spacing w:val="0"/>
                <w:w w:val="100"/>
                <w:position w:val="0"/>
                <w:sz w:val="18"/>
                <w:szCs w:val="18"/>
              </w:rPr>
              <w:t xml:space="preserve">284. </w:t>
            </w:r>
            <w:r>
              <w:rPr>
                <w:b/>
                <w:bCs/>
                <w:color w:val="000000"/>
                <w:spacing w:val="0"/>
                <w:w w:val="100"/>
                <w:position w:val="0"/>
                <w:sz w:val="18"/>
                <w:szCs w:val="18"/>
              </w:rPr>
              <w:t>08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66, 265, </w:t>
            </w:r>
            <w:r>
              <w:rPr>
                <w:color w:val="000000"/>
                <w:spacing w:val="0"/>
                <w:w w:val="100"/>
                <w:position w:val="0"/>
                <w:sz w:val="18"/>
                <w:szCs w:val="18"/>
              </w:rPr>
              <w:t xml:space="preserve">601.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1416"/>
        <w:gridCol w:w="2179"/>
        <w:gridCol w:w="2366"/>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z w:val="18"/>
                <w:szCs w:val="18"/>
              </w:rPr>
              <w:t xml:space="preserve">66, 265, </w:t>
            </w:r>
            <w:r>
              <w:rPr>
                <w:b/>
                <w:bCs/>
                <w:color w:val="000000"/>
                <w:spacing w:val="0"/>
                <w:w w:val="100"/>
                <w:position w:val="0"/>
                <w:sz w:val="18"/>
                <w:szCs w:val="18"/>
              </w:rPr>
              <w:t>601.54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819,</w:t>
            </w:r>
            <w:r>
              <w:rPr>
                <w:b/>
                <w:bCs/>
                <w:color w:val="000000"/>
                <w:spacing w:val="0"/>
                <w:w w:val="100"/>
                <w:position w:val="0"/>
                <w:sz w:val="18"/>
                <w:szCs w:val="18"/>
              </w:rPr>
              <w:t xml:space="preserve">461,234. </w:t>
            </w:r>
            <w:r>
              <w:rPr>
                <w:b/>
                <w:bCs/>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sz w:val="18"/>
                <w:szCs w:val="18"/>
              </w:rPr>
              <w:t xml:space="preserve">719, 323, </w:t>
            </w:r>
            <w:r>
              <w:rPr>
                <w:b/>
                <w:bCs/>
                <w:color w:val="000000"/>
                <w:spacing w:val="0"/>
                <w:w w:val="100"/>
                <w:position w:val="0"/>
                <w:sz w:val="18"/>
                <w:szCs w:val="18"/>
              </w:rPr>
              <w:t xml:space="preserve">885. </w:t>
            </w:r>
            <w:r>
              <w:rPr>
                <w:b/>
                <w:bCs/>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936,291,116.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669, </w:t>
            </w:r>
            <w:r>
              <w:rPr>
                <w:color w:val="000000"/>
                <w:spacing w:val="0"/>
                <w:w w:val="100"/>
                <w:position w:val="0"/>
                <w:sz w:val="18"/>
                <w:szCs w:val="18"/>
              </w:rPr>
              <w:t xml:space="preserve">101,883.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1,539, </w:t>
            </w:r>
            <w:r>
              <w:rPr>
                <w:color w:val="000000"/>
                <w:spacing w:val="0"/>
                <w:w w:val="100"/>
                <w:position w:val="0"/>
                <w:sz w:val="18"/>
                <w:szCs w:val="18"/>
              </w:rPr>
              <w:t>971,921.72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1,807,161,154.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56, 093, </w:t>
            </w:r>
            <w:r>
              <w:rPr>
                <w:color w:val="000000"/>
                <w:spacing w:val="0"/>
                <w:w w:val="100"/>
                <w:position w:val="0"/>
                <w:sz w:val="18"/>
                <w:szCs w:val="18"/>
              </w:rPr>
              <w:t xml:space="preserve">581.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56, 093, </w:t>
            </w:r>
            <w:r>
              <w:rPr>
                <w:color w:val="000000"/>
                <w:spacing w:val="0"/>
                <w:w w:val="100"/>
                <w:position w:val="0"/>
                <w:sz w:val="18"/>
                <w:szCs w:val="18"/>
              </w:rPr>
              <w:t xml:space="preserve">581. </w:t>
            </w:r>
            <w:r>
              <w:rPr>
                <w:color w:val="000000"/>
                <w:spacing w:val="0"/>
                <w:w w:val="100"/>
                <w:position w:val="0"/>
                <w:sz w:val="18"/>
                <w:szCs w:val="18"/>
              </w:rPr>
              <w:t>76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 xml:space="preserve">585, </w:t>
            </w:r>
            <w:r>
              <w:rPr>
                <w:color w:val="000000"/>
                <w:spacing w:val="0"/>
                <w:w w:val="100"/>
                <w:position w:val="0"/>
                <w:sz w:val="18"/>
                <w:szCs w:val="18"/>
              </w:rPr>
              <w:t xml:space="preserve">972.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-458, </w:t>
            </w:r>
            <w:r>
              <w:rPr>
                <w:color w:val="000000"/>
                <w:spacing w:val="0"/>
                <w:w w:val="100"/>
                <w:position w:val="0"/>
                <w:sz w:val="18"/>
                <w:szCs w:val="18"/>
              </w:rPr>
              <w:t xml:space="preserve">805, </w:t>
            </w:r>
            <w:r>
              <w:rPr>
                <w:color w:val="000000"/>
                <w:spacing w:val="0"/>
                <w:w w:val="100"/>
                <w:position w:val="0"/>
                <w:sz w:val="18"/>
                <w:szCs w:val="18"/>
              </w:rPr>
              <w:t xml:space="preserve">749.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sz w:val="18"/>
                <w:szCs w:val="18"/>
              </w:rPr>
              <w:t>2, 017, 334,</w:t>
            </w:r>
            <w:r>
              <w:rPr>
                <w:b/>
                <w:bCs/>
                <w:color w:val="000000"/>
                <w:spacing w:val="0"/>
                <w:w w:val="100"/>
                <w:position w:val="0"/>
                <w:sz w:val="18"/>
                <w:szCs w:val="18"/>
              </w:rPr>
              <w:t xml:space="preserve">483. </w:t>
            </w:r>
            <w:r>
              <w:rPr>
                <w:b/>
                <w:bCs/>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 xml:space="preserve">2, </w:t>
            </w:r>
            <w:r>
              <w:rPr>
                <w:b/>
                <w:bCs/>
                <w:color w:val="000000"/>
                <w:spacing w:val="0"/>
                <w:w w:val="100"/>
                <w:position w:val="0"/>
                <w:sz w:val="18"/>
                <w:szCs w:val="18"/>
              </w:rPr>
              <w:t xml:space="preserve">059,114,706. </w:t>
            </w:r>
            <w:r>
              <w:rPr>
                <w:b/>
                <w:bCs/>
                <w:color w:val="000000"/>
                <w:spacing w:val="0"/>
                <w:w w:val="100"/>
                <w:position w:val="0"/>
                <w:sz w:val="18"/>
                <w:szCs w:val="18"/>
              </w:rPr>
              <w:t>62</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sz w:val="18"/>
                <w:szCs w:val="18"/>
              </w:rPr>
              <w:t xml:space="preserve">2, 836, 795, </w:t>
            </w:r>
            <w:r>
              <w:rPr>
                <w:b/>
                <w:bCs/>
                <w:color w:val="000000"/>
                <w:spacing w:val="0"/>
                <w:w w:val="100"/>
                <w:position w:val="0"/>
                <w:sz w:val="18"/>
                <w:szCs w:val="18"/>
              </w:rPr>
              <w:t xml:space="preserve">718. </w:t>
            </w:r>
            <w:r>
              <w:rPr>
                <w:b/>
                <w:bCs/>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rPr>
              <w:t xml:space="preserve">2, 778,438, </w:t>
            </w:r>
            <w:r>
              <w:rPr>
                <w:b/>
                <w:bCs/>
                <w:color w:val="000000"/>
                <w:spacing w:val="0"/>
                <w:w w:val="100"/>
                <w:position w:val="0"/>
                <w:sz w:val="18"/>
                <w:szCs w:val="18"/>
              </w:rPr>
              <w:t xml:space="preserve">592. </w:t>
            </w:r>
            <w:r>
              <w:rPr>
                <w:b/>
                <w:bCs/>
                <w:color w:val="000000"/>
                <w:spacing w:val="0"/>
                <w:w w:val="100"/>
                <w:position w:val="0"/>
                <w:sz w:val="18"/>
                <w:szCs w:val="18"/>
              </w:rPr>
              <w:t>24</w:t>
            </w:r>
          </w:p>
        </w:tc>
      </w:tr>
    </w:tbl>
    <w:p>
      <w:pPr>
        <w:widowControl w:val="0"/>
        <w:spacing w:after="139" w:line="1" w:lineRule="exact"/>
      </w:pPr>
    </w:p>
    <w:p>
      <w:pPr>
        <w:pStyle w:val="Style29"/>
        <w:keepNext/>
        <w:keepLines/>
        <w:widowControl w:val="0"/>
        <w:shd w:val="clear" w:color="auto" w:fill="auto"/>
        <w:bidi w:val="0"/>
        <w:spacing w:before="0" w:after="0" w:line="240" w:lineRule="auto"/>
        <w:ind w:left="0" w:right="0" w:firstLine="0"/>
        <w:jc w:val="left"/>
      </w:pPr>
      <w:bookmarkStart w:id="1225" w:name="bookmark1225"/>
      <w:bookmarkStart w:id="1226" w:name="bookmark1226"/>
      <w:bookmarkStart w:id="1227" w:name="bookmark1227"/>
      <w:r>
        <w:rPr>
          <w:color w:val="000000"/>
          <w:spacing w:val="0"/>
          <w:w w:val="100"/>
          <w:position w:val="0"/>
        </w:rPr>
        <w:t>后附财务报表附注为本财务报表的组成部分。</w:t>
      </w:r>
      <w:bookmarkEnd w:id="1225"/>
      <w:bookmarkEnd w:id="1226"/>
      <w:bookmarkEnd w:id="1227"/>
    </w:p>
    <w:p>
      <w:pPr>
        <w:pStyle w:val="Style32"/>
        <w:keepNext/>
        <w:keepLines/>
        <w:widowControl w:val="0"/>
        <w:shd w:val="clear" w:color="auto" w:fill="auto"/>
        <w:tabs>
          <w:tab w:pos="3470" w:val="left"/>
          <w:tab w:pos="7162" w:val="left"/>
        </w:tabs>
        <w:bidi w:val="0"/>
        <w:spacing w:before="0" w:after="280" w:line="240" w:lineRule="auto"/>
        <w:ind w:left="0" w:right="0" w:firstLine="0"/>
        <w:jc w:val="left"/>
      </w:pPr>
      <w:bookmarkStart w:id="1228" w:name="bookmark1228"/>
      <w:bookmarkStart w:id="1229" w:name="bookmark1229"/>
      <w:bookmarkStart w:id="1230" w:name="bookmark1230"/>
      <w:r>
        <w:rPr>
          <w:color w:val="000000"/>
          <w:spacing w:val="0"/>
          <w:w w:val="100"/>
          <w:position w:val="0"/>
        </w:rPr>
        <w:t>法定代表人：吴鹰</w:t>
        <w:tab/>
        <w:t>主管会计工作负责人：李鹏宇</w:t>
        <w:tab/>
        <w:t>会计机构负责人：张雷</w:t>
      </w:r>
      <w:bookmarkEnd w:id="1228"/>
      <w:bookmarkEnd w:id="1229"/>
      <w:bookmarkEnd w:id="1230"/>
    </w:p>
    <w:p>
      <w:pPr>
        <w:pStyle w:val="Style32"/>
        <w:keepNext/>
        <w:keepLines/>
        <w:widowControl w:val="0"/>
        <w:shd w:val="clear" w:color="auto" w:fill="auto"/>
        <w:bidi w:val="0"/>
        <w:spacing w:before="0" w:after="0" w:line="240" w:lineRule="auto"/>
        <w:ind w:left="0" w:right="0" w:firstLine="0"/>
        <w:jc w:val="left"/>
      </w:pPr>
      <w:bookmarkStart w:id="1228" w:name="bookmark1228"/>
      <w:bookmarkStart w:id="1229" w:name="bookmark1229"/>
      <w:bookmarkStart w:id="1231" w:name="bookmark1231"/>
      <w:bookmarkStart w:id="1232" w:name="bookmark1232"/>
      <w:r>
        <w:rPr>
          <w:rFonts w:ascii="Arial" w:eastAsia="Arial" w:hAnsi="Arial" w:cs="Arial"/>
          <w:color w:val="000000"/>
          <w:spacing w:val="0"/>
          <w:w w:val="100"/>
          <w:position w:val="0"/>
          <w:sz w:val="19"/>
          <w:szCs w:val="19"/>
        </w:rPr>
        <w:t>3</w:t>
      </w:r>
      <w:bookmarkEnd w:id="1231"/>
      <w:r>
        <w:rPr>
          <w:color w:val="000000"/>
          <w:spacing w:val="0"/>
          <w:w w:val="100"/>
          <w:position w:val="0"/>
        </w:rPr>
        <w:t>、合并利润表</w:t>
      </w:r>
      <w:bookmarkEnd w:id="1228"/>
      <w:bookmarkEnd w:id="1229"/>
      <w:bookmarkEnd w:id="1232"/>
    </w:p>
    <w:p>
      <w:pPr>
        <w:pStyle w:val="Style37"/>
        <w:keepNext w:val="0"/>
        <w:keepLines w:val="0"/>
        <w:widowControl w:val="0"/>
        <w:shd w:val="clear" w:color="auto" w:fill="auto"/>
        <w:bidi w:val="0"/>
        <w:spacing w:before="0" w:after="0" w:line="240" w:lineRule="auto"/>
        <w:ind w:left="7958"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4402"/>
        <w:gridCol w:w="1421"/>
        <w:gridCol w:w="1843"/>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18"/>
                <w:szCs w:val="18"/>
              </w:rPr>
              <w:t>2019</w:t>
            </w:r>
            <w:r>
              <w:rPr>
                <w:b/>
                <w:bCs/>
                <w:color w:val="000000"/>
                <w:spacing w:val="0"/>
                <w:w w:val="100"/>
                <w:position w:val="0"/>
              </w:rPr>
              <w:t>年度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18"/>
                <w:szCs w:val="18"/>
              </w:rPr>
              <w:t xml:space="preserve">2, 573, 272, </w:t>
            </w:r>
            <w:r>
              <w:rPr>
                <w:b/>
                <w:bCs/>
                <w:color w:val="000000"/>
                <w:spacing w:val="0"/>
                <w:w w:val="100"/>
                <w:position w:val="0"/>
                <w:sz w:val="18"/>
                <w:szCs w:val="18"/>
              </w:rPr>
              <w:t xml:space="preserve">009. </w:t>
            </w:r>
            <w:r>
              <w:rPr>
                <w:b/>
                <w:bCs/>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z w:val="18"/>
                <w:szCs w:val="18"/>
              </w:rPr>
              <w:t xml:space="preserve">3,162, </w:t>
            </w:r>
            <w:r>
              <w:rPr>
                <w:b/>
                <w:bCs/>
                <w:color w:val="000000"/>
                <w:spacing w:val="0"/>
                <w:w w:val="100"/>
                <w:position w:val="0"/>
                <w:sz w:val="18"/>
                <w:szCs w:val="18"/>
              </w:rPr>
              <w:t>631,426.91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2, 573, 272, </w:t>
            </w:r>
            <w:r>
              <w:rPr>
                <w:color w:val="000000"/>
                <w:spacing w:val="0"/>
                <w:w w:val="100"/>
                <w:position w:val="0"/>
                <w:sz w:val="18"/>
                <w:szCs w:val="18"/>
              </w:rPr>
              <w:t xml:space="preserve">009.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3, 162, </w:t>
            </w:r>
            <w:r>
              <w:rPr>
                <w:color w:val="000000"/>
                <w:spacing w:val="0"/>
                <w:w w:val="100"/>
                <w:position w:val="0"/>
                <w:sz w:val="18"/>
                <w:szCs w:val="18"/>
              </w:rPr>
              <w:t xml:space="preserve">631,426. </w:t>
            </w:r>
            <w:r>
              <w:rPr>
                <w:color w:val="000000"/>
                <w:spacing w:val="0"/>
                <w:w w:val="100"/>
                <w:position w:val="0"/>
                <w:sz w:val="18"/>
                <w:szCs w:val="18"/>
              </w:rPr>
              <w:t>91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18"/>
                <w:szCs w:val="18"/>
              </w:rPr>
              <w:t xml:space="preserve">2, 521,652, </w:t>
            </w:r>
            <w:r>
              <w:rPr>
                <w:b/>
                <w:bCs/>
                <w:color w:val="000000"/>
                <w:spacing w:val="0"/>
                <w:w w:val="100"/>
                <w:position w:val="0"/>
                <w:sz w:val="18"/>
                <w:szCs w:val="18"/>
              </w:rPr>
              <w:t xml:space="preserve">003. </w:t>
            </w:r>
            <w:r>
              <w:rPr>
                <w:b/>
                <w:bCs/>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z w:val="18"/>
                <w:szCs w:val="18"/>
              </w:rPr>
              <w:t xml:space="preserve">3, 013, 655, </w:t>
            </w:r>
            <w:r>
              <w:rPr>
                <w:b/>
                <w:bCs/>
                <w:color w:val="000000"/>
                <w:spacing w:val="0"/>
                <w:w w:val="100"/>
                <w:position w:val="0"/>
                <w:sz w:val="18"/>
                <w:szCs w:val="18"/>
              </w:rPr>
              <w:t xml:space="preserve">369. </w:t>
            </w:r>
            <w:r>
              <w:rPr>
                <w:b/>
                <w:bCs/>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2, 232, 675, </w:t>
            </w:r>
            <w:r>
              <w:rPr>
                <w:color w:val="000000"/>
                <w:spacing w:val="0"/>
                <w:w w:val="100"/>
                <w:position w:val="0"/>
                <w:sz w:val="18"/>
                <w:szCs w:val="18"/>
              </w:rPr>
              <w:t xml:space="preserve">924.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2, 702, 268, </w:t>
            </w:r>
            <w:r>
              <w:rPr>
                <w:color w:val="000000"/>
                <w:spacing w:val="0"/>
                <w:w w:val="100"/>
                <w:position w:val="0"/>
                <w:sz w:val="18"/>
                <w:szCs w:val="18"/>
              </w:rPr>
              <w:t xml:space="preserve">670.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赔付支出净额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提取保险合同准备金净额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5, 384, </w:t>
            </w:r>
            <w:r>
              <w:rPr>
                <w:color w:val="000000"/>
                <w:spacing w:val="0"/>
                <w:w w:val="100"/>
                <w:position w:val="0"/>
                <w:sz w:val="18"/>
                <w:szCs w:val="18"/>
              </w:rPr>
              <w:t xml:space="preserve">292.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9,916, </w:t>
            </w:r>
            <w:r>
              <w:rPr>
                <w:color w:val="000000"/>
                <w:spacing w:val="0"/>
                <w:w w:val="100"/>
                <w:position w:val="0"/>
                <w:sz w:val="18"/>
                <w:szCs w:val="18"/>
              </w:rPr>
              <w:t xml:space="preserve">769.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26, </w:t>
            </w:r>
            <w:r>
              <w:rPr>
                <w:color w:val="000000"/>
                <w:spacing w:val="0"/>
                <w:w w:val="100"/>
                <w:position w:val="0"/>
                <w:sz w:val="18"/>
                <w:szCs w:val="18"/>
              </w:rPr>
              <w:t>751,539.27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28, 995, </w:t>
            </w:r>
            <w:r>
              <w:rPr>
                <w:color w:val="000000"/>
                <w:spacing w:val="0"/>
                <w:w w:val="100"/>
                <w:position w:val="0"/>
                <w:sz w:val="18"/>
                <w:szCs w:val="18"/>
              </w:rPr>
              <w:t xml:space="preserve">362. </w:t>
            </w:r>
            <w:r>
              <w:rPr>
                <w:color w:val="000000"/>
                <w:spacing w:val="0"/>
                <w:w w:val="100"/>
                <w:position w:val="0"/>
                <w:sz w:val="18"/>
                <w:szCs w:val="18"/>
              </w:rPr>
              <w:t>40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116, 856, </w:t>
            </w:r>
            <w:r>
              <w:rPr>
                <w:color w:val="000000"/>
                <w:spacing w:val="0"/>
                <w:w w:val="100"/>
                <w:position w:val="0"/>
                <w:sz w:val="18"/>
                <w:szCs w:val="18"/>
              </w:rPr>
              <w:t xml:space="preserve">956.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135, </w:t>
            </w:r>
            <w:r>
              <w:rPr>
                <w:color w:val="000000"/>
                <w:spacing w:val="0"/>
                <w:w w:val="100"/>
                <w:position w:val="0"/>
                <w:sz w:val="18"/>
                <w:szCs w:val="18"/>
              </w:rPr>
              <w:t xml:space="preserve">040,411. </w:t>
            </w:r>
            <w:r>
              <w:rPr>
                <w:color w:val="000000"/>
                <w:spacing w:val="0"/>
                <w:w w:val="100"/>
                <w:position w:val="0"/>
                <w:sz w:val="18"/>
                <w:szCs w:val="18"/>
              </w:rPr>
              <w:t>29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79, 568, </w:t>
            </w:r>
            <w:r>
              <w:rPr>
                <w:color w:val="000000"/>
                <w:spacing w:val="0"/>
                <w:w w:val="100"/>
                <w:position w:val="0"/>
                <w:sz w:val="18"/>
                <w:szCs w:val="18"/>
              </w:rPr>
              <w:t xml:space="preserve">248.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89, 034, </w:t>
            </w:r>
            <w:r>
              <w:rPr>
                <w:color w:val="000000"/>
                <w:spacing w:val="0"/>
                <w:w w:val="100"/>
                <w:position w:val="0"/>
                <w:sz w:val="18"/>
                <w:szCs w:val="18"/>
              </w:rPr>
              <w:t xml:space="preserve">352. </w:t>
            </w:r>
            <w:r>
              <w:rPr>
                <w:color w:val="000000"/>
                <w:spacing w:val="0"/>
                <w:w w:val="100"/>
                <w:position w:val="0"/>
                <w:sz w:val="18"/>
                <w:szCs w:val="18"/>
              </w:rPr>
              <w:t>41</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60,415, </w:t>
            </w:r>
            <w:r>
              <w:rPr>
                <w:color w:val="000000"/>
                <w:spacing w:val="0"/>
                <w:w w:val="100"/>
                <w:position w:val="0"/>
                <w:sz w:val="18"/>
                <w:szCs w:val="18"/>
              </w:rPr>
              <w:t xml:space="preserve">042.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48, 399, </w:t>
            </w:r>
            <w:r>
              <w:rPr>
                <w:color w:val="000000"/>
                <w:spacing w:val="0"/>
                <w:w w:val="100"/>
                <w:position w:val="0"/>
                <w:sz w:val="18"/>
                <w:szCs w:val="18"/>
              </w:rPr>
              <w:t xml:space="preserve">804. </w:t>
            </w:r>
            <w:r>
              <w:rPr>
                <w:color w:val="000000"/>
                <w:spacing w:val="0"/>
                <w:w w:val="100"/>
                <w:position w:val="0"/>
                <w:sz w:val="18"/>
                <w:szCs w:val="18"/>
              </w:rPr>
              <w:t>06</w:t>
            </w:r>
          </w:p>
        </w:tc>
      </w:tr>
    </w:tbl>
    <w:p>
      <w:pPr>
        <w:widowControl w:val="0"/>
        <w:spacing w:line="1" w:lineRule="exact"/>
      </w:pPr>
      <w:r>
        <w:br w:type="page"/>
      </w:r>
    </w:p>
    <w:tbl>
      <w:tblPr>
        <w:tblOverlap w:val="never"/>
        <w:jc w:val="center"/>
        <w:tblLayout w:type="fixed"/>
      </w:tblPr>
      <w:tblGrid>
        <w:gridCol w:w="4402"/>
        <w:gridCol w:w="1421"/>
        <w:gridCol w:w="1843"/>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64,615,732.26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51,657, </w:t>
            </w:r>
            <w:r>
              <w:rPr>
                <w:color w:val="000000"/>
                <w:spacing w:val="0"/>
                <w:w w:val="100"/>
                <w:position w:val="0"/>
                <w:sz w:val="18"/>
                <w:szCs w:val="18"/>
              </w:rPr>
              <w:t xml:space="preserve">477. </w:t>
            </w:r>
            <w:r>
              <w:rPr>
                <w:color w:val="000000"/>
                <w:spacing w:val="0"/>
                <w:w w:val="100"/>
                <w:position w:val="0"/>
                <w:sz w:val="18"/>
                <w:szCs w:val="18"/>
              </w:rPr>
              <w:t>68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3, 804, </w:t>
            </w:r>
            <w:r>
              <w:rPr>
                <w:color w:val="000000"/>
                <w:spacing w:val="0"/>
                <w:w w:val="100"/>
                <w:position w:val="0"/>
                <w:sz w:val="18"/>
                <w:szCs w:val="18"/>
              </w:rPr>
              <w:t xml:space="preserve">324. </w:t>
            </w:r>
            <w:r>
              <w:rPr>
                <w:color w:val="000000"/>
                <w:spacing w:val="0"/>
                <w:w w:val="100"/>
                <w:position w:val="0"/>
                <w:sz w:val="18"/>
                <w:szCs w:val="18"/>
              </w:rPr>
              <w:t>98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17, 022, </w:t>
            </w:r>
            <w:r>
              <w:rPr>
                <w:color w:val="000000"/>
                <w:spacing w:val="0"/>
                <w:w w:val="100"/>
                <w:position w:val="0"/>
                <w:sz w:val="18"/>
                <w:szCs w:val="18"/>
              </w:rPr>
              <w:t xml:space="preserve">322.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10, 934, </w:t>
            </w:r>
            <w:r>
              <w:rPr>
                <w:color w:val="000000"/>
                <w:spacing w:val="0"/>
                <w:w w:val="100"/>
                <w:position w:val="0"/>
                <w:sz w:val="18"/>
                <w:szCs w:val="18"/>
              </w:rPr>
              <w:t xml:space="preserve">642. </w:t>
            </w:r>
            <w:r>
              <w:rPr>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六、（三十九）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 </w:t>
            </w:r>
            <w:r>
              <w:rPr>
                <w:color w:val="000000"/>
                <w:spacing w:val="0"/>
                <w:w w:val="100"/>
                <w:position w:val="0"/>
                <w:sz w:val="18"/>
                <w:szCs w:val="18"/>
              </w:rPr>
              <w:t>631,671.24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-32,918, 105. </w:t>
            </w:r>
            <w:r>
              <w:rPr>
                <w:color w:val="000000"/>
                <w:spacing w:val="0"/>
                <w:w w:val="100"/>
                <w:position w:val="0"/>
                <w:sz w:val="18"/>
                <w:szCs w:val="18"/>
              </w:rPr>
              <w:t>59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-159, 527.65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 xml:space="preserve">077. </w:t>
            </w:r>
            <w:r>
              <w:rPr>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-32, </w:t>
            </w:r>
            <w:r>
              <w:rPr>
                <w:color w:val="000000"/>
                <w:spacing w:val="0"/>
                <w:w w:val="100"/>
                <w:position w:val="0"/>
                <w:sz w:val="18"/>
                <w:szCs w:val="18"/>
              </w:rPr>
              <w:t xml:space="preserve">945, </w:t>
            </w:r>
            <w:r>
              <w:rPr>
                <w:color w:val="000000"/>
                <w:spacing w:val="0"/>
                <w:w w:val="100"/>
                <w:position w:val="0"/>
                <w:sz w:val="18"/>
                <w:szCs w:val="18"/>
              </w:rPr>
              <w:t xml:space="preserve">187. </w:t>
            </w:r>
            <w:r>
              <w:rPr>
                <w:color w:val="000000"/>
                <w:spacing w:val="0"/>
                <w:w w:val="100"/>
                <w:position w:val="0"/>
                <w:sz w:val="18"/>
                <w:szCs w:val="18"/>
              </w:rPr>
              <w:t>07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汇兑收益（损失以号填列）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 xml:space="preserve">-35, </w:t>
            </w:r>
            <w:r>
              <w:rPr>
                <w:color w:val="000000"/>
                <w:spacing w:val="0"/>
                <w:w w:val="100"/>
                <w:position w:val="0"/>
                <w:sz w:val="18"/>
                <w:szCs w:val="18"/>
              </w:rPr>
              <w:t xml:space="preserve">835, </w:t>
            </w:r>
            <w:r>
              <w:rPr>
                <w:color w:val="000000"/>
                <w:spacing w:val="0"/>
                <w:w w:val="100"/>
                <w:position w:val="0"/>
                <w:sz w:val="18"/>
                <w:szCs w:val="18"/>
              </w:rPr>
              <w:t xml:space="preserve">220.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-140, 743,019.22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-1,202, </w:t>
            </w: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128, </w:t>
            </w:r>
            <w:r>
              <w:rPr>
                <w:color w:val="000000"/>
                <w:spacing w:val="0"/>
                <w:w w:val="100"/>
                <w:position w:val="0"/>
                <w:sz w:val="18"/>
                <w:szCs w:val="18"/>
              </w:rPr>
              <w:t xml:space="preserve">762. </w:t>
            </w:r>
            <w:r>
              <w:rPr>
                <w:color w:val="000000"/>
                <w:spacing w:val="0"/>
                <w:w w:val="100"/>
                <w:position w:val="0"/>
                <w:sz w:val="18"/>
                <w:szCs w:val="18"/>
              </w:rPr>
              <w:t>64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z w:val="18"/>
                <w:szCs w:val="18"/>
              </w:rPr>
              <w:t>35,433,</w:t>
            </w:r>
            <w:r>
              <w:rPr>
                <w:b/>
                <w:bCs/>
                <w:color w:val="000000"/>
                <w:spacing w:val="0"/>
                <w:w w:val="100"/>
                <w:position w:val="0"/>
                <w:sz w:val="18"/>
                <w:szCs w:val="18"/>
              </w:rPr>
              <w:t xml:space="preserve">863. </w:t>
            </w:r>
            <w:r>
              <w:rPr>
                <w:b/>
                <w:bCs/>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-1,216, 321,662. </w:t>
            </w:r>
            <w:r>
              <w:rPr>
                <w:b/>
                <w:bCs/>
                <w:color w:val="000000"/>
                <w:spacing w:val="0"/>
                <w:w w:val="100"/>
                <w:position w:val="0"/>
                <w:sz w:val="18"/>
                <w:szCs w:val="18"/>
              </w:rPr>
              <w:t>56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4, </w:t>
            </w:r>
            <w:r>
              <w:rPr>
                <w:color w:val="000000"/>
                <w:spacing w:val="0"/>
                <w:w w:val="100"/>
                <w:position w:val="0"/>
                <w:sz w:val="18"/>
                <w:szCs w:val="18"/>
              </w:rPr>
              <w:t>391,317.88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3, 836, </w:t>
            </w:r>
            <w:r>
              <w:rPr>
                <w:color w:val="000000"/>
                <w:spacing w:val="0"/>
                <w:w w:val="100"/>
                <w:position w:val="0"/>
                <w:sz w:val="18"/>
                <w:szCs w:val="18"/>
              </w:rPr>
              <w:t xml:space="preserve">427. </w:t>
            </w: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3, 339, </w:t>
            </w:r>
            <w:r>
              <w:rPr>
                <w:color w:val="000000"/>
                <w:spacing w:val="0"/>
                <w:w w:val="100"/>
                <w:position w:val="0"/>
                <w:sz w:val="18"/>
                <w:szCs w:val="18"/>
              </w:rPr>
              <w:t xml:space="preserve">652.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 xml:space="preserve">8, 759, </w:t>
            </w:r>
            <w:r>
              <w:rPr>
                <w:color w:val="000000"/>
                <w:spacing w:val="0"/>
                <w:w w:val="100"/>
                <w:position w:val="0"/>
                <w:sz w:val="18"/>
                <w:szCs w:val="18"/>
              </w:rPr>
              <w:t xml:space="preserve">953. </w:t>
            </w:r>
            <w:r>
              <w:rPr>
                <w:color w:val="000000"/>
                <w:spacing w:val="0"/>
                <w:w w:val="100"/>
                <w:position w:val="0"/>
                <w:sz w:val="18"/>
                <w:szCs w:val="18"/>
              </w:rPr>
              <w:t>82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z w:val="18"/>
                <w:szCs w:val="18"/>
              </w:rPr>
              <w:t>36,485,</w:t>
            </w:r>
            <w:r>
              <w:rPr>
                <w:b/>
                <w:bCs/>
                <w:color w:val="000000"/>
                <w:spacing w:val="0"/>
                <w:w w:val="100"/>
                <w:position w:val="0"/>
                <w:sz w:val="18"/>
                <w:szCs w:val="18"/>
              </w:rPr>
              <w:t xml:space="preserve">528. </w:t>
            </w:r>
            <w:r>
              <w:rPr>
                <w:b/>
                <w:bCs/>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-1, </w:t>
            </w:r>
            <w:r>
              <w:rPr>
                <w:b/>
                <w:bCs/>
                <w:color w:val="000000"/>
                <w:spacing w:val="0"/>
                <w:w w:val="100"/>
                <w:position w:val="0"/>
                <w:sz w:val="18"/>
                <w:szCs w:val="18"/>
              </w:rPr>
              <w:t xml:space="preserve">221, </w:t>
            </w:r>
            <w:r>
              <w:rPr>
                <w:b/>
                <w:bCs/>
                <w:color w:val="000000"/>
                <w:spacing w:val="0"/>
                <w:w w:val="100"/>
                <w:position w:val="0"/>
                <w:sz w:val="18"/>
                <w:szCs w:val="18"/>
              </w:rPr>
              <w:t xml:space="preserve">245,189. </w:t>
            </w:r>
            <w:r>
              <w:rPr>
                <w:b/>
                <w:bCs/>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六、（四十五）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16, 054, </w:t>
            </w:r>
            <w:r>
              <w:rPr>
                <w:color w:val="000000"/>
                <w:spacing w:val="0"/>
                <w:w w:val="100"/>
                <w:position w:val="0"/>
                <w:sz w:val="18"/>
                <w:szCs w:val="18"/>
              </w:rPr>
              <w:t>557.08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18, 923, </w:t>
            </w:r>
            <w:r>
              <w:rPr>
                <w:color w:val="000000"/>
                <w:spacing w:val="0"/>
                <w:w w:val="100"/>
                <w:position w:val="0"/>
                <w:sz w:val="18"/>
                <w:szCs w:val="18"/>
              </w:rPr>
              <w:t xml:space="preserve">598. </w:t>
            </w:r>
            <w:r>
              <w:rPr>
                <w:color w:val="000000"/>
                <w:spacing w:val="0"/>
                <w:w w:val="100"/>
                <w:position w:val="0"/>
                <w:sz w:val="18"/>
                <w:szCs w:val="18"/>
              </w:rPr>
              <w:t>85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z w:val="18"/>
                <w:szCs w:val="18"/>
              </w:rPr>
              <w:t>20,430,</w:t>
            </w:r>
            <w:r>
              <w:rPr>
                <w:b/>
                <w:bCs/>
                <w:color w:val="000000"/>
                <w:spacing w:val="0"/>
                <w:w w:val="100"/>
                <w:position w:val="0"/>
                <w:sz w:val="18"/>
                <w:szCs w:val="18"/>
              </w:rPr>
              <w:t>971.87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-1,240,168, 787. </w:t>
            </w:r>
            <w:r>
              <w:rPr>
                <w:b/>
                <w:bCs/>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20,430, </w:t>
            </w:r>
            <w:r>
              <w:rPr>
                <w:color w:val="000000"/>
                <w:spacing w:val="0"/>
                <w:w w:val="100"/>
                <w:position w:val="0"/>
                <w:sz w:val="18"/>
                <w:szCs w:val="18"/>
              </w:rPr>
              <w:t>971.87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-1,240, </w:t>
            </w:r>
            <w:r>
              <w:rPr>
                <w:color w:val="000000"/>
                <w:spacing w:val="0"/>
                <w:w w:val="100"/>
                <w:position w:val="0"/>
                <w:sz w:val="18"/>
                <w:szCs w:val="18"/>
              </w:rPr>
              <w:t xml:space="preserve">168, </w:t>
            </w:r>
            <w:r>
              <w:rPr>
                <w:color w:val="000000"/>
                <w:spacing w:val="0"/>
                <w:w w:val="100"/>
                <w:position w:val="0"/>
                <w:sz w:val="18"/>
                <w:szCs w:val="18"/>
              </w:rPr>
              <w:t xml:space="preserve">787. </w:t>
            </w:r>
            <w:r>
              <w:rPr>
                <w:color w:val="000000"/>
                <w:spacing w:val="0"/>
                <w:w w:val="100"/>
                <w:position w:val="0"/>
                <w:sz w:val="18"/>
                <w:szCs w:val="18"/>
              </w:rPr>
              <w:t>93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1</w:t>
            </w:r>
            <w:r>
              <w:rPr>
                <w:color w:val="000000"/>
                <w:spacing w:val="0"/>
                <w:w w:val="100"/>
                <w:position w:val="0"/>
              </w:rPr>
              <w:t>.归属于母公司股东的净利润（净亏损以“一”号填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20,166,310.95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-1,240, </w:t>
            </w:r>
            <w:r>
              <w:rPr>
                <w:color w:val="000000"/>
                <w:spacing w:val="0"/>
                <w:w w:val="100"/>
                <w:position w:val="0"/>
                <w:sz w:val="18"/>
                <w:szCs w:val="18"/>
              </w:rPr>
              <w:t xml:space="preserve">168, </w:t>
            </w:r>
            <w:r>
              <w:rPr>
                <w:color w:val="000000"/>
                <w:spacing w:val="0"/>
                <w:w w:val="100"/>
                <w:position w:val="0"/>
                <w:sz w:val="18"/>
                <w:szCs w:val="18"/>
              </w:rPr>
              <w:t xml:space="preserve">787. </w:t>
            </w:r>
            <w:r>
              <w:rPr>
                <w:color w:val="000000"/>
                <w:spacing w:val="0"/>
                <w:w w:val="100"/>
                <w:position w:val="0"/>
                <w:sz w:val="18"/>
                <w:szCs w:val="18"/>
              </w:rPr>
              <w:t>93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.少数股东损益（净亏损以“一”号填列）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264, </w:t>
            </w:r>
            <w:r>
              <w:rPr>
                <w:color w:val="000000"/>
                <w:spacing w:val="0"/>
                <w:w w:val="100"/>
                <w:position w:val="0"/>
                <w:sz w:val="18"/>
                <w:szCs w:val="18"/>
              </w:rPr>
              <w:t xml:space="preserve">660.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w:t>
            </w:r>
            <w:r>
              <w:rPr>
                <w:b/>
                <w:bCs/>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2.</w:t>
            </w:r>
            <w:r>
              <w:rPr>
                <w:b/>
                <w:bCs/>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z w:val="18"/>
                <w:szCs w:val="18"/>
              </w:rPr>
              <w:t>20,430,</w:t>
            </w:r>
            <w:r>
              <w:rPr>
                <w:b/>
                <w:bCs/>
                <w:color w:val="000000"/>
                <w:spacing w:val="0"/>
                <w:w w:val="100"/>
                <w:position w:val="0"/>
                <w:sz w:val="18"/>
                <w:szCs w:val="18"/>
              </w:rPr>
              <w:t>971.87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-1,240,168, 787. </w:t>
            </w:r>
            <w:r>
              <w:rPr>
                <w:b/>
                <w:bCs/>
                <w:color w:val="000000"/>
                <w:spacing w:val="0"/>
                <w:w w:val="100"/>
                <w:position w:val="0"/>
                <w:sz w:val="18"/>
                <w:szCs w:val="18"/>
              </w:rPr>
              <w:t>93</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（一）归属于母公司所有者的综合收益总额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20,166,310.95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-1,240, </w:t>
            </w:r>
            <w:r>
              <w:rPr>
                <w:color w:val="000000"/>
                <w:spacing w:val="0"/>
                <w:w w:val="100"/>
                <w:position w:val="0"/>
                <w:sz w:val="18"/>
                <w:szCs w:val="18"/>
              </w:rPr>
              <w:t xml:space="preserve">168, </w:t>
            </w:r>
            <w:r>
              <w:rPr>
                <w:color w:val="000000"/>
                <w:spacing w:val="0"/>
                <w:w w:val="100"/>
                <w:position w:val="0"/>
                <w:sz w:val="18"/>
                <w:szCs w:val="18"/>
              </w:rPr>
              <w:t xml:space="preserve">787. </w:t>
            </w:r>
            <w:r>
              <w:rPr>
                <w:color w:val="000000"/>
                <w:spacing w:val="0"/>
                <w:w w:val="100"/>
                <w:position w:val="0"/>
                <w:sz w:val="18"/>
                <w:szCs w:val="18"/>
              </w:rPr>
              <w:t>93</w:t>
            </w:r>
          </w:p>
        </w:tc>
      </w:tr>
    </w:tbl>
    <w:p>
      <w:pPr>
        <w:widowControl w:val="0"/>
        <w:spacing w:line="1" w:lineRule="exact"/>
      </w:pPr>
      <w:r>
        <w:br w:type="page"/>
      </w:r>
    </w:p>
    <w:tbl>
      <w:tblPr>
        <w:tblOverlap w:val="never"/>
        <w:jc w:val="center"/>
        <w:tblLayout w:type="fixed"/>
      </w:tblPr>
      <w:tblGrid>
        <w:gridCol w:w="4402"/>
        <w:gridCol w:w="1421"/>
        <w:gridCol w:w="1843"/>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264, </w:t>
            </w:r>
            <w:r>
              <w:rPr>
                <w:color w:val="000000"/>
                <w:spacing w:val="0"/>
                <w:w w:val="100"/>
                <w:position w:val="0"/>
                <w:sz w:val="18"/>
                <w:szCs w:val="18"/>
              </w:rPr>
              <w:t xml:space="preserve">660.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-1.3258</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—1.3258</w:t>
            </w:r>
          </w:p>
        </w:tc>
      </w:tr>
    </w:tbl>
    <w:p>
      <w:pPr>
        <w:widowControl w:val="0"/>
        <w:spacing w:after="139" w:line="1" w:lineRule="exact"/>
      </w:pPr>
    </w:p>
    <w:p>
      <w:pPr>
        <w:pStyle w:val="Style29"/>
        <w:keepNext/>
        <w:keepLines/>
        <w:widowControl w:val="0"/>
        <w:shd w:val="clear" w:color="auto" w:fill="auto"/>
        <w:bidi w:val="0"/>
        <w:spacing w:before="0" w:after="0" w:line="240" w:lineRule="auto"/>
        <w:ind w:left="0" w:right="0" w:firstLine="0"/>
        <w:jc w:val="left"/>
      </w:pPr>
      <w:bookmarkStart w:id="1233" w:name="bookmark1233"/>
      <w:bookmarkStart w:id="1234" w:name="bookmark1234"/>
      <w:bookmarkStart w:id="1235" w:name="bookmark1235"/>
      <w:r>
        <w:rPr>
          <w:color w:val="000000"/>
          <w:spacing w:val="0"/>
          <w:w w:val="100"/>
          <w:position w:val="0"/>
        </w:rPr>
        <w:t>后附财务报表附注为本财务报表的组成部分。</w:t>
      </w:r>
      <w:bookmarkEnd w:id="1233"/>
      <w:bookmarkEnd w:id="1234"/>
      <w:bookmarkEnd w:id="1235"/>
    </w:p>
    <w:p>
      <w:pPr>
        <w:widowControl w:val="0"/>
        <w:spacing w:line="1" w:lineRule="exact"/>
      </w:pPr>
      <w:r>
        <mc:AlternateContent>
          <mc:Choice Requires="wps">
            <w:drawing>
              <wp:anchor distT="12700" distB="3175" distL="0" distR="0" simplePos="0" relativeHeight="125829509" behindDoc="0" locked="0" layoutInCell="1" allowOverlap="1">
                <wp:simplePos x="0" y="0"/>
                <wp:positionH relativeFrom="page">
                  <wp:posOffset>709930</wp:posOffset>
                </wp:positionH>
                <wp:positionV relativeFrom="paragraph">
                  <wp:posOffset>12700</wp:posOffset>
                </wp:positionV>
                <wp:extent cx="1100455" cy="170815"/>
                <wp:wrapTopAndBottom/>
                <wp:docPr id="199" name="Shape 199"/>
                <a:graphic xmlns:a="http://schemas.openxmlformats.org/drawingml/2006/main">
                  <a:graphicData uri="http://schemas.microsoft.com/office/word/2010/wordprocessingShape">
                    <wps:wsp>
                      <wps:cNvSpPr txBox="1"/>
                      <wps:spPr>
                        <a:xfrm>
                          <a:ext cx="1100455" cy="17081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134" w:name="bookmark1134"/>
                            <w:bookmarkStart w:id="1135" w:name="bookmark1135"/>
                            <w:bookmarkStart w:id="1136" w:name="bookmark1136"/>
                            <w:r>
                              <w:rPr>
                                <w:color w:val="000000"/>
                                <w:spacing w:val="0"/>
                                <w:w w:val="100"/>
                                <w:position w:val="0"/>
                              </w:rPr>
                              <w:t>法定代表人：吴鹰</w:t>
                            </w:r>
                            <w:bookmarkEnd w:id="1134"/>
                            <w:bookmarkEnd w:id="1135"/>
                            <w:bookmarkEnd w:id="1136"/>
                          </w:p>
                        </w:txbxContent>
                      </wps:txbx>
                      <wps:bodyPr wrap="none" lIns="0" tIns="0" rIns="0" bIns="0">
                        <a:noAutoFit/>
                      </wps:bodyPr>
                    </wps:wsp>
                  </a:graphicData>
                </a:graphic>
              </wp:anchor>
            </w:drawing>
          </mc:Choice>
          <mc:Fallback>
            <w:pict>
              <v:shape id="_x0000_s1225" type="#_x0000_t202" style="position:absolute;margin-left:55.899999999999999pt;margin-top:1.pt;width:86.650000000000006pt;height:13.450000000000001pt;z-index:-125829244;mso-wrap-distance-left:0;mso-wrap-distance-top:1.pt;mso-wrap-distance-right:0;mso-wrap-distance-bottom:0.2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134" w:name="bookmark1134"/>
                      <w:bookmarkStart w:id="1135" w:name="bookmark1135"/>
                      <w:bookmarkStart w:id="1136" w:name="bookmark1136"/>
                      <w:r>
                        <w:rPr>
                          <w:color w:val="000000"/>
                          <w:spacing w:val="0"/>
                          <w:w w:val="100"/>
                          <w:position w:val="0"/>
                        </w:rPr>
                        <w:t>法定代表人：吴鹰</w:t>
                      </w:r>
                      <w:bookmarkEnd w:id="1134"/>
                      <w:bookmarkEnd w:id="1135"/>
                      <w:bookmarkEnd w:id="1136"/>
                    </w:p>
                  </w:txbxContent>
                </v:textbox>
                <w10:wrap type="topAndBottom" anchorx="page"/>
              </v:shape>
            </w:pict>
          </mc:Fallback>
        </mc:AlternateContent>
      </w:r>
      <w:r>
        <mc:AlternateContent>
          <mc:Choice Requires="wps">
            <w:drawing>
              <wp:anchor distT="12700" distB="0" distL="0" distR="0" simplePos="0" relativeHeight="125829511" behindDoc="0" locked="0" layoutInCell="1" allowOverlap="1">
                <wp:simplePos x="0" y="0"/>
                <wp:positionH relativeFrom="page">
                  <wp:posOffset>2922905</wp:posOffset>
                </wp:positionH>
                <wp:positionV relativeFrom="paragraph">
                  <wp:posOffset>12700</wp:posOffset>
                </wp:positionV>
                <wp:extent cx="1764665" cy="173990"/>
                <wp:wrapTopAndBottom/>
                <wp:docPr id="201" name="Shape 201"/>
                <a:graphic xmlns:a="http://schemas.openxmlformats.org/drawingml/2006/main">
                  <a:graphicData uri="http://schemas.microsoft.com/office/word/2010/wordprocessingShape">
                    <wps:wsp>
                      <wps:cNvSpPr txBox="1"/>
                      <wps:spPr>
                        <a:xfrm>
                          <a:ext cx="1764665" cy="17399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1137" w:name="bookmark1137"/>
                            <w:bookmarkStart w:id="1138" w:name="bookmark1138"/>
                            <w:bookmarkStart w:id="1139" w:name="bookmark1139"/>
                            <w:r>
                              <w:rPr>
                                <w:color w:val="000000"/>
                                <w:spacing w:val="0"/>
                                <w:w w:val="100"/>
                                <w:position w:val="0"/>
                              </w:rPr>
                              <w:t>主管会计工作负责人：李鹏宇</w:t>
                            </w:r>
                            <w:bookmarkEnd w:id="1137"/>
                            <w:bookmarkEnd w:id="1138"/>
                            <w:bookmarkEnd w:id="1139"/>
                          </w:p>
                        </w:txbxContent>
                      </wps:txbx>
                      <wps:bodyPr wrap="none" lIns="0" tIns="0" rIns="0" bIns="0">
                        <a:noAutoFit/>
                      </wps:bodyPr>
                    </wps:wsp>
                  </a:graphicData>
                </a:graphic>
              </wp:anchor>
            </w:drawing>
          </mc:Choice>
          <mc:Fallback>
            <w:pict>
              <v:shape id="_x0000_s1227" type="#_x0000_t202" style="position:absolute;margin-left:230.15000000000001pt;margin-top:1.pt;width:138.95000000000002pt;height:13.700000000000001pt;z-index:-125829242;mso-wrap-distance-left:0;mso-wrap-distance-top:1.pt;mso-wrap-distance-right:0;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1137" w:name="bookmark1137"/>
                      <w:bookmarkStart w:id="1138" w:name="bookmark1138"/>
                      <w:bookmarkStart w:id="1139" w:name="bookmark1139"/>
                      <w:r>
                        <w:rPr>
                          <w:color w:val="000000"/>
                          <w:spacing w:val="0"/>
                          <w:w w:val="100"/>
                          <w:position w:val="0"/>
                        </w:rPr>
                        <w:t>主管会计工作负责人：李鹏宇</w:t>
                      </w:r>
                      <w:bookmarkEnd w:id="1137"/>
                      <w:bookmarkEnd w:id="1138"/>
                      <w:bookmarkEnd w:id="1139"/>
                    </w:p>
                  </w:txbxContent>
                </v:textbox>
                <w10:wrap type="topAndBottom" anchorx="page"/>
              </v:shape>
            </w:pict>
          </mc:Fallback>
        </mc:AlternateContent>
      </w:r>
      <w:r>
        <mc:AlternateContent>
          <mc:Choice Requires="wps">
            <w:drawing>
              <wp:anchor distT="12700" distB="3175" distL="0" distR="0" simplePos="0" relativeHeight="125829513" behindDoc="0" locked="0" layoutInCell="1" allowOverlap="1">
                <wp:simplePos x="0" y="0"/>
                <wp:positionH relativeFrom="page">
                  <wp:posOffset>5260340</wp:posOffset>
                </wp:positionH>
                <wp:positionV relativeFrom="paragraph">
                  <wp:posOffset>12700</wp:posOffset>
                </wp:positionV>
                <wp:extent cx="1368425" cy="170815"/>
                <wp:wrapTopAndBottom/>
                <wp:docPr id="203" name="Shape 203"/>
                <a:graphic xmlns:a="http://schemas.openxmlformats.org/drawingml/2006/main">
                  <a:graphicData uri="http://schemas.microsoft.com/office/word/2010/wordprocessingShape">
                    <wps:wsp>
                      <wps:cNvSpPr txBox="1"/>
                      <wps:spPr>
                        <a:xfrm>
                          <a:ext cx="1368425" cy="170815"/>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1140" w:name="bookmark1140"/>
                            <w:bookmarkStart w:id="1141" w:name="bookmark1141"/>
                            <w:bookmarkStart w:id="1142" w:name="bookmark1142"/>
                            <w:r>
                              <w:rPr>
                                <w:color w:val="000000"/>
                                <w:spacing w:val="0"/>
                                <w:w w:val="100"/>
                                <w:position w:val="0"/>
                              </w:rPr>
                              <w:t>会计机构负责人：张雷</w:t>
                            </w:r>
                            <w:bookmarkEnd w:id="1140"/>
                            <w:bookmarkEnd w:id="1141"/>
                            <w:bookmarkEnd w:id="1142"/>
                          </w:p>
                        </w:txbxContent>
                      </wps:txbx>
                      <wps:bodyPr wrap="none" lIns="0" tIns="0" rIns="0" bIns="0">
                        <a:noAutoFit/>
                      </wps:bodyPr>
                    </wps:wsp>
                  </a:graphicData>
                </a:graphic>
              </wp:anchor>
            </w:drawing>
          </mc:Choice>
          <mc:Fallback>
            <w:pict>
              <v:shape id="_x0000_s1229" type="#_x0000_t202" style="position:absolute;margin-left:414.19999999999999pt;margin-top:1.pt;width:107.75pt;height:13.450000000000001pt;z-index:-125829240;mso-wrap-distance-left:0;mso-wrap-distance-top:1.pt;mso-wrap-distance-right:0;mso-wrap-distance-bottom:0.2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1140" w:name="bookmark1140"/>
                      <w:bookmarkStart w:id="1141" w:name="bookmark1141"/>
                      <w:bookmarkStart w:id="1142" w:name="bookmark1142"/>
                      <w:r>
                        <w:rPr>
                          <w:color w:val="000000"/>
                          <w:spacing w:val="0"/>
                          <w:w w:val="100"/>
                          <w:position w:val="0"/>
                        </w:rPr>
                        <w:t>会计机构负责人：张雷</w:t>
                      </w:r>
                      <w:bookmarkEnd w:id="1140"/>
                      <w:bookmarkEnd w:id="1141"/>
                      <w:bookmarkEnd w:id="1142"/>
                    </w:p>
                  </w:txbxContent>
                </v:textbox>
                <w10:wrap type="topAndBottom" anchorx="page"/>
              </v:shape>
            </w:pict>
          </mc:Fallback>
        </mc:AlternateContent>
      </w:r>
    </w:p>
    <w:p>
      <w:pPr>
        <w:pStyle w:val="Style32"/>
        <w:keepNext/>
        <w:keepLines/>
        <w:widowControl w:val="0"/>
        <w:shd w:val="clear" w:color="auto" w:fill="auto"/>
        <w:bidi w:val="0"/>
        <w:spacing w:before="0" w:after="0" w:line="240" w:lineRule="auto"/>
        <w:ind w:left="0" w:right="0" w:firstLine="0"/>
        <w:jc w:val="left"/>
      </w:pPr>
      <w:bookmarkStart w:id="1236" w:name="bookmark1236"/>
      <w:bookmarkStart w:id="1237" w:name="bookmark1237"/>
      <w:bookmarkStart w:id="1238" w:name="bookmark1238"/>
      <w:bookmarkStart w:id="1239" w:name="bookmark1239"/>
      <w:r>
        <w:rPr>
          <w:rFonts w:ascii="Arial" w:eastAsia="Arial" w:hAnsi="Arial" w:cs="Arial"/>
          <w:color w:val="000000"/>
          <w:spacing w:val="0"/>
          <w:w w:val="100"/>
          <w:position w:val="0"/>
          <w:sz w:val="19"/>
          <w:szCs w:val="19"/>
        </w:rPr>
        <w:t>4</w:t>
      </w:r>
      <w:bookmarkEnd w:id="1238"/>
      <w:r>
        <w:rPr>
          <w:color w:val="000000"/>
          <w:spacing w:val="0"/>
          <w:w w:val="100"/>
          <w:position w:val="0"/>
        </w:rPr>
        <w:t>、母公司利润表</w:t>
      </w:r>
      <w:bookmarkEnd w:id="1236"/>
      <w:bookmarkEnd w:id="1237"/>
      <w:bookmarkEnd w:id="1239"/>
    </w:p>
    <w:p>
      <w:pPr>
        <w:pStyle w:val="Style29"/>
        <w:keepNext/>
        <w:keepLines/>
        <w:widowControl w:val="0"/>
        <w:shd w:val="clear" w:color="auto" w:fill="auto"/>
        <w:bidi w:val="0"/>
        <w:spacing w:before="0" w:after="0" w:line="240" w:lineRule="auto"/>
        <w:ind w:left="0" w:right="140" w:firstLine="0"/>
        <w:jc w:val="right"/>
      </w:pPr>
      <w:bookmarkStart w:id="1240" w:name="bookmark1240"/>
      <w:bookmarkStart w:id="1241" w:name="bookmark1241"/>
      <w:bookmarkStart w:id="1242" w:name="bookmark1242"/>
      <w:r>
        <w:rPr>
          <w:color w:val="000000"/>
          <w:spacing w:val="0"/>
          <w:w w:val="100"/>
          <w:position w:val="0"/>
        </w:rPr>
        <w:t>单位:元币种:人民币</w:t>
      </w:r>
      <w:bookmarkEnd w:id="1240"/>
      <w:bookmarkEnd w:id="1241"/>
      <w:bookmarkEnd w:id="1242"/>
    </w:p>
    <w:tbl>
      <w:tblPr>
        <w:tblOverlap w:val="never"/>
        <w:jc w:val="center"/>
        <w:tblLayout w:type="fixed"/>
      </w:tblPr>
      <w:tblGrid>
        <w:gridCol w:w="4262"/>
        <w:gridCol w:w="1277"/>
        <w:gridCol w:w="1982"/>
        <w:gridCol w:w="2136"/>
      </w:tblGrid>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sz w:val="18"/>
                <w:szCs w:val="18"/>
              </w:rPr>
              <w:t>2019</w:t>
            </w:r>
            <w:r>
              <w:rPr>
                <w:b/>
                <w:bCs/>
                <w:color w:val="000000"/>
                <w:spacing w:val="0"/>
                <w:w w:val="100"/>
                <w:position w:val="0"/>
              </w:rPr>
              <w:t>年度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453. </w:t>
            </w:r>
            <w:r>
              <w:rPr>
                <w:color w:val="000000"/>
                <w:spacing w:val="0"/>
                <w:w w:val="100"/>
                <w:position w:val="0"/>
                <w:sz w:val="18"/>
                <w:szCs w:val="18"/>
              </w:rPr>
              <w:t>70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11,709, </w:t>
            </w:r>
            <w:r>
              <w:rPr>
                <w:color w:val="000000"/>
                <w:spacing w:val="0"/>
                <w:w w:val="100"/>
                <w:position w:val="0"/>
                <w:sz w:val="18"/>
                <w:szCs w:val="18"/>
              </w:rPr>
              <w:t xml:space="preserve">081.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15, 880, </w:t>
            </w:r>
            <w:r>
              <w:rPr>
                <w:color w:val="000000"/>
                <w:spacing w:val="0"/>
                <w:w w:val="100"/>
                <w:position w:val="0"/>
                <w:sz w:val="18"/>
                <w:szCs w:val="18"/>
              </w:rPr>
              <w:t xml:space="preserve">332. </w:t>
            </w:r>
            <w:r>
              <w:rPr>
                <w:color w:val="000000"/>
                <w:spacing w:val="0"/>
                <w:w w:val="100"/>
                <w:position w:val="0"/>
                <w:sz w:val="18"/>
                <w:szCs w:val="18"/>
              </w:rPr>
              <w:t>19</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59, 933, </w:t>
            </w:r>
            <w:r>
              <w:rPr>
                <w:color w:val="000000"/>
                <w:spacing w:val="0"/>
                <w:w w:val="100"/>
                <w:position w:val="0"/>
                <w:sz w:val="18"/>
                <w:szCs w:val="18"/>
              </w:rPr>
              <w:t xml:space="preserve">881.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41,304, </w:t>
            </w:r>
            <w:r>
              <w:rPr>
                <w:color w:val="000000"/>
                <w:spacing w:val="0"/>
                <w:w w:val="100"/>
                <w:position w:val="0"/>
                <w:sz w:val="18"/>
                <w:szCs w:val="18"/>
              </w:rPr>
              <w:t>260.00</w:t>
            </w: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60, 448, </w:t>
            </w:r>
            <w:r>
              <w:rPr>
                <w:color w:val="000000"/>
                <w:spacing w:val="0"/>
                <w:w w:val="100"/>
                <w:position w:val="0"/>
                <w:sz w:val="18"/>
                <w:szCs w:val="18"/>
              </w:rPr>
              <w:t xml:space="preserve">762.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41,398, </w:t>
            </w:r>
            <w:r>
              <w:rPr>
                <w:color w:val="000000"/>
                <w:spacing w:val="0"/>
                <w:w w:val="100"/>
                <w:position w:val="0"/>
                <w:sz w:val="18"/>
                <w:szCs w:val="18"/>
              </w:rPr>
              <w:t xml:space="preserve">887. </w:t>
            </w:r>
            <w:r>
              <w:rPr>
                <w:color w:val="000000"/>
                <w:spacing w:val="0"/>
                <w:w w:val="100"/>
                <w:position w:val="0"/>
                <w:sz w:val="18"/>
                <w:szCs w:val="18"/>
              </w:rPr>
              <w:t>25</w:t>
            </w: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523, </w:t>
            </w:r>
            <w:r>
              <w:rPr>
                <w:color w:val="000000"/>
                <w:spacing w:val="0"/>
                <w:w w:val="100"/>
                <w:position w:val="0"/>
                <w:sz w:val="18"/>
                <w:szCs w:val="18"/>
              </w:rPr>
              <w:t xml:space="preserve">881.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 xml:space="preserve">155. </w:t>
            </w:r>
            <w:r>
              <w:rPr>
                <w:color w:val="000000"/>
                <w:spacing w:val="0"/>
                <w:w w:val="100"/>
                <w:position w:val="0"/>
                <w:sz w:val="18"/>
                <w:szCs w:val="18"/>
              </w:rPr>
              <w:t>12</w:t>
            </w: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41,714.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29, 840, </w:t>
            </w:r>
            <w:r>
              <w:rPr>
                <w:color w:val="000000"/>
                <w:spacing w:val="0"/>
                <w:w w:val="100"/>
                <w:position w:val="0"/>
                <w:sz w:val="18"/>
                <w:szCs w:val="18"/>
              </w:rPr>
              <w:t xml:space="preserve">472.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33, 933, </w:t>
            </w:r>
            <w:r>
              <w:rPr>
                <w:color w:val="000000"/>
                <w:spacing w:val="0"/>
                <w:w w:val="100"/>
                <w:position w:val="0"/>
                <w:sz w:val="18"/>
                <w:szCs w:val="18"/>
              </w:rPr>
              <w:t xml:space="preserve">946. </w:t>
            </w:r>
            <w:r>
              <w:rPr>
                <w:color w:val="000000"/>
                <w:spacing w:val="0"/>
                <w:w w:val="100"/>
                <w:position w:val="0"/>
                <w:sz w:val="18"/>
                <w:szCs w:val="18"/>
              </w:rPr>
              <w:t>68</w:t>
            </w: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-159, 527.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 xml:space="preserve">077. </w:t>
            </w:r>
            <w:r>
              <w:rPr>
                <w:color w:val="000000"/>
                <w:spacing w:val="0"/>
                <w:w w:val="100"/>
                <w:position w:val="0"/>
                <w:sz w:val="18"/>
                <w:szCs w:val="18"/>
              </w:rPr>
              <w:t>62</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-18, 625.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-1,625. </w:t>
            </w:r>
            <w:r>
              <w:rPr>
                <w:color w:val="000000"/>
                <w:spacing w:val="0"/>
                <w:w w:val="100"/>
                <w:position w:val="0"/>
                <w:sz w:val="18"/>
                <w:szCs w:val="18"/>
              </w:rPr>
              <w:t>18</w:t>
            </w: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-870, </w:t>
            </w:r>
            <w:r>
              <w:rPr>
                <w:color w:val="000000"/>
                <w:spacing w:val="0"/>
                <w:w w:val="100"/>
                <w:position w:val="0"/>
                <w:sz w:val="18"/>
                <w:szCs w:val="18"/>
              </w:rPr>
              <w:t xml:space="preserve">660, </w:t>
            </w:r>
            <w:r>
              <w:rPr>
                <w:color w:val="000000"/>
                <w:spacing w:val="0"/>
                <w:w w:val="100"/>
                <w:position w:val="0"/>
                <w:sz w:val="18"/>
                <w:szCs w:val="18"/>
              </w:rPr>
              <w:t xml:space="preserve">000. </w:t>
            </w:r>
            <w:r>
              <w:rPr>
                <w:color w:val="000000"/>
                <w:spacing w:val="0"/>
                <w:w w:val="100"/>
                <w:position w:val="0"/>
                <w:sz w:val="18"/>
                <w:szCs w:val="18"/>
              </w:rPr>
              <w:t>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-41, </w:t>
            </w:r>
            <w:r>
              <w:rPr>
                <w:b/>
                <w:bCs/>
                <w:color w:val="000000"/>
                <w:spacing w:val="0"/>
                <w:w w:val="100"/>
                <w:position w:val="0"/>
                <w:sz w:val="18"/>
                <w:szCs w:val="18"/>
              </w:rPr>
              <w:t xml:space="preserve">780, </w:t>
            </w:r>
            <w:r>
              <w:rPr>
                <w:b/>
                <w:bCs/>
                <w:color w:val="000000"/>
                <w:spacing w:val="0"/>
                <w:w w:val="100"/>
                <w:position w:val="0"/>
                <w:sz w:val="18"/>
                <w:szCs w:val="18"/>
              </w:rPr>
              <w:t xml:space="preserve">222. </w:t>
            </w:r>
            <w:r>
              <w:rPr>
                <w:b/>
                <w:bCs/>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sz w:val="18"/>
                <w:szCs w:val="18"/>
              </w:rPr>
              <w:t xml:space="preserve">-893, </w:t>
            </w:r>
            <w:r>
              <w:rPr>
                <w:b/>
                <w:bCs/>
                <w:color w:val="000000"/>
                <w:spacing w:val="0"/>
                <w:w w:val="100"/>
                <w:position w:val="0"/>
                <w:sz w:val="18"/>
                <w:szCs w:val="18"/>
              </w:rPr>
              <w:t xml:space="preserve">912, </w:t>
            </w:r>
            <w:r>
              <w:rPr>
                <w:b/>
                <w:bCs/>
                <w:color w:val="000000"/>
                <w:spacing w:val="0"/>
                <w:w w:val="100"/>
                <w:position w:val="0"/>
                <w:sz w:val="18"/>
                <w:szCs w:val="18"/>
              </w:rPr>
              <w:t xml:space="preserve">724. </w:t>
            </w:r>
            <w:r>
              <w:rPr>
                <w:b/>
                <w:bCs/>
                <w:color w:val="000000"/>
                <w:spacing w:val="0"/>
                <w:w w:val="100"/>
                <w:position w:val="0"/>
                <w:sz w:val="18"/>
                <w:szCs w:val="18"/>
              </w:rPr>
              <w:t>39</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430. </w:t>
            </w:r>
            <w:r>
              <w:rPr>
                <w:color w:val="000000"/>
                <w:spacing w:val="0"/>
                <w:w w:val="100"/>
                <w:position w:val="0"/>
                <w:sz w:val="18"/>
                <w:szCs w:val="18"/>
              </w:rPr>
              <w:t>99</w:t>
            </w: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-41, </w:t>
            </w:r>
            <w:r>
              <w:rPr>
                <w:b/>
                <w:bCs/>
                <w:color w:val="000000"/>
                <w:spacing w:val="0"/>
                <w:w w:val="100"/>
                <w:position w:val="0"/>
                <w:sz w:val="18"/>
                <w:szCs w:val="18"/>
              </w:rPr>
              <w:t xml:space="preserve">780, </w:t>
            </w:r>
            <w:r>
              <w:rPr>
                <w:b/>
                <w:bCs/>
                <w:color w:val="000000"/>
                <w:spacing w:val="0"/>
                <w:w w:val="100"/>
                <w:position w:val="0"/>
                <w:sz w:val="18"/>
                <w:szCs w:val="18"/>
              </w:rPr>
              <w:t xml:space="preserve">222. </w:t>
            </w:r>
            <w:r>
              <w:rPr>
                <w:b/>
                <w:bCs/>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sz w:val="18"/>
                <w:szCs w:val="18"/>
              </w:rPr>
              <w:t xml:space="preserve">-893,913,155. </w:t>
            </w:r>
            <w:r>
              <w:rPr>
                <w:b/>
                <w:bCs/>
                <w:color w:val="000000"/>
                <w:spacing w:val="0"/>
                <w:w w:val="100"/>
                <w:position w:val="0"/>
                <w:sz w:val="18"/>
                <w:szCs w:val="18"/>
              </w:rPr>
              <w:t>37</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939. </w:t>
            </w:r>
            <w:r>
              <w:rPr>
                <w:color w:val="000000"/>
                <w:spacing w:val="0"/>
                <w:w w:val="100"/>
                <w:position w:val="0"/>
                <w:sz w:val="18"/>
                <w:szCs w:val="18"/>
              </w:rPr>
              <w:t>84</w:t>
            </w:r>
          </w:p>
        </w:tc>
      </w:tr>
      <w:tr>
        <w:trPr>
          <w:trHeight w:val="307"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-41,780, 222. </w:t>
            </w:r>
            <w:r>
              <w:rPr>
                <w:b/>
                <w:bCs/>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sz w:val="18"/>
                <w:szCs w:val="18"/>
              </w:rPr>
              <w:t xml:space="preserve">-893, </w:t>
            </w:r>
            <w:r>
              <w:rPr>
                <w:b/>
                <w:bCs/>
                <w:color w:val="000000"/>
                <w:spacing w:val="0"/>
                <w:w w:val="100"/>
                <w:position w:val="0"/>
                <w:sz w:val="18"/>
                <w:szCs w:val="18"/>
              </w:rPr>
              <w:t xml:space="preserve">914, </w:t>
            </w:r>
            <w:r>
              <w:rPr>
                <w:b/>
                <w:bCs/>
                <w:color w:val="000000"/>
                <w:spacing w:val="0"/>
                <w:w w:val="100"/>
                <w:position w:val="0"/>
                <w:sz w:val="18"/>
                <w:szCs w:val="18"/>
              </w:rPr>
              <w:t xml:space="preserve">095. </w:t>
            </w:r>
            <w:r>
              <w:rPr>
                <w:b/>
                <w:bCs/>
                <w:color w:val="000000"/>
                <w:spacing w:val="0"/>
                <w:w w:val="100"/>
                <w:position w:val="0"/>
                <w:sz w:val="18"/>
                <w:szCs w:val="18"/>
              </w:rPr>
              <w:t>21</w:t>
            </w: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-41,780, 222.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-893,914, 095. </w:t>
            </w:r>
            <w:r>
              <w:rPr>
                <w:color w:val="000000"/>
                <w:spacing w:val="0"/>
                <w:w w:val="100"/>
                <w:position w:val="0"/>
                <w:sz w:val="18"/>
                <w:szCs w:val="18"/>
              </w:rPr>
              <w:t>21</w:t>
            </w: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1277"/>
        <w:gridCol w:w="1982"/>
        <w:gridCol w:w="2136"/>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-41, </w:t>
            </w:r>
            <w:r>
              <w:rPr>
                <w:b/>
                <w:bCs/>
                <w:color w:val="000000"/>
                <w:spacing w:val="0"/>
                <w:w w:val="100"/>
                <w:position w:val="0"/>
                <w:sz w:val="18"/>
                <w:szCs w:val="18"/>
              </w:rPr>
              <w:t xml:space="preserve">780, </w:t>
            </w:r>
            <w:r>
              <w:rPr>
                <w:b/>
                <w:bCs/>
                <w:color w:val="000000"/>
                <w:spacing w:val="0"/>
                <w:w w:val="100"/>
                <w:position w:val="0"/>
                <w:sz w:val="18"/>
                <w:szCs w:val="18"/>
              </w:rPr>
              <w:t xml:space="preserve">222. </w:t>
            </w:r>
            <w:r>
              <w:rPr>
                <w:b/>
                <w:bCs/>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sz w:val="18"/>
                <w:szCs w:val="18"/>
              </w:rPr>
              <w:t xml:space="preserve">-893, </w:t>
            </w:r>
            <w:r>
              <w:rPr>
                <w:b/>
                <w:bCs/>
                <w:color w:val="000000"/>
                <w:spacing w:val="0"/>
                <w:w w:val="100"/>
                <w:position w:val="0"/>
                <w:sz w:val="18"/>
                <w:szCs w:val="18"/>
              </w:rPr>
              <w:t xml:space="preserve">914, </w:t>
            </w:r>
            <w:r>
              <w:rPr>
                <w:b/>
                <w:bCs/>
                <w:color w:val="000000"/>
                <w:spacing w:val="0"/>
                <w:w w:val="100"/>
                <w:position w:val="0"/>
                <w:sz w:val="18"/>
                <w:szCs w:val="18"/>
              </w:rPr>
              <w:t xml:space="preserve">095. </w:t>
            </w:r>
            <w:r>
              <w:rPr>
                <w:b/>
                <w:bCs/>
                <w:color w:val="000000"/>
                <w:spacing w:val="0"/>
                <w:w w:val="100"/>
                <w:position w:val="0"/>
                <w:sz w:val="18"/>
                <w:szCs w:val="18"/>
              </w:rPr>
              <w:t>21</w:t>
            </w:r>
          </w:p>
        </w:tc>
      </w:tr>
    </w:tbl>
    <w:p>
      <w:pPr>
        <w:widowControl w:val="0"/>
        <w:spacing w:after="139" w:line="1" w:lineRule="exact"/>
      </w:pPr>
    </w:p>
    <w:p>
      <w:pPr>
        <w:pStyle w:val="Style29"/>
        <w:keepNext/>
        <w:keepLines/>
        <w:widowControl w:val="0"/>
        <w:shd w:val="clear" w:color="auto" w:fill="auto"/>
        <w:bidi w:val="0"/>
        <w:spacing w:before="0" w:after="0" w:line="240" w:lineRule="auto"/>
        <w:ind w:left="0" w:right="0" w:firstLine="0"/>
        <w:jc w:val="left"/>
      </w:pPr>
      <w:bookmarkStart w:id="1243" w:name="bookmark1243"/>
      <w:bookmarkStart w:id="1244" w:name="bookmark1244"/>
      <w:bookmarkStart w:id="1245" w:name="bookmark1245"/>
      <w:r>
        <w:rPr>
          <w:color w:val="000000"/>
          <w:spacing w:val="0"/>
          <w:w w:val="100"/>
          <w:position w:val="0"/>
        </w:rPr>
        <w:t>后附财务报表附注为本财务报表的组成部分。</w:t>
      </w:r>
      <w:bookmarkEnd w:id="1243"/>
      <w:bookmarkEnd w:id="1244"/>
      <w:bookmarkEnd w:id="1245"/>
    </w:p>
    <w:p>
      <w:pPr>
        <w:widowControl w:val="0"/>
        <w:spacing w:line="1" w:lineRule="exact"/>
      </w:pPr>
      <w:r>
        <mc:AlternateContent>
          <mc:Choice Requires="wps">
            <w:drawing>
              <wp:anchor distT="12700" distB="0" distL="0" distR="0" simplePos="0" relativeHeight="125829515" behindDoc="0" locked="0" layoutInCell="1" allowOverlap="1">
                <wp:simplePos x="0" y="0"/>
                <wp:positionH relativeFrom="page">
                  <wp:posOffset>708025</wp:posOffset>
                </wp:positionH>
                <wp:positionV relativeFrom="paragraph">
                  <wp:posOffset>12700</wp:posOffset>
                </wp:positionV>
                <wp:extent cx="1100455" cy="170815"/>
                <wp:wrapTopAndBottom/>
                <wp:docPr id="205" name="Shape 205"/>
                <a:graphic xmlns:a="http://schemas.openxmlformats.org/drawingml/2006/main">
                  <a:graphicData uri="http://schemas.microsoft.com/office/word/2010/wordprocessingShape">
                    <wps:wsp>
                      <wps:cNvSpPr txBox="1"/>
                      <wps:spPr>
                        <a:xfrm>
                          <a:ext cx="1100455" cy="17081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143" w:name="bookmark1143"/>
                            <w:bookmarkStart w:id="1144" w:name="bookmark1144"/>
                            <w:bookmarkStart w:id="1145" w:name="bookmark1145"/>
                            <w:r>
                              <w:rPr>
                                <w:color w:val="000000"/>
                                <w:spacing w:val="0"/>
                                <w:w w:val="100"/>
                                <w:position w:val="0"/>
                              </w:rPr>
                              <w:t>法定代表人：吴鹰</w:t>
                            </w:r>
                            <w:bookmarkEnd w:id="1143"/>
                            <w:bookmarkEnd w:id="1144"/>
                            <w:bookmarkEnd w:id="1145"/>
                          </w:p>
                        </w:txbxContent>
                      </wps:txbx>
                      <wps:bodyPr wrap="none" lIns="0" tIns="0" rIns="0" bIns="0">
                        <a:noAutoFit/>
                      </wps:bodyPr>
                    </wps:wsp>
                  </a:graphicData>
                </a:graphic>
              </wp:anchor>
            </w:drawing>
          </mc:Choice>
          <mc:Fallback>
            <w:pict>
              <v:shape id="_x0000_s1231" type="#_x0000_t202" style="position:absolute;margin-left:55.75pt;margin-top:1.pt;width:86.650000000000006pt;height:13.450000000000001pt;z-index:-125829238;mso-wrap-distance-left:0;mso-wrap-distance-top:1.pt;mso-wrap-distance-right:0;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143" w:name="bookmark1143"/>
                      <w:bookmarkStart w:id="1144" w:name="bookmark1144"/>
                      <w:bookmarkStart w:id="1145" w:name="bookmark1145"/>
                      <w:r>
                        <w:rPr>
                          <w:color w:val="000000"/>
                          <w:spacing w:val="0"/>
                          <w:w w:val="100"/>
                          <w:position w:val="0"/>
                        </w:rPr>
                        <w:t>法定代表人：吴鹰</w:t>
                      </w:r>
                      <w:bookmarkEnd w:id="1143"/>
                      <w:bookmarkEnd w:id="1144"/>
                      <w:bookmarkEnd w:id="1145"/>
                    </w:p>
                  </w:txbxContent>
                </v:textbox>
                <w10:wrap type="topAndBottom" anchorx="page"/>
              </v:shape>
            </w:pict>
          </mc:Fallback>
        </mc:AlternateContent>
      </w:r>
      <w:r>
        <mc:AlternateContent>
          <mc:Choice Requires="wps">
            <w:drawing>
              <wp:anchor distT="12700" distB="3175" distL="0" distR="0" simplePos="0" relativeHeight="125829517" behindDoc="0" locked="0" layoutInCell="1" allowOverlap="1">
                <wp:simplePos x="0" y="0"/>
                <wp:positionH relativeFrom="page">
                  <wp:posOffset>2921000</wp:posOffset>
                </wp:positionH>
                <wp:positionV relativeFrom="paragraph">
                  <wp:posOffset>12700</wp:posOffset>
                </wp:positionV>
                <wp:extent cx="1764665" cy="167640"/>
                <wp:wrapTopAndBottom/>
                <wp:docPr id="207" name="Shape 207"/>
                <a:graphic xmlns:a="http://schemas.openxmlformats.org/drawingml/2006/main">
                  <a:graphicData uri="http://schemas.microsoft.com/office/word/2010/wordprocessingShape">
                    <wps:wsp>
                      <wps:cNvSpPr txBox="1"/>
                      <wps:spPr>
                        <a:xfrm>
                          <a:ext cx="1764665" cy="167640"/>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1146" w:name="bookmark1146"/>
                            <w:bookmarkStart w:id="1147" w:name="bookmark1147"/>
                            <w:bookmarkStart w:id="1148" w:name="bookmark1148"/>
                            <w:r>
                              <w:rPr>
                                <w:color w:val="000000"/>
                                <w:spacing w:val="0"/>
                                <w:w w:val="100"/>
                                <w:position w:val="0"/>
                              </w:rPr>
                              <w:t>主管会计工作负责人：李鹏宇</w:t>
                            </w:r>
                            <w:bookmarkEnd w:id="1146"/>
                            <w:bookmarkEnd w:id="1147"/>
                            <w:bookmarkEnd w:id="1148"/>
                          </w:p>
                        </w:txbxContent>
                      </wps:txbx>
                      <wps:bodyPr wrap="none" lIns="0" tIns="0" rIns="0" bIns="0">
                        <a:noAutoFit/>
                      </wps:bodyPr>
                    </wps:wsp>
                  </a:graphicData>
                </a:graphic>
              </wp:anchor>
            </w:drawing>
          </mc:Choice>
          <mc:Fallback>
            <w:pict>
              <v:shape id="_x0000_s1233" type="#_x0000_t202" style="position:absolute;margin-left:230.pt;margin-top:1.pt;width:138.95000000000002pt;height:13.200000000000001pt;z-index:-125829236;mso-wrap-distance-left:0;mso-wrap-distance-top:1.pt;mso-wrap-distance-right:0;mso-wrap-distance-bottom:0.2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1146" w:name="bookmark1146"/>
                      <w:bookmarkStart w:id="1147" w:name="bookmark1147"/>
                      <w:bookmarkStart w:id="1148" w:name="bookmark1148"/>
                      <w:r>
                        <w:rPr>
                          <w:color w:val="000000"/>
                          <w:spacing w:val="0"/>
                          <w:w w:val="100"/>
                          <w:position w:val="0"/>
                        </w:rPr>
                        <w:t>主管会计工作负责人：李鹏宇</w:t>
                      </w:r>
                      <w:bookmarkEnd w:id="1146"/>
                      <w:bookmarkEnd w:id="1147"/>
                      <w:bookmarkEnd w:id="1148"/>
                    </w:p>
                  </w:txbxContent>
                </v:textbox>
                <w10:wrap type="topAndBottom" anchorx="page"/>
              </v:shape>
            </w:pict>
          </mc:Fallback>
        </mc:AlternateContent>
      </w:r>
      <w:r>
        <mc:AlternateContent>
          <mc:Choice Requires="wps">
            <w:drawing>
              <wp:anchor distT="12700" distB="0" distL="0" distR="0" simplePos="0" relativeHeight="125829519" behindDoc="0" locked="0" layoutInCell="1" allowOverlap="1">
                <wp:simplePos x="0" y="0"/>
                <wp:positionH relativeFrom="page">
                  <wp:posOffset>5258435</wp:posOffset>
                </wp:positionH>
                <wp:positionV relativeFrom="paragraph">
                  <wp:posOffset>12700</wp:posOffset>
                </wp:positionV>
                <wp:extent cx="1368425" cy="170815"/>
                <wp:wrapTopAndBottom/>
                <wp:docPr id="209" name="Shape 209"/>
                <a:graphic xmlns:a="http://schemas.openxmlformats.org/drawingml/2006/main">
                  <a:graphicData uri="http://schemas.microsoft.com/office/word/2010/wordprocessingShape">
                    <wps:wsp>
                      <wps:cNvSpPr txBox="1"/>
                      <wps:spPr>
                        <a:xfrm>
                          <a:ext cx="1368425" cy="170815"/>
                        </a:xfrm>
                        <a:prstGeom prst="rect"/>
                        <a:noFill/>
                      </wps:spPr>
                      <wps:txbx>
                        <w:txbxContent>
                          <w:p>
                            <w:pPr>
                              <w:pStyle w:val="Style32"/>
                              <w:keepNext/>
                              <w:keepLines/>
                              <w:widowControl w:val="0"/>
                              <w:shd w:val="clear" w:color="auto" w:fill="auto"/>
                              <w:bidi w:val="0"/>
                              <w:spacing w:before="0" w:after="0" w:line="240" w:lineRule="auto"/>
                              <w:ind w:left="0" w:right="0" w:firstLine="0"/>
                              <w:jc w:val="center"/>
                            </w:pPr>
                            <w:bookmarkStart w:id="1149" w:name="bookmark1149"/>
                            <w:bookmarkStart w:id="1150" w:name="bookmark1150"/>
                            <w:bookmarkStart w:id="1151" w:name="bookmark1151"/>
                            <w:r>
                              <w:rPr>
                                <w:color w:val="000000"/>
                                <w:spacing w:val="0"/>
                                <w:w w:val="100"/>
                                <w:position w:val="0"/>
                              </w:rPr>
                              <w:t>会计机构负责人：张雷</w:t>
                            </w:r>
                            <w:bookmarkEnd w:id="1149"/>
                            <w:bookmarkEnd w:id="1150"/>
                            <w:bookmarkEnd w:id="1151"/>
                          </w:p>
                        </w:txbxContent>
                      </wps:txbx>
                      <wps:bodyPr wrap="none" lIns="0" tIns="0" rIns="0" bIns="0">
                        <a:noAutoFit/>
                      </wps:bodyPr>
                    </wps:wsp>
                  </a:graphicData>
                </a:graphic>
              </wp:anchor>
            </w:drawing>
          </mc:Choice>
          <mc:Fallback>
            <w:pict>
              <v:shape id="_x0000_s1235" type="#_x0000_t202" style="position:absolute;margin-left:414.05000000000001pt;margin-top:1.pt;width:107.75pt;height:13.450000000000001pt;z-index:-125829234;mso-wrap-distance-left:0;mso-wrap-distance-top:1.pt;mso-wrap-distance-right:0;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center"/>
                      </w:pPr>
                      <w:bookmarkStart w:id="1149" w:name="bookmark1149"/>
                      <w:bookmarkStart w:id="1150" w:name="bookmark1150"/>
                      <w:bookmarkStart w:id="1151" w:name="bookmark1151"/>
                      <w:r>
                        <w:rPr>
                          <w:color w:val="000000"/>
                          <w:spacing w:val="0"/>
                          <w:w w:val="100"/>
                          <w:position w:val="0"/>
                        </w:rPr>
                        <w:t>会计机构负责人：张雷</w:t>
                      </w:r>
                      <w:bookmarkEnd w:id="1149"/>
                      <w:bookmarkEnd w:id="1150"/>
                      <w:bookmarkEnd w:id="1151"/>
                    </w:p>
                  </w:txbxContent>
                </v:textbox>
                <w10:wrap type="topAndBottom" anchorx="page"/>
              </v:shape>
            </w:pict>
          </mc:Fallback>
        </mc:AlternateContent>
      </w:r>
    </w:p>
    <w:p>
      <w:pPr>
        <w:pStyle w:val="Style32"/>
        <w:keepNext/>
        <w:keepLines/>
        <w:widowControl w:val="0"/>
        <w:shd w:val="clear" w:color="auto" w:fill="auto"/>
        <w:bidi w:val="0"/>
        <w:spacing w:before="0" w:after="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5</w:t>
      </w:r>
      <w:bookmarkEnd w:id="1248"/>
      <w:r>
        <w:rPr>
          <w:color w:val="000000"/>
          <w:spacing w:val="0"/>
          <w:w w:val="100"/>
          <w:position w:val="0"/>
        </w:rPr>
        <w:t>、合并现金流量表</w:t>
      </w:r>
      <w:bookmarkEnd w:id="1246"/>
      <w:bookmarkEnd w:id="1247"/>
      <w:bookmarkEnd w:id="1249"/>
    </w:p>
    <w:p>
      <w:pPr>
        <w:pStyle w:val="Style37"/>
        <w:keepNext w:val="0"/>
        <w:keepLines w:val="0"/>
        <w:widowControl w:val="0"/>
        <w:shd w:val="clear" w:color="auto" w:fill="auto"/>
        <w:bidi w:val="0"/>
        <w:spacing w:before="0" w:after="0" w:line="240" w:lineRule="auto"/>
        <w:ind w:left="7987"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4685"/>
        <w:gridCol w:w="1277"/>
        <w:gridCol w:w="1704"/>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18"/>
                <w:szCs w:val="18"/>
              </w:rPr>
              <w:t>2019</w:t>
            </w:r>
            <w:r>
              <w:rPr>
                <w:b/>
                <w:bCs/>
                <w:color w:val="000000"/>
                <w:spacing w:val="0"/>
                <w:w w:val="100"/>
                <w:position w:val="0"/>
              </w:rPr>
              <w:t>年度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2, 789, </w:t>
            </w:r>
            <w:r>
              <w:rPr>
                <w:color w:val="000000"/>
                <w:spacing w:val="0"/>
                <w:w w:val="100"/>
                <w:position w:val="0"/>
                <w:sz w:val="18"/>
                <w:szCs w:val="18"/>
              </w:rPr>
              <w:t>501,917.24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3, 455, 776, </w:t>
            </w:r>
            <w:r>
              <w:rPr>
                <w:color w:val="000000"/>
                <w:spacing w:val="0"/>
                <w:w w:val="100"/>
                <w:position w:val="0"/>
                <w:sz w:val="18"/>
                <w:szCs w:val="18"/>
              </w:rPr>
              <w:t xml:space="preserve">420. </w:t>
            </w:r>
            <w:r>
              <w:rPr>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客户存款和同业存放款项净增加额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向其他金融机构拆入资金净增加额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收到原保险合同保费取得的现金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收到再保险业务现金净额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保户储金及投资款净增加额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37,148.07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889, </w:t>
            </w:r>
            <w:r>
              <w:rPr>
                <w:color w:val="000000"/>
                <w:spacing w:val="0"/>
                <w:w w:val="100"/>
                <w:position w:val="0"/>
                <w:sz w:val="18"/>
                <w:szCs w:val="18"/>
              </w:rPr>
              <w:t xml:space="preserve">501. </w:t>
            </w:r>
            <w:r>
              <w:rPr>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六、（四十六）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81,763,428.86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163, 280, </w:t>
            </w:r>
            <w:r>
              <w:rPr>
                <w:color w:val="000000"/>
                <w:spacing w:val="0"/>
                <w:w w:val="100"/>
                <w:position w:val="0"/>
                <w:sz w:val="18"/>
                <w:szCs w:val="18"/>
              </w:rPr>
              <w:t xml:space="preserve">236. </w:t>
            </w:r>
            <w:r>
              <w:rPr>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18"/>
                <w:szCs w:val="18"/>
              </w:rPr>
              <w:t>2, 871,302,</w:t>
            </w:r>
            <w:r>
              <w:rPr>
                <w:b/>
                <w:bCs/>
                <w:color w:val="000000"/>
                <w:spacing w:val="0"/>
                <w:w w:val="100"/>
                <w:position w:val="0"/>
                <w:sz w:val="18"/>
                <w:szCs w:val="18"/>
              </w:rPr>
              <w:t xml:space="preserve">494. </w:t>
            </w:r>
            <w:r>
              <w:rPr>
                <w:b/>
                <w:bCs/>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18"/>
                <w:szCs w:val="18"/>
              </w:rPr>
              <w:t xml:space="preserve">3,619, </w:t>
            </w:r>
            <w:r>
              <w:rPr>
                <w:b/>
                <w:bCs/>
                <w:color w:val="000000"/>
                <w:spacing w:val="0"/>
                <w:w w:val="100"/>
                <w:position w:val="0"/>
                <w:sz w:val="18"/>
                <w:szCs w:val="18"/>
              </w:rPr>
              <w:t xml:space="preserve">946,158. </w:t>
            </w:r>
            <w:r>
              <w:rPr>
                <w:b/>
                <w:bCs/>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2,010, 407, </w:t>
            </w:r>
            <w:r>
              <w:rPr>
                <w:color w:val="000000"/>
                <w:spacing w:val="0"/>
                <w:w w:val="100"/>
                <w:position w:val="0"/>
                <w:sz w:val="18"/>
                <w:szCs w:val="18"/>
              </w:rPr>
              <w:t xml:space="preserve">665.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 </w:t>
            </w:r>
            <w:r>
              <w:rPr>
                <w:color w:val="000000"/>
                <w:spacing w:val="0"/>
                <w:w w:val="100"/>
                <w:position w:val="0"/>
                <w:sz w:val="18"/>
                <w:szCs w:val="18"/>
              </w:rPr>
              <w:t>251,931,476.61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客户贷款及垫款净增加额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存放中央银行和同业款项净增加额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支付原保险合同赔付款项的现金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支付保单红利的现金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438, 720, </w:t>
            </w:r>
            <w:r>
              <w:rPr>
                <w:color w:val="000000"/>
                <w:spacing w:val="0"/>
                <w:w w:val="100"/>
                <w:position w:val="0"/>
                <w:sz w:val="18"/>
                <w:szCs w:val="18"/>
              </w:rPr>
              <w:t xml:space="preserve">403.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574, 155, </w:t>
            </w:r>
            <w:r>
              <w:rPr>
                <w:color w:val="000000"/>
                <w:spacing w:val="0"/>
                <w:w w:val="100"/>
                <w:position w:val="0"/>
                <w:sz w:val="18"/>
                <w:szCs w:val="18"/>
              </w:rPr>
              <w:t xml:space="preserve">308. </w:t>
            </w:r>
            <w:r>
              <w:rPr>
                <w:color w:val="000000"/>
                <w:spacing w:val="0"/>
                <w:w w:val="100"/>
                <w:position w:val="0"/>
                <w:sz w:val="18"/>
                <w:szCs w:val="18"/>
              </w:rPr>
              <w:t>85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80, 500, </w:t>
            </w:r>
            <w:r>
              <w:rPr>
                <w:color w:val="000000"/>
                <w:spacing w:val="0"/>
                <w:w w:val="100"/>
                <w:position w:val="0"/>
                <w:sz w:val="18"/>
                <w:szCs w:val="18"/>
              </w:rPr>
              <w:t>787.70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162, 267, </w:t>
            </w:r>
            <w:r>
              <w:rPr>
                <w:color w:val="000000"/>
                <w:spacing w:val="0"/>
                <w:w w:val="100"/>
                <w:position w:val="0"/>
                <w:sz w:val="18"/>
                <w:szCs w:val="18"/>
              </w:rPr>
              <w:t xml:space="preserve">404. </w:t>
            </w:r>
            <w:r>
              <w:rPr>
                <w:color w:val="000000"/>
                <w:spacing w:val="0"/>
                <w:w w:val="100"/>
                <w:position w:val="0"/>
                <w:sz w:val="18"/>
                <w:szCs w:val="18"/>
              </w:rPr>
              <w:t>77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六、（四十六）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104, 199, </w:t>
            </w:r>
            <w:r>
              <w:rPr>
                <w:color w:val="000000"/>
                <w:spacing w:val="0"/>
                <w:w w:val="100"/>
                <w:position w:val="0"/>
                <w:sz w:val="18"/>
                <w:szCs w:val="18"/>
              </w:rPr>
              <w:t xml:space="preserve">417.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216, 780, </w:t>
            </w:r>
            <w:r>
              <w:rPr>
                <w:color w:val="000000"/>
                <w:spacing w:val="0"/>
                <w:w w:val="100"/>
                <w:position w:val="0"/>
                <w:sz w:val="18"/>
                <w:szCs w:val="18"/>
              </w:rPr>
              <w:t xml:space="preserve">502. </w:t>
            </w: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18"/>
                <w:szCs w:val="18"/>
              </w:rPr>
              <w:t xml:space="preserve">2, 633, 828, </w:t>
            </w:r>
            <w:r>
              <w:rPr>
                <w:b/>
                <w:bCs/>
                <w:color w:val="000000"/>
                <w:spacing w:val="0"/>
                <w:w w:val="100"/>
                <w:position w:val="0"/>
                <w:sz w:val="18"/>
                <w:szCs w:val="18"/>
              </w:rPr>
              <w:t xml:space="preserve">273. </w:t>
            </w:r>
            <w:r>
              <w:rPr>
                <w:b/>
                <w:bCs/>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18"/>
                <w:szCs w:val="18"/>
              </w:rPr>
              <w:t xml:space="preserve">3, 205,134, </w:t>
            </w:r>
            <w:r>
              <w:rPr>
                <w:b/>
                <w:bCs/>
                <w:color w:val="000000"/>
                <w:spacing w:val="0"/>
                <w:w w:val="100"/>
                <w:position w:val="0"/>
                <w:sz w:val="18"/>
                <w:szCs w:val="18"/>
              </w:rPr>
              <w:t xml:space="preserve">692. </w:t>
            </w:r>
            <w:r>
              <w:rPr>
                <w:b/>
                <w:bCs/>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18"/>
                <w:szCs w:val="18"/>
              </w:rPr>
              <w:t xml:space="preserve">237,474, </w:t>
            </w:r>
            <w:r>
              <w:rPr>
                <w:b/>
                <w:bCs/>
                <w:color w:val="000000"/>
                <w:spacing w:val="0"/>
                <w:w w:val="100"/>
                <w:position w:val="0"/>
                <w:sz w:val="18"/>
                <w:szCs w:val="18"/>
              </w:rPr>
              <w:t xml:space="preserve">220. </w:t>
            </w:r>
            <w:r>
              <w:rPr>
                <w:b/>
                <w:bCs/>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18"/>
                <w:szCs w:val="18"/>
              </w:rPr>
              <w:t>414,811,466.10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2, 791, </w:t>
            </w:r>
            <w:r>
              <w:rPr>
                <w:color w:val="000000"/>
                <w:spacing w:val="0"/>
                <w:w w:val="100"/>
                <w:position w:val="0"/>
                <w:sz w:val="18"/>
                <w:szCs w:val="18"/>
              </w:rPr>
              <w:t xml:space="preserve">198.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1277"/>
        <w:gridCol w:w="1704"/>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624, </w:t>
            </w:r>
            <w:r>
              <w:rPr>
                <w:color w:val="000000"/>
                <w:spacing w:val="0"/>
                <w:w w:val="100"/>
                <w:position w:val="0"/>
                <w:sz w:val="18"/>
                <w:szCs w:val="18"/>
              </w:rPr>
              <w:t xml:space="preserve">147.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433, </w:t>
            </w:r>
            <w:r>
              <w:rPr>
                <w:color w:val="000000"/>
                <w:spacing w:val="0"/>
                <w:w w:val="100"/>
                <w:position w:val="0"/>
                <w:sz w:val="18"/>
                <w:szCs w:val="18"/>
              </w:rPr>
              <w:t xml:space="preserve">562. </w:t>
            </w:r>
            <w:r>
              <w:rPr>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六、（四十六）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217,425, </w:t>
            </w:r>
            <w:r>
              <w:rPr>
                <w:b/>
                <w:bCs/>
                <w:color w:val="000000"/>
                <w:spacing w:val="0"/>
                <w:w w:val="100"/>
                <w:position w:val="0"/>
                <w:sz w:val="18"/>
                <w:szCs w:val="18"/>
              </w:rPr>
              <w:t xml:space="preserve">346. </w:t>
            </w:r>
            <w:r>
              <w:rPr>
                <w:b/>
                <w:bCs/>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sz w:val="18"/>
                <w:szCs w:val="18"/>
              </w:rPr>
              <w:t xml:space="preserve">443, </w:t>
            </w:r>
            <w:r>
              <w:rPr>
                <w:b/>
                <w:bCs/>
                <w:color w:val="000000"/>
                <w:spacing w:val="0"/>
                <w:w w:val="100"/>
                <w:position w:val="0"/>
                <w:sz w:val="18"/>
                <w:szCs w:val="18"/>
              </w:rPr>
              <w:t xml:space="preserve">562. </w:t>
            </w:r>
            <w:r>
              <w:rPr>
                <w:b/>
                <w:bCs/>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32, 237, </w:t>
            </w:r>
            <w:r>
              <w:rPr>
                <w:color w:val="000000"/>
                <w:spacing w:val="0"/>
                <w:w w:val="100"/>
                <w:position w:val="0"/>
                <w:sz w:val="18"/>
                <w:szCs w:val="18"/>
              </w:rPr>
              <w:t>833.76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36, </w:t>
            </w:r>
            <w:r>
              <w:rPr>
                <w:color w:val="000000"/>
                <w:spacing w:val="0"/>
                <w:w w:val="100"/>
                <w:position w:val="0"/>
                <w:sz w:val="18"/>
                <w:szCs w:val="18"/>
              </w:rPr>
              <w:t>242,316.59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质押贷款净增加额</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60, 275,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275,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六、（四十六）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306, 522, </w:t>
            </w:r>
            <w:r>
              <w:rPr>
                <w:b/>
                <w:bCs/>
                <w:color w:val="000000"/>
                <w:spacing w:val="0"/>
                <w:w w:val="100"/>
                <w:position w:val="0"/>
                <w:sz w:val="18"/>
                <w:szCs w:val="18"/>
              </w:rPr>
              <w:t xml:space="preserve">833. </w:t>
            </w:r>
            <w:r>
              <w:rPr>
                <w:b/>
                <w:bCs/>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36, </w:t>
            </w:r>
            <w:r>
              <w:rPr>
                <w:b/>
                <w:bCs/>
                <w:color w:val="000000"/>
                <w:spacing w:val="0"/>
                <w:w w:val="100"/>
                <w:position w:val="0"/>
                <w:sz w:val="18"/>
                <w:szCs w:val="18"/>
              </w:rPr>
              <w:t xml:space="preserve">527,316. </w:t>
            </w:r>
            <w:r>
              <w:rPr>
                <w:b/>
                <w:bCs/>
                <w:color w:val="000000"/>
                <w:spacing w:val="0"/>
                <w:w w:val="100"/>
                <w:position w:val="0"/>
                <w:sz w:val="18"/>
                <w:szCs w:val="18"/>
              </w:rPr>
              <w:t>59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-89, </w:t>
            </w:r>
            <w:r>
              <w:rPr>
                <w:b/>
                <w:bCs/>
                <w:color w:val="000000"/>
                <w:spacing w:val="0"/>
                <w:w w:val="100"/>
                <w:position w:val="0"/>
                <w:sz w:val="18"/>
                <w:szCs w:val="18"/>
              </w:rPr>
              <w:t>097,</w:t>
            </w:r>
            <w:r>
              <w:rPr>
                <w:b/>
                <w:bCs/>
                <w:color w:val="000000"/>
                <w:spacing w:val="0"/>
                <w:w w:val="100"/>
                <w:position w:val="0"/>
                <w:sz w:val="18"/>
                <w:szCs w:val="18"/>
              </w:rPr>
              <w:t>487.</w:t>
            </w:r>
            <w:r>
              <w:rPr>
                <w:b/>
                <w:bCs/>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-36, </w:t>
            </w:r>
            <w:r>
              <w:rPr>
                <w:b/>
                <w:bCs/>
                <w:color w:val="000000"/>
                <w:spacing w:val="0"/>
                <w:w w:val="100"/>
                <w:position w:val="0"/>
                <w:sz w:val="18"/>
                <w:szCs w:val="18"/>
              </w:rPr>
              <w:t xml:space="preserve">083, </w:t>
            </w:r>
            <w:r>
              <w:rPr>
                <w:b/>
                <w:bCs/>
                <w:color w:val="000000"/>
                <w:spacing w:val="0"/>
                <w:w w:val="100"/>
                <w:position w:val="0"/>
                <w:sz w:val="18"/>
                <w:szCs w:val="18"/>
              </w:rPr>
              <w:t>754.11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271,587,190.23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364, 966, </w:t>
            </w:r>
            <w:r>
              <w:rPr>
                <w:color w:val="000000"/>
                <w:spacing w:val="0"/>
                <w:w w:val="100"/>
                <w:position w:val="0"/>
                <w:sz w:val="18"/>
                <w:szCs w:val="18"/>
              </w:rPr>
              <w:t xml:space="preserve">234. </w:t>
            </w:r>
            <w:r>
              <w:rPr>
                <w:color w:val="000000"/>
                <w:spacing w:val="0"/>
                <w:w w:val="100"/>
                <w:position w:val="0"/>
                <w:sz w:val="18"/>
                <w:szCs w:val="18"/>
              </w:rPr>
              <w:t>50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271,887,190. </w:t>
            </w:r>
            <w:r>
              <w:rPr>
                <w:b/>
                <w:bCs/>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364, 966, </w:t>
            </w:r>
            <w:r>
              <w:rPr>
                <w:b/>
                <w:bCs/>
                <w:color w:val="000000"/>
                <w:spacing w:val="0"/>
                <w:w w:val="100"/>
                <w:position w:val="0"/>
                <w:sz w:val="18"/>
                <w:szCs w:val="18"/>
              </w:rPr>
              <w:t xml:space="preserve">234. </w:t>
            </w:r>
            <w:r>
              <w:rPr>
                <w:b/>
                <w:bCs/>
                <w:color w:val="000000"/>
                <w:spacing w:val="0"/>
                <w:w w:val="100"/>
                <w:position w:val="0"/>
                <w:sz w:val="18"/>
                <w:szCs w:val="18"/>
              </w:rPr>
              <w:t>50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487, 324, </w:t>
            </w:r>
            <w:r>
              <w:rPr>
                <w:color w:val="000000"/>
                <w:spacing w:val="0"/>
                <w:w w:val="100"/>
                <w:position w:val="0"/>
                <w:sz w:val="18"/>
                <w:szCs w:val="18"/>
              </w:rPr>
              <w:t xml:space="preserve">668.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500,518, </w:t>
            </w:r>
            <w:r>
              <w:rPr>
                <w:color w:val="000000"/>
                <w:spacing w:val="0"/>
                <w:w w:val="100"/>
                <w:position w:val="0"/>
                <w:sz w:val="18"/>
                <w:szCs w:val="18"/>
              </w:rPr>
              <w:t xml:space="preserve">237. </w:t>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28, </w:t>
            </w:r>
            <w:r>
              <w:rPr>
                <w:color w:val="000000"/>
                <w:spacing w:val="0"/>
                <w:w w:val="100"/>
                <w:position w:val="0"/>
                <w:sz w:val="18"/>
                <w:szCs w:val="18"/>
              </w:rPr>
              <w:t>963,216.62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61, 165, </w:t>
            </w:r>
            <w:r>
              <w:rPr>
                <w:color w:val="000000"/>
                <w:spacing w:val="0"/>
                <w:w w:val="100"/>
                <w:position w:val="0"/>
                <w:sz w:val="18"/>
                <w:szCs w:val="18"/>
              </w:rPr>
              <w:t>108.41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六、（四十六）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1,901,906.28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54, </w:t>
            </w:r>
            <w:r>
              <w:rPr>
                <w:color w:val="000000"/>
                <w:spacing w:val="0"/>
                <w:w w:val="100"/>
                <w:position w:val="0"/>
                <w:sz w:val="18"/>
                <w:szCs w:val="18"/>
              </w:rPr>
              <w:t>771,593.00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518,189, </w:t>
            </w:r>
            <w:r>
              <w:rPr>
                <w:b/>
                <w:bCs/>
                <w:color w:val="000000"/>
                <w:spacing w:val="0"/>
                <w:w w:val="100"/>
                <w:position w:val="0"/>
                <w:sz w:val="18"/>
                <w:szCs w:val="18"/>
              </w:rPr>
              <w:t>791.89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616,454, </w:t>
            </w:r>
            <w:r>
              <w:rPr>
                <w:b/>
                <w:bCs/>
                <w:color w:val="000000"/>
                <w:spacing w:val="0"/>
                <w:w w:val="100"/>
                <w:position w:val="0"/>
                <w:sz w:val="18"/>
                <w:szCs w:val="18"/>
              </w:rPr>
              <w:t xml:space="preserve">938. </w:t>
            </w:r>
            <w:r>
              <w:rPr>
                <w:b/>
                <w:bCs/>
                <w:color w:val="000000"/>
                <w:spacing w:val="0"/>
                <w:w w:val="100"/>
                <w:position w:val="0"/>
                <w:sz w:val="18"/>
                <w:szCs w:val="18"/>
              </w:rPr>
              <w:t>54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z w:val="18"/>
                <w:szCs w:val="18"/>
              </w:rPr>
              <w:t xml:space="preserve">-246, </w:t>
            </w:r>
            <w:r>
              <w:rPr>
                <w:b/>
                <w:bCs/>
                <w:color w:val="000000"/>
                <w:spacing w:val="0"/>
                <w:w w:val="100"/>
                <w:position w:val="0"/>
                <w:sz w:val="18"/>
                <w:szCs w:val="18"/>
              </w:rPr>
              <w:t xml:space="preserve">302, </w:t>
            </w:r>
            <w:r>
              <w:rPr>
                <w:b/>
                <w:bCs/>
                <w:color w:val="000000"/>
                <w:spacing w:val="0"/>
                <w:w w:val="100"/>
                <w:position w:val="0"/>
                <w:sz w:val="18"/>
                <w:szCs w:val="18"/>
              </w:rPr>
              <w:t>601.66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z w:val="18"/>
                <w:szCs w:val="18"/>
              </w:rPr>
              <w:t xml:space="preserve">-251,488, 704. </w:t>
            </w:r>
            <w:r>
              <w:rPr>
                <w:b/>
                <w:bCs/>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b/>
                <w:bCs/>
                <w:color w:val="000000"/>
                <w:spacing w:val="0"/>
                <w:w w:val="100"/>
                <w:position w:val="0"/>
                <w:sz w:val="18"/>
                <w:szCs w:val="18"/>
              </w:rPr>
              <w:t>-8.33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-97, </w:t>
            </w:r>
            <w:r>
              <w:rPr>
                <w:b/>
                <w:bCs/>
                <w:color w:val="000000"/>
                <w:spacing w:val="0"/>
                <w:w w:val="100"/>
                <w:position w:val="0"/>
                <w:sz w:val="18"/>
                <w:szCs w:val="18"/>
              </w:rPr>
              <w:t xml:space="preserve">925, </w:t>
            </w:r>
            <w:r>
              <w:rPr>
                <w:b/>
                <w:bCs/>
                <w:color w:val="000000"/>
                <w:spacing w:val="0"/>
                <w:w w:val="100"/>
                <w:position w:val="0"/>
                <w:sz w:val="18"/>
                <w:szCs w:val="18"/>
              </w:rPr>
              <w:t xml:space="preserve">868. </w:t>
            </w:r>
            <w:r>
              <w:rPr>
                <w:b/>
                <w:bCs/>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127, 238, </w:t>
            </w:r>
            <w:r>
              <w:rPr>
                <w:b/>
                <w:bCs/>
                <w:color w:val="000000"/>
                <w:spacing w:val="0"/>
                <w:w w:val="100"/>
                <w:position w:val="0"/>
                <w:sz w:val="18"/>
                <w:szCs w:val="18"/>
              </w:rPr>
              <w:t xml:space="preserve">999. </w:t>
            </w:r>
            <w:r>
              <w:rPr>
                <w:b/>
                <w:bCs/>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678, 057, </w:t>
            </w:r>
            <w:r>
              <w:rPr>
                <w:color w:val="000000"/>
                <w:spacing w:val="0"/>
                <w:w w:val="100"/>
                <w:position w:val="0"/>
                <w:sz w:val="18"/>
                <w:szCs w:val="18"/>
              </w:rPr>
              <w:t xml:space="preserve">434. </w:t>
            </w:r>
            <w:r>
              <w:rPr>
                <w:color w:val="000000"/>
                <w:spacing w:val="0"/>
                <w:w w:val="100"/>
                <w:position w:val="0"/>
                <w:sz w:val="18"/>
                <w:szCs w:val="18"/>
              </w:rPr>
              <w:t>70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18"/>
                <w:szCs w:val="18"/>
              </w:rPr>
              <w:t xml:space="preserve">707, 370, </w:t>
            </w:r>
            <w:r>
              <w:rPr>
                <w:b/>
                <w:bCs/>
                <w:color w:val="000000"/>
                <w:spacing w:val="0"/>
                <w:w w:val="100"/>
                <w:position w:val="0"/>
                <w:sz w:val="18"/>
                <w:szCs w:val="18"/>
              </w:rPr>
              <w:t xml:space="preserve">565. </w:t>
            </w:r>
            <w:r>
              <w:rPr>
                <w:b/>
                <w:bCs/>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805, 296,</w:t>
            </w:r>
            <w:r>
              <w:rPr>
                <w:b/>
                <w:bCs/>
                <w:color w:val="000000"/>
                <w:spacing w:val="0"/>
                <w:w w:val="100"/>
                <w:position w:val="0"/>
                <w:sz w:val="18"/>
                <w:szCs w:val="18"/>
              </w:rPr>
              <w:t xml:space="preserve">434. </w:t>
            </w:r>
            <w:r>
              <w:rPr>
                <w:b/>
                <w:bCs/>
                <w:color w:val="000000"/>
                <w:spacing w:val="0"/>
                <w:w w:val="100"/>
                <w:position w:val="0"/>
                <w:sz w:val="18"/>
                <w:szCs w:val="18"/>
              </w:rPr>
              <w:t>32</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0"/>
        <w:jc w:val="left"/>
      </w:pPr>
      <w:bookmarkStart w:id="1250" w:name="bookmark1250"/>
      <w:bookmarkStart w:id="1251" w:name="bookmark1251"/>
      <w:bookmarkStart w:id="1252" w:name="bookmark1252"/>
      <w:r>
        <w:rPr>
          <w:color w:val="000000"/>
          <w:spacing w:val="0"/>
          <w:w w:val="100"/>
          <w:position w:val="0"/>
        </w:rPr>
        <w:t>后附财务报表附注为本财务报表的组成部分。</w:t>
      </w:r>
      <w:bookmarkEnd w:id="1250"/>
      <w:bookmarkEnd w:id="1251"/>
      <w:bookmarkEnd w:id="1252"/>
    </w:p>
    <w:p>
      <w:pPr>
        <w:pStyle w:val="Style32"/>
        <w:keepNext/>
        <w:keepLines/>
        <w:widowControl w:val="0"/>
        <w:shd w:val="clear" w:color="auto" w:fill="auto"/>
        <w:tabs>
          <w:tab w:pos="3470" w:val="left"/>
          <w:tab w:pos="7162" w:val="left"/>
        </w:tabs>
        <w:bidi w:val="0"/>
        <w:spacing w:before="0" w:after="300" w:line="240" w:lineRule="auto"/>
        <w:ind w:left="0" w:right="0" w:firstLine="0"/>
        <w:jc w:val="left"/>
      </w:pPr>
      <w:bookmarkStart w:id="1253" w:name="bookmark1253"/>
      <w:bookmarkStart w:id="1254" w:name="bookmark1254"/>
      <w:bookmarkStart w:id="1255" w:name="bookmark1255"/>
      <w:r>
        <w:rPr>
          <w:color w:val="000000"/>
          <w:spacing w:val="0"/>
          <w:w w:val="100"/>
          <w:position w:val="0"/>
        </w:rPr>
        <w:t>法定代表人：吴鹰</w:t>
        <w:tab/>
        <w:t>主管会计工作负责人：李鹏宇</w:t>
        <w:tab/>
        <w:t>会计机构负责人：张雷</w:t>
      </w:r>
      <w:bookmarkEnd w:id="1253"/>
      <w:bookmarkEnd w:id="1254"/>
      <w:bookmarkEnd w:id="1255"/>
    </w:p>
    <w:p>
      <w:pPr>
        <w:pStyle w:val="Style32"/>
        <w:keepNext/>
        <w:keepLines/>
        <w:widowControl w:val="0"/>
        <w:shd w:val="clear" w:color="auto" w:fill="auto"/>
        <w:bidi w:val="0"/>
        <w:spacing w:before="0" w:after="40" w:line="240" w:lineRule="auto"/>
        <w:ind w:left="0" w:right="0" w:firstLine="0"/>
        <w:jc w:val="left"/>
      </w:pPr>
      <w:bookmarkStart w:id="1253" w:name="bookmark1253"/>
      <w:bookmarkStart w:id="1254" w:name="bookmark1254"/>
      <w:bookmarkStart w:id="1256" w:name="bookmark1256"/>
      <w:bookmarkStart w:id="1257" w:name="bookmark1257"/>
      <w:r>
        <w:rPr>
          <w:color w:val="000000"/>
          <w:spacing w:val="0"/>
          <w:w w:val="100"/>
          <w:position w:val="0"/>
        </w:rPr>
        <w:t>6</w:t>
      </w:r>
      <w:bookmarkEnd w:id="1256"/>
      <w:r>
        <w:rPr>
          <w:color w:val="000000"/>
          <w:spacing w:val="0"/>
          <w:w w:val="100"/>
          <w:position w:val="0"/>
        </w:rPr>
        <w:t>、母公司现金流量表</w:t>
      </w:r>
      <w:bookmarkEnd w:id="1253"/>
      <w:bookmarkEnd w:id="1254"/>
      <w:bookmarkEnd w:id="1257"/>
    </w:p>
    <w:tbl>
      <w:tblPr>
        <w:tblOverlap w:val="never"/>
        <w:jc w:val="center"/>
        <w:tblLayout w:type="fixed"/>
      </w:tblPr>
      <w:tblGrid>
        <w:gridCol w:w="4546"/>
        <w:gridCol w:w="994"/>
        <w:gridCol w:w="2126"/>
        <w:gridCol w:w="1992"/>
      </w:tblGrid>
      <w:tr>
        <w:trPr>
          <w:trHeight w:val="264"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IM</w:t>
            </w:r>
            <w:r>
              <w:rPr>
                <w:color w:val="000000"/>
                <w:spacing w:val="0"/>
                <w:w w:val="100"/>
                <w:position w:val="0"/>
                <w:sz w:val="20"/>
                <w:szCs w:val="20"/>
              </w:rPr>
              <w:t>立:元币种:人民币</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18"/>
                <w:szCs w:val="18"/>
              </w:rPr>
              <w:t>2019</w:t>
            </w:r>
            <w:r>
              <w:rPr>
                <w:b/>
                <w:bCs/>
                <w:color w:val="000000"/>
                <w:spacing w:val="0"/>
                <w:w w:val="100"/>
                <w:position w:val="0"/>
              </w:rPr>
              <w:t>年度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633, </w:t>
            </w:r>
            <w:r>
              <w:rPr>
                <w:color w:val="000000"/>
                <w:spacing w:val="0"/>
                <w:w w:val="100"/>
                <w:position w:val="0"/>
                <w:sz w:val="18"/>
                <w:szCs w:val="18"/>
              </w:rPr>
              <w:t xml:space="preserve">155.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63, 643, </w:t>
            </w:r>
            <w:r>
              <w:rPr>
                <w:color w:val="000000"/>
                <w:spacing w:val="0"/>
                <w:w w:val="100"/>
                <w:position w:val="0"/>
                <w:sz w:val="18"/>
                <w:szCs w:val="18"/>
              </w:rPr>
              <w:t xml:space="preserve">190. </w:t>
            </w:r>
            <w:r>
              <w:rPr>
                <w:color w:val="000000"/>
                <w:spacing w:val="0"/>
                <w:w w:val="100"/>
                <w:position w:val="0"/>
                <w:sz w:val="18"/>
                <w:szCs w:val="18"/>
              </w:rPr>
              <w:t>98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sz w:val="18"/>
                <w:szCs w:val="18"/>
              </w:rPr>
              <w:t xml:space="preserve">633,155. </w:t>
            </w:r>
            <w:r>
              <w:rPr>
                <w:b/>
                <w:bCs/>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63, </w:t>
            </w:r>
            <w:r>
              <w:rPr>
                <w:b/>
                <w:bCs/>
                <w:color w:val="000000"/>
                <w:spacing w:val="0"/>
                <w:w w:val="100"/>
                <w:position w:val="0"/>
                <w:sz w:val="18"/>
                <w:szCs w:val="18"/>
              </w:rPr>
              <w:t xml:space="preserve">643,190. </w:t>
            </w:r>
            <w:r>
              <w:rPr>
                <w:b/>
                <w:bCs/>
                <w:color w:val="000000"/>
                <w:spacing w:val="0"/>
                <w:w w:val="100"/>
                <w:position w:val="0"/>
                <w:sz w:val="18"/>
                <w:szCs w:val="18"/>
              </w:rPr>
              <w:t>98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5, 143, </w:t>
            </w:r>
            <w:r>
              <w:rPr>
                <w:color w:val="000000"/>
                <w:spacing w:val="0"/>
                <w:w w:val="100"/>
                <w:position w:val="0"/>
                <w:sz w:val="18"/>
                <w:szCs w:val="18"/>
              </w:rPr>
              <w:t xml:space="preserve">550.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4, </w:t>
            </w:r>
            <w:r>
              <w:rPr>
                <w:color w:val="000000"/>
                <w:spacing w:val="0"/>
                <w:w w:val="100"/>
                <w:position w:val="0"/>
                <w:sz w:val="18"/>
                <w:szCs w:val="18"/>
              </w:rPr>
              <w:t xml:space="preserve">601,924. </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1,036, </w:t>
            </w:r>
            <w:r>
              <w:rPr>
                <w:color w:val="000000"/>
                <w:spacing w:val="0"/>
                <w:w w:val="100"/>
                <w:position w:val="0"/>
                <w:sz w:val="18"/>
                <w:szCs w:val="18"/>
              </w:rPr>
              <w:t xml:space="preserve">979. </w:t>
            </w:r>
            <w:r>
              <w:rPr>
                <w:color w:val="000000"/>
                <w:spacing w:val="0"/>
                <w:w w:val="100"/>
                <w:position w:val="0"/>
                <w:sz w:val="18"/>
                <w:szCs w:val="18"/>
              </w:rPr>
              <w:t>87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5, 627, </w:t>
            </w:r>
            <w:r>
              <w:rPr>
                <w:color w:val="000000"/>
                <w:spacing w:val="0"/>
                <w:w w:val="100"/>
                <w:position w:val="0"/>
                <w:sz w:val="18"/>
                <w:szCs w:val="18"/>
              </w:rPr>
              <w:t xml:space="preserve">121.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53, </w:t>
            </w:r>
            <w:r>
              <w:rPr>
                <w:color w:val="000000"/>
                <w:spacing w:val="0"/>
                <w:w w:val="100"/>
                <w:position w:val="0"/>
                <w:sz w:val="18"/>
                <w:szCs w:val="18"/>
              </w:rPr>
              <w:t xml:space="preserve">921,463. </w:t>
            </w:r>
            <w:r>
              <w:rPr>
                <w:color w:val="000000"/>
                <w:spacing w:val="0"/>
                <w:w w:val="100"/>
                <w:position w:val="0"/>
                <w:sz w:val="18"/>
                <w:szCs w:val="18"/>
              </w:rPr>
              <w:t>66</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 xml:space="preserve">10, </w:t>
            </w:r>
            <w:r>
              <w:rPr>
                <w:b/>
                <w:bCs/>
                <w:color w:val="000000"/>
                <w:spacing w:val="0"/>
                <w:w w:val="100"/>
                <w:position w:val="0"/>
                <w:sz w:val="18"/>
                <w:szCs w:val="18"/>
              </w:rPr>
              <w:t xml:space="preserve">771,492. </w:t>
            </w:r>
            <w:r>
              <w:rPr>
                <w:b/>
                <w:bCs/>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59, 560, </w:t>
            </w:r>
            <w:r>
              <w:rPr>
                <w:b/>
                <w:bCs/>
                <w:color w:val="000000"/>
                <w:spacing w:val="0"/>
                <w:w w:val="100"/>
                <w:position w:val="0"/>
                <w:sz w:val="18"/>
                <w:szCs w:val="18"/>
              </w:rPr>
              <w:t xml:space="preserve">367. </w:t>
            </w:r>
            <w:r>
              <w:rPr>
                <w:b/>
                <w:bCs/>
                <w:color w:val="000000"/>
                <w:spacing w:val="0"/>
                <w:w w:val="100"/>
                <w:position w:val="0"/>
                <w:sz w:val="18"/>
                <w:szCs w:val="18"/>
              </w:rPr>
              <w:t>73</w:t>
            </w:r>
          </w:p>
        </w:tc>
      </w:tr>
    </w:tbl>
    <w:p>
      <w:pPr>
        <w:widowControl w:val="0"/>
        <w:spacing w:line="1" w:lineRule="exact"/>
      </w:pPr>
      <w:r>
        <w:br w:type="page"/>
      </w:r>
    </w:p>
    <w:tbl>
      <w:tblPr>
        <w:tblOverlap w:val="never"/>
        <w:jc w:val="center"/>
        <w:tblLayout w:type="fixed"/>
      </w:tblPr>
      <w:tblGrid>
        <w:gridCol w:w="4546"/>
        <w:gridCol w:w="994"/>
        <w:gridCol w:w="2126"/>
        <w:gridCol w:w="1992"/>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sz w:val="18"/>
                <w:szCs w:val="18"/>
              </w:rPr>
              <w:t>-10,</w:t>
            </w:r>
            <w:r>
              <w:rPr>
                <w:b/>
                <w:bCs/>
                <w:color w:val="000000"/>
                <w:spacing w:val="0"/>
                <w:w w:val="100"/>
                <w:position w:val="0"/>
                <w:sz w:val="18"/>
                <w:szCs w:val="18"/>
              </w:rPr>
              <w:t xml:space="preserve">138, </w:t>
            </w:r>
            <w:r>
              <w:rPr>
                <w:b/>
                <w:bCs/>
                <w:color w:val="000000"/>
                <w:spacing w:val="0"/>
                <w:w w:val="100"/>
                <w:position w:val="0"/>
                <w:sz w:val="18"/>
                <w:szCs w:val="18"/>
              </w:rPr>
              <w:t xml:space="preserve">336. </w:t>
            </w:r>
            <w:r>
              <w:rPr>
                <w:b/>
                <w:bCs/>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z w:val="18"/>
                <w:szCs w:val="18"/>
              </w:rPr>
              <w:t xml:space="preserve">4, 082, </w:t>
            </w:r>
            <w:r>
              <w:rPr>
                <w:b/>
                <w:bCs/>
                <w:color w:val="000000"/>
                <w:spacing w:val="0"/>
                <w:w w:val="100"/>
                <w:position w:val="0"/>
                <w:sz w:val="18"/>
                <w:szCs w:val="18"/>
              </w:rPr>
              <w:t xml:space="preserve">823. </w:t>
            </w:r>
            <w:r>
              <w:rPr>
                <w:b/>
                <w:bCs/>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55, 000,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120, 730, </w:t>
            </w:r>
            <w:r>
              <w:rPr>
                <w:color w:val="000000"/>
                <w:spacing w:val="0"/>
                <w:w w:val="100"/>
                <w:position w:val="0"/>
                <w:sz w:val="18"/>
                <w:szCs w:val="18"/>
              </w:rPr>
              <w:t xml:space="preserve">854. </w:t>
            </w:r>
            <w:r>
              <w:rPr>
                <w:color w:val="000000"/>
                <w:spacing w:val="0"/>
                <w:w w:val="100"/>
                <w:position w:val="0"/>
                <w:sz w:val="18"/>
                <w:szCs w:val="18"/>
              </w:rPr>
              <w:t>65</w:t>
            </w: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55, 000,</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120, 730, </w:t>
            </w:r>
            <w:r>
              <w:rPr>
                <w:b/>
                <w:bCs/>
                <w:color w:val="000000"/>
                <w:spacing w:val="0"/>
                <w:w w:val="100"/>
                <w:position w:val="0"/>
                <w:sz w:val="18"/>
                <w:szCs w:val="18"/>
              </w:rPr>
              <w:t xml:space="preserve">854. </w:t>
            </w:r>
            <w:r>
              <w:rPr>
                <w:b/>
                <w:bCs/>
                <w:color w:val="000000"/>
                <w:spacing w:val="0"/>
                <w:w w:val="100"/>
                <w:position w:val="0"/>
                <w:sz w:val="18"/>
                <w:szCs w:val="18"/>
              </w:rPr>
              <w:t>65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 </w:t>
            </w:r>
            <w:r>
              <w:rPr>
                <w:color w:val="000000"/>
                <w:spacing w:val="0"/>
                <w:w w:val="100"/>
                <w:position w:val="0"/>
                <w:sz w:val="18"/>
                <w:szCs w:val="18"/>
              </w:rPr>
              <w:t xml:space="preserve">171. </w:t>
            </w:r>
            <w:r>
              <w:rPr>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60, 000, </w:t>
            </w:r>
            <w:r>
              <w:rPr>
                <w:color w:val="000000"/>
                <w:spacing w:val="0"/>
                <w:w w:val="100"/>
                <w:position w:val="0"/>
                <w:sz w:val="18"/>
                <w:szCs w:val="18"/>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60, 700,</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41,171.31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 xml:space="preserve">-5, </w:t>
            </w:r>
            <w:r>
              <w:rPr>
                <w:b/>
                <w:bCs/>
                <w:color w:val="000000"/>
                <w:spacing w:val="0"/>
                <w:w w:val="100"/>
                <w:position w:val="0"/>
                <w:sz w:val="18"/>
                <w:szCs w:val="18"/>
              </w:rPr>
              <w:t>700,</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 xml:space="preserve">120, 689, </w:t>
            </w:r>
            <w:r>
              <w:rPr>
                <w:b/>
                <w:bCs/>
                <w:color w:val="000000"/>
                <w:spacing w:val="0"/>
                <w:w w:val="100"/>
                <w:position w:val="0"/>
                <w:sz w:val="18"/>
                <w:szCs w:val="18"/>
              </w:rPr>
              <w:t xml:space="preserve">683. </w:t>
            </w:r>
            <w:r>
              <w:rPr>
                <w:b/>
                <w:bCs/>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262, 000,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19, 123, </w:t>
            </w:r>
            <w:r>
              <w:rPr>
                <w:color w:val="000000"/>
                <w:spacing w:val="0"/>
                <w:w w:val="100"/>
                <w:position w:val="0"/>
                <w:sz w:val="18"/>
                <w:szCs w:val="18"/>
              </w:rPr>
              <w:t xml:space="preserve">056. </w:t>
            </w:r>
            <w:r>
              <w:rPr>
                <w:color w:val="000000"/>
                <w:spacing w:val="0"/>
                <w:w w:val="100"/>
                <w:position w:val="0"/>
                <w:sz w:val="18"/>
                <w:szCs w:val="18"/>
              </w:rPr>
              <w:t>14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sz w:val="18"/>
                <w:szCs w:val="18"/>
              </w:rPr>
              <w:t xml:space="preserve">271,900, </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19,123, </w:t>
            </w:r>
            <w:r>
              <w:rPr>
                <w:b/>
                <w:bCs/>
                <w:color w:val="000000"/>
                <w:spacing w:val="0"/>
                <w:w w:val="100"/>
                <w:position w:val="0"/>
                <w:sz w:val="18"/>
                <w:szCs w:val="18"/>
              </w:rPr>
              <w:t>056.</w:t>
            </w:r>
            <w:r>
              <w:rPr>
                <w:b/>
                <w:bCs/>
                <w:color w:val="000000"/>
                <w:spacing w:val="0"/>
                <w:w w:val="100"/>
                <w:position w:val="0"/>
                <w:sz w:val="18"/>
                <w:szCs w:val="18"/>
              </w:rPr>
              <w:t>14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129, 900,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11,453, </w:t>
            </w:r>
            <w:r>
              <w:rPr>
                <w:color w:val="000000"/>
                <w:spacing w:val="0"/>
                <w:w w:val="100"/>
                <w:position w:val="0"/>
                <w:sz w:val="18"/>
                <w:szCs w:val="18"/>
              </w:rPr>
              <w:t>789.39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44, 562, </w:t>
            </w:r>
            <w:r>
              <w:rPr>
                <w:color w:val="000000"/>
                <w:spacing w:val="0"/>
                <w:w w:val="100"/>
                <w:position w:val="0"/>
                <w:sz w:val="18"/>
                <w:szCs w:val="18"/>
              </w:rPr>
              <w:t xml:space="preserve">807. </w:t>
            </w:r>
            <w:r>
              <w:rPr>
                <w:color w:val="000000"/>
                <w:spacing w:val="0"/>
                <w:w w:val="100"/>
                <w:position w:val="0"/>
                <w:sz w:val="18"/>
                <w:szCs w:val="18"/>
              </w:rPr>
              <w:t>70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31,801,906.28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54, </w:t>
            </w:r>
            <w:r>
              <w:rPr>
                <w:color w:val="000000"/>
                <w:spacing w:val="0"/>
                <w:w w:val="100"/>
                <w:position w:val="0"/>
                <w:sz w:val="18"/>
                <w:szCs w:val="18"/>
              </w:rPr>
              <w:t>771,593.00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sz w:val="18"/>
                <w:szCs w:val="18"/>
              </w:rPr>
              <w:t xml:space="preserve">173,155, </w:t>
            </w:r>
            <w:r>
              <w:rPr>
                <w:b/>
                <w:bCs/>
                <w:color w:val="000000"/>
                <w:spacing w:val="0"/>
                <w:w w:val="100"/>
                <w:position w:val="0"/>
                <w:sz w:val="18"/>
                <w:szCs w:val="18"/>
              </w:rPr>
              <w:t xml:space="preserve">695. </w:t>
            </w:r>
            <w:r>
              <w:rPr>
                <w:b/>
                <w:bCs/>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18"/>
                <w:szCs w:val="18"/>
              </w:rPr>
              <w:t>139, 334,</w:t>
            </w:r>
            <w:r>
              <w:rPr>
                <w:b/>
                <w:bCs/>
                <w:color w:val="000000"/>
                <w:spacing w:val="0"/>
                <w:w w:val="100"/>
                <w:position w:val="0"/>
                <w:sz w:val="18"/>
                <w:szCs w:val="18"/>
              </w:rPr>
              <w:t xml:space="preserve">400. </w:t>
            </w:r>
            <w:r>
              <w:rPr>
                <w:b/>
                <w:bCs/>
                <w:color w:val="000000"/>
                <w:spacing w:val="0"/>
                <w:w w:val="100"/>
                <w:position w:val="0"/>
                <w:sz w:val="18"/>
                <w:szCs w:val="18"/>
              </w:rPr>
              <w:t>70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 xml:space="preserve">98,744,304. </w:t>
            </w:r>
            <w:r>
              <w:rPr>
                <w:b/>
                <w:bCs/>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 xml:space="preserve">-120,211,344. </w:t>
            </w:r>
            <w:r>
              <w:rPr>
                <w:b/>
                <w:bCs/>
                <w:color w:val="000000"/>
                <w:spacing w:val="0"/>
                <w:w w:val="100"/>
                <w:position w:val="0"/>
                <w:sz w:val="18"/>
                <w:szCs w:val="18"/>
              </w:rPr>
              <w:t>56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82, 905,</w:t>
            </w:r>
            <w:r>
              <w:rPr>
                <w:b/>
                <w:bCs/>
                <w:color w:val="000000"/>
                <w:spacing w:val="0"/>
                <w:w w:val="100"/>
                <w:position w:val="0"/>
                <w:sz w:val="18"/>
                <w:szCs w:val="18"/>
              </w:rPr>
              <w:t xml:space="preserve">967. </w:t>
            </w:r>
            <w:r>
              <w:rPr>
                <w:b/>
                <w:bCs/>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z w:val="18"/>
                <w:szCs w:val="18"/>
              </w:rPr>
              <w:t>4, 561,</w:t>
            </w:r>
            <w:r>
              <w:rPr>
                <w:b/>
                <w:bCs/>
                <w:color w:val="000000"/>
                <w:spacing w:val="0"/>
                <w:w w:val="100"/>
                <w:position w:val="0"/>
                <w:sz w:val="18"/>
                <w:szCs w:val="18"/>
              </w:rPr>
              <w:t xml:space="preserve">162. </w:t>
            </w:r>
            <w:r>
              <w:rPr>
                <w:b/>
                <w:bCs/>
                <w:color w:val="000000"/>
                <w:spacing w:val="0"/>
                <w:w w:val="100"/>
                <w:position w:val="0"/>
                <w:sz w:val="18"/>
                <w:szCs w:val="18"/>
              </w:rPr>
              <w:t>03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6, 466,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1,904, </w:t>
            </w:r>
            <w:r>
              <w:rPr>
                <w:color w:val="000000"/>
                <w:spacing w:val="0"/>
                <w:w w:val="100"/>
                <w:position w:val="0"/>
                <w:sz w:val="18"/>
                <w:szCs w:val="18"/>
              </w:rPr>
              <w:t xml:space="preserve">953. </w:t>
            </w:r>
            <w:r>
              <w:rPr>
                <w:color w:val="000000"/>
                <w:spacing w:val="0"/>
                <w:w w:val="100"/>
                <w:position w:val="0"/>
                <w:sz w:val="18"/>
                <w:szCs w:val="18"/>
              </w:rPr>
              <w:t>18</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sz w:val="18"/>
                <w:szCs w:val="18"/>
              </w:rPr>
              <w:t>89, 372,</w:t>
            </w:r>
            <w:r>
              <w:rPr>
                <w:b/>
                <w:bCs/>
                <w:color w:val="000000"/>
                <w:spacing w:val="0"/>
                <w:w w:val="100"/>
                <w:position w:val="0"/>
                <w:sz w:val="18"/>
                <w:szCs w:val="18"/>
              </w:rPr>
              <w:t xml:space="preserve">082. </w:t>
            </w:r>
            <w:r>
              <w:rPr>
                <w:b/>
                <w:bCs/>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z w:val="18"/>
                <w:szCs w:val="18"/>
              </w:rPr>
              <w:t>6,</w:t>
            </w:r>
            <w:r>
              <w:rPr>
                <w:b/>
                <w:bCs/>
                <w:color w:val="000000"/>
                <w:spacing w:val="0"/>
                <w:w w:val="100"/>
                <w:position w:val="0"/>
                <w:sz w:val="18"/>
                <w:szCs w:val="18"/>
              </w:rPr>
              <w:t>466,115.21</w:t>
            </w:r>
          </w:p>
        </w:tc>
      </w:tr>
    </w:tbl>
    <w:p>
      <w:pPr>
        <w:widowControl w:val="0"/>
        <w:spacing w:after="139" w:line="1" w:lineRule="exact"/>
      </w:pPr>
    </w:p>
    <w:p>
      <w:pPr>
        <w:pStyle w:val="Style2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6" w:right="1055" w:bottom="1495" w:left="1063" w:header="0" w:footer="3" w:gutter="0"/>
          <w:cols w:space="720"/>
          <w:noEndnote/>
          <w:rtlGutter w:val="0"/>
          <w:docGrid w:linePitch="360"/>
        </w:sectPr>
      </w:pPr>
      <w:bookmarkStart w:id="1258" w:name="bookmark1258"/>
      <w:bookmarkStart w:id="1259" w:name="bookmark1259"/>
      <w:bookmarkStart w:id="1260" w:name="bookmark1260"/>
      <w:r>
        <w:rPr>
          <w:color w:val="000000"/>
          <w:spacing w:val="0"/>
          <w:w w:val="100"/>
          <w:position w:val="0"/>
        </w:rPr>
        <w:t>后附财务报表附注为本财务报表的组成部分。</w:t>
      </w:r>
      <w:bookmarkEnd w:id="1258"/>
      <w:bookmarkEnd w:id="1259"/>
      <w:bookmarkEnd w:id="1260"/>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157" w:right="0" w:bottom="1398" w:left="0" w:header="0" w:footer="3" w:gutter="0"/>
          <w:cols w:space="720"/>
          <w:noEndnote/>
          <w:rtlGutter w:val="0"/>
          <w:docGrid w:linePitch="360"/>
        </w:sectPr>
      </w:pPr>
    </w:p>
    <w:p>
      <w:pPr>
        <w:pStyle w:val="Style32"/>
        <w:keepNext/>
        <w:keepLines/>
        <w:framePr w:w="1733" w:h="269" w:wrap="none" w:vAnchor="text" w:hAnchor="page" w:x="1116" w:y="21"/>
        <w:widowControl w:val="0"/>
        <w:shd w:val="clear" w:color="auto" w:fill="auto"/>
        <w:bidi w:val="0"/>
        <w:spacing w:before="0" w:after="0" w:line="240" w:lineRule="auto"/>
        <w:ind w:left="0" w:right="0" w:firstLine="0"/>
        <w:jc w:val="left"/>
      </w:pPr>
      <w:bookmarkStart w:id="1261" w:name="bookmark1261"/>
      <w:bookmarkStart w:id="1262" w:name="bookmark1262"/>
      <w:bookmarkStart w:id="1263" w:name="bookmark1263"/>
      <w:r>
        <w:rPr>
          <w:color w:val="000000"/>
          <w:spacing w:val="0"/>
          <w:w w:val="100"/>
          <w:position w:val="0"/>
        </w:rPr>
        <w:t>法定代表人：吴鹰</w:t>
      </w:r>
      <w:bookmarkEnd w:id="1261"/>
      <w:bookmarkEnd w:id="1262"/>
      <w:bookmarkEnd w:id="1263"/>
    </w:p>
    <w:p>
      <w:pPr>
        <w:pStyle w:val="Style32"/>
        <w:keepNext/>
        <w:keepLines/>
        <w:framePr w:w="2779" w:h="264" w:wrap="none" w:vAnchor="text" w:hAnchor="page" w:x="4601" w:y="21"/>
        <w:widowControl w:val="0"/>
        <w:shd w:val="clear" w:color="auto" w:fill="auto"/>
        <w:bidi w:val="0"/>
        <w:spacing w:before="0" w:after="0" w:line="240" w:lineRule="auto"/>
        <w:ind w:left="0" w:right="0" w:firstLine="0"/>
        <w:jc w:val="center"/>
      </w:pPr>
      <w:bookmarkStart w:id="1264" w:name="bookmark1264"/>
      <w:bookmarkStart w:id="1265" w:name="bookmark1265"/>
      <w:bookmarkStart w:id="1266" w:name="bookmark1266"/>
      <w:r>
        <w:rPr>
          <w:color w:val="000000"/>
          <w:spacing w:val="0"/>
          <w:w w:val="100"/>
          <w:position w:val="0"/>
        </w:rPr>
        <w:t>主管会计工作负责人：李鹏宇</w:t>
      </w:r>
      <w:bookmarkEnd w:id="1264"/>
      <w:bookmarkEnd w:id="1265"/>
      <w:bookmarkEnd w:id="1266"/>
    </w:p>
    <w:p>
      <w:pPr>
        <w:pStyle w:val="Style32"/>
        <w:keepNext/>
        <w:keepLines/>
        <w:framePr w:w="2155" w:h="269" w:wrap="none" w:vAnchor="text" w:hAnchor="page" w:x="8283" w:y="21"/>
        <w:widowControl w:val="0"/>
        <w:shd w:val="clear" w:color="auto" w:fill="auto"/>
        <w:bidi w:val="0"/>
        <w:spacing w:before="0" w:after="0" w:line="240" w:lineRule="auto"/>
        <w:ind w:left="0" w:right="0" w:firstLine="0"/>
        <w:jc w:val="center"/>
      </w:pPr>
      <w:bookmarkStart w:id="1267" w:name="bookmark1267"/>
      <w:bookmarkStart w:id="1268" w:name="bookmark1268"/>
      <w:bookmarkStart w:id="1269" w:name="bookmark1269"/>
      <w:r>
        <w:rPr>
          <w:color w:val="000000"/>
          <w:spacing w:val="0"/>
          <w:w w:val="100"/>
          <w:position w:val="0"/>
        </w:rPr>
        <w:t>会计机构负责人：张雷</w:t>
      </w:r>
      <w:bookmarkEnd w:id="1267"/>
      <w:bookmarkEnd w:id="1268"/>
      <w:bookmarkEnd w:id="1269"/>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1157" w:right="1123" w:bottom="1398" w:left="1104" w:header="0" w:footer="3" w:gutter="0"/>
          <w:cols w:space="720"/>
          <w:noEndnote/>
          <w:rtlGutter w:val="0"/>
          <w:docGrid w:linePitch="360"/>
        </w:sectPr>
      </w:pPr>
    </w:p>
    <w:p>
      <w:pPr>
        <w:pStyle w:val="Style32"/>
        <w:keepNext/>
        <w:keepLines/>
        <w:widowControl w:val="0"/>
        <w:shd w:val="clear" w:color="auto" w:fill="auto"/>
        <w:bidi w:val="0"/>
        <w:spacing w:before="420" w:after="40" w:line="240" w:lineRule="auto"/>
        <w:ind w:left="0" w:right="0" w:firstLine="14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7</w:t>
      </w:r>
      <w:bookmarkEnd w:id="1272"/>
      <w:r>
        <w:rPr>
          <w:color w:val="000000"/>
          <w:spacing w:val="0"/>
          <w:w w:val="100"/>
          <w:position w:val="0"/>
        </w:rPr>
        <w:t>、合并所有者权益变动表</w:t>
      </w:r>
      <w:bookmarkEnd w:id="1270"/>
      <w:bookmarkEnd w:id="1271"/>
      <w:bookmarkEnd w:id="1273"/>
    </w:p>
    <w:p>
      <w:pPr>
        <w:pStyle w:val="Style37"/>
        <w:keepNext w:val="0"/>
        <w:keepLines w:val="0"/>
        <w:widowControl w:val="0"/>
        <w:shd w:val="clear" w:color="auto" w:fill="auto"/>
        <w:bidi w:val="0"/>
        <w:spacing w:before="0" w:after="0" w:line="240" w:lineRule="auto"/>
        <w:ind w:left="12379"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3091"/>
        <w:gridCol w:w="1560"/>
        <w:gridCol w:w="427"/>
        <w:gridCol w:w="422"/>
        <w:gridCol w:w="427"/>
        <w:gridCol w:w="1277"/>
        <w:gridCol w:w="989"/>
        <w:gridCol w:w="566"/>
        <w:gridCol w:w="566"/>
        <w:gridCol w:w="1138"/>
        <w:gridCol w:w="850"/>
        <w:gridCol w:w="1133"/>
        <w:gridCol w:w="850"/>
        <w:gridCol w:w="1286"/>
      </w:tblGrid>
      <w:tr>
        <w:trPr>
          <w:trHeight w:val="35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r>
      <w:tr>
        <w:trPr>
          <w:trHeight w:val="35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所有者权益 合计</w:t>
            </w:r>
          </w:p>
        </w:tc>
      </w:tr>
      <w:tr>
        <w:trPr>
          <w:trHeight w:val="3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1,769,042,910.62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-205,526,510.82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2,322,627,647.48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1,769,042,910.62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-205,526,510.82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2,322,627,647.48</w:t>
            </w:r>
          </w:p>
        </w:tc>
      </w:tr>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20,166,310.95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564,660.92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20,730,971.87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20,166,310.95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264,660.92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20,430,971.87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3091"/>
        <w:gridCol w:w="1560"/>
        <w:gridCol w:w="427"/>
        <w:gridCol w:w="422"/>
        <w:gridCol w:w="427"/>
        <w:gridCol w:w="1277"/>
        <w:gridCol w:w="989"/>
        <w:gridCol w:w="566"/>
        <w:gridCol w:w="566"/>
        <w:gridCol w:w="1138"/>
        <w:gridCol w:w="850"/>
        <w:gridCol w:w="1133"/>
        <w:gridCol w:w="850"/>
        <w:gridCol w:w="1286"/>
      </w:tblGrid>
      <w:tr>
        <w:trPr>
          <w:trHeight w:val="384"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14582" w:h="4243" w:vSpace="485" w:wrap="notBeside" w:vAnchor="text" w:hAnchor="text" w:x="7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14582" w:h="4243" w:vSpace="485" w:wrap="notBeside" w:vAnchor="text" w:hAnchor="text" w:x="7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14582" w:h="4243" w:vSpace="485" w:wrap="notBeside" w:vAnchor="text" w:hAnchor="text" w:x="7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14582" w:h="4243" w:vSpace="485" w:wrap="notBeside" w:vAnchor="text" w:hAnchor="text" w:x="7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936,291,116.00</w:t>
            </w:r>
          </w:p>
        </w:tc>
        <w:tc>
          <w:tcPr>
            <w:tcBorders>
              <w:top w:val="single" w:sz="4"/>
              <w:left w:val="single" w:sz="4"/>
              <w:bottom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bottom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bottom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1,501,853,677.62</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bottom w:val="single" w:sz="4"/>
            </w:tcBorders>
            <w:shd w:val="clear" w:color="auto" w:fill="FFFFFF"/>
            <w:vAlign w:val="top"/>
          </w:tcPr>
          <w:p>
            <w:pPr>
              <w:framePr w:w="14582" w:h="4243" w:vSpace="485" w:wrap="notBeside" w:vAnchor="text" w:hAnchor="text" w:x="78"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-185,360,199.87</w:t>
            </w:r>
          </w:p>
        </w:tc>
        <w:tc>
          <w:tcPr>
            <w:tcBorders>
              <w:top w:val="single" w:sz="4"/>
              <w:left w:val="single" w:sz="4"/>
              <w:bottom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564,660.92</w:t>
            </w:r>
          </w:p>
        </w:tc>
        <w:tc>
          <w:tcPr>
            <w:tcBorders>
              <w:top w:val="single" w:sz="4"/>
              <w:left w:val="single" w:sz="4"/>
              <w:bottom w:val="single" w:sz="4"/>
              <w:right w:val="single" w:sz="4"/>
            </w:tcBorders>
            <w:shd w:val="clear" w:color="auto" w:fill="FFFFFF"/>
            <w:vAlign w:val="center"/>
          </w:tcPr>
          <w:p>
            <w:pPr>
              <w:pStyle w:val="Style6"/>
              <w:keepNext w:val="0"/>
              <w:keepLines w:val="0"/>
              <w:framePr w:w="14582" w:h="4243" w:vSpace="485" w:wrap="notBeside" w:vAnchor="text" w:hAnchor="text" w:x="78"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2,343,358,619.35</w:t>
            </w:r>
          </w:p>
        </w:tc>
      </w:tr>
    </w:tbl>
    <w:p>
      <w:pPr>
        <w:pStyle w:val="Style37"/>
        <w:keepNext w:val="0"/>
        <w:keepLines w:val="0"/>
        <w:framePr w:w="1493" w:h="240" w:hSpace="77" w:wrap="notBeside" w:vAnchor="text" w:hAnchor="text" w:x="203" w:y="448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法定代表人：吴鹰</w:t>
      </w:r>
    </w:p>
    <w:p>
      <w:pPr>
        <w:pStyle w:val="Style37"/>
        <w:keepNext w:val="0"/>
        <w:keepLines w:val="0"/>
        <w:framePr w:w="2390" w:h="235" w:hSpace="77" w:wrap="notBeside" w:vAnchor="text" w:hAnchor="text" w:x="5632" w:y="448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主管会计工作负责人：李鹏宇</w:t>
      </w:r>
    </w:p>
    <w:p>
      <w:pPr>
        <w:pStyle w:val="Style37"/>
        <w:keepNext w:val="0"/>
        <w:keepLines w:val="0"/>
        <w:framePr w:w="1858" w:h="245" w:hSpace="77" w:wrap="notBeside" w:vAnchor="text" w:hAnchor="text" w:x="12136" w:y="448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会计机构负责人：张雷</w:t>
      </w:r>
    </w:p>
    <w:p>
      <w:pPr>
        <w:widowControl w:val="0"/>
        <w:spacing w:line="1" w:lineRule="exact"/>
      </w:pPr>
    </w:p>
    <w:p>
      <w:pPr>
        <w:pStyle w:val="Style37"/>
        <w:keepNext w:val="0"/>
        <w:keepLines w:val="0"/>
        <w:widowControl w:val="0"/>
        <w:shd w:val="clear" w:color="auto" w:fill="auto"/>
        <w:bidi w:val="0"/>
        <w:spacing w:before="0" w:after="0" w:line="240" w:lineRule="auto"/>
        <w:ind w:left="12533"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2784"/>
        <w:gridCol w:w="1133"/>
        <w:gridCol w:w="710"/>
        <w:gridCol w:w="422"/>
        <w:gridCol w:w="566"/>
        <w:gridCol w:w="1277"/>
        <w:gridCol w:w="994"/>
        <w:gridCol w:w="566"/>
        <w:gridCol w:w="566"/>
        <w:gridCol w:w="1416"/>
        <w:gridCol w:w="710"/>
        <w:gridCol w:w="1277"/>
        <w:gridCol w:w="850"/>
        <w:gridCol w:w="1291"/>
      </w:tblGrid>
      <w:tr>
        <w:trPr>
          <w:trHeight w:val="32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26"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所有者权益合 计</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1,769,042,910.62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1,060,014,181.10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3,602,604,503.00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1,769,042,910.62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1,060,014,181.10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3,602,604,503.00</w:t>
            </w:r>
          </w:p>
        </w:tc>
      </w:tr>
    </w:tbl>
    <w:p>
      <w:pPr>
        <w:widowControl w:val="0"/>
        <w:spacing w:line="1" w:lineRule="exact"/>
      </w:pPr>
      <w:r>
        <w:br w:type="page"/>
      </w:r>
    </w:p>
    <w:tbl>
      <w:tblPr>
        <w:tblOverlap w:val="never"/>
        <w:jc w:val="left"/>
        <w:tblLayout w:type="fixed"/>
      </w:tblPr>
      <w:tblGrid>
        <w:gridCol w:w="2784"/>
        <w:gridCol w:w="1133"/>
        <w:gridCol w:w="710"/>
        <w:gridCol w:w="422"/>
        <w:gridCol w:w="566"/>
        <w:gridCol w:w="1277"/>
        <w:gridCol w:w="994"/>
        <w:gridCol w:w="566"/>
        <w:gridCol w:w="566"/>
        <w:gridCol w:w="1416"/>
        <w:gridCol w:w="710"/>
        <w:gridCol w:w="1277"/>
        <w:gridCol w:w="850"/>
        <w:gridCol w:w="1291"/>
      </w:tblGrid>
      <w:tr>
        <w:trPr>
          <w:trHeight w:val="590"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-1,265,540,691.92</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-1,279,976,855.52</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-1,240,168,787.93</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-1,240,168,787.93</w:t>
            </w: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-14,436,163.60</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股东投入普通股</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-14,436,163.60</w:t>
            </w: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-25,371,903.99</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-25,371,903.99</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-25,371,903.99</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-25,371,903.99</w:t>
            </w: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35" w:lineRule="exact"/>
              <w:ind w:left="0" w:right="0" w:firstLine="0"/>
              <w:jc w:val="left"/>
            </w:pPr>
            <w:r>
              <w:rPr>
                <w:color w:val="000000"/>
                <w:spacing w:val="0"/>
                <w:w w:val="100"/>
                <w:position w:val="0"/>
                <w:sz w:val="18"/>
                <w:szCs w:val="18"/>
              </w:rPr>
              <w:t>4.</w:t>
            </w:r>
            <w:r>
              <w:rPr>
                <w:color w:val="000000"/>
                <w:spacing w:val="0"/>
                <w:w w:val="100"/>
                <w:position w:val="0"/>
              </w:rPr>
              <w:t>设定受益计划变动额结转留存收 益</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right w:val="single" w:sz="4"/>
            </w:tcBorders>
            <w:shd w:val="clear" w:color="auto" w:fill="FFFFFF"/>
            <w:vAlign w:val="top"/>
          </w:tcPr>
          <w:p>
            <w:pPr>
              <w:framePr w:w="14563" w:h="8275" w:vSpace="480" w:wrap="notBeside" w:vAnchor="text" w:hAnchor="text" w:x="87" w:y="1"/>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bottom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bottom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bottom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1,769,042,910.62</w:t>
            </w: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104,445,528.28</w:t>
            </w:r>
          </w:p>
        </w:tc>
        <w:tc>
          <w:tcPr>
            <w:tcBorders>
              <w:top w:val="single" w:sz="4"/>
              <w:left w:val="single" w:sz="4"/>
              <w:bottom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-205,526,510.82</w:t>
            </w:r>
          </w:p>
        </w:tc>
        <w:tc>
          <w:tcPr>
            <w:tcBorders>
              <w:top w:val="single" w:sz="4"/>
              <w:left w:val="single" w:sz="4"/>
              <w:bottom w:val="single" w:sz="4"/>
            </w:tcBorders>
            <w:shd w:val="clear" w:color="auto" w:fill="FFFFFF"/>
            <w:vAlign w:val="top"/>
          </w:tcPr>
          <w:p>
            <w:pPr>
              <w:framePr w:w="14563" w:h="8275" w:vSpace="480" w:wrap="notBeside" w:vAnchor="text" w:hAnchor="text" w:x="87"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framePr w:w="14563" w:h="8275" w:vSpace="480" w:wrap="notBeside" w:vAnchor="text" w:hAnchor="text" w:x="8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2,322,627,647.48</w:t>
            </w:r>
          </w:p>
        </w:tc>
      </w:tr>
    </w:tbl>
    <w:p>
      <w:pPr>
        <w:pStyle w:val="Style37"/>
        <w:keepNext w:val="0"/>
        <w:keepLines w:val="0"/>
        <w:framePr w:w="1493" w:h="240" w:hSpace="86" w:wrap="notBeside" w:vAnchor="text" w:hAnchor="text" w:x="365" w:y="851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法定代表人：吴鹰</w:t>
      </w:r>
    </w:p>
    <w:p>
      <w:pPr>
        <w:pStyle w:val="Style37"/>
        <w:keepNext w:val="0"/>
        <w:keepLines w:val="0"/>
        <w:framePr w:w="2395" w:h="235" w:hSpace="86" w:wrap="notBeside" w:vAnchor="text" w:hAnchor="text" w:x="5612" w:y="851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主管会计工作负责人：李鹏宇</w:t>
      </w:r>
    </w:p>
    <w:p>
      <w:pPr>
        <w:pStyle w:val="Style37"/>
        <w:keepNext w:val="0"/>
        <w:keepLines w:val="0"/>
        <w:framePr w:w="1853" w:h="240" w:hSpace="86" w:wrap="notBeside" w:vAnchor="text" w:hAnchor="text" w:x="11305" w:y="851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会计机构负责人：张雷</w:t>
      </w:r>
    </w:p>
    <w:p>
      <w:pPr>
        <w:widowControl w:val="0"/>
        <w:spacing w:line="1" w:lineRule="exact"/>
      </w:pPr>
      <w:r>
        <w:br w:type="page"/>
      </w:r>
    </w:p>
    <w:p>
      <w:pPr>
        <w:pStyle w:val="Style32"/>
        <w:keepNext/>
        <w:keepLines/>
        <w:widowControl w:val="0"/>
        <w:shd w:val="clear" w:color="auto" w:fill="auto"/>
        <w:bidi w:val="0"/>
        <w:spacing w:before="0" w:after="10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8</w:t>
      </w:r>
      <w:bookmarkEnd w:id="1276"/>
      <w:r>
        <w:rPr>
          <w:color w:val="000000"/>
          <w:spacing w:val="0"/>
          <w:w w:val="100"/>
          <w:position w:val="0"/>
        </w:rPr>
        <w:t>、母公司所有者权益变动表</w:t>
      </w:r>
      <w:bookmarkEnd w:id="1274"/>
      <w:bookmarkEnd w:id="1275"/>
      <w:bookmarkEnd w:id="1277"/>
    </w:p>
    <w:p>
      <w:pPr>
        <w:pStyle w:val="Style37"/>
        <w:keepNext w:val="0"/>
        <w:keepLines w:val="0"/>
        <w:widowControl w:val="0"/>
        <w:shd w:val="clear" w:color="auto" w:fill="auto"/>
        <w:bidi w:val="0"/>
        <w:spacing w:before="0" w:after="0" w:line="240" w:lineRule="auto"/>
        <w:ind w:left="12240"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3696"/>
        <w:gridCol w:w="1133"/>
        <w:gridCol w:w="677"/>
        <w:gridCol w:w="706"/>
        <w:gridCol w:w="566"/>
        <w:gridCol w:w="1421"/>
        <w:gridCol w:w="1133"/>
        <w:gridCol w:w="566"/>
        <w:gridCol w:w="566"/>
        <w:gridCol w:w="1138"/>
        <w:gridCol w:w="1272"/>
        <w:gridCol w:w="1320"/>
      </w:tblGrid>
      <w:tr>
        <w:trPr>
          <w:trHeight w:val="41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所有者权益合 计</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1,807,161,154.72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-458,805,749.26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2,059,114,706.62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1,807,161,154.72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-458,805,749.26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2,059,114,706.62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-41,780,222.97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-41,780,222.97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-41,780,222.97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-41,780,222.97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-267,189,233.00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696"/>
        <w:gridCol w:w="1133"/>
        <w:gridCol w:w="677"/>
        <w:gridCol w:w="706"/>
        <w:gridCol w:w="566"/>
        <w:gridCol w:w="1421"/>
        <w:gridCol w:w="1133"/>
        <w:gridCol w:w="566"/>
        <w:gridCol w:w="566"/>
        <w:gridCol w:w="1138"/>
        <w:gridCol w:w="1272"/>
        <w:gridCol w:w="1320"/>
      </w:tblGrid>
      <w:tr>
        <w:trPr>
          <w:trHeight w:val="418"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tcBorders>
            <w:shd w:val="clear" w:color="auto" w:fill="FFFFFF"/>
            <w:vAlign w:val="top"/>
          </w:tcPr>
          <w:p>
            <w:pPr>
              <w:framePr w:w="14194" w:h="2515" w:hSpace="14" w:vSpace="365" w:wrap="notBeside" w:vAnchor="text" w:hAnchor="text" w:x="279" w:y="1"/>
              <w:widowControl w:val="0"/>
              <w:rPr>
                <w:sz w:val="10"/>
                <w:szCs w:val="10"/>
              </w:rPr>
            </w:pPr>
          </w:p>
        </w:tc>
        <w:tc>
          <w:tcPr>
            <w:tcBorders>
              <w:top w:val="single" w:sz="4"/>
              <w:left w:val="single" w:sz="4"/>
              <w:right w:val="single" w:sz="4"/>
            </w:tcBorders>
            <w:shd w:val="clear" w:color="auto" w:fill="FFFFFF"/>
            <w:vAlign w:val="top"/>
          </w:tcPr>
          <w:p>
            <w:pPr>
              <w:framePr w:w="14194" w:h="2515" w:hSpace="14" w:vSpace="365" w:wrap="notBeside" w:vAnchor="text" w:hAnchor="text" w:x="279" w:y="1"/>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936,291,116.00</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1,539,971,921.72</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bottom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-500,585,972.23</w:t>
            </w:r>
          </w:p>
        </w:tc>
        <w:tc>
          <w:tcPr>
            <w:tcBorders>
              <w:top w:val="single" w:sz="4"/>
              <w:left w:val="single" w:sz="4"/>
              <w:bottom w:val="single" w:sz="4"/>
              <w:right w:val="single" w:sz="4"/>
            </w:tcBorders>
            <w:shd w:val="clear" w:color="auto" w:fill="FFFFFF"/>
            <w:vAlign w:val="center"/>
          </w:tcPr>
          <w:p>
            <w:pPr>
              <w:pStyle w:val="Style6"/>
              <w:keepNext w:val="0"/>
              <w:keepLines w:val="0"/>
              <w:framePr w:w="14194" w:h="2515" w:hSpace="14" w:vSpace="365" w:wrap="notBeside" w:vAnchor="text" w:hAnchor="text" w:x="279"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2,017,334,483.65</w:t>
            </w:r>
          </w:p>
        </w:tc>
      </w:tr>
    </w:tbl>
    <w:p>
      <w:pPr>
        <w:pStyle w:val="Style37"/>
        <w:keepNext w:val="0"/>
        <w:keepLines w:val="0"/>
        <w:framePr w:w="1493" w:h="240" w:hSpace="264" w:wrap="notBeside" w:vAnchor="text" w:hAnchor="text" w:x="265" w:y="263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法定代表人：吴鹰</w:t>
      </w:r>
    </w:p>
    <w:p>
      <w:pPr>
        <w:pStyle w:val="Style37"/>
        <w:keepNext w:val="0"/>
        <w:keepLines w:val="0"/>
        <w:framePr w:w="2395" w:h="235" w:hSpace="264" w:wrap="notBeside" w:vAnchor="text" w:hAnchor="text" w:x="5329" w:y="263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主管会计工作负责人：李鹏宇</w:t>
      </w:r>
    </w:p>
    <w:p>
      <w:pPr>
        <w:pStyle w:val="Style37"/>
        <w:keepNext w:val="0"/>
        <w:keepLines w:val="0"/>
        <w:framePr w:w="1853" w:h="245" w:hSpace="264" w:wrap="notBeside" w:vAnchor="text" w:hAnchor="text" w:x="10661" w:y="263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会计机构负责人：张雷</w:t>
      </w:r>
    </w:p>
    <w:p>
      <w:pPr>
        <w:widowControl w:val="0"/>
        <w:spacing w:line="1" w:lineRule="exact"/>
      </w:pPr>
    </w:p>
    <w:p>
      <w:pPr>
        <w:pStyle w:val="Style37"/>
        <w:keepNext w:val="0"/>
        <w:keepLines w:val="0"/>
        <w:widowControl w:val="0"/>
        <w:shd w:val="clear" w:color="auto" w:fill="auto"/>
        <w:bidi w:val="0"/>
        <w:spacing w:before="0" w:after="0" w:line="240" w:lineRule="auto"/>
        <w:ind w:left="12240"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4229"/>
        <w:gridCol w:w="1133"/>
        <w:gridCol w:w="710"/>
        <w:gridCol w:w="706"/>
        <w:gridCol w:w="571"/>
        <w:gridCol w:w="1272"/>
        <w:gridCol w:w="994"/>
        <w:gridCol w:w="710"/>
        <w:gridCol w:w="566"/>
        <w:gridCol w:w="1133"/>
        <w:gridCol w:w="1162"/>
        <w:gridCol w:w="1258"/>
      </w:tblGrid>
      <w:tr>
        <w:trPr>
          <w:trHeight w:val="35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r>
              <w:rPr>
                <w:i/>
                <w:iCs/>
                <w:color w:val="000000"/>
                <w:spacing w:val="0"/>
                <w:w w:val="100"/>
                <w:position w:val="0"/>
              </w:rPr>
              <w:t>墩</w:t>
            </w:r>
            <w:r>
              <w:rPr>
                <w:color w:val="000000"/>
                <w:spacing w:val="0"/>
                <w:w w:val="100"/>
                <w:position w:val="0"/>
              </w:rPr>
              <w:t>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所有者权益合 计</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1,807,161,154.72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460,480,249.94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2,992,836,869.42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1,807,161,154.72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460,480,249.94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2,992,836,869.42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-919,285,999.20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-933,722,162.80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-893,914,095.21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-893,914,095.21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-14,436,163.60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-14,436,163.60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-25,371,903.99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-25,371,903.99</w:t>
            </w:r>
          </w:p>
        </w:tc>
      </w:tr>
    </w:tbl>
    <w:p>
      <w:pPr>
        <w:widowControl w:val="0"/>
        <w:spacing w:line="1" w:lineRule="exact"/>
      </w:pPr>
      <w:r>
        <w:br w:type="page"/>
      </w:r>
    </w:p>
    <w:tbl>
      <w:tblPr>
        <w:tblOverlap w:val="never"/>
        <w:jc w:val="left"/>
        <w:tblLayout w:type="fixed"/>
      </w:tblPr>
      <w:tblGrid>
        <w:gridCol w:w="4229"/>
        <w:gridCol w:w="1133"/>
        <w:gridCol w:w="710"/>
        <w:gridCol w:w="706"/>
        <w:gridCol w:w="571"/>
        <w:gridCol w:w="1272"/>
        <w:gridCol w:w="994"/>
        <w:gridCol w:w="710"/>
        <w:gridCol w:w="566"/>
        <w:gridCol w:w="1133"/>
        <w:gridCol w:w="1162"/>
        <w:gridCol w:w="1258"/>
      </w:tblGrid>
      <w:tr>
        <w:trPr>
          <w:trHeight w:val="384"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bottom"/>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-25,371,903.99</w:t>
            </w:r>
          </w:p>
        </w:tc>
        <w:tc>
          <w:tcPr>
            <w:tcBorders>
              <w:top w:val="single" w:sz="4"/>
              <w:left w:val="single" w:sz="4"/>
              <w:right w:val="single" w:sz="4"/>
            </w:tcBorders>
            <w:shd w:val="clear" w:color="auto" w:fill="FFFFFF"/>
            <w:vAlign w:val="bottom"/>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-25,371,903.99</w:t>
            </w: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right w:val="single" w:sz="4"/>
            </w:tcBorders>
            <w:shd w:val="clear" w:color="auto" w:fill="FFFFFF"/>
            <w:vAlign w:val="top"/>
          </w:tcPr>
          <w:p>
            <w:pPr>
              <w:framePr w:w="14443" w:h="5294" w:hSpace="14" w:vSpace="322" w:wrap="notBeside" w:vAnchor="text" w:hAnchor="text" w:x="154" w:y="1"/>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669,101,883.00</w:t>
            </w:r>
          </w:p>
        </w:tc>
        <w:tc>
          <w:tcPr>
            <w:tcBorders>
              <w:top w:val="single" w:sz="4"/>
              <w:left w:val="single" w:sz="4"/>
              <w:bottom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bottom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bottom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1,807,161,154.72</w:t>
            </w:r>
          </w:p>
        </w:tc>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14,436,163.60</w:t>
            </w:r>
          </w:p>
        </w:tc>
        <w:tc>
          <w:tcPr>
            <w:tcBorders>
              <w:top w:val="single" w:sz="4"/>
              <w:left w:val="single" w:sz="4"/>
              <w:bottom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bottom w:val="single" w:sz="4"/>
            </w:tcBorders>
            <w:shd w:val="clear" w:color="auto" w:fill="FFFFFF"/>
            <w:vAlign w:val="top"/>
          </w:tcPr>
          <w:p>
            <w:pPr>
              <w:framePr w:w="14443" w:h="5294" w:hSpace="14" w:vSpace="322" w:wrap="notBeside" w:vAnchor="text" w:hAnchor="text" w:x="154" w:y="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56,093,581.76</w:t>
            </w:r>
          </w:p>
        </w:tc>
        <w:tc>
          <w:tcPr>
            <w:tcBorders>
              <w:top w:val="single" w:sz="4"/>
              <w:left w:val="single" w:sz="4"/>
              <w:bottom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-458,805,749.26</w:t>
            </w:r>
          </w:p>
        </w:tc>
        <w:tc>
          <w:tcPr>
            <w:tcBorders>
              <w:top w:val="single" w:sz="4"/>
              <w:left w:val="single" w:sz="4"/>
              <w:bottom w:val="single" w:sz="4"/>
              <w:right w:val="single" w:sz="4"/>
            </w:tcBorders>
            <w:shd w:val="clear" w:color="auto" w:fill="FFFFFF"/>
            <w:vAlign w:val="center"/>
          </w:tcPr>
          <w:p>
            <w:pPr>
              <w:pStyle w:val="Style6"/>
              <w:keepNext w:val="0"/>
              <w:keepLines w:val="0"/>
              <w:framePr w:w="14443" w:h="5294" w:hSpace="14" w:vSpace="322" w:wrap="notBeside" w:vAnchor="text" w:hAnchor="text" w:x="154" w:y="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2,059,114,706.62</w:t>
            </w:r>
          </w:p>
        </w:tc>
      </w:tr>
    </w:tbl>
    <w:p>
      <w:pPr>
        <w:pStyle w:val="Style37"/>
        <w:keepNext w:val="0"/>
        <w:keepLines w:val="0"/>
        <w:framePr w:w="1493" w:h="240" w:hSpace="139" w:wrap="notBeside" w:vAnchor="text" w:hAnchor="text" w:x="140" w:y="5372"/>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法定代表人：吴鹰</w:t>
      </w:r>
    </w:p>
    <w:p>
      <w:pPr>
        <w:pStyle w:val="Style37"/>
        <w:keepNext w:val="0"/>
        <w:keepLines w:val="0"/>
        <w:framePr w:w="2390" w:h="235" w:hSpace="139" w:wrap="notBeside" w:vAnchor="text" w:hAnchor="text" w:x="5660" w:y="5372"/>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主管会计工作负责人：李鹏宇</w:t>
      </w:r>
    </w:p>
    <w:p>
      <w:pPr>
        <w:pStyle w:val="Style37"/>
        <w:keepNext w:val="0"/>
        <w:keepLines w:val="0"/>
        <w:framePr w:w="1853" w:h="245" w:hSpace="139" w:wrap="notBeside" w:vAnchor="text" w:hAnchor="text" w:x="11895" w:y="5372"/>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会计机构负责人：张雷</w:t>
      </w:r>
    </w:p>
    <w:p>
      <w:pPr>
        <w:widowControl w:val="0"/>
        <w:spacing w:line="1" w:lineRule="exact"/>
        <w:sectPr>
          <w:headerReference w:type="default" r:id="rId51"/>
          <w:footerReference w:type="default" r:id="rId52"/>
          <w:footnotePr>
            <w:pos w:val="pageBottom"/>
            <w:numFmt w:val="decimal"/>
            <w:numRestart w:val="continuous"/>
          </w:footnotePr>
          <w:pgSz w:w="16840" w:h="11900" w:orient="landscape"/>
          <w:pgMar w:top="1144" w:right="917" w:bottom="1603" w:left="1187" w:header="0" w:footer="3" w:gutter="0"/>
          <w:cols w:space="720"/>
          <w:noEndnote/>
          <w:rtlGutter w:val="0"/>
          <w:docGrid w:linePitch="360"/>
        </w:sectPr>
      </w:pPr>
    </w:p>
    <w:p>
      <w:pPr>
        <w:pStyle w:val="Style26"/>
        <w:keepNext/>
        <w:keepLines/>
        <w:widowControl w:val="0"/>
        <w:shd w:val="clear" w:color="auto" w:fill="auto"/>
        <w:bidi w:val="0"/>
        <w:spacing w:before="100" w:after="60" w:line="240" w:lineRule="auto"/>
        <w:ind w:left="0" w:right="0" w:firstLine="0"/>
        <w:jc w:val="left"/>
      </w:pPr>
      <w:bookmarkStart w:id="1278" w:name="bookmark1278"/>
      <w:bookmarkStart w:id="1279" w:name="bookmark1279"/>
      <w:bookmarkStart w:id="1280" w:name="bookmark1280"/>
      <w:r>
        <w:rPr>
          <w:color w:val="000000"/>
          <w:spacing w:val="0"/>
          <w:w w:val="100"/>
          <w:position w:val="0"/>
          <w:sz w:val="24"/>
          <w:szCs w:val="24"/>
        </w:rPr>
        <w:t>三、财务报表附注</w:t>
      </w:r>
      <w:bookmarkEnd w:id="1278"/>
      <w:bookmarkEnd w:id="1279"/>
      <w:bookmarkEnd w:id="1280"/>
    </w:p>
    <w:p>
      <w:pPr>
        <w:pStyle w:val="Style35"/>
        <w:keepNext w:val="0"/>
        <w:keepLines w:val="0"/>
        <w:widowControl w:val="0"/>
        <w:shd w:val="clear" w:color="auto" w:fill="auto"/>
        <w:tabs>
          <w:tab w:pos="899" w:val="left"/>
        </w:tabs>
        <w:bidi w:val="0"/>
        <w:spacing w:before="0" w:after="60" w:line="274" w:lineRule="exact"/>
        <w:ind w:left="0" w:right="0" w:firstLine="440"/>
        <w:jc w:val="both"/>
      </w:pPr>
      <w:bookmarkStart w:id="1281" w:name="bookmark1281"/>
      <w:r>
        <w:rPr>
          <w:b/>
          <w:bCs/>
          <w:color w:val="000000"/>
          <w:spacing w:val="0"/>
          <w:w w:val="100"/>
          <w:position w:val="0"/>
        </w:rPr>
        <w:t>一</w:t>
      </w:r>
      <w:bookmarkEnd w:id="1281"/>
      <w:r>
        <w:rPr>
          <w:b/>
          <w:bCs/>
          <w:color w:val="000000"/>
          <w:spacing w:val="0"/>
          <w:w w:val="100"/>
          <w:position w:val="0"/>
        </w:rPr>
        <w:t>、</w:t>
        <w:tab/>
        <w:t>公司基本情况</w:t>
      </w:r>
    </w:p>
    <w:p>
      <w:pPr>
        <w:pStyle w:val="Style35"/>
        <w:keepNext w:val="0"/>
        <w:keepLines w:val="0"/>
        <w:widowControl w:val="0"/>
        <w:shd w:val="clear" w:color="auto" w:fill="auto"/>
        <w:bidi w:val="0"/>
        <w:spacing w:before="0" w:after="60" w:line="274" w:lineRule="exact"/>
        <w:ind w:left="0" w:right="0" w:firstLine="440"/>
        <w:jc w:val="left"/>
      </w:pPr>
      <w:bookmarkStart w:id="1282" w:name="bookmark1282"/>
      <w:r>
        <w:rPr>
          <w:b/>
          <w:bCs/>
          <w:color w:val="000000"/>
          <w:spacing w:val="0"/>
          <w:w w:val="100"/>
          <w:position w:val="0"/>
        </w:rPr>
        <w:t>（</w:t>
      </w:r>
      <w:bookmarkEnd w:id="1282"/>
      <w:r>
        <w:rPr>
          <w:b/>
          <w:bCs/>
          <w:color w:val="000000"/>
          <w:spacing w:val="0"/>
          <w:w w:val="100"/>
          <w:position w:val="0"/>
        </w:rPr>
        <w:t>一）公司概况</w:t>
      </w:r>
    </w:p>
    <w:p>
      <w:pPr>
        <w:pStyle w:val="Style35"/>
        <w:keepNext w:val="0"/>
        <w:keepLines w:val="0"/>
        <w:widowControl w:val="0"/>
        <w:shd w:val="clear" w:color="auto" w:fill="auto"/>
        <w:tabs>
          <w:tab w:pos="797" w:val="left"/>
        </w:tabs>
        <w:bidi w:val="0"/>
        <w:spacing w:before="0" w:after="60" w:line="274" w:lineRule="exact"/>
        <w:ind w:left="0" w:right="0" w:firstLine="440"/>
        <w:jc w:val="both"/>
      </w:pPr>
      <w:bookmarkStart w:id="1283" w:name="bookmark1283"/>
      <w:r>
        <w:rPr>
          <w:color w:val="000000"/>
          <w:spacing w:val="0"/>
          <w:w w:val="100"/>
          <w:position w:val="0"/>
        </w:rPr>
        <w:t>1</w:t>
      </w:r>
      <w:bookmarkEnd w:id="1283"/>
      <w:r>
        <w:rPr>
          <w:color w:val="000000"/>
          <w:spacing w:val="0"/>
          <w:w w:val="100"/>
          <w:position w:val="0"/>
        </w:rPr>
        <w:t>、</w:t>
        <w:tab/>
        <w:t>企业注册地、组织形式和总部地址</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中嘉博创信息技术股份有限公司（原名为茂业物流股份有限公司、茂业通信网络股份有限公司，后更 名为中嘉博创信息技术股份有限公司，以下简称“本公司”或“公司”，）系经河北省人民政府冀股办（1997） 18号文批复批准，由秦皇岛华联商厦股份有限公司和秦皇岛商城股份有限公司合并设立。</w:t>
      </w:r>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经中国证券监督管理委员会证监发字（1997） 477号批复批准，本公司于1997年10月30日在深圳证 券交易所上网发行人民币普通股3, 000万股，发行后股本11,005万股。后经送股、转增和配股，本公司 总股本增至</w:t>
      </w:r>
      <w:r>
        <w:rPr>
          <w:color w:val="000000"/>
          <w:spacing w:val="0"/>
          <w:w w:val="100"/>
          <w:position w:val="0"/>
        </w:rPr>
        <w:t xml:space="preserve">338,707,568. </w:t>
      </w:r>
      <w:r>
        <w:rPr>
          <w:color w:val="000000"/>
          <w:spacing w:val="0"/>
          <w:w w:val="100"/>
          <w:position w:val="0"/>
        </w:rPr>
        <w:t>00元。2012年10月，根据与原控股股东中兆投资管理有限公司（以下简称“中 兆投资”）签订的《非公开发行股份购买资产协议》以及《非公开发行股份购买资产之补偿协议》，公司向 中兆投资增发106,813,996股，本公司总股本增加至</w:t>
      </w:r>
      <w:r>
        <w:rPr>
          <w:color w:val="000000"/>
          <w:spacing w:val="0"/>
          <w:w w:val="100"/>
          <w:position w:val="0"/>
        </w:rPr>
        <w:t>445,521,564.00</w:t>
      </w:r>
      <w:r>
        <w:rPr>
          <w:color w:val="000000"/>
          <w:spacing w:val="0"/>
          <w:w w:val="100"/>
          <w:position w:val="0"/>
        </w:rPr>
        <w:t>元。</w:t>
      </w:r>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2014年12月，根据本公司股东大会决议及中国证监会证监许可【2014】 1225号文《关于核准茂业物 流股份有限公司向孝昌鹰溪谷投资中心（有限合伙）等发行股份购买资产并募集配套资金的批复》核准， 本公司向孝昌鹰溪谷投资中心（有限合伙）发行148,360,844股股份、向北京博升优势科技发展有限公司 发行1,498,595股股份购买资产，向特定对象上海峰幽投资管理中心（普通合伙）非公开发行26,445, 783 股新股募集发行股份购买资产的配套资金。本次股份发行完成后，本公司总股本变更为</w:t>
      </w:r>
      <w:r>
        <w:rPr>
          <w:color w:val="000000"/>
          <w:spacing w:val="0"/>
          <w:w w:val="100"/>
          <w:position w:val="0"/>
        </w:rPr>
        <w:t xml:space="preserve">621,826,786. </w:t>
      </w:r>
      <w:r>
        <w:rPr>
          <w:color w:val="000000"/>
          <w:spacing w:val="0"/>
          <w:w w:val="100"/>
          <w:position w:val="0"/>
        </w:rPr>
        <w:t xml:space="preserve">00 </w:t>
      </w:r>
      <w:r>
        <w:rPr>
          <w:color w:val="000000"/>
          <w:spacing w:val="0"/>
          <w:w w:val="100"/>
          <w:position w:val="0"/>
        </w:rPr>
        <w:t>yLo</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本公司在2015年度已彻底完成转型，2015年11月，经股东大会同意，公司将原名“茂业物流股份有 限公司”更名为“茂业通信网络股份有限公司</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2018年8月，根据本公司股东大会决议及中国证监会证监许可[2018] 1257号文《关于核准茂业通信 网络股份有限公司向刘英魁发行股份购买资产的批复》核准，本公司向刘英魁发行47,275,097股股份购 买相关资产° 2018年9月7日，本公司已完成本次股份发行，并由华普天健会计师事务所（特殊普通合伙） 于2018年9月11日出具会验字【2018】 5773号验资报告予以验证。</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2018年12月，公司由“茂业通信网络股份有限公司”更名为“中嘉博创信息技术股份有限公司</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公司2019年度股东大会通过《公司2019年度利润分配及资本公积金转增股本预案的议案》决议，公 司进行资本公积转增股本，以2019年12月31日的公司总股本669,101, </w:t>
      </w:r>
      <w:r>
        <w:rPr>
          <w:color w:val="000000"/>
          <w:spacing w:val="0"/>
          <w:w w:val="100"/>
          <w:position w:val="0"/>
        </w:rPr>
        <w:t>883.00</w:t>
      </w:r>
      <w:r>
        <w:rPr>
          <w:color w:val="000000"/>
          <w:spacing w:val="0"/>
          <w:w w:val="100"/>
          <w:position w:val="0"/>
        </w:rPr>
        <w:t xml:space="preserve">股扣除已回购股份 1,128, </w:t>
      </w:r>
      <w:r>
        <w:rPr>
          <w:color w:val="000000"/>
          <w:spacing w:val="0"/>
          <w:w w:val="100"/>
          <w:position w:val="0"/>
        </w:rPr>
        <w:t xml:space="preserve">800. </w:t>
      </w:r>
      <w:r>
        <w:rPr>
          <w:color w:val="000000"/>
          <w:spacing w:val="0"/>
          <w:w w:val="100"/>
          <w:position w:val="0"/>
        </w:rPr>
        <w:t xml:space="preserve">00股后的667, </w:t>
      </w:r>
      <w:r>
        <w:rPr>
          <w:color w:val="000000"/>
          <w:spacing w:val="0"/>
          <w:w w:val="100"/>
          <w:position w:val="0"/>
        </w:rPr>
        <w:t>973,083.00</w:t>
      </w:r>
      <w:r>
        <w:rPr>
          <w:color w:val="000000"/>
          <w:spacing w:val="0"/>
          <w:w w:val="100"/>
          <w:position w:val="0"/>
        </w:rPr>
        <w:t xml:space="preserve">股为基数，以资本公积金向全体股东每10股转增4股，共计转增 </w:t>
      </w:r>
      <w:r>
        <w:rPr>
          <w:color w:val="000000"/>
          <w:spacing w:val="0"/>
          <w:w w:val="100"/>
          <w:position w:val="0"/>
        </w:rPr>
        <w:t>267,189,233.00</w:t>
      </w:r>
      <w:r>
        <w:rPr>
          <w:color w:val="000000"/>
          <w:spacing w:val="0"/>
          <w:w w:val="100"/>
          <w:position w:val="0"/>
        </w:rPr>
        <w:t>股，转增后公司总股本</w:t>
      </w:r>
      <w:r>
        <w:rPr>
          <w:color w:val="000000"/>
          <w:spacing w:val="0"/>
          <w:w w:val="100"/>
          <w:position w:val="0"/>
        </w:rPr>
        <w:t>936,291,116.00</w:t>
      </w:r>
      <w:r>
        <w:rPr>
          <w:color w:val="000000"/>
          <w:spacing w:val="0"/>
          <w:w w:val="100"/>
          <w:position w:val="0"/>
        </w:rPr>
        <w:t>股，已经亚太（集团）会计师事务所（特殊普通 合伙）审验，并于2020年11月10日出具亚会</w:t>
      </w:r>
      <w:r>
        <w:rPr>
          <w:color w:val="000000"/>
          <w:spacing w:val="0"/>
          <w:w w:val="100"/>
          <w:position w:val="0"/>
        </w:rPr>
        <w:t>A</w:t>
      </w:r>
      <w:r>
        <w:rPr>
          <w:color w:val="000000"/>
          <w:spacing w:val="0"/>
          <w:w w:val="100"/>
          <w:position w:val="0"/>
        </w:rPr>
        <w:t>验字（2020） 0091号验资报告。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截止2020年12月31日，本公司累计发行股本总数</w:t>
      </w:r>
      <w:r>
        <w:rPr>
          <w:color w:val="000000"/>
          <w:spacing w:val="0"/>
          <w:w w:val="100"/>
          <w:position w:val="0"/>
        </w:rPr>
        <w:t>936,291,116.00</w:t>
      </w:r>
      <w:r>
        <w:rPr>
          <w:color w:val="000000"/>
          <w:spacing w:val="0"/>
          <w:w w:val="100"/>
          <w:position w:val="0"/>
        </w:rPr>
        <w:t>股，注册资本为</w:t>
      </w:r>
      <w:r>
        <w:rPr>
          <w:color w:val="000000"/>
          <w:spacing w:val="0"/>
          <w:w w:val="100"/>
          <w:position w:val="0"/>
        </w:rPr>
        <w:t>936,291,116.00 yLo</w:t>
      </w:r>
    </w:p>
    <w:p>
      <w:pPr>
        <w:pStyle w:val="Style35"/>
        <w:keepNext w:val="0"/>
        <w:keepLines w:val="0"/>
        <w:widowControl w:val="0"/>
        <w:shd w:val="clear" w:color="auto" w:fill="auto"/>
        <w:tabs>
          <w:tab w:pos="797" w:val="left"/>
        </w:tabs>
        <w:bidi w:val="0"/>
        <w:spacing w:before="0" w:after="60" w:line="274" w:lineRule="exact"/>
        <w:ind w:left="0" w:right="0" w:firstLine="440"/>
        <w:jc w:val="both"/>
      </w:pPr>
      <w:bookmarkStart w:id="1284" w:name="bookmark1284"/>
      <w:r>
        <w:rPr>
          <w:color w:val="000000"/>
          <w:spacing w:val="0"/>
          <w:w w:val="100"/>
          <w:position w:val="0"/>
        </w:rPr>
        <w:t>2</w:t>
      </w:r>
      <w:bookmarkEnd w:id="1284"/>
      <w:r>
        <w:rPr>
          <w:color w:val="000000"/>
          <w:spacing w:val="0"/>
          <w:w w:val="100"/>
          <w:position w:val="0"/>
        </w:rPr>
        <w:t>、</w:t>
        <w:tab/>
        <w:t>企业的业务性质和主要经营活动</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公司经营范围：信息系统集成服务；集成电路设计；信息技术咨询服务；通信工程、计算机网络工程 的设计；通信网络信息咨询服务；电子产品、计算机软件、计算机网络的技术开发、技术咨询、技术推广 </w:t>
      </w:r>
      <w:r>
        <w:rPr>
          <w:color w:val="000000"/>
          <w:spacing w:val="0"/>
          <w:w w:val="100"/>
          <w:position w:val="0"/>
        </w:rPr>
        <w:t xml:space="preserve">** </w:t>
      </w:r>
      <w:r>
        <w:rPr>
          <w:color w:val="000000"/>
          <w:spacing w:val="0"/>
          <w:w w:val="100"/>
          <w:position w:val="0"/>
        </w:rPr>
        <w:t>（依法须经批准的项目，经相关部门批准后方可开展经营活动）</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子公司创世漫道主要从事电信增值业务中的信息服务业务。</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子公司长实通信主要从事通信网络维护，通信铁塔维护服务，通信网络优化工程业务。</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子公司嘉华信息主要从事电信增值业务中的信息服务业务、金融服务外包。</w:t>
      </w:r>
    </w:p>
    <w:p>
      <w:pPr>
        <w:pStyle w:val="Style35"/>
        <w:keepNext w:val="0"/>
        <w:keepLines w:val="0"/>
        <w:widowControl w:val="0"/>
        <w:shd w:val="clear" w:color="auto" w:fill="auto"/>
        <w:tabs>
          <w:tab w:pos="797" w:val="left"/>
        </w:tabs>
        <w:bidi w:val="0"/>
        <w:spacing w:before="0" w:after="60" w:line="274" w:lineRule="exact"/>
        <w:ind w:left="0" w:right="0" w:firstLine="440"/>
        <w:jc w:val="both"/>
      </w:pPr>
      <w:bookmarkStart w:id="1285" w:name="bookmark1285"/>
      <w:r>
        <w:rPr>
          <w:color w:val="000000"/>
          <w:spacing w:val="0"/>
          <w:w w:val="100"/>
          <w:position w:val="0"/>
        </w:rPr>
        <w:t>3</w:t>
      </w:r>
      <w:bookmarkEnd w:id="1285"/>
      <w:r>
        <w:rPr>
          <w:color w:val="000000"/>
          <w:spacing w:val="0"/>
          <w:w w:val="100"/>
          <w:position w:val="0"/>
        </w:rPr>
        <w:t>、</w:t>
        <w:tab/>
        <w:t>财务报告的批准报出者和财务报告批准报出日。</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本财务报表经公司董事会于2021年4月25日批准报出。</w:t>
      </w:r>
    </w:p>
    <w:p>
      <w:pPr>
        <w:pStyle w:val="Style35"/>
        <w:keepNext w:val="0"/>
        <w:keepLines w:val="0"/>
        <w:widowControl w:val="0"/>
        <w:shd w:val="clear" w:color="auto" w:fill="auto"/>
        <w:tabs>
          <w:tab w:pos="899" w:val="left"/>
        </w:tabs>
        <w:bidi w:val="0"/>
        <w:spacing w:before="0" w:after="60" w:line="274" w:lineRule="exact"/>
        <w:ind w:left="0" w:right="0" w:firstLine="440"/>
        <w:jc w:val="both"/>
      </w:pPr>
      <w:bookmarkStart w:id="1286" w:name="bookmark1286"/>
      <w:r>
        <w:rPr>
          <w:b/>
          <w:bCs/>
          <w:color w:val="000000"/>
          <w:spacing w:val="0"/>
          <w:w w:val="100"/>
          <w:position w:val="0"/>
        </w:rPr>
        <w:t>二</w:t>
      </w:r>
      <w:bookmarkEnd w:id="1286"/>
      <w:r>
        <w:rPr>
          <w:b/>
          <w:bCs/>
          <w:color w:val="000000"/>
          <w:spacing w:val="0"/>
          <w:w w:val="100"/>
          <w:position w:val="0"/>
        </w:rPr>
        <w:t>、</w:t>
        <w:tab/>
        <w:t>合并财务报表范围</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本期纳入合并范围的子公司22家，本期新增5家公司，无减少，具体见本附注七、合并范围的变更” 以及本附注"八、在其他主体中的权益”。</w:t>
      </w:r>
    </w:p>
    <w:p>
      <w:pPr>
        <w:pStyle w:val="Style32"/>
        <w:keepNext/>
        <w:keepLines/>
        <w:widowControl w:val="0"/>
        <w:shd w:val="clear" w:color="auto" w:fill="auto"/>
        <w:tabs>
          <w:tab w:pos="923" w:val="left"/>
        </w:tabs>
        <w:bidi w:val="0"/>
        <w:spacing w:before="0" w:after="60" w:line="276" w:lineRule="exact"/>
        <w:ind w:left="0" w:right="0" w:firstLine="440"/>
        <w:jc w:val="both"/>
      </w:pPr>
      <w:bookmarkStart w:id="1287" w:name="bookmark1287"/>
      <w:bookmarkStart w:id="1288" w:name="bookmark1288"/>
      <w:bookmarkStart w:id="1289" w:name="bookmark1289"/>
      <w:bookmarkStart w:id="1290" w:name="bookmark1290"/>
      <w:r>
        <w:rPr>
          <w:color w:val="000000"/>
          <w:spacing w:val="0"/>
          <w:w w:val="100"/>
          <w:position w:val="0"/>
        </w:rPr>
        <w:t>三</w:t>
      </w:r>
      <w:bookmarkEnd w:id="1289"/>
      <w:r>
        <w:rPr>
          <w:color w:val="000000"/>
          <w:spacing w:val="0"/>
          <w:w w:val="100"/>
          <w:position w:val="0"/>
        </w:rPr>
        <w:t>、</w:t>
        <w:tab/>
        <w:t>财务报表编制基础</w:t>
      </w:r>
      <w:bookmarkEnd w:id="1287"/>
      <w:bookmarkEnd w:id="1288"/>
      <w:bookmarkEnd w:id="1290"/>
    </w:p>
    <w:p>
      <w:pPr>
        <w:pStyle w:val="Style32"/>
        <w:keepNext/>
        <w:keepLines/>
        <w:widowControl w:val="0"/>
        <w:shd w:val="clear" w:color="auto" w:fill="auto"/>
        <w:tabs>
          <w:tab w:pos="976" w:val="left"/>
        </w:tabs>
        <w:bidi w:val="0"/>
        <w:spacing w:before="0" w:after="60" w:line="276" w:lineRule="exact"/>
        <w:ind w:left="0" w:right="0" w:firstLine="440"/>
        <w:jc w:val="both"/>
      </w:pPr>
      <w:bookmarkStart w:id="1287" w:name="bookmark1287"/>
      <w:bookmarkStart w:id="1288" w:name="bookmark1288"/>
      <w:bookmarkStart w:id="1291" w:name="bookmark1291"/>
      <w:bookmarkStart w:id="1292" w:name="bookmark1292"/>
      <w:r>
        <w:rPr>
          <w:color w:val="000000"/>
          <w:spacing w:val="0"/>
          <w:w w:val="100"/>
          <w:position w:val="0"/>
        </w:rPr>
        <w:t>（</w:t>
      </w:r>
      <w:bookmarkEnd w:id="1291"/>
      <w:r>
        <w:rPr>
          <w:color w:val="000000"/>
          <w:spacing w:val="0"/>
          <w:w w:val="100"/>
          <w:position w:val="0"/>
        </w:rPr>
        <w:t>一）</w:t>
        <w:tab/>
        <w:t>编制基础</w:t>
      </w:r>
      <w:bookmarkEnd w:id="1287"/>
      <w:bookmarkEnd w:id="1288"/>
      <w:bookmarkEnd w:id="1292"/>
    </w:p>
    <w:p>
      <w:pPr>
        <w:pStyle w:val="Style35"/>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公司根据实际发生的交易和事项，按照财政部发布的《企业会计准则一基本准则》以及其后颁布及修 订的具体会计准则、企业会计准则应用指南、企业会计准则解释及其他相关规定（统称“企业会计准则”）, 以及中国证券监督管理委员会《公开发行证券的公司信息披露编报规则第15号一一财务报告的一般规定》 （2014年修订）的披露规定编制财务报表。</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3" w:name="bookmark1293"/>
      <w:r>
        <w:rPr>
          <w:b/>
          <w:bCs/>
          <w:color w:val="000000"/>
          <w:spacing w:val="0"/>
          <w:w w:val="100"/>
          <w:position w:val="0"/>
        </w:rPr>
        <w:t>（</w:t>
      </w:r>
      <w:bookmarkEnd w:id="1293"/>
      <w:r>
        <w:rPr>
          <w:b/>
          <w:bCs/>
          <w:color w:val="000000"/>
          <w:spacing w:val="0"/>
          <w:w w:val="100"/>
          <w:position w:val="0"/>
        </w:rPr>
        <w:t>二）</w:t>
        <w:tab/>
        <w:t>持续经营</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公司对报告期末起12个月的持续经营能力进行了评价，未发现对持续经营能力产生重大怀疑的事项 或情况。因此，本财务报表系在持续经营假设的基础上编制。</w:t>
      </w:r>
    </w:p>
    <w:p>
      <w:pPr>
        <w:pStyle w:val="Style35"/>
        <w:keepNext w:val="0"/>
        <w:keepLines w:val="0"/>
        <w:widowControl w:val="0"/>
        <w:shd w:val="clear" w:color="auto" w:fill="auto"/>
        <w:tabs>
          <w:tab w:pos="923" w:val="left"/>
        </w:tabs>
        <w:bidi w:val="0"/>
        <w:spacing w:before="0" w:after="60" w:line="276" w:lineRule="exact"/>
        <w:ind w:left="0" w:right="0" w:firstLine="440"/>
        <w:jc w:val="both"/>
      </w:pPr>
      <w:bookmarkStart w:id="1294" w:name="bookmark1294"/>
      <w:r>
        <w:rPr>
          <w:b/>
          <w:bCs/>
          <w:color w:val="000000"/>
          <w:spacing w:val="0"/>
          <w:w w:val="100"/>
          <w:position w:val="0"/>
        </w:rPr>
        <w:t>四</w:t>
      </w:r>
      <w:bookmarkEnd w:id="1294"/>
      <w:r>
        <w:rPr>
          <w:b/>
          <w:bCs/>
          <w:color w:val="000000"/>
          <w:spacing w:val="0"/>
          <w:w w:val="100"/>
          <w:position w:val="0"/>
        </w:rPr>
        <w:t>、</w:t>
        <w:tab/>
        <w:t>重要会计政策及会计估计</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5" w:name="bookmark1295"/>
      <w:r>
        <w:rPr>
          <w:b/>
          <w:bCs/>
          <w:color w:val="000000"/>
          <w:spacing w:val="0"/>
          <w:w w:val="100"/>
          <w:position w:val="0"/>
        </w:rPr>
        <w:t>（</w:t>
      </w:r>
      <w:bookmarkEnd w:id="1295"/>
      <w:r>
        <w:rPr>
          <w:b/>
          <w:bCs/>
          <w:color w:val="000000"/>
          <w:spacing w:val="0"/>
          <w:w w:val="100"/>
          <w:position w:val="0"/>
        </w:rPr>
        <w:t>一）</w:t>
        <w:tab/>
        <w:t>遵循企业会计准则的声明</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6" w:name="bookmark1296"/>
      <w:r>
        <w:rPr>
          <w:b/>
          <w:bCs/>
          <w:color w:val="000000"/>
          <w:spacing w:val="0"/>
          <w:w w:val="100"/>
          <w:position w:val="0"/>
        </w:rPr>
        <w:t>（</w:t>
      </w:r>
      <w:bookmarkEnd w:id="1296"/>
      <w:r>
        <w:rPr>
          <w:b/>
          <w:bCs/>
          <w:color w:val="000000"/>
          <w:spacing w:val="0"/>
          <w:w w:val="100"/>
          <w:position w:val="0"/>
        </w:rPr>
        <w:t>二）</w:t>
        <w:tab/>
        <w:t>会计期间</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本公司自公历1月1日起至12月31日止为一个会计年度。</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7" w:name="bookmark1297"/>
      <w:r>
        <w:rPr>
          <w:b/>
          <w:bCs/>
          <w:color w:val="000000"/>
          <w:spacing w:val="0"/>
          <w:w w:val="100"/>
          <w:position w:val="0"/>
        </w:rPr>
        <w:t>（</w:t>
      </w:r>
      <w:bookmarkEnd w:id="1297"/>
      <w:r>
        <w:rPr>
          <w:b/>
          <w:bCs/>
          <w:color w:val="000000"/>
          <w:spacing w:val="0"/>
          <w:w w:val="100"/>
          <w:position w:val="0"/>
        </w:rPr>
        <w:t>三）</w:t>
        <w:tab/>
        <w:t>营业周期</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本公司以12个月作为一个营业周期，并以其作为资产和负债的流动性划分标准。</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8" w:name="bookmark1298"/>
      <w:r>
        <w:rPr>
          <w:b/>
          <w:bCs/>
          <w:color w:val="000000"/>
          <w:spacing w:val="0"/>
          <w:w w:val="100"/>
          <w:position w:val="0"/>
        </w:rPr>
        <w:t>（</w:t>
      </w:r>
      <w:bookmarkEnd w:id="1298"/>
      <w:r>
        <w:rPr>
          <w:b/>
          <w:bCs/>
          <w:color w:val="000000"/>
          <w:spacing w:val="0"/>
          <w:w w:val="100"/>
          <w:position w:val="0"/>
        </w:rPr>
        <w:t>四）</w:t>
        <w:tab/>
        <w:t>记账本位币</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本公司的记账本位币为人民币，编制财务报表采用的货币为人民币。本公司及子公司选定记账本位币 的依据是主要业务收支的计价和结算币种。</w:t>
      </w:r>
    </w:p>
    <w:p>
      <w:pPr>
        <w:pStyle w:val="Style35"/>
        <w:keepNext w:val="0"/>
        <w:keepLines w:val="0"/>
        <w:widowControl w:val="0"/>
        <w:shd w:val="clear" w:color="auto" w:fill="auto"/>
        <w:tabs>
          <w:tab w:pos="976" w:val="left"/>
        </w:tabs>
        <w:bidi w:val="0"/>
        <w:spacing w:before="0" w:after="60" w:line="276" w:lineRule="exact"/>
        <w:ind w:left="0" w:right="0" w:firstLine="440"/>
        <w:jc w:val="both"/>
      </w:pPr>
      <w:bookmarkStart w:id="1299" w:name="bookmark1299"/>
      <w:r>
        <w:rPr>
          <w:b/>
          <w:bCs/>
          <w:color w:val="000000"/>
          <w:spacing w:val="0"/>
          <w:w w:val="100"/>
          <w:position w:val="0"/>
        </w:rPr>
        <w:t>（</w:t>
      </w:r>
      <w:bookmarkEnd w:id="1299"/>
      <w:r>
        <w:rPr>
          <w:b/>
          <w:bCs/>
          <w:color w:val="000000"/>
          <w:spacing w:val="0"/>
          <w:w w:val="100"/>
          <w:position w:val="0"/>
        </w:rPr>
        <w:t>五）</w:t>
        <w:tab/>
        <w:t>同一控制下和非同一控制下企业合并的会计处理方法</w:t>
      </w:r>
    </w:p>
    <w:p>
      <w:pPr>
        <w:pStyle w:val="Style35"/>
        <w:keepNext w:val="0"/>
        <w:keepLines w:val="0"/>
        <w:widowControl w:val="0"/>
        <w:shd w:val="clear" w:color="auto" w:fill="auto"/>
        <w:bidi w:val="0"/>
        <w:spacing w:before="0" w:after="60" w:line="276" w:lineRule="exact"/>
        <w:ind w:left="0" w:right="0" w:firstLine="440"/>
        <w:jc w:val="both"/>
      </w:pPr>
      <w:bookmarkStart w:id="1300" w:name="bookmark1300"/>
      <w:r>
        <w:rPr>
          <w:b/>
          <w:bCs/>
          <w:color w:val="000000"/>
          <w:spacing w:val="0"/>
          <w:w w:val="100"/>
          <w:position w:val="0"/>
        </w:rPr>
        <w:t>1</w:t>
      </w:r>
      <w:bookmarkEnd w:id="1300"/>
      <w:r>
        <w:rPr>
          <w:b/>
          <w:bCs/>
          <w:color w:val="000000"/>
          <w:spacing w:val="0"/>
          <w:w w:val="100"/>
          <w:position w:val="0"/>
        </w:rPr>
        <w:t>、同一控制下企业合并</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参与合并的企业在合并前后均受同一方或相同的多方最终控制且该控制并非暂时性的，为同一控制下 的企业合并。合并日为合并方实际取得对被合并方控制权的日期。</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在企业合并中取得的资产和负债，按照合并日被合并方在最终控制方合并财务报表中的账面价值计 量。被合并各方采用的会计政策与本公司不一致的，合并方在合并日按照本公司会计政策进行调整，在此 基础上按照调整后的账面价值确认。</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为进行企业合并而发生的各项直接相关费用，包括为进行合并而支付的审计费用、评估费用、法律服 务费等，于发生时计入当期损益。</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企业合并中发行权益性证券发生的手续费、佣金等，抵减权益性证券溢价收入，溢价收入不足冲减的， 冲减留存收益。</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通过多次交易分步实现的同一控制下企业合并，属于“一揽子交易”的，本公司将各项交易作为一项 取得控制权的交易进行会计处理。不属于“一揽子交易”的，取得控制权日，按照下列步骤进行会计处理:</w:t>
      </w:r>
    </w:p>
    <w:p>
      <w:pPr>
        <w:pStyle w:val="Style35"/>
        <w:keepNext w:val="0"/>
        <w:keepLines w:val="0"/>
        <w:widowControl w:val="0"/>
        <w:shd w:val="clear" w:color="auto" w:fill="auto"/>
        <w:tabs>
          <w:tab w:pos="882" w:val="left"/>
        </w:tabs>
        <w:bidi w:val="0"/>
        <w:spacing w:before="0" w:after="60" w:line="278" w:lineRule="exact"/>
        <w:ind w:left="0" w:right="0" w:firstLine="440"/>
        <w:jc w:val="both"/>
      </w:pPr>
      <w:bookmarkStart w:id="1301" w:name="bookmark1301"/>
      <w:r>
        <w:rPr>
          <w:color w:val="000000"/>
          <w:spacing w:val="0"/>
          <w:w w:val="100"/>
          <w:position w:val="0"/>
        </w:rPr>
        <w:t>（</w:t>
      </w:r>
      <w:bookmarkEnd w:id="1301"/>
      <w:r>
        <w:rPr>
          <w:color w:val="000000"/>
          <w:spacing w:val="0"/>
          <w:w w:val="100"/>
          <w:position w:val="0"/>
        </w:rPr>
        <w:t>1）</w:t>
        <w:tab/>
        <w:t>确定同一控制下企业合并形成的长期股权投资的初始投资成本。在合并日，根据合并后应享有被 合并方净资产在最终控制方合并财务报表中的账面价值的份额，确定长期股权投资的初始投资成本。</w:t>
      </w:r>
    </w:p>
    <w:p>
      <w:pPr>
        <w:pStyle w:val="Style35"/>
        <w:keepNext w:val="0"/>
        <w:keepLines w:val="0"/>
        <w:widowControl w:val="0"/>
        <w:shd w:val="clear" w:color="auto" w:fill="auto"/>
        <w:tabs>
          <w:tab w:pos="882" w:val="left"/>
        </w:tabs>
        <w:bidi w:val="0"/>
        <w:spacing w:before="0" w:after="60" w:line="280" w:lineRule="exact"/>
        <w:ind w:left="0" w:right="0" w:firstLine="440"/>
        <w:jc w:val="both"/>
      </w:pPr>
      <w:bookmarkStart w:id="1302" w:name="bookmark1302"/>
      <w:r>
        <w:rPr>
          <w:color w:val="000000"/>
          <w:spacing w:val="0"/>
          <w:w w:val="100"/>
          <w:position w:val="0"/>
        </w:rPr>
        <w:t>（</w:t>
      </w:r>
      <w:bookmarkEnd w:id="1302"/>
      <w:r>
        <w:rPr>
          <w:color w:val="000000"/>
          <w:spacing w:val="0"/>
          <w:w w:val="100"/>
          <w:position w:val="0"/>
        </w:rPr>
        <w:t>2）</w:t>
        <w:tab/>
        <w:t>长期股权投资初始投资成本与合并对价账面价值之间的差额的处理。合并日长期股权投资的初始 投资成本，与达到合并前的长期股权投资账面价值加上合并日进一步取得股份新支付对价的账面价值之和 的差额，调整资本公积（资本溢价或股本溢价），资本公积（资本溢价或股本溢价）不足冲减的，冲减留 存收益。</w:t>
      </w:r>
    </w:p>
    <w:p>
      <w:pPr>
        <w:pStyle w:val="Style35"/>
        <w:keepNext w:val="0"/>
        <w:keepLines w:val="0"/>
        <w:widowControl w:val="0"/>
        <w:shd w:val="clear" w:color="auto" w:fill="auto"/>
        <w:tabs>
          <w:tab w:pos="882" w:val="left"/>
        </w:tabs>
        <w:bidi w:val="0"/>
        <w:spacing w:before="0" w:after="60" w:line="276" w:lineRule="exact"/>
        <w:ind w:left="0" w:right="0" w:firstLine="440"/>
        <w:jc w:val="both"/>
      </w:pPr>
      <w:bookmarkStart w:id="1303" w:name="bookmark1303"/>
      <w:r>
        <w:rPr>
          <w:color w:val="000000"/>
          <w:spacing w:val="0"/>
          <w:w w:val="100"/>
          <w:position w:val="0"/>
        </w:rPr>
        <w:t>（</w:t>
      </w:r>
      <w:bookmarkEnd w:id="1303"/>
      <w:r>
        <w:rPr>
          <w:color w:val="000000"/>
          <w:spacing w:val="0"/>
          <w:w w:val="100"/>
          <w:position w:val="0"/>
        </w:rPr>
        <w:t>3）</w:t>
        <w:tab/>
        <w:t xml:space="preserve">合并日之前持有的股权投资，因采用权益法核算或金融工具确认和计量准则核算而确认的其他综 合收益，暂不进行会计处理，直至处置该项投资时采用与被投资单位直接处置相关资产或负债相同的基础 进行会计处理；因采用权益法核算而确认的被投资单位净资产中除净损益、其他综合收益和利润分配以外 </w:t>
      </w:r>
      <w:r>
        <w:rPr>
          <w:color w:val="000000"/>
          <w:spacing w:val="0"/>
          <w:w w:val="100"/>
          <w:position w:val="0"/>
        </w:rPr>
        <w:t>的所有者权益其他变动，暂不进行会计处理，直至处置该项投资时转入当期损益。其中，处置后的剩余股 权采用成本法或权益法核算的，其他综合收益和其他所有者权益应按比例结转，处置后的剩余股权改按金 融工具确认和计量准则进行会计处理的，其他综合收益和其他所有者权益应全部结转。</w:t>
      </w:r>
    </w:p>
    <w:p>
      <w:pPr>
        <w:pStyle w:val="Style35"/>
        <w:keepNext w:val="0"/>
        <w:keepLines w:val="0"/>
        <w:widowControl w:val="0"/>
        <w:shd w:val="clear" w:color="auto" w:fill="auto"/>
        <w:bidi w:val="0"/>
        <w:spacing w:before="0" w:after="60" w:line="273" w:lineRule="exact"/>
        <w:ind w:left="0" w:right="0" w:firstLine="440"/>
        <w:jc w:val="both"/>
      </w:pPr>
      <w:bookmarkStart w:id="1304" w:name="bookmark1304"/>
      <w:r>
        <w:rPr>
          <w:color w:val="000000"/>
          <w:spacing w:val="0"/>
          <w:w w:val="100"/>
          <w:position w:val="0"/>
        </w:rPr>
        <w:t>（</w:t>
      </w:r>
      <w:bookmarkEnd w:id="1304"/>
      <w:r>
        <w:rPr>
          <w:color w:val="000000"/>
          <w:spacing w:val="0"/>
          <w:w w:val="100"/>
          <w:position w:val="0"/>
        </w:rPr>
        <w:t>4）在合并财务报表中的会计处理见本附注四、（六）。</w:t>
      </w:r>
    </w:p>
    <w:p>
      <w:pPr>
        <w:pStyle w:val="Style32"/>
        <w:keepNext/>
        <w:keepLines/>
        <w:widowControl w:val="0"/>
        <w:shd w:val="clear" w:color="auto" w:fill="auto"/>
        <w:tabs>
          <w:tab w:pos="793" w:val="left"/>
        </w:tabs>
        <w:bidi w:val="0"/>
        <w:spacing w:before="0" w:after="60" w:line="273" w:lineRule="exact"/>
        <w:ind w:left="0" w:right="0" w:firstLine="440"/>
        <w:jc w:val="both"/>
      </w:pPr>
      <w:bookmarkStart w:id="1305" w:name="bookmark1305"/>
      <w:bookmarkStart w:id="1306" w:name="bookmark1306"/>
      <w:bookmarkStart w:id="1307" w:name="bookmark1307"/>
      <w:bookmarkStart w:id="1308" w:name="bookmark1308"/>
      <w:r>
        <w:rPr>
          <w:color w:val="000000"/>
          <w:spacing w:val="0"/>
          <w:w w:val="100"/>
          <w:position w:val="0"/>
        </w:rPr>
        <w:t>2</w:t>
      </w:r>
      <w:bookmarkEnd w:id="1307"/>
      <w:r>
        <w:rPr>
          <w:color w:val="000000"/>
          <w:spacing w:val="0"/>
          <w:w w:val="100"/>
          <w:position w:val="0"/>
        </w:rPr>
        <w:t>、</w:t>
        <w:tab/>
        <w:t>非同一控制下企业合并</w:t>
      </w:r>
      <w:bookmarkEnd w:id="1305"/>
      <w:bookmarkEnd w:id="1306"/>
      <w:bookmarkEnd w:id="1308"/>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参与合并的各方在合并前后不受同一方或相同的多方最终控制的，为非同一控制下的企业合并。</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购买方在购买日对作为企业合并对价付出的资产、发生或承担的负债按照公允价值计量。公允价值与 其账面价值的差额，计入当期损益。</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购买方在购买日对合并成本进行分配，确认所取得的被购买方各项可辨认资产、负债及或有负债的公 允价值。</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购买方对合并成本大于合并中取得的被购买方可辨认净资产公允价值份额的差额，确认为商誉；合并 成本小于合并中取得的被购买方可辨认净资产公允价值份额的差额，经复核后，计入当期损益。</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对合并中取得的被购买方资产进行初始确认时，对被购买方拥有的但在其财务报表中未确认的无形资 产进行充分辨认和合理判断，满足以下条件之一的，应确认为无形资产：（1）源于合同性权利或其他法定 权利；（2）能够从被购买方中分离或者划分出来，并能单独或与相关合同、资产和负债一起，用于出售、 转移、授予许可、租赁或交换。</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购买方在企业合并中取得的被购买方的可抵扣暂时性差异，在购买日不符合递延所得税资产确认条件 的，不予以确认。购买日后12个月内，如取得新的或进一步的信息表明购买日的相关情况已经存在，预 期被购买方在购买日可抵扣暂时性差异带来的经济利益能够实现的，确认相关的递延所得税资产，同时减 少商誉，商誉不足冲减的，差额部分确认为当期损益；除上述情况以外，确认与企业合并相关的递延所得 税资产，计入当期损益。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非同一控制下企业合并，购买方为企业合并发生的审计、法律服务、评估咨询等中介费用以及其他相 关管理费用，于发生时计入当期损益；购买方作为合并对价发行的权益性证券或债务性证券的交易费用， 计入权益性证券或债务性证券的初始确认金额。</w:t>
      </w:r>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购买方通过多次交易分步实现非同一控制下企业合并的，属于“一揽子交易”的，本公司将各项交易 作为一项取得控制权的交易进行会计处理。不属于“一揽子交易”的，在个别财务报表中，以购买日之前 所持被购买方的股权投资的账面价值与购买日新增投资成本之和，作为改按成本法核算的初始投资成本； 购买日之前持有的被购买方的股权投资因采用权益法核算而确认的其他综合收益，在处置该项投资时采用 与被投资单位直接处置相关资产或负债相同的基础进行会计处理，因被投资方除净损益、其他综合收益和 利润分配以外的其他所有者权益变动而确认的所有者权益，在处置该项投资时转入处置期间的当期损益。。 其中，处置后的剩余股权根据长期股权投资准则采用成本法或权益法核算的，其他综合收益和其他所有者 权益应按比例结转，处置后的剩余股权改按金融工具确认和计量准则进行会计处理的，其他综合收益和其 他所有者权益应全部结转。在合并财务报表中的会计处理见本附注四、（六）。</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购买日之前持有的股权投资，采用金融工具确认和计量准则进行会计处理的，将该股权投资的公允价 值加上新增投资成本之和，作为改按成本法核算的初始投资成本，原持有股权的公允价值与账面价值的差 额与原计入其他综合收益的累计公允价值变动全部转入改按成本法核算的当期投资损益。</w:t>
      </w:r>
    </w:p>
    <w:p>
      <w:pPr>
        <w:pStyle w:val="Style32"/>
        <w:keepNext/>
        <w:keepLines/>
        <w:widowControl w:val="0"/>
        <w:shd w:val="clear" w:color="auto" w:fill="auto"/>
        <w:tabs>
          <w:tab w:pos="793" w:val="left"/>
        </w:tabs>
        <w:bidi w:val="0"/>
        <w:spacing w:before="0" w:after="60" w:line="273" w:lineRule="exact"/>
        <w:ind w:left="0" w:right="0" w:firstLine="440"/>
        <w:jc w:val="both"/>
      </w:pPr>
      <w:bookmarkStart w:id="1309" w:name="bookmark1309"/>
      <w:bookmarkStart w:id="1310" w:name="bookmark1310"/>
      <w:bookmarkStart w:id="1311" w:name="bookmark1311"/>
      <w:bookmarkStart w:id="1312" w:name="bookmark1312"/>
      <w:r>
        <w:rPr>
          <w:color w:val="000000"/>
          <w:spacing w:val="0"/>
          <w:w w:val="100"/>
          <w:position w:val="0"/>
        </w:rPr>
        <w:t>3</w:t>
      </w:r>
      <w:bookmarkEnd w:id="1311"/>
      <w:r>
        <w:rPr>
          <w:color w:val="000000"/>
          <w:spacing w:val="0"/>
          <w:w w:val="100"/>
          <w:position w:val="0"/>
        </w:rPr>
        <w:t>、</w:t>
        <w:tab/>
        <w:t>将多次交易事项判断为一揽子交易的判断标准</w:t>
      </w:r>
      <w:bookmarkEnd w:id="1309"/>
      <w:bookmarkEnd w:id="1310"/>
      <w:bookmarkEnd w:id="1312"/>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本公司将多次交易事项判断为一揽子交易的判断标准如下：</w:t>
      </w:r>
    </w:p>
    <w:p>
      <w:pPr>
        <w:pStyle w:val="Style35"/>
        <w:keepNext w:val="0"/>
        <w:keepLines w:val="0"/>
        <w:widowControl w:val="0"/>
        <w:shd w:val="clear" w:color="auto" w:fill="auto"/>
        <w:tabs>
          <w:tab w:pos="867" w:val="left"/>
        </w:tabs>
        <w:bidi w:val="0"/>
        <w:spacing w:before="0" w:after="60" w:line="273" w:lineRule="exact"/>
        <w:ind w:left="0" w:right="0" w:firstLine="440"/>
        <w:jc w:val="both"/>
      </w:pPr>
      <w:bookmarkStart w:id="1313" w:name="bookmark1313"/>
      <w:r>
        <w:rPr>
          <w:color w:val="000000"/>
          <w:spacing w:val="0"/>
          <w:w w:val="100"/>
          <w:position w:val="0"/>
        </w:rPr>
        <w:t>（</w:t>
      </w:r>
      <w:bookmarkEnd w:id="1313"/>
      <w:r>
        <w:rPr>
          <w:color w:val="000000"/>
          <w:spacing w:val="0"/>
          <w:w w:val="100"/>
          <w:position w:val="0"/>
        </w:rPr>
        <w:t>1）</w:t>
        <w:tab/>
        <w:t>这些交易是同时或者在考虑了彼此影响的情况下订立的；</w:t>
      </w:r>
    </w:p>
    <w:p>
      <w:pPr>
        <w:pStyle w:val="Style35"/>
        <w:keepNext w:val="0"/>
        <w:keepLines w:val="0"/>
        <w:widowControl w:val="0"/>
        <w:shd w:val="clear" w:color="auto" w:fill="auto"/>
        <w:tabs>
          <w:tab w:pos="867" w:val="left"/>
        </w:tabs>
        <w:bidi w:val="0"/>
        <w:spacing w:before="0" w:after="60" w:line="273" w:lineRule="exact"/>
        <w:ind w:left="0" w:right="0" w:firstLine="440"/>
        <w:jc w:val="both"/>
      </w:pPr>
      <w:bookmarkStart w:id="1314" w:name="bookmark1314"/>
      <w:r>
        <w:rPr>
          <w:color w:val="000000"/>
          <w:spacing w:val="0"/>
          <w:w w:val="100"/>
          <w:position w:val="0"/>
        </w:rPr>
        <w:t>（</w:t>
      </w:r>
      <w:bookmarkEnd w:id="1314"/>
      <w:r>
        <w:rPr>
          <w:color w:val="000000"/>
          <w:spacing w:val="0"/>
          <w:w w:val="100"/>
          <w:position w:val="0"/>
        </w:rPr>
        <w:t>2）</w:t>
        <w:tab/>
        <w:t>这些交易整体才能达成一项完整的商业结果；</w:t>
      </w:r>
    </w:p>
    <w:p>
      <w:pPr>
        <w:pStyle w:val="Style35"/>
        <w:keepNext w:val="0"/>
        <w:keepLines w:val="0"/>
        <w:widowControl w:val="0"/>
        <w:numPr>
          <w:ilvl w:val="0"/>
          <w:numId w:val="35"/>
        </w:numPr>
        <w:shd w:val="clear" w:color="auto" w:fill="auto"/>
        <w:tabs>
          <w:tab w:pos="867" w:val="left"/>
        </w:tabs>
        <w:bidi w:val="0"/>
        <w:spacing w:before="0" w:after="60" w:line="276" w:lineRule="exact"/>
        <w:ind w:left="0" w:right="0" w:firstLine="440"/>
        <w:jc w:val="both"/>
      </w:pPr>
      <w:bookmarkStart w:id="1315" w:name="bookmark1315"/>
      <w:bookmarkEnd w:id="1315"/>
      <w:r>
        <w:rPr>
          <w:color w:val="000000"/>
          <w:spacing w:val="0"/>
          <w:w w:val="100"/>
          <w:position w:val="0"/>
        </w:rPr>
        <w:t>一项交易的发生取决于其他至少一项交易的发生；</w:t>
      </w:r>
    </w:p>
    <w:p>
      <w:pPr>
        <w:pStyle w:val="Style35"/>
        <w:keepNext w:val="0"/>
        <w:keepLines w:val="0"/>
        <w:widowControl w:val="0"/>
        <w:numPr>
          <w:ilvl w:val="0"/>
          <w:numId w:val="35"/>
        </w:numPr>
        <w:shd w:val="clear" w:color="auto" w:fill="auto"/>
        <w:tabs>
          <w:tab w:pos="867" w:val="left"/>
        </w:tabs>
        <w:bidi w:val="0"/>
        <w:spacing w:before="0" w:after="60" w:line="276" w:lineRule="exact"/>
        <w:ind w:left="0" w:right="0" w:firstLine="440"/>
        <w:jc w:val="both"/>
      </w:pPr>
      <w:bookmarkStart w:id="1316" w:name="bookmark1316"/>
      <w:bookmarkEnd w:id="1316"/>
      <w:r>
        <w:rPr>
          <w:color w:val="000000"/>
          <w:spacing w:val="0"/>
          <w:w w:val="100"/>
          <w:position w:val="0"/>
        </w:rPr>
        <w:t>一项交易单独考虑时是不经济的，但是和其他交易一并考虑时是经济的。</w:t>
      </w:r>
    </w:p>
    <w:p>
      <w:pPr>
        <w:pStyle w:val="Style35"/>
        <w:keepNext w:val="0"/>
        <w:keepLines w:val="0"/>
        <w:widowControl w:val="0"/>
        <w:numPr>
          <w:ilvl w:val="0"/>
          <w:numId w:val="37"/>
        </w:numPr>
        <w:shd w:val="clear" w:color="auto" w:fill="auto"/>
        <w:bidi w:val="0"/>
        <w:spacing w:before="0" w:after="60" w:line="276" w:lineRule="exact"/>
        <w:ind w:left="0" w:right="0" w:firstLine="440"/>
        <w:jc w:val="both"/>
      </w:pPr>
      <w:bookmarkStart w:id="1317" w:name="bookmark1317"/>
      <w:bookmarkEnd w:id="1317"/>
      <w:r>
        <w:rPr>
          <w:b/>
          <w:bCs/>
          <w:color w:val="000000"/>
          <w:spacing w:val="0"/>
          <w:w w:val="100"/>
          <w:position w:val="0"/>
        </w:rPr>
        <w:t>合并财务报表的编制方法</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被投资方的相关活动根据具体情况进行判断，通常包括商品或劳务的销售和购买、金融资产的管理、 资产的购买和处置、研究与开发活动以及融资活动等。</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在综合考虑被投资方的设立目的、被投资方的相关活动以及如何对相关活动作出决策、本公司享有的 权利是否使其目前有能力主导被投资方的相关活动、是否通过参与被投资方的相关活动而享有可变回报、 是否有能力运用对被投资方的权力影响其回报金额以及与其他方的关系等基础上对是否控制被投资方进 行判断。一旦相关事实和情况的变化导致控制所涉及的相关要素发生变化的，将进行重新评估。</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在判断是否拥有对被投资方的权力时，仅考虑与被投资方相关的实质性权利，包括自身所享有的实质 性权利以及其他方所享有的实质性权利。</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本公司以自身和子公司的财务报表为基础，根据其他有关资料将整个企业集团视为一个会计主体，依 据相关企业会计准则的确认、计量和列报要求，已按照统一的会计政策及会计期间，反映企业集团整体财 务状况、经营成果和现金流量。合并程序具体包括：合并母公司与子公司的资产、负债、所有者权益、收 入、费用和现金流等项目；抵销母公司对子公司的长期股权投资与母公司在子公司所有者权益中所享有的 份额；抵销母公司与子公司、子公司相互之间发生的内部交易的影响，内部交易表明相关资产发生减值损 失的，全额确认该部分损失；站在企业集团角度对特殊交易事项予以调整。</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子公司所有者权益中不属于母公司的份额，作为少数股东权益，在合并资产负债表中所有者权益项目 下以“少数股东权益”项目列示。</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子公司当期净损益中属于少数股东权益的份额，在合并利润表中净利润项目下以“少数股东损益”项 目列示。子公司当期综合收益中属于少数股东权益的份额，在合并利润表中综合收益总额项目下以“归属 于少数股东的综合收益总额”项目列示。</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额仍冲减少数股东权益。</w:t>
      </w:r>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向子公司出售资产所发生的未实现内部交易损益，全额抵销“归属于母公司所有者的净利润”。子公 司向母公司出售资产所发生的未实现内部交易损益，按照母公司对该子公司的分配比例在"归属于母公司 所有者的净利润”和“少数股东损益”之间分配抵销。子公司之间出售资产所发生的未实现内部交易损益, 按照母公司对出售方子公司的分配比例在“归属于母公司所有者的净利润”和“少数股东损益”之间分配 抵销。</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本公司在报告期内因同一控制下企业合并增加的子公司以及业务，编制合并报表时，调整合并资产负 债表的期初数，将该子公司以及业务合并当期期初至报告期末的收入、费用、利润纳入合并利润表，现金 流量纳入合并现金流量表，同时对比较报表的相关项目进行调整，视同合并后的报告主体自最终控制方开 始控制时点起一直存在。</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本公司在报告期内因非同一控制下企业合并或其他方式增加的子公司以及业务，编制合并资产负债表 时，不调整合并资产负债表的期初数，将该子公司以及业务购买日至报告期末的收入、费用、利润、现金 流量纳入合并利润表和合并现金流量表。</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母公司购买子公司少数股东拥有的子公司股权，在合并财务报表中，因购买少数股权新取得的长期股 权投资与按照新增持股比例计算应享有子公司自购买日或合并日开始持续计算的净资产份额之间的差额， 调整资本公积(资本溢价或股本溢价)，资本公积不足冲减的，调整留存收益。</w:t>
      </w:r>
    </w:p>
    <w:p>
      <w:pPr>
        <w:pStyle w:val="Style35"/>
        <w:keepNext w:val="0"/>
        <w:keepLines w:val="0"/>
        <w:widowControl w:val="0"/>
        <w:shd w:val="clear" w:color="auto" w:fill="auto"/>
        <w:bidi w:val="0"/>
        <w:spacing w:before="0" w:after="60" w:line="278" w:lineRule="exact"/>
        <w:ind w:left="0" w:right="0" w:firstLine="440"/>
        <w:jc w:val="both"/>
        <w:sectPr>
          <w:headerReference w:type="default" r:id="rId53"/>
          <w:footerReference w:type="default" r:id="rId54"/>
          <w:footnotePr>
            <w:pos w:val="pageBottom"/>
            <w:numFmt w:val="decimal"/>
            <w:numRestart w:val="continuous"/>
          </w:footnotePr>
          <w:pgSz w:w="11900" w:h="16840"/>
          <w:pgMar w:top="1407" w:right="1004" w:bottom="1532" w:left="1104" w:header="0" w:footer="3" w:gutter="0"/>
          <w:cols w:space="720"/>
          <w:noEndnote/>
          <w:rtlGutter w:val="0"/>
          <w:docGrid w:linePitch="360"/>
        </w:sectPr>
      </w:pPr>
      <w:r>
        <w:rPr>
          <w:color w:val="000000"/>
          <w:spacing w:val="0"/>
          <w:w w:val="100"/>
          <w:position w:val="0"/>
        </w:rPr>
        <w:t>通过多次交易分步实现的同一控制下企业合并，不属于“一揽子交易”的，取得控制权日，合并方在 达到合并之前持有的长期股权投资，在取得日与合并方与被合并方同处于同一方最终控制之日孰晚日与合</w:t>
      </w:r>
    </w:p>
    <w:p>
      <w:pPr>
        <w:pStyle w:val="Style35"/>
        <w:keepNext w:val="0"/>
        <w:keepLines w:val="0"/>
        <w:widowControl w:val="0"/>
        <w:shd w:val="clear" w:color="auto" w:fill="auto"/>
        <w:bidi w:val="0"/>
        <w:spacing w:before="0" w:after="60" w:line="278" w:lineRule="exact"/>
        <w:ind w:left="0" w:right="0" w:firstLine="0"/>
        <w:jc w:val="both"/>
      </w:pPr>
      <w:r>
        <w:rPr>
          <w:color w:val="000000"/>
          <w:spacing w:val="0"/>
          <w:w w:val="100"/>
          <w:position w:val="0"/>
        </w:rPr>
        <w:t>并日之间已确认有关损益、其他综合收益和其他所有者权益变动，分别冲减比较报表期间的期初留存收益 或当期损益。</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通过多次交易分步实现非同一控制下企业合并，不属于“一揽子交易”的，在合并财务报表中，对于 购买日之前持有的被购买方的股权，按照该股权在购买日的公允价值进行重新计量，公允价值与其账面价 值的差额计入当期投资收益；购买日之前持有的被购买方的股权涉及权益法核算下的其他综合收益等的， 与其相关的其他综合收益等转为购买日所属当期收益。由于被投资方重新计量设定收益计划净负债或资产 变动而产生的其他综合收益除外。</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通过多次交易分步处置对子公司股权投资直至丧失控制权的，如果处置对子公司股权投资直至丧失控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合并所有者权益变动表根据合并资产负债表和合并利润表编制。</w:t>
      </w:r>
    </w:p>
    <w:p>
      <w:pPr>
        <w:pStyle w:val="Style35"/>
        <w:keepNext w:val="0"/>
        <w:keepLines w:val="0"/>
        <w:widowControl w:val="0"/>
        <w:shd w:val="clear" w:color="auto" w:fill="auto"/>
        <w:tabs>
          <w:tab w:pos="954" w:val="left"/>
        </w:tabs>
        <w:bidi w:val="0"/>
        <w:spacing w:before="0" w:after="60" w:line="275" w:lineRule="exact"/>
        <w:ind w:left="0" w:right="0" w:firstLine="440"/>
        <w:jc w:val="both"/>
      </w:pPr>
      <w:bookmarkStart w:id="1318" w:name="bookmark1318"/>
      <w:r>
        <w:rPr>
          <w:b/>
          <w:bCs/>
          <w:color w:val="000000"/>
          <w:spacing w:val="0"/>
          <w:w w:val="100"/>
          <w:position w:val="0"/>
        </w:rPr>
        <w:t>（</w:t>
      </w:r>
      <w:bookmarkEnd w:id="1318"/>
      <w:r>
        <w:rPr>
          <w:b/>
          <w:bCs/>
          <w:color w:val="000000"/>
          <w:spacing w:val="0"/>
          <w:w w:val="100"/>
          <w:position w:val="0"/>
        </w:rPr>
        <w:t>七）</w:t>
        <w:tab/>
        <w:t>合营安排的分类及共同经营的会计处理方法</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合营安排指一项由两个或两个以上的参与方共同控制的安排。共同控制，是指按照相关约定对某项安 排所共有的控制，并且该安排的相关活动必须经过分享控制权的参与方一致同意后才能决策。在判断是否 存在共同控制时，应该首先判断所有参与方或参与方组合是否集体控制该安排，其次判断该安排相关活动 的决策是否必须经过这些集体控制该安排的参与方一致同意。</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本公司根据在合营安排中享有的权利和承担的义务确定合营安排的分类。合营安排分为共同经营和合 营企业。</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共同经营，是指合营方享有该安排相关资产且承担该安排相关负债的合营安排。本公司确认其与共同 经营中利益份额相关的下列项目，并按照相关企业会计准则的规定进行会计处理：</w:t>
      </w:r>
    </w:p>
    <w:p>
      <w:pPr>
        <w:pStyle w:val="Style35"/>
        <w:keepNext w:val="0"/>
        <w:keepLines w:val="0"/>
        <w:widowControl w:val="0"/>
        <w:shd w:val="clear" w:color="auto" w:fill="auto"/>
        <w:tabs>
          <w:tab w:pos="781" w:val="left"/>
        </w:tabs>
        <w:bidi w:val="0"/>
        <w:spacing w:before="0" w:after="60" w:line="275" w:lineRule="exact"/>
        <w:ind w:left="0" w:right="0" w:firstLine="440"/>
        <w:jc w:val="both"/>
      </w:pPr>
      <w:bookmarkStart w:id="1319" w:name="bookmark1319"/>
      <w:r>
        <w:rPr>
          <w:color w:val="000000"/>
          <w:spacing w:val="0"/>
          <w:w w:val="100"/>
          <w:position w:val="0"/>
        </w:rPr>
        <w:t>1</w:t>
      </w:r>
      <w:bookmarkEnd w:id="1319"/>
      <w:r>
        <w:rPr>
          <w:color w:val="000000"/>
          <w:spacing w:val="0"/>
          <w:w w:val="100"/>
          <w:position w:val="0"/>
        </w:rPr>
        <w:t>、</w:t>
        <w:tab/>
        <w:t>确认单独所持有的资产，以及按其份额确认共同持有的资产；</w:t>
      </w:r>
    </w:p>
    <w:p>
      <w:pPr>
        <w:pStyle w:val="Style35"/>
        <w:keepNext w:val="0"/>
        <w:keepLines w:val="0"/>
        <w:widowControl w:val="0"/>
        <w:shd w:val="clear" w:color="auto" w:fill="auto"/>
        <w:tabs>
          <w:tab w:pos="791" w:val="left"/>
        </w:tabs>
        <w:bidi w:val="0"/>
        <w:spacing w:before="0" w:after="60" w:line="275" w:lineRule="exact"/>
        <w:ind w:left="0" w:right="0" w:firstLine="440"/>
        <w:jc w:val="both"/>
      </w:pPr>
      <w:bookmarkStart w:id="1320" w:name="bookmark1320"/>
      <w:r>
        <w:rPr>
          <w:color w:val="000000"/>
          <w:spacing w:val="0"/>
          <w:w w:val="100"/>
          <w:position w:val="0"/>
        </w:rPr>
        <w:t>2</w:t>
      </w:r>
      <w:bookmarkEnd w:id="1320"/>
      <w:r>
        <w:rPr>
          <w:color w:val="000000"/>
          <w:spacing w:val="0"/>
          <w:w w:val="100"/>
          <w:position w:val="0"/>
        </w:rPr>
        <w:t>、</w:t>
        <w:tab/>
        <w:t>确认单独所承担的负债，以及按其份额确认共同承担的负债；</w:t>
      </w:r>
    </w:p>
    <w:p>
      <w:pPr>
        <w:pStyle w:val="Style35"/>
        <w:keepNext w:val="0"/>
        <w:keepLines w:val="0"/>
        <w:widowControl w:val="0"/>
        <w:shd w:val="clear" w:color="auto" w:fill="auto"/>
        <w:tabs>
          <w:tab w:pos="791" w:val="left"/>
        </w:tabs>
        <w:bidi w:val="0"/>
        <w:spacing w:before="0" w:after="60" w:line="275" w:lineRule="exact"/>
        <w:ind w:left="0" w:right="0" w:firstLine="440"/>
        <w:jc w:val="both"/>
      </w:pPr>
      <w:bookmarkStart w:id="1321" w:name="bookmark1321"/>
      <w:r>
        <w:rPr>
          <w:color w:val="000000"/>
          <w:spacing w:val="0"/>
          <w:w w:val="100"/>
          <w:position w:val="0"/>
        </w:rPr>
        <w:t>3</w:t>
      </w:r>
      <w:bookmarkEnd w:id="1321"/>
      <w:r>
        <w:rPr>
          <w:color w:val="000000"/>
          <w:spacing w:val="0"/>
          <w:w w:val="100"/>
          <w:position w:val="0"/>
        </w:rPr>
        <w:t>、</w:t>
        <w:tab/>
        <w:t>确认出售其享有的共同经营产出份额所产生的收入；</w:t>
      </w:r>
    </w:p>
    <w:p>
      <w:pPr>
        <w:pStyle w:val="Style35"/>
        <w:keepNext w:val="0"/>
        <w:keepLines w:val="0"/>
        <w:widowControl w:val="0"/>
        <w:shd w:val="clear" w:color="auto" w:fill="auto"/>
        <w:tabs>
          <w:tab w:pos="791" w:val="left"/>
        </w:tabs>
        <w:bidi w:val="0"/>
        <w:spacing w:before="0" w:after="60" w:line="275" w:lineRule="exact"/>
        <w:ind w:left="0" w:right="0" w:firstLine="440"/>
        <w:jc w:val="both"/>
      </w:pPr>
      <w:bookmarkStart w:id="1322" w:name="bookmark1322"/>
      <w:r>
        <w:rPr>
          <w:color w:val="000000"/>
          <w:spacing w:val="0"/>
          <w:w w:val="100"/>
          <w:position w:val="0"/>
        </w:rPr>
        <w:t>4</w:t>
      </w:r>
      <w:bookmarkEnd w:id="1322"/>
      <w:r>
        <w:rPr>
          <w:color w:val="000000"/>
          <w:spacing w:val="0"/>
          <w:w w:val="100"/>
          <w:position w:val="0"/>
        </w:rPr>
        <w:t>、</w:t>
        <w:tab/>
        <w:t>按其份额确认共同经营因出售产出所产生的收入；</w:t>
      </w:r>
    </w:p>
    <w:p>
      <w:pPr>
        <w:pStyle w:val="Style35"/>
        <w:keepNext w:val="0"/>
        <w:keepLines w:val="0"/>
        <w:widowControl w:val="0"/>
        <w:shd w:val="clear" w:color="auto" w:fill="auto"/>
        <w:tabs>
          <w:tab w:pos="791" w:val="left"/>
        </w:tabs>
        <w:bidi w:val="0"/>
        <w:spacing w:before="0" w:after="60" w:line="275" w:lineRule="exact"/>
        <w:ind w:left="0" w:right="0" w:firstLine="440"/>
        <w:jc w:val="both"/>
      </w:pPr>
      <w:bookmarkStart w:id="1323" w:name="bookmark1323"/>
      <w:r>
        <w:rPr>
          <w:color w:val="000000"/>
          <w:spacing w:val="0"/>
          <w:w w:val="100"/>
          <w:position w:val="0"/>
        </w:rPr>
        <w:t>5</w:t>
      </w:r>
      <w:bookmarkEnd w:id="1323"/>
      <w:r>
        <w:rPr>
          <w:color w:val="000000"/>
          <w:spacing w:val="0"/>
          <w:w w:val="100"/>
          <w:position w:val="0"/>
        </w:rPr>
        <w:t>、</w:t>
        <w:tab/>
        <w:t>确认单独所发生的费用，以及按其份额确认共同经营发生的费用。</w:t>
      </w:r>
    </w:p>
    <w:p>
      <w:pPr>
        <w:pStyle w:val="Style35"/>
        <w:keepNext w:val="0"/>
        <w:keepLines w:val="0"/>
        <w:widowControl w:val="0"/>
        <w:shd w:val="clear" w:color="auto" w:fill="auto"/>
        <w:tabs>
          <w:tab w:pos="954" w:val="left"/>
        </w:tabs>
        <w:bidi w:val="0"/>
        <w:spacing w:before="0" w:after="60" w:line="275" w:lineRule="exact"/>
        <w:ind w:left="0" w:right="0" w:firstLine="440"/>
        <w:jc w:val="both"/>
      </w:pPr>
      <w:bookmarkStart w:id="1324" w:name="bookmark1324"/>
      <w:r>
        <w:rPr>
          <w:b/>
          <w:bCs/>
          <w:color w:val="000000"/>
          <w:spacing w:val="0"/>
          <w:w w:val="100"/>
          <w:position w:val="0"/>
        </w:rPr>
        <w:t>（</w:t>
      </w:r>
      <w:bookmarkEnd w:id="1324"/>
      <w:r>
        <w:rPr>
          <w:b/>
          <w:bCs/>
          <w:color w:val="000000"/>
          <w:spacing w:val="0"/>
          <w:w w:val="100"/>
          <w:position w:val="0"/>
        </w:rPr>
        <w:t>八）</w:t>
        <w:tab/>
        <w:t>现金及现金等价物的确定标准</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在编制现金流量表时，将库存现金以及可以随时用于支付的存款确认为现金。现金等价物是指持有的 期限短（一般是指从购买日起三个月内到期）、流动性强、易于转换为已知金额现金及价值变动风险很小 的投资。</w:t>
      </w:r>
    </w:p>
    <w:p>
      <w:pPr>
        <w:pStyle w:val="Style35"/>
        <w:keepNext w:val="0"/>
        <w:keepLines w:val="0"/>
        <w:widowControl w:val="0"/>
        <w:shd w:val="clear" w:color="auto" w:fill="auto"/>
        <w:tabs>
          <w:tab w:pos="954" w:val="left"/>
        </w:tabs>
        <w:bidi w:val="0"/>
        <w:spacing w:before="0" w:after="60" w:line="275" w:lineRule="exact"/>
        <w:ind w:left="0" w:right="0" w:firstLine="440"/>
        <w:jc w:val="both"/>
      </w:pPr>
      <w:bookmarkStart w:id="1325" w:name="bookmark1325"/>
      <w:r>
        <w:rPr>
          <w:b/>
          <w:bCs/>
          <w:color w:val="000000"/>
          <w:spacing w:val="0"/>
          <w:w w:val="100"/>
          <w:position w:val="0"/>
        </w:rPr>
        <w:t>（</w:t>
      </w:r>
      <w:bookmarkEnd w:id="1325"/>
      <w:r>
        <w:rPr>
          <w:b/>
          <w:bCs/>
          <w:color w:val="000000"/>
          <w:spacing w:val="0"/>
          <w:w w:val="100"/>
          <w:position w:val="0"/>
        </w:rPr>
        <w:t>九）</w:t>
        <w:tab/>
        <w:t>外币业务和外币报表折算</w:t>
      </w:r>
    </w:p>
    <w:p>
      <w:pPr>
        <w:pStyle w:val="Style35"/>
        <w:keepNext w:val="0"/>
        <w:keepLines w:val="0"/>
        <w:widowControl w:val="0"/>
        <w:shd w:val="clear" w:color="auto" w:fill="auto"/>
        <w:bidi w:val="0"/>
        <w:spacing w:before="0" w:after="60" w:line="275" w:lineRule="exact"/>
        <w:ind w:left="0" w:right="0" w:firstLine="440"/>
        <w:jc w:val="both"/>
      </w:pPr>
      <w:bookmarkStart w:id="1326" w:name="bookmark1326"/>
      <w:r>
        <w:rPr>
          <w:b/>
          <w:bCs/>
          <w:color w:val="000000"/>
          <w:spacing w:val="0"/>
          <w:w w:val="100"/>
          <w:position w:val="0"/>
        </w:rPr>
        <w:t>1</w:t>
      </w:r>
      <w:bookmarkEnd w:id="1326"/>
      <w:r>
        <w:rPr>
          <w:b/>
          <w:bCs/>
          <w:color w:val="000000"/>
          <w:spacing w:val="0"/>
          <w:w w:val="100"/>
          <w:position w:val="0"/>
        </w:rPr>
        <w:t>、外币业务折算</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5"/>
        <w:keepNext w:val="0"/>
        <w:keepLines w:val="0"/>
        <w:widowControl w:val="0"/>
        <w:shd w:val="clear" w:color="auto" w:fill="auto"/>
        <w:bidi w:val="0"/>
        <w:spacing w:before="0" w:after="60" w:line="292" w:lineRule="exact"/>
        <w:ind w:left="0" w:right="0" w:firstLine="440"/>
        <w:jc w:val="both"/>
        <w:rPr>
          <w:sz w:val="18"/>
          <w:szCs w:val="18"/>
        </w:rPr>
      </w:pPr>
      <w:r>
        <w:rPr>
          <w:color w:val="000000"/>
          <w:spacing w:val="0"/>
          <w:w w:val="100"/>
          <w:position w:val="0"/>
          <w:sz w:val="20"/>
          <w:szCs w:val="20"/>
        </w:rPr>
        <w:t xml:space="preserve">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8"/>
          <w:szCs w:val="18"/>
        </w:rPr>
        <w:t>页</w:t>
      </w:r>
    </w:p>
    <w:p>
      <w:pPr>
        <w:pStyle w:val="Style35"/>
        <w:keepNext w:val="0"/>
        <w:keepLines w:val="0"/>
        <w:widowControl w:val="0"/>
        <w:shd w:val="clear" w:color="auto" w:fill="auto"/>
        <w:bidi w:val="0"/>
        <w:spacing w:before="0" w:after="60" w:line="274" w:lineRule="exact"/>
        <w:ind w:left="0" w:right="0" w:firstLine="0"/>
        <w:jc w:val="left"/>
      </w:pPr>
      <w:r>
        <w:rPr>
          <w:color w:val="000000"/>
          <w:spacing w:val="0"/>
          <w:w w:val="100"/>
          <w:position w:val="0"/>
        </w:rPr>
        <w:t>益或其他综合收益。</w:t>
      </w:r>
    </w:p>
    <w:p>
      <w:pPr>
        <w:pStyle w:val="Style32"/>
        <w:keepNext/>
        <w:keepLines/>
        <w:widowControl w:val="0"/>
        <w:shd w:val="clear" w:color="auto" w:fill="auto"/>
        <w:bidi w:val="0"/>
        <w:spacing w:before="0" w:after="60" w:line="274" w:lineRule="exact"/>
        <w:ind w:left="0" w:right="0" w:firstLine="440"/>
        <w:jc w:val="both"/>
      </w:pPr>
      <w:bookmarkStart w:id="1327" w:name="bookmark1327"/>
      <w:bookmarkStart w:id="1328" w:name="bookmark1328"/>
      <w:bookmarkStart w:id="1329" w:name="bookmark1329"/>
      <w:bookmarkStart w:id="1330" w:name="bookmark1330"/>
      <w:r>
        <w:rPr>
          <w:color w:val="000000"/>
          <w:spacing w:val="0"/>
          <w:w w:val="100"/>
          <w:position w:val="0"/>
        </w:rPr>
        <w:t>2</w:t>
      </w:r>
      <w:bookmarkEnd w:id="1329"/>
      <w:r>
        <w:rPr>
          <w:color w:val="000000"/>
          <w:spacing w:val="0"/>
          <w:w w:val="100"/>
          <w:position w:val="0"/>
        </w:rPr>
        <w:t>、外币报表折算</w:t>
      </w:r>
      <w:bookmarkEnd w:id="1327"/>
      <w:bookmarkEnd w:id="1328"/>
      <w:bookmarkEnd w:id="1330"/>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汇率折算。按照上述折算产生的外币财务报表折算差额，在其他综合收益项目下单独列示“外币报表折算 差额"项目。</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pStyle w:val="Style35"/>
        <w:keepNext w:val="0"/>
        <w:keepLines w:val="0"/>
        <w:widowControl w:val="0"/>
        <w:shd w:val="clear" w:color="auto" w:fill="auto"/>
        <w:bidi w:val="0"/>
        <w:spacing w:before="0" w:after="60" w:line="274" w:lineRule="exact"/>
        <w:ind w:left="0" w:right="0" w:firstLine="440"/>
        <w:jc w:val="left"/>
      </w:pPr>
      <w:r>
        <w:rPr>
          <w:b/>
          <w:bCs/>
          <w:color w:val="000000"/>
          <w:spacing w:val="0"/>
          <w:w w:val="100"/>
          <w:position w:val="0"/>
        </w:rPr>
        <w:t>(十)金融工具</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金融工具，是指形成一方的金融资产并形成其他方的金融负债或权益工具的合同。</w:t>
      </w:r>
    </w:p>
    <w:p>
      <w:pPr>
        <w:pStyle w:val="Style32"/>
        <w:keepNext/>
        <w:keepLines/>
        <w:widowControl w:val="0"/>
        <w:shd w:val="clear" w:color="auto" w:fill="auto"/>
        <w:tabs>
          <w:tab w:pos="783" w:val="left"/>
        </w:tabs>
        <w:bidi w:val="0"/>
        <w:spacing w:before="0" w:after="60" w:line="274" w:lineRule="exact"/>
        <w:ind w:left="0" w:right="0" w:firstLine="440"/>
        <w:jc w:val="left"/>
      </w:pPr>
      <w:bookmarkStart w:id="1331" w:name="bookmark1331"/>
      <w:bookmarkStart w:id="1332" w:name="bookmark1332"/>
      <w:bookmarkStart w:id="1333" w:name="bookmark1333"/>
      <w:bookmarkStart w:id="1334" w:name="bookmark1334"/>
      <w:r>
        <w:rPr>
          <w:color w:val="000000"/>
          <w:spacing w:val="0"/>
          <w:w w:val="100"/>
          <w:position w:val="0"/>
        </w:rPr>
        <w:t>1</w:t>
      </w:r>
      <w:bookmarkEnd w:id="1333"/>
      <w:r>
        <w:rPr>
          <w:color w:val="000000"/>
          <w:spacing w:val="0"/>
          <w:w w:val="100"/>
          <w:position w:val="0"/>
        </w:rPr>
        <w:t>、</w:t>
        <w:tab/>
        <w:t>金融工具的确认和终止确认</w:t>
      </w:r>
      <w:bookmarkEnd w:id="1331"/>
      <w:bookmarkEnd w:id="1332"/>
      <w:bookmarkEnd w:id="1334"/>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本公司于成为金融工具合同的一方时确认一项金融资产或金融负债。</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满足下列条件的，终止确认金融资产(或金融资产的一部分，或一组类似金融资产的一部分)，即从其 账户和资产负债表内予以转销：</w:t>
      </w:r>
    </w:p>
    <w:p>
      <w:pPr>
        <w:pStyle w:val="Style35"/>
        <w:keepNext w:val="0"/>
        <w:keepLines w:val="0"/>
        <w:widowControl w:val="0"/>
        <w:numPr>
          <w:ilvl w:val="0"/>
          <w:numId w:val="39"/>
        </w:numPr>
        <w:shd w:val="clear" w:color="auto" w:fill="auto"/>
        <w:tabs>
          <w:tab w:pos="850" w:val="left"/>
        </w:tabs>
        <w:bidi w:val="0"/>
        <w:spacing w:before="0" w:after="60" w:line="274" w:lineRule="exact"/>
        <w:ind w:left="0" w:right="0" w:firstLine="440"/>
        <w:jc w:val="both"/>
      </w:pPr>
      <w:bookmarkStart w:id="1335" w:name="bookmark1335"/>
      <w:bookmarkEnd w:id="1335"/>
      <w:r>
        <w:rPr>
          <w:color w:val="000000"/>
          <w:spacing w:val="0"/>
          <w:w w:val="100"/>
          <w:position w:val="0"/>
        </w:rPr>
        <w:t>收取金融资产现金流量的权利届满；</w:t>
      </w:r>
    </w:p>
    <w:p>
      <w:pPr>
        <w:pStyle w:val="Style35"/>
        <w:keepNext w:val="0"/>
        <w:keepLines w:val="0"/>
        <w:widowControl w:val="0"/>
        <w:numPr>
          <w:ilvl w:val="0"/>
          <w:numId w:val="39"/>
        </w:numPr>
        <w:shd w:val="clear" w:color="auto" w:fill="auto"/>
        <w:tabs>
          <w:tab w:pos="866" w:val="left"/>
        </w:tabs>
        <w:bidi w:val="0"/>
        <w:spacing w:before="0" w:after="60" w:line="278" w:lineRule="exact"/>
        <w:ind w:left="0" w:right="0" w:firstLine="440"/>
        <w:jc w:val="both"/>
      </w:pPr>
      <w:bookmarkStart w:id="1336" w:name="bookmark1336"/>
      <w:bookmarkEnd w:id="1336"/>
      <w:r>
        <w:rPr>
          <w:color w:val="000000"/>
          <w:spacing w:val="0"/>
          <w:w w:val="100"/>
          <w:position w:val="0"/>
        </w:rPr>
        <w:t>转移了收取金融资产现金流量的权利，或在“过手协议”下承担了及时将收取的现金流量全额支 付给第三方的义务；并且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虽然实质上既 没有转移也没有保留金融资产所有权上几乎所有的风险和报酬，但放弃了对该金融资产的控制。</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如果金融负债的责任已履行、撤销或届满，则对金融负债进行终止确认。如果现有金融负债被同一债 权人以实质上几乎完全不同条款的另一金融负债所取代，或现有负债的条款几乎全部被实质性修改，则此 类替换或修改作为终止确认原负债和确认新负债处理，差额计入当期损益。</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以常规方式买卖金融资产，按交易日会计进行确认和终止确认。常规方式买卖金融资产，是指按照合 同条款的约定，在法规或通行惯例规定的期限内收取或交付金融资产。交易日，是指本公司承诺买入或卖 出金融资产的日期。</w:t>
      </w:r>
    </w:p>
    <w:p>
      <w:pPr>
        <w:pStyle w:val="Style32"/>
        <w:keepNext/>
        <w:keepLines/>
        <w:widowControl w:val="0"/>
        <w:shd w:val="clear" w:color="auto" w:fill="auto"/>
        <w:tabs>
          <w:tab w:pos="797" w:val="left"/>
        </w:tabs>
        <w:bidi w:val="0"/>
        <w:spacing w:before="0" w:after="60" w:line="274" w:lineRule="exact"/>
        <w:ind w:left="0" w:right="0" w:firstLine="440"/>
        <w:jc w:val="left"/>
      </w:pPr>
      <w:bookmarkStart w:id="1337" w:name="bookmark1337"/>
      <w:bookmarkStart w:id="1338" w:name="bookmark1338"/>
      <w:bookmarkStart w:id="1339" w:name="bookmark1339"/>
      <w:bookmarkStart w:id="1340" w:name="bookmark1340"/>
      <w:r>
        <w:rPr>
          <w:color w:val="000000"/>
          <w:spacing w:val="0"/>
          <w:w w:val="100"/>
          <w:position w:val="0"/>
        </w:rPr>
        <w:t>2</w:t>
      </w:r>
      <w:bookmarkEnd w:id="1339"/>
      <w:r>
        <w:rPr>
          <w:color w:val="000000"/>
          <w:spacing w:val="0"/>
          <w:w w:val="100"/>
          <w:position w:val="0"/>
        </w:rPr>
        <w:t>、</w:t>
        <w:tab/>
        <w:t>金融资产分类和计量</w:t>
      </w:r>
      <w:bookmarkEnd w:id="1337"/>
      <w:bookmarkEnd w:id="1338"/>
      <w:bookmarkEnd w:id="1340"/>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本公司的金融资产于初始确认时根据本公司企业管理金融资产的业务模式和金融资产的合同现金流 量特征分类为：以摊余成本计量的金融资产、以公允价值计量且其变动计入其他综合收益的金融资产、以 公允价值计量且其变动计入当期损益的金融资产。金融资产在初始确认时以公允价值计量，但是因销售商 品或提供服务等产生的应收账款或应收票据未包含重大融资成分或不考虑不超过一年的融资成分的，按照 交易价格进行初始计量。</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金融资产的后续计量取决于其分类：</w:t>
      </w:r>
    </w:p>
    <w:p>
      <w:pPr>
        <w:pStyle w:val="Style35"/>
        <w:keepNext w:val="0"/>
        <w:keepLines w:val="0"/>
        <w:widowControl w:val="0"/>
        <w:numPr>
          <w:ilvl w:val="0"/>
          <w:numId w:val="41"/>
        </w:numPr>
        <w:shd w:val="clear" w:color="auto" w:fill="auto"/>
        <w:tabs>
          <w:tab w:pos="850" w:val="left"/>
        </w:tabs>
        <w:bidi w:val="0"/>
        <w:spacing w:before="0" w:after="60" w:line="274" w:lineRule="exact"/>
        <w:ind w:left="0" w:right="0" w:firstLine="440"/>
        <w:jc w:val="both"/>
      </w:pPr>
      <w:bookmarkStart w:id="1341" w:name="bookmark1341"/>
      <w:bookmarkEnd w:id="1341"/>
      <w:r>
        <w:rPr>
          <w:color w:val="000000"/>
          <w:spacing w:val="0"/>
          <w:w w:val="100"/>
          <w:position w:val="0"/>
        </w:rPr>
        <w:t>以摊余成本计量的金融资产</w:t>
      </w:r>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金融资产同时符合下列条件的，分类为以摊余成本计量的金融资产：管理该金融资产的业务模式是以 收取合同现金流量为目标；该金融资产的合同条款规定，在特定日期产生的现金流量仅为对本金和以未偿 付本金金额为基础的利息的支付。此类金融资产采用实际利率法确认利息收入，其终止确认、修改或减值 产生的利得或损失，均计入当期损益。此类金融资产主要包含货币资金、应收账款、应收票据、其他应收 款、债权投资和长期应收款等。本公司将自资产负债表日起一年内到期的债权投资和长期应收款列报为一 年内到期的非流动资产，原到期日在一年以内的债权投资列报为其他流动资产。</w:t>
      </w:r>
    </w:p>
    <w:p>
      <w:pPr>
        <w:pStyle w:val="Style35"/>
        <w:keepNext w:val="0"/>
        <w:keepLines w:val="0"/>
        <w:widowControl w:val="0"/>
        <w:numPr>
          <w:ilvl w:val="0"/>
          <w:numId w:val="41"/>
        </w:numPr>
        <w:shd w:val="clear" w:color="auto" w:fill="auto"/>
        <w:tabs>
          <w:tab w:pos="850" w:val="left"/>
        </w:tabs>
        <w:bidi w:val="0"/>
        <w:spacing w:before="0" w:after="60" w:line="274" w:lineRule="exact"/>
        <w:ind w:left="0" w:right="0" w:firstLine="440"/>
        <w:jc w:val="both"/>
      </w:pPr>
      <w:bookmarkStart w:id="1342" w:name="bookmark1342"/>
      <w:bookmarkEnd w:id="1342"/>
      <w:r>
        <w:rPr>
          <w:color w:val="000000"/>
          <w:spacing w:val="0"/>
          <w:w w:val="100"/>
          <w:position w:val="0"/>
        </w:rPr>
        <w:t>以公允价值计量且其变动计入其他综合收益的金融资产</w:t>
      </w:r>
    </w:p>
    <w:p>
      <w:pPr>
        <w:pStyle w:val="Style35"/>
        <w:keepNext w:val="0"/>
        <w:keepLines w:val="0"/>
        <w:widowControl w:val="0"/>
        <w:numPr>
          <w:ilvl w:val="0"/>
          <w:numId w:val="43"/>
        </w:numPr>
        <w:shd w:val="clear" w:color="auto" w:fill="auto"/>
        <w:bidi w:val="0"/>
        <w:spacing w:before="0" w:after="60" w:line="274" w:lineRule="exact"/>
        <w:ind w:left="0" w:right="0" w:firstLine="440"/>
        <w:jc w:val="both"/>
      </w:pPr>
      <w:bookmarkStart w:id="1343" w:name="bookmark1343"/>
      <w:bookmarkEnd w:id="1343"/>
      <w:r>
        <w:rPr>
          <w:color w:val="000000"/>
          <w:spacing w:val="0"/>
          <w:w w:val="100"/>
          <w:position w:val="0"/>
        </w:rPr>
        <w:t>以公允价值计量且其变动计入其他综合收益的债务工具投资</w:t>
      </w:r>
    </w:p>
    <w:p>
      <w:pPr>
        <w:pStyle w:val="Style35"/>
        <w:keepNext w:val="0"/>
        <w:keepLines w:val="0"/>
        <w:widowControl w:val="0"/>
        <w:shd w:val="clear" w:color="auto" w:fill="auto"/>
        <w:bidi w:val="0"/>
        <w:spacing w:before="0" w:after="60" w:line="274" w:lineRule="exact"/>
        <w:ind w:left="0" w:right="0" w:firstLine="440"/>
        <w:jc w:val="both"/>
        <w:rPr>
          <w:sz w:val="18"/>
          <w:szCs w:val="18"/>
        </w:rPr>
        <w:sectPr>
          <w:headerReference w:type="default" r:id="rId55"/>
          <w:footerReference w:type="default" r:id="rId56"/>
          <w:footnotePr>
            <w:pos w:val="pageBottom"/>
            <w:numFmt w:val="decimal"/>
            <w:numRestart w:val="continuous"/>
          </w:footnotePr>
          <w:pgSz w:w="11900" w:h="16840"/>
          <w:pgMar w:top="1417" w:right="1090" w:bottom="1191" w:left="1100" w:header="0" w:footer="763" w:gutter="0"/>
          <w:pgNumType w:start="109"/>
          <w:cols w:space="720"/>
          <w:noEndnote/>
          <w:rtlGutter w:val="0"/>
          <w:docGrid w:linePitch="360"/>
        </w:sectPr>
      </w:pPr>
      <w:r>
        <w:rPr>
          <w:color w:val="000000"/>
          <w:spacing w:val="0"/>
          <w:w w:val="100"/>
          <w:position w:val="0"/>
          <w:sz w:val="20"/>
          <w:szCs w:val="20"/>
        </w:rPr>
        <w:t xml:space="preserve">金融资产同时符合下列条件的，分类为以公允价值计量且其变动计入其他综合收益的金融资产：本公 司管理该金融资产的业务模式是既以收取合同现金流量为目标又以出售金融资产为目标；该金融资产的合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8"/>
          <w:szCs w:val="18"/>
        </w:rPr>
        <w:t>页</w:t>
      </w:r>
    </w:p>
    <w:p>
      <w:pPr>
        <w:pStyle w:val="Style3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同条款规定，在特定日期产生的现金流量仅为对本金和以未偿付本金金额为基础的利息的支付。此类金融 资产采用实际利率法确认利息收入。除利息收入、减值损失及汇兑差额确认为当期损益外，其余公允价值 变动计入其他综合收益。当金融资产终止确认时，之前计入其他综合收益的累计利得或损失从其他综合收 益转出，计入当期损益。此类金融资产包括应收款项融资和其他债权投资。自资产负债表日起一年内到期 的其他债权投资列报为一年内到期的非流动资产，原到期日在一年以内的其他债权投资列报为其他流动资 产。</w:t>
      </w:r>
    </w:p>
    <w:p>
      <w:pPr>
        <w:pStyle w:val="Style35"/>
        <w:keepNext w:val="0"/>
        <w:keepLines w:val="0"/>
        <w:widowControl w:val="0"/>
        <w:numPr>
          <w:ilvl w:val="0"/>
          <w:numId w:val="43"/>
        </w:numPr>
        <w:shd w:val="clear" w:color="auto" w:fill="auto"/>
        <w:bidi w:val="0"/>
        <w:spacing w:before="0" w:after="60" w:line="274" w:lineRule="exact"/>
        <w:ind w:left="0" w:right="0" w:firstLine="440"/>
        <w:jc w:val="left"/>
      </w:pPr>
      <w:bookmarkStart w:id="1344" w:name="bookmark1344"/>
      <w:bookmarkEnd w:id="1344"/>
      <w:r>
        <w:rPr>
          <w:color w:val="000000"/>
          <w:spacing w:val="0"/>
          <w:w w:val="100"/>
          <w:position w:val="0"/>
        </w:rPr>
        <w:t>以公允价值计量且其变动计入其他综合收益的权益工具投资</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收益的金融资产，仅将相关股利收入(明确作为投资成本部分收回的股利收入除外)计入当期损益，公允价 值的后续变动计入其他综合收益，不需计提减值准备。当金融资产终止确认时，之前计入其他综合收益的 累计利得或损失从其他综合收益转出，计入留存收益。此类金融资产列报为其他权益工具投资。</w:t>
      </w:r>
    </w:p>
    <w:p>
      <w:pPr>
        <w:pStyle w:val="Style35"/>
        <w:keepNext w:val="0"/>
        <w:keepLines w:val="0"/>
        <w:widowControl w:val="0"/>
        <w:numPr>
          <w:ilvl w:val="0"/>
          <w:numId w:val="41"/>
        </w:numPr>
        <w:shd w:val="clear" w:color="auto" w:fill="auto"/>
        <w:bidi w:val="0"/>
        <w:spacing w:before="0" w:after="60" w:line="274" w:lineRule="exact"/>
        <w:ind w:left="0" w:right="0" w:firstLine="440"/>
        <w:jc w:val="both"/>
      </w:pPr>
      <w:bookmarkStart w:id="1345" w:name="bookmark1345"/>
      <w:bookmarkEnd w:id="1345"/>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融资产，分类为以公允价值计量且其变动计入当期损益的金融资产。对于此类金融资产，采用公允价值进 行后续计量，所有公允价值变动计入当期损益。此类金融资产列报为交易性金融资产，自资产负债表日起 超过一年到期且预期持有超过一年的列报为其他非流动金融资产。在初始确认时，为消除或显著减少会计 错配，本公司可将金融资产不可撤销地指定为以公允价值计量且其变动计入当期损益的金融资产，该指定 一经作出不得撤销。</w:t>
      </w:r>
    </w:p>
    <w:p>
      <w:pPr>
        <w:pStyle w:val="Style32"/>
        <w:keepNext/>
        <w:keepLines/>
        <w:widowControl w:val="0"/>
        <w:shd w:val="clear" w:color="auto" w:fill="auto"/>
        <w:tabs>
          <w:tab w:pos="779" w:val="left"/>
        </w:tabs>
        <w:bidi w:val="0"/>
        <w:spacing w:before="0" w:after="60" w:line="274" w:lineRule="exact"/>
        <w:ind w:left="0" w:right="0" w:firstLine="440"/>
        <w:jc w:val="both"/>
      </w:pPr>
      <w:bookmarkStart w:id="1346" w:name="bookmark1346"/>
      <w:bookmarkStart w:id="1347" w:name="bookmark1347"/>
      <w:bookmarkStart w:id="1348" w:name="bookmark1348"/>
      <w:bookmarkStart w:id="1349" w:name="bookmark1349"/>
      <w:r>
        <w:rPr>
          <w:color w:val="000000"/>
          <w:spacing w:val="0"/>
          <w:w w:val="100"/>
          <w:position w:val="0"/>
        </w:rPr>
        <w:t>3</w:t>
      </w:r>
      <w:bookmarkEnd w:id="1348"/>
      <w:r>
        <w:rPr>
          <w:color w:val="000000"/>
          <w:spacing w:val="0"/>
          <w:w w:val="100"/>
          <w:position w:val="0"/>
        </w:rPr>
        <w:t>、</w:t>
        <w:tab/>
        <w:t>金融负债分类和计量</w:t>
      </w:r>
      <w:bookmarkEnd w:id="1346"/>
      <w:bookmarkEnd w:id="1347"/>
      <w:bookmarkEnd w:id="1349"/>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本公司的金融负债于初始确认时分类为：以公允价值计量且其变动计入当期损益的金融负债、其他金 融负债、被指定为有效套期工具的衍生工具。对于以公允价值计量且其变动计入当期损益的金融负债，相 关交易费用直接计入当期损益，其他金融负债的相关交易费用计入其初始确认金额。</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金融负债的后续计量取决于其分类：</w:t>
      </w:r>
    </w:p>
    <w:p>
      <w:pPr>
        <w:pStyle w:val="Style35"/>
        <w:keepNext w:val="0"/>
        <w:keepLines w:val="0"/>
        <w:widowControl w:val="0"/>
        <w:numPr>
          <w:ilvl w:val="0"/>
          <w:numId w:val="45"/>
        </w:numPr>
        <w:shd w:val="clear" w:color="auto" w:fill="auto"/>
        <w:tabs>
          <w:tab w:pos="837" w:val="left"/>
        </w:tabs>
        <w:bidi w:val="0"/>
        <w:spacing w:before="0" w:after="60" w:line="274" w:lineRule="exact"/>
        <w:ind w:left="0" w:right="0" w:firstLine="440"/>
        <w:jc w:val="both"/>
      </w:pPr>
      <w:bookmarkStart w:id="1350" w:name="bookmark1350"/>
      <w:bookmarkEnd w:id="1350"/>
      <w:r>
        <w:rPr>
          <w:color w:val="000000"/>
          <w:spacing w:val="0"/>
          <w:w w:val="100"/>
          <w:position w:val="0"/>
        </w:rPr>
        <w:t>以公允价值计量且其变动计入当期损益的金融负债</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据表明企业近期采用短期获利方式模式；属于衍生工具，但是，被指定且为有效套期工具的衍生工具、 符合财务担保合同的衍生工具除外。交易性金融负债(含属于金融负债的衍生工具)，按照公允价值进行后 续计量，除与套期会计有关外，所有公允价值变动均计入当期损益。</w:t>
      </w:r>
    </w:p>
    <w:p>
      <w:pPr>
        <w:pStyle w:val="Style35"/>
        <w:keepNext w:val="0"/>
        <w:keepLines w:val="0"/>
        <w:widowControl w:val="0"/>
        <w:numPr>
          <w:ilvl w:val="0"/>
          <w:numId w:val="45"/>
        </w:numPr>
        <w:shd w:val="clear" w:color="auto" w:fill="auto"/>
        <w:tabs>
          <w:tab w:pos="837" w:val="left"/>
        </w:tabs>
        <w:bidi w:val="0"/>
        <w:spacing w:before="0" w:after="60" w:line="274" w:lineRule="exact"/>
        <w:ind w:left="0" w:right="0" w:firstLine="440"/>
        <w:jc w:val="both"/>
      </w:pPr>
      <w:bookmarkStart w:id="1351" w:name="bookmark1351"/>
      <w:bookmarkEnd w:id="1351"/>
      <w:r>
        <w:rPr>
          <w:color w:val="000000"/>
          <w:spacing w:val="0"/>
          <w:w w:val="100"/>
          <w:position w:val="0"/>
        </w:rPr>
        <w:t>其他金融负债</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对于此类金融负债，采用实际利率法，按照摊余成本进行后续计量。</w:t>
      </w:r>
    </w:p>
    <w:p>
      <w:pPr>
        <w:pStyle w:val="Style32"/>
        <w:keepNext/>
        <w:keepLines/>
        <w:widowControl w:val="0"/>
        <w:shd w:val="clear" w:color="auto" w:fill="auto"/>
        <w:tabs>
          <w:tab w:pos="784" w:val="left"/>
        </w:tabs>
        <w:bidi w:val="0"/>
        <w:spacing w:before="0" w:after="60" w:line="274" w:lineRule="exact"/>
        <w:ind w:left="0" w:right="0" w:firstLine="440"/>
        <w:jc w:val="both"/>
      </w:pPr>
      <w:bookmarkStart w:id="1352" w:name="bookmark1352"/>
      <w:bookmarkStart w:id="1353" w:name="bookmark1353"/>
      <w:bookmarkStart w:id="1354" w:name="bookmark1354"/>
      <w:bookmarkStart w:id="1355" w:name="bookmark1355"/>
      <w:r>
        <w:rPr>
          <w:color w:val="000000"/>
          <w:spacing w:val="0"/>
          <w:w w:val="100"/>
          <w:position w:val="0"/>
        </w:rPr>
        <w:t>4</w:t>
      </w:r>
      <w:bookmarkEnd w:id="1354"/>
      <w:r>
        <w:rPr>
          <w:color w:val="000000"/>
          <w:spacing w:val="0"/>
          <w:w w:val="100"/>
          <w:position w:val="0"/>
        </w:rPr>
        <w:t>、</w:t>
        <w:tab/>
        <w:t>金融工具抵销</w:t>
      </w:r>
      <w:bookmarkEnd w:id="1352"/>
      <w:bookmarkEnd w:id="1353"/>
      <w:bookmarkEnd w:id="1355"/>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32"/>
        <w:keepNext/>
        <w:keepLines/>
        <w:widowControl w:val="0"/>
        <w:shd w:val="clear" w:color="auto" w:fill="auto"/>
        <w:tabs>
          <w:tab w:pos="784" w:val="left"/>
        </w:tabs>
        <w:bidi w:val="0"/>
        <w:spacing w:before="0" w:after="60" w:line="274" w:lineRule="exact"/>
        <w:ind w:left="0" w:right="0" w:firstLine="440"/>
        <w:jc w:val="both"/>
      </w:pPr>
      <w:bookmarkStart w:id="1356" w:name="bookmark1356"/>
      <w:bookmarkStart w:id="1357" w:name="bookmark1357"/>
      <w:bookmarkStart w:id="1358" w:name="bookmark1358"/>
      <w:bookmarkStart w:id="1359" w:name="bookmark1359"/>
      <w:r>
        <w:rPr>
          <w:color w:val="000000"/>
          <w:spacing w:val="0"/>
          <w:w w:val="100"/>
          <w:position w:val="0"/>
        </w:rPr>
        <w:t>5</w:t>
      </w:r>
      <w:bookmarkEnd w:id="1358"/>
      <w:r>
        <w:rPr>
          <w:color w:val="000000"/>
          <w:spacing w:val="0"/>
          <w:w w:val="100"/>
          <w:position w:val="0"/>
        </w:rPr>
        <w:t>、</w:t>
        <w:tab/>
        <w:t>财务担保合同</w:t>
      </w:r>
      <w:bookmarkEnd w:id="1356"/>
      <w:bookmarkEnd w:id="1357"/>
      <w:bookmarkEnd w:id="1359"/>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财务担保合同，是指特定债务人到期不能按照债务工具条款偿付债务时，发行方向蒙受损失的合同持 有人赔付特定金额的合同。财务担保合同在初始确认时按照公允价值计量，除指定为以公允价值计量且其 变动计入当期损益的金融负债的财务担保合同外，其余财务担保合同在初始确认后按照资产负债表日确定 的预期信用损失准备金额和初始确认金额扣除按照收入确认原则确定的累计摊销额后的余额两者孰高者 进行后续计量。</w:t>
      </w:r>
    </w:p>
    <w:p>
      <w:pPr>
        <w:pStyle w:val="Style32"/>
        <w:keepNext/>
        <w:keepLines/>
        <w:widowControl w:val="0"/>
        <w:shd w:val="clear" w:color="auto" w:fill="auto"/>
        <w:tabs>
          <w:tab w:pos="784" w:val="left"/>
        </w:tabs>
        <w:bidi w:val="0"/>
        <w:spacing w:before="0" w:after="60" w:line="274" w:lineRule="exact"/>
        <w:ind w:left="0" w:right="0" w:firstLine="440"/>
        <w:jc w:val="both"/>
      </w:pPr>
      <w:bookmarkStart w:id="1360" w:name="bookmark1360"/>
      <w:bookmarkStart w:id="1361" w:name="bookmark1361"/>
      <w:bookmarkStart w:id="1362" w:name="bookmark1362"/>
      <w:bookmarkStart w:id="1363" w:name="bookmark1363"/>
      <w:r>
        <w:rPr>
          <w:color w:val="000000"/>
          <w:spacing w:val="0"/>
          <w:w w:val="100"/>
          <w:position w:val="0"/>
        </w:rPr>
        <w:t>6</w:t>
      </w:r>
      <w:bookmarkEnd w:id="1362"/>
      <w:r>
        <w:rPr>
          <w:color w:val="000000"/>
          <w:spacing w:val="0"/>
          <w:w w:val="100"/>
          <w:position w:val="0"/>
        </w:rPr>
        <w:t>、</w:t>
        <w:tab/>
        <w:t>金融资产转移</w:t>
      </w:r>
      <w:bookmarkEnd w:id="1360"/>
      <w:bookmarkEnd w:id="1361"/>
      <w:bookmarkEnd w:id="1363"/>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本公司已将金融资产所有权上几乎所有的风险和报酬转移给转入方的，终止确认该金融资产；保留了 </w:t>
      </w:r>
      <w:r>
        <w:rPr>
          <w:color w:val="000000"/>
          <w:spacing w:val="0"/>
          <w:w w:val="100"/>
          <w:position w:val="0"/>
        </w:rPr>
        <w:t>金融资产所有权上几乎所有的风险和报酬的，不终止确认该金融资产。</w:t>
      </w:r>
    </w:p>
    <w:p>
      <w:pPr>
        <w:pStyle w:val="Style35"/>
        <w:keepNext w:val="0"/>
        <w:keepLines w:val="0"/>
        <w:widowControl w:val="0"/>
        <w:shd w:val="clear" w:color="auto" w:fill="auto"/>
        <w:bidi w:val="0"/>
        <w:spacing w:before="0" w:after="60" w:line="271" w:lineRule="exact"/>
        <w:ind w:left="0" w:right="0" w:firstLine="42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35"/>
        <w:keepNext w:val="0"/>
        <w:keepLines w:val="0"/>
        <w:widowControl w:val="0"/>
        <w:shd w:val="clear" w:color="auto" w:fill="auto"/>
        <w:bidi w:val="0"/>
        <w:spacing w:before="0" w:after="60" w:line="274" w:lineRule="exact"/>
        <w:ind w:left="0" w:right="0" w:firstLine="0"/>
        <w:jc w:val="both"/>
      </w:pPr>
      <w:r>
        <w:rPr>
          <w:color w:val="000000"/>
          <w:spacing w:val="0"/>
          <w:w w:val="100"/>
          <w:position w:val="0"/>
        </w:rPr>
        <w:t>通过对所转移金融资产提供财务担保方式继续涉入的，按照金融资产的账面价值和财务担保金额两者之中 的较低者，确认继续涉入形成的资产。财务担保金额，是指所收到的对价中，将被要求偿还的最高金额。</w:t>
      </w:r>
    </w:p>
    <w:p>
      <w:pPr>
        <w:pStyle w:val="Style35"/>
        <w:keepNext w:val="0"/>
        <w:keepLines w:val="0"/>
        <w:widowControl w:val="0"/>
        <w:shd w:val="clear" w:color="auto" w:fill="auto"/>
        <w:bidi w:val="0"/>
        <w:spacing w:before="0" w:after="60" w:line="274" w:lineRule="exact"/>
        <w:ind w:left="0" w:right="0" w:firstLine="360"/>
        <w:jc w:val="both"/>
      </w:pPr>
      <w:r>
        <w:rPr>
          <w:b/>
          <w:bCs/>
          <w:color w:val="000000"/>
          <w:spacing w:val="0"/>
          <w:w w:val="100"/>
          <w:position w:val="0"/>
        </w:rPr>
        <w:t>（十一）预期信用损失的确定方法及会计处理方法</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本公司以预期信用损失为基础，对以摊余成本计量的金融资产、以公允价值计量且其变动计入其他综 合收益的债务工具投资、租赁应收款及财务担保合同等进行减值处理并确认损失准备。</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信用损失，是指本公司按照原实际利率折现的、根据合同应收的所有合同现金流量与预期收取的所有 现金流量之间的差额，即全部现金短缺的现值。其中，对于本公司购买或源生的已发生信用减值的金融资 产，应按照该金融资产经信用调整的实际利率折现。</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对于租赁应收款、应收款项、合同资产，本公司运用简化计量方法，按照相当于整个存续期内的预期 信用损失金额计量损失准备。</w:t>
      </w:r>
    </w:p>
    <w:p>
      <w:pPr>
        <w:pStyle w:val="Style35"/>
        <w:keepNext w:val="0"/>
        <w:keepLines w:val="0"/>
        <w:widowControl w:val="0"/>
        <w:shd w:val="clear" w:color="auto" w:fill="auto"/>
        <w:bidi w:val="0"/>
        <w:spacing w:before="0" w:after="60" w:line="273" w:lineRule="exact"/>
        <w:ind w:left="0" w:right="0" w:firstLine="420"/>
        <w:jc w:val="both"/>
      </w:pPr>
      <w:r>
        <w:rPr>
          <w:color w:val="000000"/>
          <w:spacing w:val="0"/>
          <w:w w:val="100"/>
          <w:position w:val="0"/>
        </w:rPr>
        <w:t>除上述采用简化计量方法以外的金融资产及财务担保合同，本公司在每个资产负债表日评估其信用风 险自初始确认后是否已经显著增加，如果信用风险自初始确认后未显著增加，处于第一阶段，本公司按照 相当于未来12个月内预期信用损失的金额计量损失准备，并按照账面余额和实际利率计算利息收入；如 果信用风险自初始确认后已显著增加但尚未发生信用减值的，处于第二阶段，本公司按照相当于整个存续 期内预期信用损失的金额计量损失准备，并按照账面余额和实际利率计算利息收入；如果初始确认后发生 信用减值的，处于第三阶段，本公司按照相当于整个存续期内预期信用损失的金额计量损失准备，并按照 摊余成本和实际利率计算利息收入。对于资产负债表日只具有较低信用风险的金融工具，本公司假设其信 用风险自初始确认后未显著增加。</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本公司基于单项和组合评估金融工具的预期信用损失。本公司考虑了不同客户的信用风险特征，以账 龄组合为基础评估以摊余成本计量金融工具的预期信用损失。</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本公司在评估预期信用损失时，考虑有关过去事项、当前状况以及未来经济状况预测的合理且有依据 的信息。</w:t>
      </w:r>
    </w:p>
    <w:p>
      <w:pPr>
        <w:pStyle w:val="Style35"/>
        <w:keepNext w:val="0"/>
        <w:keepLines w:val="0"/>
        <w:widowControl w:val="0"/>
        <w:shd w:val="clear" w:color="auto" w:fill="auto"/>
        <w:tabs>
          <w:tab w:pos="776" w:val="left"/>
        </w:tabs>
        <w:bidi w:val="0"/>
        <w:spacing w:before="0" w:after="60" w:line="274" w:lineRule="exact"/>
        <w:ind w:left="0" w:right="0" w:firstLine="360"/>
        <w:jc w:val="both"/>
      </w:pPr>
      <w:bookmarkStart w:id="1364" w:name="bookmark1364"/>
      <w:r>
        <w:rPr>
          <w:color w:val="000000"/>
          <w:spacing w:val="0"/>
          <w:w w:val="100"/>
          <w:position w:val="0"/>
        </w:rPr>
        <w:t>1</w:t>
      </w:r>
      <w:bookmarkEnd w:id="1364"/>
      <w:r>
        <w:rPr>
          <w:color w:val="000000"/>
          <w:spacing w:val="0"/>
          <w:w w:val="100"/>
          <w:position w:val="0"/>
        </w:rPr>
        <w:t>、</w:t>
        <w:tab/>
        <w:t>信用风险显著增加的判断标准</w:t>
      </w:r>
    </w:p>
    <w:p>
      <w:pPr>
        <w:pStyle w:val="Style35"/>
        <w:keepNext w:val="0"/>
        <w:keepLines w:val="0"/>
        <w:widowControl w:val="0"/>
        <w:shd w:val="clear" w:color="auto" w:fill="auto"/>
        <w:bidi w:val="0"/>
        <w:spacing w:before="0" w:after="60" w:line="283" w:lineRule="exact"/>
        <w:ind w:left="0" w:right="0" w:firstLine="42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w:t>
      </w:r>
    </w:p>
    <w:p>
      <w:pPr>
        <w:pStyle w:val="Style35"/>
        <w:keepNext w:val="0"/>
        <w:keepLines w:val="0"/>
        <w:widowControl w:val="0"/>
        <w:shd w:val="clear" w:color="auto" w:fill="auto"/>
        <w:bidi w:val="0"/>
        <w:spacing w:before="0" w:after="60" w:line="274" w:lineRule="exact"/>
        <w:ind w:left="0" w:right="0" w:firstLine="360"/>
        <w:jc w:val="both"/>
      </w:pPr>
      <w:r>
        <w:rPr>
          <w:color w:val="000000"/>
          <w:spacing w:val="0"/>
          <w:w w:val="100"/>
          <w:position w:val="0"/>
        </w:rPr>
        <w:t>本公司在评估信用风险是否显著增加时会考虑如下因素：</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65" w:name="bookmark1365"/>
      <w:bookmarkEnd w:id="1365"/>
      <w:r>
        <w:rPr>
          <w:color w:val="000000"/>
          <w:spacing w:val="0"/>
          <w:w w:val="100"/>
          <w:position w:val="0"/>
        </w:rPr>
        <w:t>信用风险变化所导致的内部价格指标是否发生显著变化；</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66" w:name="bookmark1366"/>
      <w:bookmarkEnd w:id="1366"/>
      <w:r>
        <w:rPr>
          <w:color w:val="000000"/>
          <w:spacing w:val="0"/>
          <w:w w:val="100"/>
          <w:position w:val="0"/>
        </w:rPr>
        <w:t>预期将导致债务人履行其偿债义务的能力是否发生显著变化的业务、财务或经济状况的不利变化;</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67" w:name="bookmark1367"/>
      <w:bookmarkEnd w:id="1367"/>
      <w:r>
        <w:rPr>
          <w:color w:val="000000"/>
          <w:spacing w:val="0"/>
          <w:w w:val="100"/>
          <w:position w:val="0"/>
        </w:rPr>
        <w:t>债务人经营成果实际或预期是否发生显著变化；</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68" w:name="bookmark1368"/>
      <w:bookmarkEnd w:id="1368"/>
      <w:r>
        <w:rPr>
          <w:color w:val="000000"/>
          <w:spacing w:val="0"/>
          <w:w w:val="100"/>
          <w:position w:val="0"/>
        </w:rPr>
        <w:t>债务人所处的监管、经济或技术环境是否发生显著不利变化；</w:t>
      </w:r>
    </w:p>
    <w:p>
      <w:pPr>
        <w:pStyle w:val="Style35"/>
        <w:keepNext w:val="0"/>
        <w:keepLines w:val="0"/>
        <w:widowControl w:val="0"/>
        <w:numPr>
          <w:ilvl w:val="0"/>
          <w:numId w:val="47"/>
        </w:numPr>
        <w:shd w:val="clear" w:color="auto" w:fill="auto"/>
        <w:tabs>
          <w:tab w:pos="776" w:val="left"/>
        </w:tabs>
        <w:bidi w:val="0"/>
        <w:spacing w:before="0" w:after="60" w:line="283" w:lineRule="exact"/>
        <w:ind w:left="0" w:right="0" w:firstLine="420"/>
        <w:jc w:val="both"/>
      </w:pPr>
      <w:bookmarkStart w:id="1369" w:name="bookmark1369"/>
      <w:bookmarkEnd w:id="1369"/>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70" w:name="bookmark1370"/>
      <w:bookmarkEnd w:id="1370"/>
      <w:r>
        <w:rPr>
          <w:color w:val="000000"/>
          <w:spacing w:val="0"/>
          <w:w w:val="100"/>
          <w:position w:val="0"/>
        </w:rPr>
        <w:t>预期将降低债务人按合同约定期限还款的经济动机是否发生显著变化；</w:t>
      </w:r>
    </w:p>
    <w:p>
      <w:pPr>
        <w:pStyle w:val="Style35"/>
        <w:keepNext w:val="0"/>
        <w:keepLines w:val="0"/>
        <w:widowControl w:val="0"/>
        <w:numPr>
          <w:ilvl w:val="0"/>
          <w:numId w:val="47"/>
        </w:numPr>
        <w:shd w:val="clear" w:color="auto" w:fill="auto"/>
        <w:tabs>
          <w:tab w:pos="776" w:val="left"/>
        </w:tabs>
        <w:bidi w:val="0"/>
        <w:spacing w:before="0" w:after="60" w:line="269" w:lineRule="exact"/>
        <w:ind w:left="0" w:right="0" w:firstLine="420"/>
        <w:jc w:val="both"/>
      </w:pPr>
      <w:bookmarkStart w:id="1371" w:name="bookmark1371"/>
      <w:bookmarkEnd w:id="1371"/>
      <w:r>
        <w:rPr>
          <w:color w:val="000000"/>
          <w:spacing w:val="0"/>
          <w:w w:val="100"/>
          <w:position w:val="0"/>
        </w:rPr>
        <w:t>借款合同的预期变更，包括预计违反合同的行为是否可能导致的合同义务的免除或修订、给予免 息期、利率跳升、要求追加抵押品或担保或者对金融工具的合同框架做出其他变更；</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72" w:name="bookmark1372"/>
      <w:bookmarkEnd w:id="1372"/>
      <w:r>
        <w:rPr>
          <w:color w:val="000000"/>
          <w:spacing w:val="0"/>
          <w:w w:val="100"/>
          <w:position w:val="0"/>
        </w:rPr>
        <w:t>债务人预期表现和还款行为是否发生显著变化；</w:t>
      </w:r>
    </w:p>
    <w:p>
      <w:pPr>
        <w:pStyle w:val="Style35"/>
        <w:keepNext w:val="0"/>
        <w:keepLines w:val="0"/>
        <w:widowControl w:val="0"/>
        <w:numPr>
          <w:ilvl w:val="0"/>
          <w:numId w:val="47"/>
        </w:numPr>
        <w:shd w:val="clear" w:color="auto" w:fill="auto"/>
        <w:tabs>
          <w:tab w:pos="776" w:val="left"/>
        </w:tabs>
        <w:bidi w:val="0"/>
        <w:spacing w:before="0" w:after="60" w:line="274" w:lineRule="exact"/>
        <w:ind w:left="0" w:right="0" w:firstLine="360"/>
        <w:jc w:val="both"/>
      </w:pPr>
      <w:bookmarkStart w:id="1373" w:name="bookmark1373"/>
      <w:bookmarkEnd w:id="1373"/>
      <w:r>
        <w:rPr>
          <w:color w:val="000000"/>
          <w:spacing w:val="0"/>
          <w:w w:val="100"/>
          <w:position w:val="0"/>
        </w:rPr>
        <w:t>合同付款是否发生逾期超过（含）30日。</w:t>
      </w:r>
    </w:p>
    <w:p>
      <w:pPr>
        <w:pStyle w:val="Style35"/>
        <w:keepNext w:val="0"/>
        <w:keepLines w:val="0"/>
        <w:widowControl w:val="0"/>
        <w:shd w:val="clear" w:color="auto" w:fill="auto"/>
        <w:tabs>
          <w:tab w:pos="776" w:val="left"/>
        </w:tabs>
        <w:bidi w:val="0"/>
        <w:spacing w:before="0" w:after="60" w:line="312" w:lineRule="exact"/>
        <w:ind w:left="0" w:right="0" w:firstLine="360"/>
        <w:jc w:val="both"/>
      </w:pPr>
      <w:bookmarkStart w:id="1374" w:name="bookmark1374"/>
      <w:r>
        <w:rPr>
          <w:color w:val="000000"/>
          <w:spacing w:val="0"/>
          <w:w w:val="100"/>
          <w:position w:val="0"/>
        </w:rPr>
        <w:t>2</w:t>
      </w:r>
      <w:bookmarkEnd w:id="1374"/>
      <w:r>
        <w:rPr>
          <w:color w:val="000000"/>
          <w:spacing w:val="0"/>
          <w:w w:val="100"/>
          <w:position w:val="0"/>
        </w:rPr>
        <w:t>、</w:t>
        <w:tab/>
        <w:t>已发生信用减值金融资产的定义</w:t>
      </w:r>
    </w:p>
    <w:p>
      <w:pPr>
        <w:pStyle w:val="Style35"/>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当本公司预期对金融资产未来现金流量具有不利影响的一项或多项事件发生时，该金融资产成为已发 生信用减值的金融资产。金融资产已发生信用减值的证据包括下列可观察信息：</w:t>
      </w:r>
    </w:p>
    <w:p>
      <w:pPr>
        <w:pStyle w:val="Style35"/>
        <w:keepNext w:val="0"/>
        <w:keepLines w:val="0"/>
        <w:widowControl w:val="0"/>
        <w:numPr>
          <w:ilvl w:val="0"/>
          <w:numId w:val="47"/>
        </w:numPr>
        <w:shd w:val="clear" w:color="auto" w:fill="auto"/>
        <w:tabs>
          <w:tab w:pos="804" w:val="left"/>
        </w:tabs>
        <w:bidi w:val="0"/>
        <w:spacing w:before="0" w:after="60" w:line="276" w:lineRule="exact"/>
        <w:ind w:left="0" w:right="0" w:firstLine="440"/>
        <w:jc w:val="both"/>
      </w:pPr>
      <w:bookmarkStart w:id="1375" w:name="bookmark1375"/>
      <w:bookmarkEnd w:id="1375"/>
      <w:r>
        <w:rPr>
          <w:color w:val="000000"/>
          <w:spacing w:val="0"/>
          <w:w w:val="100"/>
          <w:position w:val="0"/>
        </w:rPr>
        <w:t>发行方或债务人发生重大财务困难；</w:t>
      </w:r>
    </w:p>
    <w:p>
      <w:pPr>
        <w:pStyle w:val="Style35"/>
        <w:keepNext w:val="0"/>
        <w:keepLines w:val="0"/>
        <w:widowControl w:val="0"/>
        <w:numPr>
          <w:ilvl w:val="0"/>
          <w:numId w:val="47"/>
        </w:numPr>
        <w:shd w:val="clear" w:color="auto" w:fill="auto"/>
        <w:tabs>
          <w:tab w:pos="804" w:val="left"/>
        </w:tabs>
        <w:bidi w:val="0"/>
        <w:spacing w:before="0" w:after="60" w:line="276" w:lineRule="exact"/>
        <w:ind w:left="0" w:right="0" w:firstLine="440"/>
        <w:jc w:val="both"/>
      </w:pPr>
      <w:bookmarkStart w:id="1376" w:name="bookmark1376"/>
      <w:bookmarkEnd w:id="1376"/>
      <w:r>
        <w:rPr>
          <w:color w:val="000000"/>
          <w:spacing w:val="0"/>
          <w:w w:val="100"/>
          <w:position w:val="0"/>
        </w:rPr>
        <w:t>债务人违反合同，如偿付利息或本金违约或逾期等；</w:t>
      </w:r>
    </w:p>
    <w:p>
      <w:pPr>
        <w:pStyle w:val="Style35"/>
        <w:keepNext w:val="0"/>
        <w:keepLines w:val="0"/>
        <w:widowControl w:val="0"/>
        <w:numPr>
          <w:ilvl w:val="0"/>
          <w:numId w:val="47"/>
        </w:numPr>
        <w:shd w:val="clear" w:color="auto" w:fill="auto"/>
        <w:tabs>
          <w:tab w:pos="804" w:val="left"/>
        </w:tabs>
        <w:bidi w:val="0"/>
        <w:spacing w:before="0" w:after="60" w:line="278" w:lineRule="exact"/>
        <w:ind w:left="0" w:right="0" w:firstLine="440"/>
        <w:jc w:val="both"/>
      </w:pPr>
      <w:bookmarkStart w:id="1377" w:name="bookmark1377"/>
      <w:bookmarkEnd w:id="1377"/>
      <w:r>
        <w:rPr>
          <w:color w:val="000000"/>
          <w:spacing w:val="0"/>
          <w:w w:val="100"/>
          <w:position w:val="0"/>
        </w:rPr>
        <w:t>债权人出于与债务人财务困难有关的经济或合同考虑，给予债务人在任何其他情况下都不会做出 的让步；</w:t>
      </w:r>
    </w:p>
    <w:p>
      <w:pPr>
        <w:pStyle w:val="Style35"/>
        <w:keepNext w:val="0"/>
        <w:keepLines w:val="0"/>
        <w:widowControl w:val="0"/>
        <w:numPr>
          <w:ilvl w:val="0"/>
          <w:numId w:val="47"/>
        </w:numPr>
        <w:shd w:val="clear" w:color="auto" w:fill="auto"/>
        <w:tabs>
          <w:tab w:pos="804" w:val="left"/>
        </w:tabs>
        <w:bidi w:val="0"/>
        <w:spacing w:before="0" w:after="60" w:line="276" w:lineRule="exact"/>
        <w:ind w:left="0" w:right="0" w:firstLine="440"/>
        <w:jc w:val="both"/>
      </w:pPr>
      <w:bookmarkStart w:id="1378" w:name="bookmark1378"/>
      <w:bookmarkEnd w:id="1378"/>
      <w:r>
        <w:rPr>
          <w:color w:val="000000"/>
          <w:spacing w:val="0"/>
          <w:w w:val="100"/>
          <w:position w:val="0"/>
        </w:rPr>
        <w:t>债务人很可能破产或进行其他财务重组；</w:t>
      </w:r>
    </w:p>
    <w:p>
      <w:pPr>
        <w:pStyle w:val="Style35"/>
        <w:keepNext w:val="0"/>
        <w:keepLines w:val="0"/>
        <w:widowControl w:val="0"/>
        <w:numPr>
          <w:ilvl w:val="0"/>
          <w:numId w:val="47"/>
        </w:numPr>
        <w:shd w:val="clear" w:color="auto" w:fill="auto"/>
        <w:tabs>
          <w:tab w:pos="804" w:val="left"/>
        </w:tabs>
        <w:bidi w:val="0"/>
        <w:spacing w:before="0" w:after="60" w:line="276" w:lineRule="exact"/>
        <w:ind w:left="0" w:right="0" w:firstLine="440"/>
        <w:jc w:val="both"/>
      </w:pPr>
      <w:bookmarkStart w:id="1379" w:name="bookmark1379"/>
      <w:bookmarkEnd w:id="1379"/>
      <w:r>
        <w:rPr>
          <w:color w:val="000000"/>
          <w:spacing w:val="0"/>
          <w:w w:val="100"/>
          <w:position w:val="0"/>
        </w:rPr>
        <w:t>发行方或债务人财务困难导致该金融资产的活跃市场消失；</w:t>
      </w:r>
    </w:p>
    <w:p>
      <w:pPr>
        <w:pStyle w:val="Style35"/>
        <w:keepNext w:val="0"/>
        <w:keepLines w:val="0"/>
        <w:widowControl w:val="0"/>
        <w:numPr>
          <w:ilvl w:val="0"/>
          <w:numId w:val="47"/>
        </w:numPr>
        <w:shd w:val="clear" w:color="auto" w:fill="auto"/>
        <w:tabs>
          <w:tab w:pos="804" w:val="left"/>
        </w:tabs>
        <w:bidi w:val="0"/>
        <w:spacing w:before="0" w:after="60" w:line="276" w:lineRule="exact"/>
        <w:ind w:left="0" w:right="0" w:firstLine="440"/>
        <w:jc w:val="both"/>
      </w:pPr>
      <w:bookmarkStart w:id="1380" w:name="bookmark1380"/>
      <w:bookmarkEnd w:id="1380"/>
      <w:r>
        <w:rPr>
          <w:color w:val="000000"/>
          <w:spacing w:val="0"/>
          <w:w w:val="100"/>
          <w:position w:val="0"/>
        </w:rPr>
        <w:t>以大幅折扣购买或源生一项金融资产，该折扣反映了发生信用损失的事实。</w:t>
      </w:r>
    </w:p>
    <w:p>
      <w:pPr>
        <w:pStyle w:val="Style35"/>
        <w:keepNext w:val="0"/>
        <w:keepLines w:val="0"/>
        <w:widowControl w:val="0"/>
        <w:shd w:val="clear" w:color="auto" w:fill="auto"/>
        <w:tabs>
          <w:tab w:pos="808" w:val="left"/>
        </w:tabs>
        <w:bidi w:val="0"/>
        <w:spacing w:before="0" w:after="60" w:line="276" w:lineRule="exact"/>
        <w:ind w:left="0" w:right="0" w:firstLine="440"/>
        <w:jc w:val="both"/>
      </w:pPr>
      <w:bookmarkStart w:id="1381" w:name="bookmark1381"/>
      <w:r>
        <w:rPr>
          <w:color w:val="000000"/>
          <w:spacing w:val="0"/>
          <w:w w:val="100"/>
          <w:position w:val="0"/>
        </w:rPr>
        <w:t>3</w:t>
      </w:r>
      <w:bookmarkEnd w:id="1381"/>
      <w:r>
        <w:rPr>
          <w:color w:val="000000"/>
          <w:spacing w:val="0"/>
          <w:w w:val="100"/>
          <w:position w:val="0"/>
        </w:rPr>
        <w:t>、</w:t>
        <w:tab/>
        <w:t>预期信用损失的确定</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本公司按照下列方法确定相关金融工具的预期信用损失：</w:t>
      </w:r>
    </w:p>
    <w:p>
      <w:pPr>
        <w:pStyle w:val="Style35"/>
        <w:keepNext w:val="0"/>
        <w:keepLines w:val="0"/>
        <w:widowControl w:val="0"/>
        <w:numPr>
          <w:ilvl w:val="0"/>
          <w:numId w:val="47"/>
        </w:numPr>
        <w:shd w:val="clear" w:color="auto" w:fill="auto"/>
        <w:tabs>
          <w:tab w:pos="804" w:val="left"/>
        </w:tabs>
        <w:bidi w:val="0"/>
        <w:spacing w:before="0" w:after="60" w:line="278" w:lineRule="exact"/>
        <w:ind w:left="0" w:right="0" w:firstLine="440"/>
        <w:jc w:val="both"/>
      </w:pPr>
      <w:bookmarkStart w:id="1382" w:name="bookmark1382"/>
      <w:bookmarkEnd w:id="1382"/>
      <w:r>
        <w:rPr>
          <w:color w:val="000000"/>
          <w:spacing w:val="0"/>
          <w:w w:val="100"/>
          <w:position w:val="0"/>
        </w:rPr>
        <w:t>对于金融资产，信用损失为本公司应收取的合同现金流量与预期收取的现金流量之间差额的现 值；</w:t>
      </w:r>
    </w:p>
    <w:p>
      <w:pPr>
        <w:pStyle w:val="Style35"/>
        <w:keepNext w:val="0"/>
        <w:keepLines w:val="0"/>
        <w:widowControl w:val="0"/>
        <w:numPr>
          <w:ilvl w:val="0"/>
          <w:numId w:val="47"/>
        </w:numPr>
        <w:shd w:val="clear" w:color="auto" w:fill="auto"/>
        <w:tabs>
          <w:tab w:pos="804" w:val="left"/>
        </w:tabs>
        <w:bidi w:val="0"/>
        <w:spacing w:before="0" w:after="60" w:line="264" w:lineRule="exact"/>
        <w:ind w:left="0" w:right="0" w:firstLine="440"/>
        <w:jc w:val="both"/>
      </w:pPr>
      <w:bookmarkStart w:id="1383" w:name="bookmark1383"/>
      <w:bookmarkEnd w:id="1383"/>
      <w:r>
        <w:rPr>
          <w:color w:val="000000"/>
          <w:spacing w:val="0"/>
          <w:w w:val="100"/>
          <w:position w:val="0"/>
        </w:rPr>
        <w:t>对于租赁应收款项，信用损失为本公司应收取的合同现金流量与预期收取的现金流量之间差额的 现值；</w:t>
      </w:r>
    </w:p>
    <w:p>
      <w:pPr>
        <w:pStyle w:val="Style35"/>
        <w:keepNext w:val="0"/>
        <w:keepLines w:val="0"/>
        <w:widowControl w:val="0"/>
        <w:numPr>
          <w:ilvl w:val="0"/>
          <w:numId w:val="47"/>
        </w:numPr>
        <w:shd w:val="clear" w:color="auto" w:fill="auto"/>
        <w:tabs>
          <w:tab w:pos="804" w:val="left"/>
        </w:tabs>
        <w:bidi w:val="0"/>
        <w:spacing w:before="0" w:after="60" w:line="274" w:lineRule="exact"/>
        <w:ind w:left="0" w:right="0" w:firstLine="440"/>
        <w:jc w:val="both"/>
      </w:pPr>
      <w:bookmarkStart w:id="1384" w:name="bookmark1384"/>
      <w:bookmarkEnd w:id="1384"/>
      <w:r>
        <w:rPr>
          <w:color w:val="000000"/>
          <w:spacing w:val="0"/>
          <w:w w:val="100"/>
          <w:position w:val="0"/>
        </w:rPr>
        <w:t>对于资产负债表日已发生信用减值但并非购买或源生已发生信用减值的金融资产，信用损失为该 金融资产账面余额与按原实际利率折现的估计未来现金流量的现值之间的差额。</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5"/>
        <w:keepNext w:val="0"/>
        <w:keepLines w:val="0"/>
        <w:widowControl w:val="0"/>
        <w:shd w:val="clear" w:color="auto" w:fill="auto"/>
        <w:tabs>
          <w:tab w:pos="813" w:val="left"/>
        </w:tabs>
        <w:bidi w:val="0"/>
        <w:spacing w:before="0" w:after="60" w:line="307" w:lineRule="exact"/>
        <w:ind w:left="0" w:right="0" w:firstLine="440"/>
        <w:jc w:val="both"/>
      </w:pPr>
      <w:bookmarkStart w:id="1385" w:name="bookmark1385"/>
      <w:r>
        <w:rPr>
          <w:color w:val="000000"/>
          <w:spacing w:val="0"/>
          <w:w w:val="100"/>
          <w:position w:val="0"/>
        </w:rPr>
        <w:t>4</w:t>
      </w:r>
      <w:bookmarkEnd w:id="1385"/>
      <w:r>
        <w:rPr>
          <w:color w:val="000000"/>
          <w:spacing w:val="0"/>
          <w:w w:val="100"/>
          <w:position w:val="0"/>
        </w:rPr>
        <w:t>、</w:t>
        <w:tab/>
        <w:t>减记金融资产</w:t>
      </w:r>
    </w:p>
    <w:p>
      <w:pPr>
        <w:pStyle w:val="Style35"/>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5"/>
        <w:keepNext w:val="0"/>
        <w:keepLines w:val="0"/>
        <w:widowControl w:val="0"/>
        <w:shd w:val="clear" w:color="auto" w:fill="auto"/>
        <w:bidi w:val="0"/>
        <w:spacing w:before="0" w:after="60" w:line="276" w:lineRule="exact"/>
        <w:ind w:left="0" w:right="0" w:firstLine="440"/>
        <w:jc w:val="both"/>
      </w:pPr>
      <w:r>
        <w:rPr>
          <w:b/>
          <w:bCs/>
          <w:color w:val="000000"/>
          <w:spacing w:val="0"/>
          <w:w w:val="100"/>
          <w:position w:val="0"/>
        </w:rPr>
        <w:t>（十二）存货</w:t>
      </w:r>
    </w:p>
    <w:p>
      <w:pPr>
        <w:pStyle w:val="Style35"/>
        <w:keepNext w:val="0"/>
        <w:keepLines w:val="0"/>
        <w:widowControl w:val="0"/>
        <w:shd w:val="clear" w:color="auto" w:fill="auto"/>
        <w:tabs>
          <w:tab w:pos="804" w:val="left"/>
        </w:tabs>
        <w:bidi w:val="0"/>
        <w:spacing w:before="0" w:after="60" w:line="276" w:lineRule="exact"/>
        <w:ind w:left="0" w:right="0" w:firstLine="440"/>
        <w:jc w:val="both"/>
      </w:pPr>
      <w:bookmarkStart w:id="1386" w:name="bookmark1386"/>
      <w:r>
        <w:rPr>
          <w:b/>
          <w:bCs/>
          <w:color w:val="000000"/>
          <w:spacing w:val="0"/>
          <w:w w:val="100"/>
          <w:position w:val="0"/>
        </w:rPr>
        <w:t>1</w:t>
      </w:r>
      <w:bookmarkEnd w:id="1386"/>
      <w:r>
        <w:rPr>
          <w:b/>
          <w:bCs/>
          <w:color w:val="000000"/>
          <w:spacing w:val="0"/>
          <w:w w:val="100"/>
          <w:position w:val="0"/>
        </w:rPr>
        <w:t>、</w:t>
        <w:tab/>
        <w:t>存货的分类</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存货分类为：原材料、合同履约成本、资产等。</w:t>
      </w:r>
    </w:p>
    <w:p>
      <w:pPr>
        <w:pStyle w:val="Style32"/>
        <w:keepNext/>
        <w:keepLines/>
        <w:widowControl w:val="0"/>
        <w:shd w:val="clear" w:color="auto" w:fill="auto"/>
        <w:tabs>
          <w:tab w:pos="813" w:val="left"/>
        </w:tabs>
        <w:bidi w:val="0"/>
        <w:spacing w:before="0" w:after="60" w:line="276" w:lineRule="exact"/>
        <w:ind w:left="0" w:right="0" w:firstLine="440"/>
        <w:jc w:val="both"/>
      </w:pPr>
      <w:bookmarkStart w:id="1387" w:name="bookmark1387"/>
      <w:bookmarkStart w:id="1388" w:name="bookmark1388"/>
      <w:bookmarkStart w:id="1389" w:name="bookmark1389"/>
      <w:bookmarkStart w:id="1390" w:name="bookmark1390"/>
      <w:r>
        <w:rPr>
          <w:color w:val="000000"/>
          <w:spacing w:val="0"/>
          <w:w w:val="100"/>
          <w:position w:val="0"/>
        </w:rPr>
        <w:t>2</w:t>
      </w:r>
      <w:bookmarkEnd w:id="1389"/>
      <w:r>
        <w:rPr>
          <w:color w:val="000000"/>
          <w:spacing w:val="0"/>
          <w:w w:val="100"/>
          <w:position w:val="0"/>
        </w:rPr>
        <w:t>、</w:t>
        <w:tab/>
        <w:t>取得和发出存货的计价方法</w:t>
      </w:r>
      <w:bookmarkEnd w:id="1387"/>
      <w:bookmarkEnd w:id="1388"/>
      <w:bookmarkEnd w:id="1390"/>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取得存货时按照成本进行计量。存货成本包括采购成本、加工成本和其他成本。</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存货发出时按加权平均法计价。</w:t>
      </w:r>
    </w:p>
    <w:p>
      <w:pPr>
        <w:pStyle w:val="Style32"/>
        <w:keepNext/>
        <w:keepLines/>
        <w:widowControl w:val="0"/>
        <w:shd w:val="clear" w:color="auto" w:fill="auto"/>
        <w:tabs>
          <w:tab w:pos="808" w:val="left"/>
        </w:tabs>
        <w:bidi w:val="0"/>
        <w:spacing w:before="0" w:after="60" w:line="276" w:lineRule="exact"/>
        <w:ind w:left="0" w:right="0" w:firstLine="440"/>
        <w:jc w:val="both"/>
      </w:pPr>
      <w:bookmarkStart w:id="1391" w:name="bookmark1391"/>
      <w:bookmarkStart w:id="1392" w:name="bookmark1392"/>
      <w:bookmarkStart w:id="1393" w:name="bookmark1393"/>
      <w:bookmarkStart w:id="1394" w:name="bookmark1394"/>
      <w:r>
        <w:rPr>
          <w:color w:val="000000"/>
          <w:spacing w:val="0"/>
          <w:w w:val="100"/>
          <w:position w:val="0"/>
        </w:rPr>
        <w:t>3</w:t>
      </w:r>
      <w:bookmarkEnd w:id="1393"/>
      <w:r>
        <w:rPr>
          <w:color w:val="000000"/>
          <w:spacing w:val="0"/>
          <w:w w:val="100"/>
          <w:position w:val="0"/>
        </w:rPr>
        <w:t>、</w:t>
        <w:tab/>
        <w:t>存货可变现净值的确定依据及存货跌价准备的计提方法</w:t>
      </w:r>
      <w:bookmarkEnd w:id="1391"/>
      <w:bookmarkEnd w:id="1392"/>
      <w:bookmarkEnd w:id="1394"/>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期末对存货进行全面清查后，按存货的成本与可变现净值孰低提取或调整存货跌价准备。</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5"/>
        <w:keepNext w:val="0"/>
        <w:keepLines w:val="0"/>
        <w:widowControl w:val="0"/>
        <w:shd w:val="clear" w:color="auto" w:fill="auto"/>
        <w:bidi w:val="0"/>
        <w:spacing w:before="0" w:after="60" w:line="288"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2"/>
        <w:keepNext/>
        <w:keepLines/>
        <w:widowControl w:val="0"/>
        <w:shd w:val="clear" w:color="auto" w:fill="auto"/>
        <w:tabs>
          <w:tab w:pos="813" w:val="left"/>
        </w:tabs>
        <w:bidi w:val="0"/>
        <w:spacing w:before="0" w:after="60" w:line="276" w:lineRule="exact"/>
        <w:ind w:left="0" w:right="0" w:firstLine="440"/>
        <w:jc w:val="both"/>
      </w:pPr>
      <w:bookmarkStart w:id="1395" w:name="bookmark1395"/>
      <w:bookmarkStart w:id="1396" w:name="bookmark1396"/>
      <w:bookmarkStart w:id="1397" w:name="bookmark1397"/>
      <w:bookmarkStart w:id="1398" w:name="bookmark1398"/>
      <w:r>
        <w:rPr>
          <w:color w:val="000000"/>
          <w:spacing w:val="0"/>
          <w:w w:val="100"/>
          <w:position w:val="0"/>
        </w:rPr>
        <w:t>4</w:t>
      </w:r>
      <w:bookmarkEnd w:id="1397"/>
      <w:r>
        <w:rPr>
          <w:color w:val="000000"/>
          <w:spacing w:val="0"/>
          <w:w w:val="100"/>
          <w:position w:val="0"/>
        </w:rPr>
        <w:t>、</w:t>
        <w:tab/>
        <w:t>存货的盘存制度</w:t>
      </w:r>
      <w:bookmarkEnd w:id="1395"/>
      <w:bookmarkEnd w:id="1396"/>
      <w:bookmarkEnd w:id="1398"/>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采用永续盘存制。</w:t>
      </w:r>
    </w:p>
    <w:p>
      <w:pPr>
        <w:pStyle w:val="Style35"/>
        <w:keepNext w:val="0"/>
        <w:keepLines w:val="0"/>
        <w:widowControl w:val="0"/>
        <w:shd w:val="clear" w:color="auto" w:fill="auto"/>
        <w:tabs>
          <w:tab w:pos="808" w:val="left"/>
        </w:tabs>
        <w:bidi w:val="0"/>
        <w:spacing w:before="0" w:after="60" w:line="276" w:lineRule="exact"/>
        <w:ind w:left="0" w:right="0" w:firstLine="440"/>
        <w:jc w:val="both"/>
      </w:pPr>
      <w:bookmarkStart w:id="1399" w:name="bookmark1399"/>
      <w:r>
        <w:rPr>
          <w:b/>
          <w:bCs/>
          <w:color w:val="000000"/>
          <w:spacing w:val="0"/>
          <w:w w:val="100"/>
          <w:position w:val="0"/>
        </w:rPr>
        <w:t>5</w:t>
      </w:r>
      <w:bookmarkEnd w:id="1399"/>
      <w:r>
        <w:rPr>
          <w:b/>
          <w:bCs/>
          <w:color w:val="000000"/>
          <w:spacing w:val="0"/>
          <w:w w:val="100"/>
          <w:position w:val="0"/>
        </w:rPr>
        <w:t>、</w:t>
        <w:tab/>
        <w:t>低值易耗品和包装物的摊销方法</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低值易耗品采用一次转销法。</w:t>
      </w:r>
    </w:p>
    <w:p>
      <w:pPr>
        <w:pStyle w:val="Style35"/>
        <w:keepNext w:val="0"/>
        <w:keepLines w:val="0"/>
        <w:widowControl w:val="0"/>
        <w:shd w:val="clear" w:color="auto" w:fill="auto"/>
        <w:bidi w:val="0"/>
        <w:spacing w:before="0" w:after="60" w:line="274" w:lineRule="exact"/>
        <w:ind w:left="0" w:right="0" w:firstLine="440"/>
        <w:jc w:val="left"/>
      </w:pPr>
      <w:r>
        <w:rPr>
          <w:b/>
          <w:bCs/>
          <w:color w:val="000000"/>
          <w:spacing w:val="0"/>
          <w:w w:val="100"/>
          <w:position w:val="0"/>
        </w:rPr>
        <w:t>(十三)持有待售资产</w:t>
      </w:r>
    </w:p>
    <w:p>
      <w:pPr>
        <w:pStyle w:val="Style35"/>
        <w:keepNext w:val="0"/>
        <w:keepLines w:val="0"/>
        <w:widowControl w:val="0"/>
        <w:shd w:val="clear" w:color="auto" w:fill="auto"/>
        <w:tabs>
          <w:tab w:pos="798" w:val="left"/>
        </w:tabs>
        <w:bidi w:val="0"/>
        <w:spacing w:before="0" w:after="60" w:line="274" w:lineRule="exact"/>
        <w:ind w:left="0" w:right="0" w:firstLine="440"/>
        <w:jc w:val="left"/>
      </w:pPr>
      <w:bookmarkStart w:id="1400" w:name="bookmark1400"/>
      <w:r>
        <w:rPr>
          <w:b/>
          <w:bCs/>
          <w:color w:val="000000"/>
          <w:spacing w:val="0"/>
          <w:w w:val="100"/>
          <w:position w:val="0"/>
        </w:rPr>
        <w:t>1</w:t>
      </w:r>
      <w:bookmarkEnd w:id="1400"/>
      <w:r>
        <w:rPr>
          <w:b/>
          <w:bCs/>
          <w:color w:val="000000"/>
          <w:spacing w:val="0"/>
          <w:w w:val="100"/>
          <w:position w:val="0"/>
        </w:rPr>
        <w:t>、</w:t>
        <w:tab/>
        <w:t>持有待售的非流动资产或处置组的确认标准</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公司主要通过出售(包括具有商业实质的非货币性资产交换，下同)而非持续使用一项非流动资产或 处置组收回其账面价值的，应当将其划分为持有待售类别。</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公司将同时满足下列条件的非流动资产或处置组划分为持有待售类别：</w:t>
      </w:r>
    </w:p>
    <w:p>
      <w:pPr>
        <w:pStyle w:val="Style35"/>
        <w:keepNext w:val="0"/>
        <w:keepLines w:val="0"/>
        <w:widowControl w:val="0"/>
        <w:numPr>
          <w:ilvl w:val="0"/>
          <w:numId w:val="49"/>
        </w:numPr>
        <w:shd w:val="clear" w:color="auto" w:fill="auto"/>
        <w:tabs>
          <w:tab w:pos="866" w:val="left"/>
        </w:tabs>
        <w:bidi w:val="0"/>
        <w:spacing w:before="0" w:after="60" w:line="274" w:lineRule="exact"/>
        <w:ind w:left="0" w:right="0" w:firstLine="440"/>
        <w:jc w:val="left"/>
      </w:pPr>
      <w:bookmarkStart w:id="1401" w:name="bookmark1401"/>
      <w:bookmarkEnd w:id="1401"/>
      <w:r>
        <w:rPr>
          <w:color w:val="000000"/>
          <w:spacing w:val="0"/>
          <w:w w:val="100"/>
          <w:position w:val="0"/>
        </w:rPr>
        <w:t>根据类似交易中出售此类资产或处置组的惯例，在当前状况下即可立即出售；</w:t>
      </w:r>
    </w:p>
    <w:p>
      <w:pPr>
        <w:pStyle w:val="Style35"/>
        <w:keepNext w:val="0"/>
        <w:keepLines w:val="0"/>
        <w:widowControl w:val="0"/>
        <w:numPr>
          <w:ilvl w:val="0"/>
          <w:numId w:val="49"/>
        </w:numPr>
        <w:shd w:val="clear" w:color="auto" w:fill="auto"/>
        <w:tabs>
          <w:tab w:pos="882" w:val="left"/>
        </w:tabs>
        <w:bidi w:val="0"/>
        <w:spacing w:before="0" w:after="60" w:line="283" w:lineRule="exact"/>
        <w:ind w:left="0" w:right="0" w:firstLine="440"/>
        <w:jc w:val="left"/>
      </w:pPr>
      <w:bookmarkStart w:id="1402" w:name="bookmark1402"/>
      <w:bookmarkEnd w:id="1402"/>
      <w:r>
        <w:rPr>
          <w:color w:val="000000"/>
          <w:spacing w:val="0"/>
          <w:w w:val="100"/>
          <w:position w:val="0"/>
        </w:rPr>
        <w:t>出售极可能发生，即公司已经就一项出售计划作出决议且获得确定的购买承诺，预计出售将在一 年内完成。有关规定要求公司相关权力机构或者监管部门批准后方可出售的，已经获得批准。</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确定的购买承诺，是指公司与其他方签订的具有法律约束力的购买协议，该协议包含交易价格、时间 和足够严厉的违约惩罚等重要条款，使协议出现重大调整或者撤销的可能性极小。</w:t>
      </w:r>
    </w:p>
    <w:p>
      <w:pPr>
        <w:pStyle w:val="Style32"/>
        <w:keepNext/>
        <w:keepLines/>
        <w:widowControl w:val="0"/>
        <w:shd w:val="clear" w:color="auto" w:fill="auto"/>
        <w:tabs>
          <w:tab w:pos="813" w:val="left"/>
        </w:tabs>
        <w:bidi w:val="0"/>
        <w:spacing w:before="0" w:after="60" w:line="274" w:lineRule="exact"/>
        <w:ind w:left="0" w:right="0" w:firstLine="440"/>
        <w:jc w:val="left"/>
      </w:pPr>
      <w:bookmarkStart w:id="1403" w:name="bookmark1403"/>
      <w:bookmarkStart w:id="1404" w:name="bookmark1404"/>
      <w:bookmarkStart w:id="1405" w:name="bookmark1405"/>
      <w:bookmarkStart w:id="1406" w:name="bookmark1406"/>
      <w:r>
        <w:rPr>
          <w:color w:val="000000"/>
          <w:spacing w:val="0"/>
          <w:w w:val="100"/>
          <w:position w:val="0"/>
        </w:rPr>
        <w:t>2</w:t>
      </w:r>
      <w:bookmarkEnd w:id="1405"/>
      <w:r>
        <w:rPr>
          <w:color w:val="000000"/>
          <w:spacing w:val="0"/>
          <w:w w:val="100"/>
          <w:position w:val="0"/>
        </w:rPr>
        <w:t>、</w:t>
        <w:tab/>
        <w:t>持有待售的非流动资产或处置组的会计处理方法</w:t>
      </w:r>
      <w:bookmarkEnd w:id="1403"/>
      <w:bookmarkEnd w:id="1404"/>
      <w:bookmarkEnd w:id="1406"/>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35"/>
        <w:keepNext w:val="0"/>
        <w:keepLines w:val="0"/>
        <w:widowControl w:val="0"/>
        <w:numPr>
          <w:ilvl w:val="0"/>
          <w:numId w:val="51"/>
        </w:numPr>
        <w:shd w:val="clear" w:color="auto" w:fill="auto"/>
        <w:tabs>
          <w:tab w:pos="882" w:val="left"/>
        </w:tabs>
        <w:bidi w:val="0"/>
        <w:spacing w:before="0" w:after="60" w:line="274" w:lineRule="exact"/>
        <w:ind w:left="0" w:right="0" w:firstLine="440"/>
        <w:jc w:val="left"/>
      </w:pPr>
      <w:bookmarkStart w:id="1407" w:name="bookmark1407"/>
      <w:bookmarkEnd w:id="1407"/>
      <w:r>
        <w:rPr>
          <w:color w:val="000000"/>
          <w:spacing w:val="0"/>
          <w:w w:val="100"/>
          <w:position w:val="0"/>
        </w:rPr>
        <w:t>对于持有待售的固定资产，应当调整该项固定资产的预计净残值，使该项固定资产的预计净残值 能够反映其公允价值减去处置费用后的金额，但不得超过符合持有待售条件时该项固定资产的原账面价 值，原账面价值高于调整后预计净残值的差额，应作为资产减值损失计入当期损益。持有待售的固定资产 不计提折旧，按照账面价值与公允价值减去处置费用后的净额孰低进行计量。</w:t>
      </w:r>
    </w:p>
    <w:p>
      <w:pPr>
        <w:pStyle w:val="Style35"/>
        <w:keepNext w:val="0"/>
        <w:keepLines w:val="0"/>
        <w:widowControl w:val="0"/>
        <w:numPr>
          <w:ilvl w:val="0"/>
          <w:numId w:val="51"/>
        </w:numPr>
        <w:shd w:val="clear" w:color="auto" w:fill="auto"/>
        <w:tabs>
          <w:tab w:pos="882" w:val="left"/>
        </w:tabs>
        <w:bidi w:val="0"/>
        <w:spacing w:before="0" w:after="60" w:line="288" w:lineRule="exact"/>
        <w:ind w:left="0" w:right="0" w:firstLine="440"/>
        <w:jc w:val="left"/>
      </w:pPr>
      <w:bookmarkStart w:id="1408" w:name="bookmark1408"/>
      <w:bookmarkEnd w:id="1408"/>
      <w:r>
        <w:rPr>
          <w:color w:val="000000"/>
          <w:spacing w:val="0"/>
          <w:w w:val="100"/>
          <w:position w:val="0"/>
        </w:rPr>
        <w:t>对于持有待售的联营企业或合营企业的权益性投资，自划分至持有待售之日起，停止按权益法核 算。</w:t>
      </w:r>
    </w:p>
    <w:p>
      <w:pPr>
        <w:pStyle w:val="Style35"/>
        <w:keepNext w:val="0"/>
        <w:keepLines w:val="0"/>
        <w:widowControl w:val="0"/>
        <w:numPr>
          <w:ilvl w:val="0"/>
          <w:numId w:val="51"/>
        </w:numPr>
        <w:shd w:val="clear" w:color="auto" w:fill="auto"/>
        <w:tabs>
          <w:tab w:pos="886" w:val="left"/>
        </w:tabs>
        <w:bidi w:val="0"/>
        <w:spacing w:before="0" w:after="60" w:line="275" w:lineRule="exact"/>
        <w:ind w:left="0" w:right="0" w:firstLine="440"/>
        <w:jc w:val="left"/>
      </w:pPr>
      <w:bookmarkStart w:id="1409" w:name="bookmark1409"/>
      <w:bookmarkEnd w:id="1409"/>
      <w:r>
        <w:rPr>
          <w:color w:val="000000"/>
          <w:spacing w:val="0"/>
          <w:w w:val="100"/>
          <w:position w:val="0"/>
        </w:rPr>
        <w:t>对于出售的对子公司的投资将导致本公司丧失对子公司的控制权的，无论出售后本公司是否保留 少数股东权益，本公司在拟出售的对子公司投资满足持有待售类别划分条件时，在母公司个别财务报表中 将对子公司投资整体划分为持有待售类别，在合并财务报表中将子公司所有资产和负债划分为持有待售类 别。</w:t>
      </w:r>
    </w:p>
    <w:p>
      <w:pPr>
        <w:pStyle w:val="Style32"/>
        <w:keepNext/>
        <w:keepLines/>
        <w:widowControl w:val="0"/>
        <w:shd w:val="clear" w:color="auto" w:fill="auto"/>
        <w:tabs>
          <w:tab w:pos="808" w:val="left"/>
        </w:tabs>
        <w:bidi w:val="0"/>
        <w:spacing w:before="0" w:after="60" w:line="274" w:lineRule="exact"/>
        <w:ind w:left="0" w:right="0" w:firstLine="440"/>
        <w:jc w:val="both"/>
      </w:pPr>
      <w:bookmarkStart w:id="1410" w:name="bookmark1410"/>
      <w:bookmarkStart w:id="1411" w:name="bookmark1411"/>
      <w:bookmarkStart w:id="1412" w:name="bookmark1412"/>
      <w:bookmarkStart w:id="1413" w:name="bookmark1413"/>
      <w:r>
        <w:rPr>
          <w:color w:val="000000"/>
          <w:spacing w:val="0"/>
          <w:w w:val="100"/>
          <w:position w:val="0"/>
        </w:rPr>
        <w:t>3</w:t>
      </w:r>
      <w:bookmarkEnd w:id="1412"/>
      <w:r>
        <w:rPr>
          <w:color w:val="000000"/>
          <w:spacing w:val="0"/>
          <w:w w:val="100"/>
          <w:position w:val="0"/>
        </w:rPr>
        <w:t>、</w:t>
        <w:tab/>
        <w:t>不再满足持有待售确认条件时的会计处理</w:t>
      </w:r>
      <w:bookmarkEnd w:id="1410"/>
      <w:bookmarkEnd w:id="1411"/>
      <w:bookmarkEnd w:id="1413"/>
    </w:p>
    <w:p>
      <w:pPr>
        <w:pStyle w:val="Style35"/>
        <w:keepNext w:val="0"/>
        <w:keepLines w:val="0"/>
        <w:widowControl w:val="0"/>
        <w:numPr>
          <w:ilvl w:val="0"/>
          <w:numId w:val="53"/>
        </w:numPr>
        <w:shd w:val="clear" w:color="auto" w:fill="auto"/>
        <w:tabs>
          <w:tab w:pos="882" w:val="left"/>
        </w:tabs>
        <w:bidi w:val="0"/>
        <w:spacing w:before="0" w:after="60" w:line="274" w:lineRule="exact"/>
        <w:ind w:left="0" w:right="0" w:firstLine="440"/>
        <w:jc w:val="both"/>
      </w:pPr>
      <w:bookmarkStart w:id="1414" w:name="bookmark1414"/>
      <w:bookmarkEnd w:id="1414"/>
      <w:r>
        <w:rPr>
          <w:color w:val="000000"/>
          <w:spacing w:val="0"/>
          <w:w w:val="100"/>
          <w:position w:val="0"/>
        </w:rPr>
        <w:t>某项资产或处置组被划归为持有待售，但后来不再满足持有待售固定资产确认条件的，本公司停 止将其划归为持有待售，并按照下列两项金额中较低者计量：</w:t>
      </w:r>
    </w:p>
    <w:p>
      <w:pPr>
        <w:pStyle w:val="Style35"/>
        <w:keepNext w:val="0"/>
        <w:keepLines w:val="0"/>
        <w:widowControl w:val="0"/>
        <w:numPr>
          <w:ilvl w:val="0"/>
          <w:numId w:val="55"/>
        </w:numPr>
        <w:shd w:val="clear" w:color="auto" w:fill="auto"/>
        <w:tabs>
          <w:tab w:pos="810" w:val="left"/>
        </w:tabs>
        <w:bidi w:val="0"/>
        <w:spacing w:before="0" w:after="60" w:line="274" w:lineRule="exact"/>
        <w:ind w:left="0" w:right="0" w:firstLine="440"/>
        <w:jc w:val="both"/>
      </w:pPr>
      <w:bookmarkStart w:id="1415" w:name="bookmark1415"/>
      <w:bookmarkEnd w:id="1415"/>
      <w:r>
        <w:rPr>
          <w:color w:val="000000"/>
          <w:spacing w:val="0"/>
          <w:w w:val="100"/>
          <w:position w:val="0"/>
        </w:rPr>
        <w:t>该资产或处置组被划归为持有待售之前的账面价值，按照其假定在没有被划归为持有待售的情况下 原应确认的折旧、摊销或减值进行调整后的金额；</w:t>
      </w:r>
    </w:p>
    <w:p>
      <w:pPr>
        <w:pStyle w:val="Style35"/>
        <w:keepNext w:val="0"/>
        <w:keepLines w:val="0"/>
        <w:widowControl w:val="0"/>
        <w:numPr>
          <w:ilvl w:val="0"/>
          <w:numId w:val="55"/>
        </w:numPr>
        <w:shd w:val="clear" w:color="auto" w:fill="auto"/>
        <w:tabs>
          <w:tab w:pos="837" w:val="left"/>
        </w:tabs>
        <w:bidi w:val="0"/>
        <w:spacing w:before="0" w:after="60" w:line="274" w:lineRule="exact"/>
        <w:ind w:left="0" w:right="0" w:firstLine="440"/>
        <w:jc w:val="both"/>
      </w:pPr>
      <w:bookmarkStart w:id="1416" w:name="bookmark1416"/>
      <w:bookmarkEnd w:id="1416"/>
      <w:r>
        <w:rPr>
          <w:color w:val="000000"/>
          <w:spacing w:val="0"/>
          <w:w w:val="100"/>
          <w:position w:val="0"/>
        </w:rPr>
        <w:t>决定不再出售之日的再收回金额。</w:t>
      </w:r>
    </w:p>
    <w:p>
      <w:pPr>
        <w:pStyle w:val="Style35"/>
        <w:keepNext w:val="0"/>
        <w:keepLines w:val="0"/>
        <w:widowControl w:val="0"/>
        <w:numPr>
          <w:ilvl w:val="0"/>
          <w:numId w:val="53"/>
        </w:numPr>
        <w:shd w:val="clear" w:color="auto" w:fill="auto"/>
        <w:tabs>
          <w:tab w:pos="882" w:val="left"/>
        </w:tabs>
        <w:bidi w:val="0"/>
        <w:spacing w:before="0" w:after="60" w:line="283" w:lineRule="exact"/>
        <w:ind w:left="0" w:right="0" w:firstLine="440"/>
        <w:jc w:val="both"/>
      </w:pPr>
      <w:bookmarkStart w:id="1417" w:name="bookmark1417"/>
      <w:bookmarkEnd w:id="1417"/>
      <w:r>
        <w:rPr>
          <w:color w:val="000000"/>
          <w:spacing w:val="0"/>
          <w:w w:val="100"/>
          <w:position w:val="0"/>
        </w:rPr>
        <w:t>已划分为持有待售的对联营企业或合营企业的权益性投资，不再符合持有待售资产分类条件的， 本公司从其被分类为持有待售资产之日起采用权益法进行追溯调整。</w:t>
      </w:r>
    </w:p>
    <w:p>
      <w:pPr>
        <w:pStyle w:val="Style32"/>
        <w:keepNext/>
        <w:keepLines/>
        <w:widowControl w:val="0"/>
        <w:shd w:val="clear" w:color="auto" w:fill="auto"/>
        <w:tabs>
          <w:tab w:pos="813" w:val="left"/>
        </w:tabs>
        <w:bidi w:val="0"/>
        <w:spacing w:before="0" w:after="60" w:line="274" w:lineRule="exact"/>
        <w:ind w:left="0" w:right="0" w:firstLine="440"/>
        <w:jc w:val="both"/>
      </w:pPr>
      <w:bookmarkStart w:id="1418" w:name="bookmark1418"/>
      <w:bookmarkStart w:id="1419" w:name="bookmark1419"/>
      <w:bookmarkStart w:id="1420" w:name="bookmark1420"/>
      <w:bookmarkStart w:id="1421" w:name="bookmark1421"/>
      <w:r>
        <w:rPr>
          <w:color w:val="000000"/>
          <w:spacing w:val="0"/>
          <w:w w:val="100"/>
          <w:position w:val="0"/>
        </w:rPr>
        <w:t>4</w:t>
      </w:r>
      <w:bookmarkEnd w:id="1420"/>
      <w:r>
        <w:rPr>
          <w:color w:val="000000"/>
          <w:spacing w:val="0"/>
          <w:w w:val="100"/>
          <w:position w:val="0"/>
        </w:rPr>
        <w:t>、</w:t>
        <w:tab/>
        <w:t>其他持有待售非流动资产的会计处理</w:t>
      </w:r>
      <w:bookmarkEnd w:id="1418"/>
      <w:bookmarkEnd w:id="1419"/>
      <w:bookmarkEnd w:id="1421"/>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符合持有待售条件的无形资产等其他非流动资产，比照上述原则处理，此处所指其他非流动资产不包 括递延所得税资产、职工薪酬形成的资产、《企业会计准则第22号一一金融工具确认和计量》规范的金融 资产、以公允价值计量的投资性房地产和生物资产、保险合同中产生的合同权利。</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(十四)长期股权投资</w:t>
      </w:r>
    </w:p>
    <w:p>
      <w:pPr>
        <w:pStyle w:val="Style35"/>
        <w:keepNext w:val="0"/>
        <w:keepLines w:val="0"/>
        <w:widowControl w:val="0"/>
        <w:shd w:val="clear" w:color="auto" w:fill="auto"/>
        <w:bidi w:val="0"/>
        <w:spacing w:before="0" w:after="60" w:line="274" w:lineRule="exact"/>
        <w:ind w:left="0" w:right="0" w:firstLine="440"/>
        <w:jc w:val="both"/>
      </w:pPr>
      <w:bookmarkStart w:id="1422" w:name="bookmark1422"/>
      <w:r>
        <w:rPr>
          <w:b/>
          <w:bCs/>
          <w:color w:val="000000"/>
          <w:spacing w:val="0"/>
          <w:w w:val="100"/>
          <w:position w:val="0"/>
        </w:rPr>
        <w:t>1</w:t>
      </w:r>
      <w:bookmarkEnd w:id="1422"/>
      <w:r>
        <w:rPr>
          <w:b/>
          <w:bCs/>
          <w:color w:val="000000"/>
          <w:spacing w:val="0"/>
          <w:w w:val="100"/>
          <w:position w:val="0"/>
        </w:rPr>
        <w:t>、长期股权投资的分类及其判断依据</w:t>
      </w:r>
    </w:p>
    <w:p>
      <w:pPr>
        <w:pStyle w:val="Style35"/>
        <w:keepNext w:val="0"/>
        <w:keepLines w:val="0"/>
        <w:widowControl w:val="0"/>
        <w:numPr>
          <w:ilvl w:val="0"/>
          <w:numId w:val="57"/>
        </w:numPr>
        <w:shd w:val="clear" w:color="auto" w:fill="auto"/>
        <w:bidi w:val="0"/>
        <w:spacing w:before="0" w:after="60" w:line="274" w:lineRule="exact"/>
        <w:ind w:left="0" w:right="0" w:firstLine="440"/>
        <w:jc w:val="both"/>
      </w:pPr>
      <w:bookmarkStart w:id="1423" w:name="bookmark1423"/>
      <w:bookmarkEnd w:id="1423"/>
      <w:r>
        <w:rPr>
          <w:b/>
          <w:bCs/>
          <w:color w:val="000000"/>
          <w:spacing w:val="0"/>
          <w:w w:val="100"/>
          <w:position w:val="0"/>
        </w:rPr>
        <w:t>长期股权投资的分类</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长期股权投资分为三类，即是指投资方对被投资单位实施控制、重大影响的权益性投资，以及对其合 营企业的权益性投资。</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⑵长期股权投资类别的判断依据</w:t>
      </w:r>
    </w:p>
    <w:p>
      <w:pPr>
        <w:pStyle w:val="Style35"/>
        <w:keepNext w:val="0"/>
        <w:keepLines w:val="0"/>
        <w:widowControl w:val="0"/>
        <w:numPr>
          <w:ilvl w:val="0"/>
          <w:numId w:val="59"/>
        </w:numPr>
        <w:shd w:val="clear" w:color="auto" w:fill="auto"/>
        <w:tabs>
          <w:tab w:pos="832" w:val="left"/>
        </w:tabs>
        <w:bidi w:val="0"/>
        <w:spacing w:before="0" w:after="60" w:line="274" w:lineRule="exact"/>
        <w:ind w:left="0" w:right="0" w:firstLine="440"/>
        <w:jc w:val="both"/>
      </w:pPr>
      <w:bookmarkStart w:id="1424" w:name="bookmark1424"/>
      <w:bookmarkEnd w:id="1424"/>
      <w:r>
        <w:rPr>
          <w:color w:val="000000"/>
          <w:spacing w:val="0"/>
          <w:w w:val="100"/>
          <w:position w:val="0"/>
        </w:rPr>
        <w:t>确定对被投资单位控制的依据详见本附注四、（六）；</w:t>
      </w:r>
    </w:p>
    <w:p>
      <w:pPr>
        <w:pStyle w:val="Style35"/>
        <w:keepNext w:val="0"/>
        <w:keepLines w:val="0"/>
        <w:widowControl w:val="0"/>
        <w:numPr>
          <w:ilvl w:val="0"/>
          <w:numId w:val="59"/>
        </w:numPr>
        <w:shd w:val="clear" w:color="auto" w:fill="auto"/>
        <w:tabs>
          <w:tab w:pos="837" w:val="left"/>
        </w:tabs>
        <w:bidi w:val="0"/>
        <w:spacing w:before="0" w:after="60" w:line="274" w:lineRule="exact"/>
        <w:ind w:left="0" w:right="0" w:firstLine="440"/>
        <w:jc w:val="both"/>
      </w:pPr>
      <w:bookmarkStart w:id="1425" w:name="bookmark1425"/>
      <w:bookmarkEnd w:id="1425"/>
      <w:r>
        <w:rPr>
          <w:color w:val="000000"/>
          <w:spacing w:val="0"/>
          <w:w w:val="100"/>
          <w:position w:val="0"/>
        </w:rPr>
        <w:t>确定对被投资单位具有重大影响的依据：</w:t>
      </w:r>
    </w:p>
    <w:p>
      <w:pPr>
        <w:pStyle w:val="Style35"/>
        <w:keepNext w:val="0"/>
        <w:keepLines w:val="0"/>
        <w:widowControl w:val="0"/>
        <w:shd w:val="clear" w:color="auto" w:fill="auto"/>
        <w:bidi w:val="0"/>
        <w:spacing w:before="0" w:after="60" w:line="264"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公司通常通过以下一种或几种情形判断是否对被投资单位具有重大影响：</w:t>
      </w:r>
    </w:p>
    <w:p>
      <w:pPr>
        <w:pStyle w:val="Style35"/>
        <w:keepNext w:val="0"/>
        <w:keepLines w:val="0"/>
        <w:widowControl w:val="0"/>
        <w:numPr>
          <w:ilvl w:val="0"/>
          <w:numId w:val="61"/>
        </w:numPr>
        <w:shd w:val="clear" w:color="auto" w:fill="auto"/>
        <w:tabs>
          <w:tab w:pos="757" w:val="left"/>
        </w:tabs>
        <w:bidi w:val="0"/>
        <w:spacing w:before="0" w:after="60" w:line="276" w:lineRule="exact"/>
        <w:ind w:left="0" w:right="0" w:firstLine="440"/>
        <w:jc w:val="both"/>
      </w:pPr>
      <w:bookmarkStart w:id="1426" w:name="bookmark1426"/>
      <w:bookmarkEnd w:id="1426"/>
      <w:r>
        <w:rPr>
          <w:color w:val="000000"/>
          <w:spacing w:val="0"/>
          <w:w w:val="100"/>
          <w:position w:val="0"/>
        </w:rPr>
        <w:t>在被投资单位的董事会或类似权力机构中派有代表。在这种情况下，由于在被投资单位的董事会或 类似权力机构中派有代表，并相应享有实质性的参与决策权，投资方可以通过该代表参与被投资单位财务 和经营政策的制定，达到对被投资单位施加重大影响。</w:t>
      </w:r>
    </w:p>
    <w:p>
      <w:pPr>
        <w:pStyle w:val="Style35"/>
        <w:keepNext w:val="0"/>
        <w:keepLines w:val="0"/>
        <w:widowControl w:val="0"/>
        <w:numPr>
          <w:ilvl w:val="0"/>
          <w:numId w:val="61"/>
        </w:numPr>
        <w:shd w:val="clear" w:color="auto" w:fill="auto"/>
        <w:tabs>
          <w:tab w:pos="762" w:val="left"/>
        </w:tabs>
        <w:bidi w:val="0"/>
        <w:spacing w:before="0" w:after="60" w:line="283" w:lineRule="exact"/>
        <w:ind w:left="0" w:right="0" w:firstLine="440"/>
        <w:jc w:val="both"/>
      </w:pPr>
      <w:bookmarkStart w:id="1427" w:name="bookmark1427"/>
      <w:bookmarkEnd w:id="1427"/>
      <w:r>
        <w:rPr>
          <w:color w:val="000000"/>
          <w:spacing w:val="0"/>
          <w:w w:val="100"/>
          <w:position w:val="0"/>
        </w:rPr>
        <w:t>参与被投资单位财务和经营政策制定过程。这种情况下，在制定政策过程中可以为其自身利益提出 建议和意见，从而可以对被投资单位施加重大影响。</w:t>
      </w:r>
    </w:p>
    <w:p>
      <w:pPr>
        <w:pStyle w:val="Style35"/>
        <w:keepNext w:val="0"/>
        <w:keepLines w:val="0"/>
        <w:widowControl w:val="0"/>
        <w:numPr>
          <w:ilvl w:val="0"/>
          <w:numId w:val="61"/>
        </w:numPr>
        <w:shd w:val="clear" w:color="auto" w:fill="auto"/>
        <w:tabs>
          <w:tab w:pos="762" w:val="left"/>
        </w:tabs>
        <w:bidi w:val="0"/>
        <w:spacing w:before="0" w:after="60" w:line="283" w:lineRule="exact"/>
        <w:ind w:left="0" w:right="0" w:firstLine="440"/>
        <w:jc w:val="both"/>
      </w:pPr>
      <w:bookmarkStart w:id="1428" w:name="bookmark1428"/>
      <w:bookmarkEnd w:id="1428"/>
      <w:r>
        <w:rPr>
          <w:color w:val="000000"/>
          <w:spacing w:val="0"/>
          <w:w w:val="100"/>
          <w:position w:val="0"/>
        </w:rPr>
        <w:t>与被投资单位之间发生重要交易。有关的交易因对被投资单位的日常经营具有重要性，进而一定程 度上可以影响到被投资单位的生产经营决策。</w:t>
      </w:r>
    </w:p>
    <w:p>
      <w:pPr>
        <w:pStyle w:val="Style35"/>
        <w:keepNext w:val="0"/>
        <w:keepLines w:val="0"/>
        <w:widowControl w:val="0"/>
        <w:numPr>
          <w:ilvl w:val="0"/>
          <w:numId w:val="61"/>
        </w:numPr>
        <w:shd w:val="clear" w:color="auto" w:fill="auto"/>
        <w:tabs>
          <w:tab w:pos="762" w:val="left"/>
        </w:tabs>
        <w:bidi w:val="0"/>
        <w:spacing w:before="0" w:after="60" w:line="283" w:lineRule="exact"/>
        <w:ind w:left="0" w:right="0" w:firstLine="440"/>
        <w:jc w:val="both"/>
      </w:pPr>
      <w:bookmarkStart w:id="1429" w:name="bookmark1429"/>
      <w:bookmarkEnd w:id="1429"/>
      <w:r>
        <w:rPr>
          <w:color w:val="000000"/>
          <w:spacing w:val="0"/>
          <w:w w:val="100"/>
          <w:position w:val="0"/>
        </w:rPr>
        <w:t>向被投资单位派出管理人员。在这种情况下，管理人员有权力主导被投资单位的相关活动，从而能 够对被投资单位施加重大影响。</w:t>
      </w:r>
    </w:p>
    <w:p>
      <w:pPr>
        <w:pStyle w:val="Style35"/>
        <w:keepNext w:val="0"/>
        <w:keepLines w:val="0"/>
        <w:widowControl w:val="0"/>
        <w:numPr>
          <w:ilvl w:val="0"/>
          <w:numId w:val="61"/>
        </w:numPr>
        <w:shd w:val="clear" w:color="auto" w:fill="auto"/>
        <w:tabs>
          <w:tab w:pos="742" w:val="left"/>
        </w:tabs>
        <w:bidi w:val="0"/>
        <w:spacing w:before="0" w:after="60" w:line="283" w:lineRule="exact"/>
        <w:ind w:left="0" w:right="0" w:firstLine="440"/>
        <w:jc w:val="both"/>
      </w:pPr>
      <w:bookmarkStart w:id="1430" w:name="bookmark1430"/>
      <w:bookmarkEnd w:id="1430"/>
      <w:r>
        <w:rPr>
          <w:color w:val="000000"/>
          <w:spacing w:val="0"/>
          <w:w w:val="100"/>
          <w:position w:val="0"/>
        </w:rPr>
        <w:t>向被投资单位提供关键技术资料。因被投资单位的生产经营需要依赖投资方的技术或技术资料，表 明投资方对被投资单位具有重大影响。</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公司在判断是否对被投资方具有重大影响时，不限于是否存在上述一种或多种情形，还需要综合考虑 所有事实和情况来做出综合的判断。</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投资方对被投资单位具有重大影响的权益性投资，即对联营企业投资。</w:t>
      </w:r>
    </w:p>
    <w:p>
      <w:pPr>
        <w:pStyle w:val="Style35"/>
        <w:keepNext w:val="0"/>
        <w:keepLines w:val="0"/>
        <w:widowControl w:val="0"/>
        <w:numPr>
          <w:ilvl w:val="0"/>
          <w:numId w:val="59"/>
        </w:numPr>
        <w:shd w:val="clear" w:color="auto" w:fill="auto"/>
        <w:tabs>
          <w:tab w:pos="837" w:val="left"/>
        </w:tabs>
        <w:bidi w:val="0"/>
        <w:spacing w:before="0" w:after="60" w:line="274" w:lineRule="exact"/>
        <w:ind w:left="0" w:right="0" w:firstLine="440"/>
        <w:jc w:val="both"/>
      </w:pPr>
      <w:bookmarkStart w:id="1431" w:name="bookmark1431"/>
      <w:bookmarkEnd w:id="1431"/>
      <w:r>
        <w:rPr>
          <w:color w:val="000000"/>
          <w:spacing w:val="0"/>
          <w:w w:val="100"/>
          <w:position w:val="0"/>
        </w:rPr>
        <w:t>确定被投资单位是否为合营企业的依据：</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本公司的合营企业是指本公司仅对合营安排的净资产享有权利。</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合营安排的定义、分类以及共同控制的判断标准详见本附注四、（七）。</w:t>
      </w:r>
    </w:p>
    <w:p>
      <w:pPr>
        <w:pStyle w:val="Style32"/>
        <w:keepNext/>
        <w:keepLines/>
        <w:widowControl w:val="0"/>
        <w:shd w:val="clear" w:color="auto" w:fill="auto"/>
        <w:bidi w:val="0"/>
        <w:spacing w:before="0" w:after="60" w:line="274" w:lineRule="exact"/>
        <w:ind w:left="0" w:right="0" w:firstLine="440"/>
        <w:jc w:val="both"/>
      </w:pPr>
      <w:bookmarkStart w:id="1432" w:name="bookmark1432"/>
      <w:bookmarkStart w:id="1433" w:name="bookmark1433"/>
      <w:bookmarkStart w:id="1434" w:name="bookmark1434"/>
      <w:bookmarkStart w:id="1435" w:name="bookmark1435"/>
      <w:r>
        <w:rPr>
          <w:color w:val="000000"/>
          <w:spacing w:val="0"/>
          <w:w w:val="100"/>
          <w:position w:val="0"/>
        </w:rPr>
        <w:t>2</w:t>
      </w:r>
      <w:bookmarkEnd w:id="1434"/>
      <w:r>
        <w:rPr>
          <w:color w:val="000000"/>
          <w:spacing w:val="0"/>
          <w:w w:val="100"/>
          <w:position w:val="0"/>
        </w:rPr>
        <w:t>、长期股权投资初始成本的确定</w:t>
      </w:r>
      <w:bookmarkEnd w:id="1432"/>
      <w:bookmarkEnd w:id="1433"/>
      <w:bookmarkEnd w:id="1435"/>
    </w:p>
    <w:p>
      <w:pPr>
        <w:pStyle w:val="Style32"/>
        <w:keepNext/>
        <w:keepLines/>
        <w:widowControl w:val="0"/>
        <w:shd w:val="clear" w:color="auto" w:fill="auto"/>
        <w:tabs>
          <w:tab w:pos="870" w:val="left"/>
        </w:tabs>
        <w:bidi w:val="0"/>
        <w:spacing w:before="0" w:after="60" w:line="274" w:lineRule="exact"/>
        <w:ind w:left="0" w:right="0" w:firstLine="440"/>
        <w:jc w:val="both"/>
      </w:pPr>
      <w:bookmarkStart w:id="1432" w:name="bookmark1432"/>
      <w:bookmarkStart w:id="1433" w:name="bookmark1433"/>
      <w:bookmarkStart w:id="1436" w:name="bookmark1436"/>
      <w:bookmarkStart w:id="1437" w:name="bookmark1437"/>
      <w:r>
        <w:rPr>
          <w:color w:val="000000"/>
          <w:spacing w:val="0"/>
          <w:w w:val="100"/>
          <w:position w:val="0"/>
        </w:rPr>
        <w:t>（</w:t>
      </w:r>
      <w:bookmarkEnd w:id="1436"/>
      <w:r>
        <w:rPr>
          <w:color w:val="000000"/>
          <w:spacing w:val="0"/>
          <w:w w:val="100"/>
          <w:position w:val="0"/>
        </w:rPr>
        <w:t>1）</w:t>
        <w:tab/>
        <w:t>企业合并形成的长期股权投资</w:t>
      </w:r>
      <w:bookmarkEnd w:id="1432"/>
      <w:bookmarkEnd w:id="1433"/>
      <w:bookmarkEnd w:id="1437"/>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为长期股权投资的初始投资成本。长期股权投资初始投资成本与支付合并对价之间的差额，调整资本公积 （资本溢价或股本溢价）；资本公积（资本溢价或股本溢价）不足冲减的，调整留存收益。合并方以发行 权益性证券作为合并对价的，按照发行股份的面值总额作为股本，长期股权投资初始投资成本与所发行股 份面值总额之间的差额，调整资本公（资本溢价或股本溢价）；资本公积（资本溢价或股本溢价）不足冲 减的，调整留存收益。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非同一控制下的企业合并：公司按照购买日确定的合并成本作为长期股权投资的初始投资成本。合并 成本为购买日购买方为取得对被购买方的控制权而付出的资产、发生或承担的负债以及发行的权益性证券 的公允价值。购买方作为合并对价发行的权益性证券或债务性证券的交易费用，计入权益性证券或债务性 证券的初始确认金额。通过多次交易分步实现的非同一控制下企业合并，以购买日之前所持被购买方的股 权投资的账面价值与购买日新增投资成本之和，作为该项投资的初始投资成本。本公司将合并协议约定的 或有对价作为企业合并转移对价的一部分，按照其在购买日的公允价值计入企业合并成本。</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合并方或购买方为企业合并而发生的审计、法律服务、评估咨询等中介费用以及其他相关管理费用于 发生时计入当期损益。</w:t>
      </w:r>
    </w:p>
    <w:p>
      <w:pPr>
        <w:pStyle w:val="Style35"/>
        <w:keepNext w:val="0"/>
        <w:keepLines w:val="0"/>
        <w:widowControl w:val="0"/>
        <w:shd w:val="clear" w:color="auto" w:fill="auto"/>
        <w:tabs>
          <w:tab w:pos="870" w:val="left"/>
        </w:tabs>
        <w:bidi w:val="0"/>
        <w:spacing w:before="0" w:after="60" w:line="274" w:lineRule="exact"/>
        <w:ind w:left="0" w:right="0" w:firstLine="440"/>
        <w:jc w:val="both"/>
      </w:pPr>
      <w:bookmarkStart w:id="1438" w:name="bookmark1438"/>
      <w:r>
        <w:rPr>
          <w:b/>
          <w:bCs/>
          <w:color w:val="000000"/>
          <w:spacing w:val="0"/>
          <w:w w:val="100"/>
          <w:position w:val="0"/>
        </w:rPr>
        <w:t>（</w:t>
      </w:r>
      <w:bookmarkEnd w:id="1438"/>
      <w:r>
        <w:rPr>
          <w:b/>
          <w:bCs/>
          <w:color w:val="000000"/>
          <w:spacing w:val="0"/>
          <w:w w:val="100"/>
          <w:position w:val="0"/>
        </w:rPr>
        <w:t>2）</w:t>
        <w:tab/>
        <w:t>其他方式取得的长期股权投资</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在非货币性资产交换具备商业实质和换入资产或换出资产的公允价值能够可靠计量的前提下，非货币 </w:t>
      </w:r>
      <w:r>
        <w:rPr>
          <w:color w:val="000000"/>
          <w:spacing w:val="0"/>
          <w:w w:val="100"/>
          <w:position w:val="0"/>
        </w:rPr>
        <w:t>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通过债务重组取得的长期股权投资，其初始投资成本包括放弃债权的公允价值和可直接归属于该资产 的税金等其他成本。</w:t>
      </w:r>
    </w:p>
    <w:p>
      <w:pPr>
        <w:pStyle w:val="Style32"/>
        <w:keepNext/>
        <w:keepLines/>
        <w:widowControl w:val="0"/>
        <w:shd w:val="clear" w:color="auto" w:fill="auto"/>
        <w:bidi w:val="0"/>
        <w:spacing w:before="0" w:after="60" w:line="275" w:lineRule="exact"/>
        <w:ind w:left="0" w:right="0" w:firstLine="440"/>
        <w:jc w:val="both"/>
      </w:pPr>
      <w:bookmarkStart w:id="1439" w:name="bookmark1439"/>
      <w:bookmarkStart w:id="1440" w:name="bookmark1440"/>
      <w:bookmarkStart w:id="1441" w:name="bookmark1441"/>
      <w:bookmarkStart w:id="1442" w:name="bookmark1442"/>
      <w:r>
        <w:rPr>
          <w:color w:val="000000"/>
          <w:spacing w:val="0"/>
          <w:w w:val="100"/>
          <w:position w:val="0"/>
        </w:rPr>
        <w:t>3</w:t>
      </w:r>
      <w:bookmarkEnd w:id="1441"/>
      <w:r>
        <w:rPr>
          <w:color w:val="000000"/>
          <w:spacing w:val="0"/>
          <w:w w:val="100"/>
          <w:position w:val="0"/>
        </w:rPr>
        <w:t>、长期股权投资的后续计量及损益确认方法</w:t>
      </w:r>
      <w:bookmarkEnd w:id="1439"/>
      <w:bookmarkEnd w:id="1440"/>
      <w:bookmarkEnd w:id="1442"/>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本公司能够对被投资单位实施控制的长期股权投资采用成本法核算。</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采用成本法核算的长期股权投资按照初始投资成本计价。追加或收回投资调整长期股权投资的成本。 被投资单位宣告分派的现金股利或利润，确认为当期投资收益。</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对合营企业和联营企业的长期股权投资，采用权益法核算。初始投资成本大于投资时应享有被投资单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35"/>
        <w:keepNext w:val="0"/>
        <w:keepLines w:val="0"/>
        <w:widowControl w:val="0"/>
        <w:shd w:val="clear" w:color="auto" w:fill="auto"/>
        <w:tabs>
          <w:tab w:pos="7747" w:val="left"/>
        </w:tabs>
        <w:bidi w:val="0"/>
        <w:spacing w:before="0" w:after="0" w:line="275"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额，分别确认投资收益和其他综合收益，同时调整长期股权投资的账面价值；本公司按照被投资单位宣告 分派的利润或现金股利计算应享有的部分，相应减少长期股权投资的账面价值；</w:t>
        <w:tab/>
        <w:t>本公司对于被投资单</w:t>
      </w:r>
    </w:p>
    <w:p>
      <w:pPr>
        <w:pStyle w:val="Style35"/>
        <w:keepNext w:val="0"/>
        <w:keepLines w:val="0"/>
        <w:widowControl w:val="0"/>
        <w:shd w:val="clear" w:color="auto" w:fill="auto"/>
        <w:bidi w:val="0"/>
        <w:spacing w:before="0" w:after="60" w:line="275" w:lineRule="exact"/>
        <w:ind w:left="0" w:right="0" w:firstLine="0"/>
        <w:jc w:val="both"/>
      </w:pPr>
      <w:r>
        <w:rPr>
          <w:color w:val="000000"/>
          <w:spacing w:val="0"/>
          <w:w w:val="100"/>
          <w:position w:val="0"/>
        </w:rPr>
        <w:t>位除净损益、其他综合收益和利润分配以外所有者权益的其他变动，调整长期股权投资的账面价值并计入 所有者权益。</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本公司在确认应享有被投资单位净损益的份额时，以取得投资时被投资单位可辨认净资产的公允价值 为基础，对被投资单位的净利润进行调整后确认。</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被投资单位采用的会计政策及会计期间与本公司不一致的，按照本公司的会计政策及会计期间对被投 资单位的财务报表进行调整，并据以确认投资收益和其他综合收益等。</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本公司确认被投资单位发生的净亏损，以长期股权投资的账面价值以及其他实质上构成对被投资单位 净投资的长期权益减记至零为限，本公司负有承担额外损失义务的除外。</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被投资单位以后实现净利润的，本公司在其收益分享额弥补未确认的亏损分担额后，恢复确认收益分 享额。</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本公司计算确认应享有或应分担被投资单位的净损益时，与联营企业、合营企业之间发生的未实现内 部交易损益按照应享有的比例计算归属于本公司的部分，予以抵销，在此基础上确认投资收益。</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本公司与被投资单位发生的未实现内部交易损失，按照《企业会计准则第8号一一资产减值》等的有 关规定属于资产减值损失的，全额确认交易损失。</w:t>
      </w:r>
    </w:p>
    <w:p>
      <w:pPr>
        <w:pStyle w:val="Style35"/>
        <w:keepNext w:val="0"/>
        <w:keepLines w:val="0"/>
        <w:widowControl w:val="0"/>
        <w:shd w:val="clear" w:color="auto" w:fill="auto"/>
        <w:bidi w:val="0"/>
        <w:spacing w:before="0" w:after="60" w:line="280" w:lineRule="exact"/>
        <w:ind w:left="0" w:right="0" w:firstLine="440"/>
        <w:jc w:val="both"/>
        <w:rPr>
          <w:sz w:val="22"/>
          <w:szCs w:val="22"/>
        </w:rPr>
      </w:pPr>
      <w:r>
        <w:rPr>
          <w:color w:val="000000"/>
          <w:spacing w:val="0"/>
          <w:w w:val="100"/>
          <w:position w:val="0"/>
          <w:sz w:val="20"/>
          <w:szCs w:val="20"/>
        </w:rPr>
        <w:t>本公司因追加投资等原因能够对被投资单位施加重大影响或实施共同控制但不构成控制的，按照《企 业会计准则第22号一一金融工具确认和计量》确定的原持有的股权投资的公允价值加上新增投资成本之 和，作为改按权益法核算的初始投资成本。原持有的股权投资分类为可供出售金融资产的，其公允价值与 账面价值之间的差额，以及原计入其他综合收益的累计公允价值变动转入改按权</w:t>
      </w:r>
      <w:r>
        <w:rPr>
          <w:color w:val="000000"/>
          <w:spacing w:val="0"/>
          <w:w w:val="100"/>
          <w:position w:val="0"/>
          <w:sz w:val="22"/>
          <w:szCs w:val="22"/>
        </w:rPr>
        <w:t>益法核算的当期损益。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改按《企业会计准则第22号一一金融工具确认和计量》核算，其在丧失共同控制或重大影响之日的公允 价值与账面价值之间的差额计入当期损益。原股权投资因采用权益法核算而确认的其他综合收益，在终止 采用权益法核算时采用与被投资单位直接处置相关资产或负债相同的基础进行会计处理。</w:t>
      </w:r>
    </w:p>
    <w:p>
      <w:pPr>
        <w:pStyle w:val="Style35"/>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取得时即采用权益法核算进行调整；处置后的剩余股权不能对被投资单位实施共同控制或施加重大影响 的，改按《企业会计准则第22号一一金融工具确认和计量》的有关规定进行会计处理。</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35"/>
        <w:keepNext w:val="0"/>
        <w:keepLines w:val="0"/>
        <w:widowControl w:val="0"/>
        <w:shd w:val="clear" w:color="auto" w:fill="auto"/>
        <w:bidi w:val="0"/>
        <w:spacing w:before="0" w:after="60" w:line="275" w:lineRule="exact"/>
        <w:ind w:left="0" w:right="0" w:firstLine="440"/>
        <w:jc w:val="both"/>
      </w:pPr>
      <w:r>
        <w:rPr>
          <w:b/>
          <w:bCs/>
          <w:color w:val="000000"/>
          <w:spacing w:val="0"/>
          <w:w w:val="100"/>
          <w:position w:val="0"/>
        </w:rPr>
        <w:t>（十五）投资性房地产</w:t>
      </w:r>
    </w:p>
    <w:p>
      <w:pPr>
        <w:pStyle w:val="Style32"/>
        <w:keepNext/>
        <w:keepLines/>
        <w:widowControl w:val="0"/>
        <w:shd w:val="clear" w:color="auto" w:fill="auto"/>
        <w:tabs>
          <w:tab w:pos="798" w:val="left"/>
        </w:tabs>
        <w:bidi w:val="0"/>
        <w:spacing w:before="0" w:after="60" w:line="275" w:lineRule="exact"/>
        <w:ind w:left="0" w:right="0" w:firstLine="440"/>
        <w:jc w:val="both"/>
      </w:pPr>
      <w:bookmarkStart w:id="1443" w:name="bookmark1443"/>
      <w:bookmarkStart w:id="1444" w:name="bookmark1444"/>
      <w:bookmarkStart w:id="1445" w:name="bookmark1445"/>
      <w:bookmarkStart w:id="1446" w:name="bookmark1446"/>
      <w:r>
        <w:rPr>
          <w:color w:val="000000"/>
          <w:spacing w:val="0"/>
          <w:w w:val="100"/>
          <w:position w:val="0"/>
        </w:rPr>
        <w:t>1</w:t>
      </w:r>
      <w:bookmarkEnd w:id="1445"/>
      <w:r>
        <w:rPr>
          <w:color w:val="000000"/>
          <w:spacing w:val="0"/>
          <w:w w:val="100"/>
          <w:position w:val="0"/>
        </w:rPr>
        <w:t>、</w:t>
        <w:tab/>
        <w:t>投资性房地产的初始计量</w:t>
      </w:r>
      <w:bookmarkEnd w:id="1443"/>
      <w:bookmarkEnd w:id="1444"/>
      <w:bookmarkEnd w:id="1446"/>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本公司投资性房地产包括已出租的土地使用权、持有并准备增值后转让的土地使用权和已出租的建筑 物。</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本公司的投资性房地产按其成本进行初始计量，外购投资性房地产的成本包括购买价款、相关税费和 可直接归属于该资产的其他支出；自行建造投资性房地产的成本，由建造该项资产达到预定可使用状态前 所发生的必要支出构成。</w:t>
      </w:r>
    </w:p>
    <w:p>
      <w:pPr>
        <w:pStyle w:val="Style32"/>
        <w:keepNext/>
        <w:keepLines/>
        <w:widowControl w:val="0"/>
        <w:shd w:val="clear" w:color="auto" w:fill="auto"/>
        <w:tabs>
          <w:tab w:pos="813" w:val="left"/>
        </w:tabs>
        <w:bidi w:val="0"/>
        <w:spacing w:before="0" w:after="60" w:line="275" w:lineRule="exact"/>
        <w:ind w:left="0" w:right="0" w:firstLine="440"/>
        <w:jc w:val="both"/>
      </w:pPr>
      <w:bookmarkStart w:id="1447" w:name="bookmark1447"/>
      <w:bookmarkStart w:id="1448" w:name="bookmark1448"/>
      <w:bookmarkStart w:id="1449" w:name="bookmark1449"/>
      <w:bookmarkStart w:id="1450" w:name="bookmark1450"/>
      <w:r>
        <w:rPr>
          <w:color w:val="000000"/>
          <w:spacing w:val="0"/>
          <w:w w:val="100"/>
          <w:position w:val="0"/>
        </w:rPr>
        <w:t>2</w:t>
      </w:r>
      <w:bookmarkEnd w:id="1449"/>
      <w:r>
        <w:rPr>
          <w:color w:val="000000"/>
          <w:spacing w:val="0"/>
          <w:w w:val="100"/>
          <w:position w:val="0"/>
        </w:rPr>
        <w:t>、</w:t>
        <w:tab/>
        <w:t>投资性房地产的后续计量</w:t>
      </w:r>
      <w:bookmarkEnd w:id="1447"/>
      <w:bookmarkEnd w:id="1448"/>
      <w:bookmarkEnd w:id="1450"/>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本公司采用成本模式对投资性房地产进行后续计量，并按照与房屋建筑物或土地使用权一致的政策进 行折旧或摊销。</w:t>
      </w:r>
    </w:p>
    <w:p>
      <w:pPr>
        <w:pStyle w:val="Style35"/>
        <w:keepNext w:val="0"/>
        <w:keepLines w:val="0"/>
        <w:widowControl w:val="0"/>
        <w:shd w:val="clear" w:color="auto" w:fill="auto"/>
        <w:bidi w:val="0"/>
        <w:spacing w:before="0" w:after="60" w:line="275" w:lineRule="exact"/>
        <w:ind w:left="0" w:right="0" w:firstLine="440"/>
        <w:jc w:val="both"/>
      </w:pPr>
      <w:r>
        <w:rPr>
          <w:b/>
          <w:bCs/>
          <w:color w:val="000000"/>
          <w:spacing w:val="0"/>
          <w:w w:val="100"/>
          <w:position w:val="0"/>
        </w:rPr>
        <w:t>（十六）固定资产</w:t>
      </w:r>
    </w:p>
    <w:p>
      <w:pPr>
        <w:pStyle w:val="Style35"/>
        <w:keepNext w:val="0"/>
        <w:keepLines w:val="0"/>
        <w:widowControl w:val="0"/>
        <w:shd w:val="clear" w:color="auto" w:fill="auto"/>
        <w:tabs>
          <w:tab w:pos="798" w:val="left"/>
        </w:tabs>
        <w:bidi w:val="0"/>
        <w:spacing w:before="0" w:after="60" w:line="275" w:lineRule="exact"/>
        <w:ind w:left="0" w:right="0" w:firstLine="440"/>
        <w:jc w:val="both"/>
      </w:pPr>
      <w:bookmarkStart w:id="1451" w:name="bookmark1451"/>
      <w:r>
        <w:rPr>
          <w:b/>
          <w:bCs/>
          <w:color w:val="000000"/>
          <w:spacing w:val="0"/>
          <w:w w:val="100"/>
          <w:position w:val="0"/>
        </w:rPr>
        <w:t>1</w:t>
      </w:r>
      <w:bookmarkEnd w:id="1451"/>
      <w:r>
        <w:rPr>
          <w:b/>
          <w:bCs/>
          <w:color w:val="000000"/>
          <w:spacing w:val="0"/>
          <w:w w:val="100"/>
          <w:position w:val="0"/>
        </w:rPr>
        <w:t>、</w:t>
        <w:tab/>
        <w:t>固定资产确认条件</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资产。固定资产分类为：房屋及建筑物、仪器仪表设备、运输工具、办公和电子设备、其他设备。固定资 产在同时满足下列条件时予以确认：（1）与该固定资产有关的经济利益很可能流入企业；（2）该固定资产 的成本能够可靠地计量。</w:t>
      </w:r>
    </w:p>
    <w:p>
      <w:pPr>
        <w:pStyle w:val="Style32"/>
        <w:keepNext/>
        <w:keepLines/>
        <w:widowControl w:val="0"/>
        <w:shd w:val="clear" w:color="auto" w:fill="auto"/>
        <w:tabs>
          <w:tab w:pos="813" w:val="left"/>
        </w:tabs>
        <w:bidi w:val="0"/>
        <w:spacing w:before="0" w:after="60" w:line="275" w:lineRule="exact"/>
        <w:ind w:left="0" w:right="0" w:firstLine="440"/>
        <w:jc w:val="both"/>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w:t>
        <w:tab/>
        <w:t>折旧方法</w:t>
      </w:r>
      <w:bookmarkEnd w:id="1452"/>
      <w:bookmarkEnd w:id="1453"/>
      <w:bookmarkEnd w:id="1455"/>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tbl>
      <w:tblPr>
        <w:tblOverlap w:val="never"/>
        <w:jc w:val="center"/>
        <w:tblLayout w:type="fixed"/>
      </w:tblPr>
      <w:tblGrid>
        <w:gridCol w:w="1992"/>
        <w:gridCol w:w="1704"/>
        <w:gridCol w:w="1872"/>
        <w:gridCol w:w="1656"/>
        <w:gridCol w:w="2381"/>
      </w:tblGrid>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3.17-9. </w:t>
            </w:r>
            <w:r>
              <w:rPr>
                <w:color w:val="000000"/>
                <w:spacing w:val="0"/>
                <w:w w:val="100"/>
                <w:position w:val="0"/>
                <w:sz w:val="20"/>
                <w:szCs w:val="20"/>
              </w:rPr>
              <w:t>50</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 00-23.75</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办公和电子设备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 00-31.67</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23. 75-31.67</w:t>
            </w:r>
          </w:p>
        </w:tc>
      </w:tr>
    </w:tbl>
    <w:p>
      <w:pPr>
        <w:pStyle w:val="Style37"/>
        <w:keepNext w:val="0"/>
        <w:keepLines w:val="0"/>
        <w:widowControl w:val="0"/>
        <w:shd w:val="clear" w:color="auto" w:fill="auto"/>
        <w:bidi w:val="0"/>
        <w:spacing w:before="0" w:after="0" w:line="240" w:lineRule="auto"/>
        <w:ind w:left="422" w:right="0" w:firstLine="0"/>
        <w:jc w:val="left"/>
      </w:pPr>
      <w:r>
        <w:rPr>
          <w:b/>
          <w:bCs/>
          <w:color w:val="000000"/>
          <w:spacing w:val="0"/>
          <w:w w:val="100"/>
          <w:position w:val="0"/>
        </w:rPr>
        <w:t>3、融资租入固定资产的认定依据、计价方法、折旧方法</w:t>
      </w:r>
    </w:p>
    <w:p>
      <w:pPr>
        <w:widowControl w:val="0"/>
        <w:spacing w:after="59" w:line="1" w:lineRule="exact"/>
      </w:pPr>
    </w:p>
    <w:p>
      <w:pPr>
        <w:pStyle w:val="Style35"/>
        <w:keepNext w:val="0"/>
        <w:keepLines w:val="0"/>
        <w:widowControl w:val="0"/>
        <w:shd w:val="clear" w:color="auto" w:fill="auto"/>
        <w:bidi w:val="0"/>
        <w:spacing w:before="0" w:after="60" w:line="273" w:lineRule="exact"/>
        <w:ind w:left="0" w:right="0" w:firstLine="440"/>
        <w:jc w:val="left"/>
      </w:pPr>
      <w:r>
        <w:rPr>
          <w:color w:val="000000"/>
          <w:spacing w:val="0"/>
          <w:w w:val="100"/>
          <w:position w:val="0"/>
        </w:rPr>
        <w:t>公司与租赁方所签订的租赁协议条款中规定了下列条件之一的，确认为融资租入资产：</w:t>
      </w:r>
    </w:p>
    <w:p>
      <w:pPr>
        <w:pStyle w:val="Style35"/>
        <w:keepNext w:val="0"/>
        <w:keepLines w:val="0"/>
        <w:widowControl w:val="0"/>
        <w:shd w:val="clear" w:color="auto" w:fill="auto"/>
        <w:tabs>
          <w:tab w:pos="866" w:val="left"/>
        </w:tabs>
        <w:bidi w:val="0"/>
        <w:spacing w:before="0" w:after="60" w:line="273" w:lineRule="exact"/>
        <w:ind w:left="0" w:right="0" w:firstLine="440"/>
        <w:jc w:val="left"/>
      </w:pPr>
      <w:bookmarkStart w:id="1456" w:name="bookmark1456"/>
      <w:r>
        <w:rPr>
          <w:color w:val="000000"/>
          <w:spacing w:val="0"/>
          <w:w w:val="100"/>
          <w:position w:val="0"/>
        </w:rPr>
        <w:t>（</w:t>
      </w:r>
      <w:bookmarkEnd w:id="1456"/>
      <w:r>
        <w:rPr>
          <w:color w:val="000000"/>
          <w:spacing w:val="0"/>
          <w:w w:val="100"/>
          <w:position w:val="0"/>
        </w:rPr>
        <w:t>1）</w:t>
        <w:tab/>
        <w:t>租赁期满后租赁资产的所有权归属于本公司；</w:t>
      </w:r>
    </w:p>
    <w:p>
      <w:pPr>
        <w:pStyle w:val="Style35"/>
        <w:keepNext w:val="0"/>
        <w:keepLines w:val="0"/>
        <w:widowControl w:val="0"/>
        <w:shd w:val="clear" w:color="auto" w:fill="auto"/>
        <w:tabs>
          <w:tab w:pos="866" w:val="left"/>
        </w:tabs>
        <w:bidi w:val="0"/>
        <w:spacing w:before="0" w:after="60" w:line="273" w:lineRule="exact"/>
        <w:ind w:left="0" w:right="0" w:firstLine="440"/>
        <w:jc w:val="left"/>
      </w:pPr>
      <w:bookmarkStart w:id="1457" w:name="bookmark1457"/>
      <w:r>
        <w:rPr>
          <w:color w:val="000000"/>
          <w:spacing w:val="0"/>
          <w:w w:val="100"/>
          <w:position w:val="0"/>
        </w:rPr>
        <w:t>（</w:t>
      </w:r>
      <w:bookmarkEnd w:id="1457"/>
      <w:r>
        <w:rPr>
          <w:color w:val="000000"/>
          <w:spacing w:val="0"/>
          <w:w w:val="100"/>
          <w:position w:val="0"/>
        </w:rPr>
        <w:t>2）</w:t>
        <w:tab/>
        <w:t>公司具有购买资产的选择权，购买价款远低于行使选择权时该资产的公允价值；</w:t>
      </w:r>
    </w:p>
    <w:p>
      <w:pPr>
        <w:pStyle w:val="Style35"/>
        <w:keepNext w:val="0"/>
        <w:keepLines w:val="0"/>
        <w:widowControl w:val="0"/>
        <w:shd w:val="clear" w:color="auto" w:fill="auto"/>
        <w:tabs>
          <w:tab w:pos="866" w:val="left"/>
        </w:tabs>
        <w:bidi w:val="0"/>
        <w:spacing w:before="0" w:after="60" w:line="273" w:lineRule="exact"/>
        <w:ind w:left="0" w:right="0" w:firstLine="440"/>
        <w:jc w:val="left"/>
      </w:pPr>
      <w:bookmarkStart w:id="1458" w:name="bookmark1458"/>
      <w:r>
        <w:rPr>
          <w:color w:val="000000"/>
          <w:spacing w:val="0"/>
          <w:w w:val="100"/>
          <w:position w:val="0"/>
        </w:rPr>
        <w:t>（</w:t>
      </w:r>
      <w:bookmarkEnd w:id="1458"/>
      <w:r>
        <w:rPr>
          <w:color w:val="000000"/>
          <w:spacing w:val="0"/>
          <w:w w:val="100"/>
          <w:position w:val="0"/>
        </w:rPr>
        <w:t>3）</w:t>
        <w:tab/>
        <w:t>租赁期占所租赁资产使用寿命的大部分；</w:t>
      </w:r>
    </w:p>
    <w:p>
      <w:pPr>
        <w:pStyle w:val="Style35"/>
        <w:keepNext w:val="0"/>
        <w:keepLines w:val="0"/>
        <w:widowControl w:val="0"/>
        <w:shd w:val="clear" w:color="auto" w:fill="auto"/>
        <w:tabs>
          <w:tab w:pos="866" w:val="left"/>
        </w:tabs>
        <w:bidi w:val="0"/>
        <w:spacing w:before="0" w:after="60" w:line="273" w:lineRule="exact"/>
        <w:ind w:left="0" w:right="0" w:firstLine="440"/>
        <w:jc w:val="left"/>
      </w:pPr>
      <w:bookmarkStart w:id="1459" w:name="bookmark1459"/>
      <w:r>
        <w:rPr>
          <w:color w:val="000000"/>
          <w:spacing w:val="0"/>
          <w:w w:val="100"/>
          <w:position w:val="0"/>
        </w:rPr>
        <w:t>（</w:t>
      </w:r>
      <w:bookmarkEnd w:id="1459"/>
      <w:r>
        <w:rPr>
          <w:color w:val="000000"/>
          <w:spacing w:val="0"/>
          <w:w w:val="100"/>
          <w:position w:val="0"/>
        </w:rPr>
        <w:t>4）</w:t>
        <w:tab/>
        <w:t>租赁开始日的最低租赁付款额现值，与该资产的公允价值不存在较大的差异。</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在承租开始日，将租赁资产公允价值与最低租赁付款额现值两者中较低者作为租入资产的入账价值， 将最低租赁付款额作为长期应付款的入账价值，其差额作为未确认的融资费。</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5"/>
        <w:keepNext w:val="0"/>
        <w:keepLines w:val="0"/>
        <w:widowControl w:val="0"/>
        <w:shd w:val="clear" w:color="auto" w:fill="auto"/>
        <w:bidi w:val="0"/>
        <w:spacing w:before="0" w:after="60" w:line="273" w:lineRule="exact"/>
        <w:ind w:left="0" w:right="0" w:firstLine="440"/>
        <w:jc w:val="both"/>
      </w:pPr>
      <w:r>
        <w:rPr>
          <w:b/>
          <w:bCs/>
          <w:color w:val="000000"/>
          <w:spacing w:val="0"/>
          <w:w w:val="100"/>
          <w:position w:val="0"/>
        </w:rPr>
        <w:t>（十七）在建工程</w:t>
      </w:r>
    </w:p>
    <w:p>
      <w:pPr>
        <w:pStyle w:val="Style3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在建工程以立项项目分类核算。</w:t>
      </w:r>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35"/>
        <w:keepNext w:val="0"/>
        <w:keepLines w:val="0"/>
        <w:widowControl w:val="0"/>
        <w:shd w:val="clear" w:color="auto" w:fill="auto"/>
        <w:bidi w:val="0"/>
        <w:spacing w:before="0" w:after="60" w:line="273" w:lineRule="exact"/>
        <w:ind w:left="0" w:right="0" w:firstLine="440"/>
        <w:jc w:val="both"/>
        <w:sectPr>
          <w:headerReference w:type="default" r:id="rId57"/>
          <w:footerReference w:type="default" r:id="rId58"/>
          <w:footnotePr>
            <w:pos w:val="pageBottom"/>
            <w:numFmt w:val="decimal"/>
            <w:numRestart w:val="continuous"/>
          </w:footnotePr>
          <w:pgSz w:w="11900" w:h="16840"/>
          <w:pgMar w:top="1422" w:right="1031" w:bottom="1508" w:left="1078" w:header="0" w:footer="3" w:gutter="0"/>
          <w:pgNumType w:start="110"/>
          <w:cols w:space="720"/>
          <w:noEndnote/>
          <w:rtlGutter w:val="0"/>
          <w:docGrid w:linePitch="360"/>
        </w:sectPr>
      </w:pPr>
      <w:r>
        <w:rPr>
          <w:b/>
          <w:bCs/>
          <w:color w:val="000000"/>
          <w:spacing w:val="0"/>
          <w:w w:val="100"/>
          <w:position w:val="0"/>
        </w:rPr>
        <w:t>（十八）借款费用</w:t>
      </w:r>
    </w:p>
    <w:p>
      <w:pPr>
        <w:pStyle w:val="Style32"/>
        <w:keepNext/>
        <w:keepLines/>
        <w:widowControl w:val="0"/>
        <w:shd w:val="clear" w:color="auto" w:fill="auto"/>
        <w:tabs>
          <w:tab w:pos="798" w:val="left"/>
        </w:tabs>
        <w:bidi w:val="0"/>
        <w:spacing w:before="0" w:after="60" w:line="274" w:lineRule="exact"/>
        <w:ind w:left="0" w:right="0" w:firstLine="440"/>
        <w:jc w:val="both"/>
      </w:pPr>
      <w:bookmarkStart w:id="1460" w:name="bookmark1460"/>
      <w:bookmarkStart w:id="1461" w:name="bookmark1461"/>
      <w:bookmarkStart w:id="1462" w:name="bookmark1462"/>
      <w:bookmarkStart w:id="1463" w:name="bookmark1463"/>
      <w:r>
        <w:rPr>
          <w:color w:val="000000"/>
          <w:spacing w:val="0"/>
          <w:w w:val="100"/>
          <w:position w:val="0"/>
        </w:rPr>
        <w:t>1</w:t>
      </w:r>
      <w:bookmarkEnd w:id="1462"/>
      <w:r>
        <w:rPr>
          <w:color w:val="000000"/>
          <w:spacing w:val="0"/>
          <w:w w:val="100"/>
          <w:position w:val="0"/>
        </w:rPr>
        <w:t>、</w:t>
        <w:tab/>
        <w:t>借款费用资本化的确认原则</w:t>
      </w:r>
      <w:bookmarkEnd w:id="1460"/>
      <w:bookmarkEnd w:id="1461"/>
      <w:bookmarkEnd w:id="1463"/>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借款费用同时满足下列条件时开始资本化：</w:t>
      </w:r>
    </w:p>
    <w:p>
      <w:pPr>
        <w:pStyle w:val="Style35"/>
        <w:keepNext w:val="0"/>
        <w:keepLines w:val="0"/>
        <w:widowControl w:val="0"/>
        <w:numPr>
          <w:ilvl w:val="0"/>
          <w:numId w:val="63"/>
        </w:numPr>
        <w:shd w:val="clear" w:color="auto" w:fill="auto"/>
        <w:tabs>
          <w:tab w:pos="882" w:val="left"/>
        </w:tabs>
        <w:bidi w:val="0"/>
        <w:spacing w:before="0" w:after="60" w:line="274" w:lineRule="exact"/>
        <w:ind w:left="0" w:right="0" w:firstLine="440"/>
        <w:jc w:val="both"/>
      </w:pPr>
      <w:bookmarkStart w:id="1464" w:name="bookmark1464"/>
      <w:bookmarkEnd w:id="1464"/>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5"/>
        <w:keepNext w:val="0"/>
        <w:keepLines w:val="0"/>
        <w:widowControl w:val="0"/>
        <w:numPr>
          <w:ilvl w:val="0"/>
          <w:numId w:val="63"/>
        </w:numPr>
        <w:shd w:val="clear" w:color="auto" w:fill="auto"/>
        <w:tabs>
          <w:tab w:pos="866" w:val="left"/>
        </w:tabs>
        <w:bidi w:val="0"/>
        <w:spacing w:before="0" w:after="60" w:line="274" w:lineRule="exact"/>
        <w:ind w:left="0" w:right="0" w:firstLine="440"/>
        <w:jc w:val="left"/>
      </w:pPr>
      <w:bookmarkStart w:id="1465" w:name="bookmark1465"/>
      <w:bookmarkEnd w:id="1465"/>
      <w:r>
        <w:rPr>
          <w:color w:val="000000"/>
          <w:spacing w:val="0"/>
          <w:w w:val="100"/>
          <w:position w:val="0"/>
        </w:rPr>
        <w:t>借款费用已经发生；</w:t>
      </w:r>
    </w:p>
    <w:p>
      <w:pPr>
        <w:pStyle w:val="Style35"/>
        <w:keepNext w:val="0"/>
        <w:keepLines w:val="0"/>
        <w:widowControl w:val="0"/>
        <w:numPr>
          <w:ilvl w:val="0"/>
          <w:numId w:val="63"/>
        </w:numPr>
        <w:shd w:val="clear" w:color="auto" w:fill="auto"/>
        <w:tabs>
          <w:tab w:pos="866" w:val="left"/>
        </w:tabs>
        <w:bidi w:val="0"/>
        <w:spacing w:before="0" w:after="60" w:line="274" w:lineRule="exact"/>
        <w:ind w:left="0" w:right="0" w:firstLine="440"/>
        <w:jc w:val="left"/>
      </w:pPr>
      <w:bookmarkStart w:id="1466" w:name="bookmark1466"/>
      <w:bookmarkEnd w:id="1466"/>
      <w:r>
        <w:rPr>
          <w:color w:val="000000"/>
          <w:spacing w:val="0"/>
          <w:w w:val="100"/>
          <w:position w:val="0"/>
        </w:rPr>
        <w:t>为使资产达到预定可使用或者可销售状态所必要的购建或者生产活动已经开始。</w:t>
      </w:r>
    </w:p>
    <w:p>
      <w:pPr>
        <w:pStyle w:val="Style32"/>
        <w:keepNext/>
        <w:keepLines/>
        <w:widowControl w:val="0"/>
        <w:shd w:val="clear" w:color="auto" w:fill="auto"/>
        <w:tabs>
          <w:tab w:pos="813" w:val="left"/>
        </w:tabs>
        <w:bidi w:val="0"/>
        <w:spacing w:before="0" w:after="60" w:line="274" w:lineRule="exact"/>
        <w:ind w:left="0" w:right="0" w:firstLine="440"/>
        <w:jc w:val="both"/>
      </w:pPr>
      <w:bookmarkStart w:id="1467" w:name="bookmark1467"/>
      <w:bookmarkStart w:id="1468" w:name="bookmark1468"/>
      <w:bookmarkStart w:id="1469" w:name="bookmark1469"/>
      <w:bookmarkStart w:id="1470" w:name="bookmark1470"/>
      <w:r>
        <w:rPr>
          <w:color w:val="000000"/>
          <w:spacing w:val="0"/>
          <w:w w:val="100"/>
          <w:position w:val="0"/>
        </w:rPr>
        <w:t>2</w:t>
      </w:r>
      <w:bookmarkEnd w:id="1469"/>
      <w:r>
        <w:rPr>
          <w:color w:val="000000"/>
          <w:spacing w:val="0"/>
          <w:w w:val="100"/>
          <w:position w:val="0"/>
        </w:rPr>
        <w:t>、</w:t>
        <w:tab/>
        <w:t>借款费用资本化期间</w:t>
      </w:r>
      <w:bookmarkEnd w:id="1467"/>
      <w:bookmarkEnd w:id="1468"/>
      <w:bookmarkEnd w:id="1470"/>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2"/>
        <w:keepNext/>
        <w:keepLines/>
        <w:widowControl w:val="0"/>
        <w:shd w:val="clear" w:color="auto" w:fill="auto"/>
        <w:tabs>
          <w:tab w:pos="808" w:val="left"/>
        </w:tabs>
        <w:bidi w:val="0"/>
        <w:spacing w:before="0" w:after="60" w:line="274" w:lineRule="exact"/>
        <w:ind w:left="0" w:right="0" w:firstLine="440"/>
        <w:jc w:val="both"/>
      </w:pPr>
      <w:bookmarkStart w:id="1471" w:name="bookmark1471"/>
      <w:bookmarkStart w:id="1472" w:name="bookmark1472"/>
      <w:bookmarkStart w:id="1473" w:name="bookmark1473"/>
      <w:bookmarkStart w:id="1474" w:name="bookmark1474"/>
      <w:r>
        <w:rPr>
          <w:color w:val="000000"/>
          <w:spacing w:val="0"/>
          <w:w w:val="100"/>
          <w:position w:val="0"/>
        </w:rPr>
        <w:t>3</w:t>
      </w:r>
      <w:bookmarkEnd w:id="1473"/>
      <w:r>
        <w:rPr>
          <w:color w:val="000000"/>
          <w:spacing w:val="0"/>
          <w:w w:val="100"/>
          <w:position w:val="0"/>
        </w:rPr>
        <w:t>、</w:t>
        <w:tab/>
        <w:t>借款费用暂停资本化期间</w:t>
      </w:r>
      <w:bookmarkEnd w:id="1471"/>
      <w:bookmarkEnd w:id="1472"/>
      <w:bookmarkEnd w:id="1474"/>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2"/>
        <w:keepNext/>
        <w:keepLines/>
        <w:widowControl w:val="0"/>
        <w:shd w:val="clear" w:color="auto" w:fill="auto"/>
        <w:tabs>
          <w:tab w:pos="813" w:val="left"/>
        </w:tabs>
        <w:bidi w:val="0"/>
        <w:spacing w:before="0" w:after="60" w:line="274" w:lineRule="exact"/>
        <w:ind w:left="0" w:right="0" w:firstLine="440"/>
        <w:jc w:val="both"/>
      </w:pPr>
      <w:bookmarkStart w:id="1475" w:name="bookmark1475"/>
      <w:bookmarkStart w:id="1476" w:name="bookmark1476"/>
      <w:bookmarkStart w:id="1477" w:name="bookmark1477"/>
      <w:bookmarkStart w:id="1478" w:name="bookmark1478"/>
      <w:r>
        <w:rPr>
          <w:color w:val="000000"/>
          <w:spacing w:val="0"/>
          <w:w w:val="100"/>
          <w:position w:val="0"/>
        </w:rPr>
        <w:t>4</w:t>
      </w:r>
      <w:bookmarkEnd w:id="1477"/>
      <w:r>
        <w:rPr>
          <w:color w:val="000000"/>
          <w:spacing w:val="0"/>
          <w:w w:val="100"/>
          <w:position w:val="0"/>
        </w:rPr>
        <w:t>、</w:t>
        <w:tab/>
        <w:t>借款费用资本化金额的计算方法</w:t>
      </w:r>
      <w:bookmarkEnd w:id="1475"/>
      <w:bookmarkEnd w:id="1476"/>
      <w:bookmarkEnd w:id="1478"/>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对于为购建或者生产符合资本化条件的资产而借入的专门借款，以专门借款当期实际发生的借款费用 及其辅助费，减去尚未动用的借款资金存入银行取得的利息收入或进行暂时性投资取得的投资收益后的金 额，来确定借款费用的资本化金额。</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5"/>
        <w:keepNext w:val="0"/>
        <w:keepLines w:val="0"/>
        <w:widowControl w:val="0"/>
        <w:shd w:val="clear" w:color="auto" w:fill="auto"/>
        <w:bidi w:val="0"/>
        <w:spacing w:before="0" w:after="60" w:line="274" w:lineRule="exact"/>
        <w:ind w:left="0" w:right="0" w:firstLine="440"/>
        <w:jc w:val="left"/>
      </w:pPr>
      <w:r>
        <w:rPr>
          <w:b/>
          <w:bCs/>
          <w:color w:val="000000"/>
          <w:spacing w:val="0"/>
          <w:w w:val="100"/>
          <w:position w:val="0"/>
        </w:rPr>
        <w:t>(十九)无形资产</w:t>
      </w:r>
    </w:p>
    <w:p>
      <w:pPr>
        <w:pStyle w:val="Style35"/>
        <w:keepNext w:val="0"/>
        <w:keepLines w:val="0"/>
        <w:widowControl w:val="0"/>
        <w:shd w:val="clear" w:color="auto" w:fill="auto"/>
        <w:bidi w:val="0"/>
        <w:spacing w:before="0" w:after="60" w:line="274" w:lineRule="exact"/>
        <w:ind w:left="0" w:right="0" w:firstLine="440"/>
        <w:jc w:val="both"/>
      </w:pPr>
      <w:bookmarkStart w:id="1479" w:name="bookmark1479"/>
      <w:r>
        <w:rPr>
          <w:b/>
          <w:bCs/>
          <w:color w:val="000000"/>
          <w:spacing w:val="0"/>
          <w:w w:val="100"/>
          <w:position w:val="0"/>
        </w:rPr>
        <w:t>1</w:t>
      </w:r>
      <w:bookmarkEnd w:id="1479"/>
      <w:r>
        <w:rPr>
          <w:b/>
          <w:bCs/>
          <w:color w:val="000000"/>
          <w:spacing w:val="0"/>
          <w:w w:val="100"/>
          <w:position w:val="0"/>
        </w:rPr>
        <w:t>、无形资产的计价方法</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(1)取得无形资产时按成本进行初始计量</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5"/>
        <w:keepNext w:val="0"/>
        <w:keepLines w:val="0"/>
        <w:widowControl w:val="0"/>
        <w:shd w:val="clear" w:color="auto" w:fill="auto"/>
        <w:bidi w:val="0"/>
        <w:spacing w:before="0" w:after="60" w:line="264" w:lineRule="exact"/>
        <w:ind w:left="0" w:right="0" w:firstLine="440"/>
        <w:jc w:val="both"/>
      </w:pPr>
      <w:r>
        <w:rPr>
          <w:color w:val="000000"/>
          <w:spacing w:val="0"/>
          <w:w w:val="100"/>
          <w:position w:val="0"/>
        </w:rPr>
        <w:t>债务重组取得债务人用以抵债的无形资产，其入账价值包括放弃债权的公允价值和可直接归属于使该 资产达到预定用途所发生的税金等其他成本；</w:t>
      </w:r>
    </w:p>
    <w:p>
      <w:pPr>
        <w:pStyle w:val="Style35"/>
        <w:keepNext w:val="0"/>
        <w:keepLines w:val="0"/>
        <w:widowControl w:val="0"/>
        <w:shd w:val="clear" w:color="auto" w:fill="auto"/>
        <w:bidi w:val="0"/>
        <w:spacing w:before="0" w:after="60" w:line="277" w:lineRule="exact"/>
        <w:ind w:left="0" w:right="0" w:firstLine="440"/>
        <w:jc w:val="both"/>
        <w:rPr>
          <w:sz w:val="18"/>
          <w:szCs w:val="18"/>
        </w:rPr>
        <w:sectPr>
          <w:headerReference w:type="default" r:id="rId59"/>
          <w:footerReference w:type="default" r:id="rId60"/>
          <w:footnotePr>
            <w:pos w:val="pageBottom"/>
            <w:numFmt w:val="decimal"/>
            <w:numRestart w:val="continuous"/>
          </w:footnotePr>
          <w:pgSz w:w="11900" w:h="16840"/>
          <w:pgMar w:top="1431" w:right="1109" w:bottom="1191" w:left="1109" w:header="0" w:footer="763" w:gutter="0"/>
          <w:pgNumType w:start="118"/>
          <w:cols w:space="720"/>
          <w:noEndnote/>
          <w:rtlGutter w:val="0"/>
          <w:docGrid w:linePitch="360"/>
        </w:sectPr>
      </w:pPr>
      <w:r>
        <w:rPr>
          <w:color w:val="000000"/>
          <w:spacing w:val="0"/>
          <w:w w:val="100"/>
          <w:position w:val="0"/>
          <w:sz w:val="20"/>
          <w:szCs w:val="20"/>
        </w:rPr>
        <w:t xml:space="preserve">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117</w:t>
      </w:r>
      <w:r>
        <w:rPr>
          <w:color w:val="000000"/>
          <w:spacing w:val="0"/>
          <w:w w:val="100"/>
          <w:position w:val="0"/>
          <w:sz w:val="18"/>
          <w:szCs w:val="18"/>
        </w:rPr>
        <w:t>页</w:t>
      </w:r>
    </w:p>
    <w:p>
      <w:pPr>
        <w:pStyle w:val="Style35"/>
        <w:keepNext w:val="0"/>
        <w:keepLines w:val="0"/>
        <w:widowControl w:val="0"/>
        <w:shd w:val="clear" w:color="auto" w:fill="auto"/>
        <w:bidi w:val="0"/>
        <w:spacing w:before="0" w:after="60" w:line="271" w:lineRule="exact"/>
        <w:ind w:left="0" w:right="0" w:firstLine="0"/>
        <w:jc w:val="both"/>
      </w:pPr>
      <w:r>
        <w:rPr>
          <w:color w:val="000000"/>
          <w:spacing w:val="0"/>
          <w:w w:val="100"/>
          <w:position w:val="0"/>
        </w:rPr>
        <w:t>作为换入无形资产的成本，不确认损益。</w:t>
      </w:r>
    </w:p>
    <w:p>
      <w:pPr>
        <w:pStyle w:val="Style35"/>
        <w:keepNext w:val="0"/>
        <w:keepLines w:val="0"/>
        <w:widowControl w:val="0"/>
        <w:shd w:val="clear" w:color="auto" w:fill="auto"/>
        <w:bidi w:val="0"/>
        <w:spacing w:before="0" w:after="60" w:line="264" w:lineRule="exact"/>
        <w:ind w:left="0" w:right="0" w:firstLine="42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5"/>
        <w:keepNext w:val="0"/>
        <w:keepLines w:val="0"/>
        <w:widowControl w:val="0"/>
        <w:shd w:val="clear" w:color="auto" w:fill="auto"/>
        <w:bidi w:val="0"/>
        <w:spacing w:before="0" w:after="60" w:line="271" w:lineRule="exact"/>
        <w:ind w:left="0" w:right="0" w:firstLine="420"/>
        <w:jc w:val="both"/>
      </w:pPr>
      <w:r>
        <w:rPr>
          <w:b/>
          <w:bCs/>
          <w:color w:val="000000"/>
          <w:spacing w:val="0"/>
          <w:w w:val="100"/>
          <w:position w:val="0"/>
        </w:rPr>
        <w:t>(2)后续计量</w:t>
      </w:r>
    </w:p>
    <w:p>
      <w:pPr>
        <w:pStyle w:val="Style35"/>
        <w:keepNext w:val="0"/>
        <w:keepLines w:val="0"/>
        <w:widowControl w:val="0"/>
        <w:shd w:val="clear" w:color="auto" w:fill="auto"/>
        <w:bidi w:val="0"/>
        <w:spacing w:before="0" w:after="60" w:line="271" w:lineRule="exact"/>
        <w:ind w:left="0" w:right="0" w:firstLine="42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60" w:line="269" w:lineRule="exact"/>
        <w:ind w:left="0" w:right="0" w:firstLine="42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5"/>
        <w:keepNext w:val="0"/>
        <w:keepLines w:val="0"/>
        <w:widowControl w:val="0"/>
        <w:shd w:val="clear" w:color="auto" w:fill="auto"/>
        <w:bidi w:val="0"/>
        <w:spacing w:before="0" w:after="60" w:line="271" w:lineRule="exact"/>
        <w:ind w:left="0" w:right="0" w:firstLine="420"/>
        <w:jc w:val="both"/>
      </w:pPr>
      <w:r>
        <w:rPr>
          <w:color w:val="000000"/>
          <w:spacing w:val="0"/>
          <w:w w:val="100"/>
          <w:position w:val="0"/>
        </w:rPr>
        <w:t>无形资产减值测试见本附注“四、(二十)长期资产减值”。</w:t>
      </w:r>
    </w:p>
    <w:p>
      <w:pPr>
        <w:pStyle w:val="Style32"/>
        <w:keepNext/>
        <w:keepLines/>
        <w:widowControl w:val="0"/>
        <w:shd w:val="clear" w:color="auto" w:fill="auto"/>
        <w:bidi w:val="0"/>
        <w:spacing w:before="0" w:after="60" w:line="271" w:lineRule="exact"/>
        <w:ind w:left="0" w:right="0" w:firstLine="420"/>
        <w:jc w:val="both"/>
      </w:pPr>
      <w:bookmarkStart w:id="1480" w:name="bookmark1480"/>
      <w:bookmarkStart w:id="1481" w:name="bookmark1481"/>
      <w:bookmarkStart w:id="1482" w:name="bookmark1482"/>
      <w:bookmarkStart w:id="1483" w:name="bookmark1483"/>
      <w:r>
        <w:rPr>
          <w:color w:val="000000"/>
          <w:spacing w:val="0"/>
          <w:w w:val="100"/>
          <w:position w:val="0"/>
        </w:rPr>
        <w:t>2</w:t>
      </w:r>
      <w:bookmarkEnd w:id="1482"/>
      <w:r>
        <w:rPr>
          <w:color w:val="000000"/>
          <w:spacing w:val="0"/>
          <w:w w:val="100"/>
          <w:position w:val="0"/>
        </w:rPr>
        <w:t>、使用寿命有限的无形资产的使用寿命估计情况</w:t>
      </w:r>
      <w:bookmarkEnd w:id="1480"/>
      <w:bookmarkEnd w:id="1481"/>
      <w:bookmarkEnd w:id="1483"/>
    </w:p>
    <w:tbl>
      <w:tblPr>
        <w:tblOverlap w:val="never"/>
        <w:jc w:val="center"/>
        <w:tblLayout w:type="fixed"/>
      </w:tblPr>
      <w:tblGrid>
        <w:gridCol w:w="3187"/>
        <w:gridCol w:w="3283"/>
        <w:gridCol w:w="3168"/>
      </w:tblGrid>
      <w:tr>
        <w:trPr>
          <w:trHeight w:val="2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r>
      <w:tr>
        <w:trPr>
          <w:trHeight w:val="28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合同约定或实际使用年限</w:t>
            </w:r>
          </w:p>
        </w:tc>
      </w:tr>
    </w:tbl>
    <w:p>
      <w:pPr>
        <w:widowControl w:val="0"/>
        <w:spacing w:after="59" w:line="1" w:lineRule="exact"/>
      </w:pP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每期末，对使用寿命有限的无形资产的使用寿命及摊销方法进行复核。</w:t>
      </w:r>
    </w:p>
    <w:p>
      <w:pPr>
        <w:pStyle w:val="Style35"/>
        <w:keepNext w:val="0"/>
        <w:keepLines w:val="0"/>
        <w:widowControl w:val="0"/>
        <w:shd w:val="clear" w:color="auto" w:fill="auto"/>
        <w:bidi w:val="0"/>
        <w:spacing w:before="0" w:after="60" w:line="274" w:lineRule="exact"/>
        <w:ind w:left="0" w:right="0" w:firstLine="380"/>
        <w:jc w:val="left"/>
      </w:pPr>
      <w:r>
        <w:rPr>
          <w:color w:val="000000"/>
          <w:spacing w:val="0"/>
          <w:w w:val="100"/>
          <w:position w:val="0"/>
        </w:rPr>
        <w:t>经复核，本年期末无形资产的使用寿命及摊销方法与以前估计未有不同。</w:t>
      </w:r>
    </w:p>
    <w:p>
      <w:pPr>
        <w:pStyle w:val="Style32"/>
        <w:keepNext/>
        <w:keepLines/>
        <w:widowControl w:val="0"/>
        <w:shd w:val="clear" w:color="auto" w:fill="auto"/>
        <w:tabs>
          <w:tab w:pos="788" w:val="left"/>
        </w:tabs>
        <w:bidi w:val="0"/>
        <w:spacing w:before="0" w:after="60" w:line="274" w:lineRule="exact"/>
        <w:ind w:left="0" w:right="0" w:firstLine="420"/>
        <w:jc w:val="both"/>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w:t>
        <w:tab/>
        <w:t>划分内部研究开发项目的研究阶段和开发阶段具体标准</w:t>
      </w:r>
      <w:bookmarkEnd w:id="1484"/>
      <w:bookmarkEnd w:id="1485"/>
      <w:bookmarkEnd w:id="1487"/>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内部研究开发项目的支出分为研究阶段支出和开发阶段支出。</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研究阶段：为获取并理解新的科学或技术知识等而进行的独创性的有计划调查、研究活动的阶段。</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2"/>
        <w:keepNext/>
        <w:keepLines/>
        <w:widowControl w:val="0"/>
        <w:shd w:val="clear" w:color="auto" w:fill="auto"/>
        <w:tabs>
          <w:tab w:pos="793" w:val="left"/>
        </w:tabs>
        <w:bidi w:val="0"/>
        <w:spacing w:before="0" w:after="60" w:line="274" w:lineRule="exact"/>
        <w:ind w:left="0" w:right="0" w:firstLine="420"/>
        <w:jc w:val="both"/>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w:t>
        <w:tab/>
        <w:t>开发阶段支出符合资本化的具体标准</w:t>
      </w:r>
      <w:bookmarkEnd w:id="1488"/>
      <w:bookmarkEnd w:id="1489"/>
      <w:bookmarkEnd w:id="1491"/>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内部研究开发项目开发阶段的支出，同时满足下列条件时确认为无形资产：</w:t>
      </w:r>
    </w:p>
    <w:p>
      <w:pPr>
        <w:pStyle w:val="Style35"/>
        <w:keepNext w:val="0"/>
        <w:keepLines w:val="0"/>
        <w:widowControl w:val="0"/>
        <w:numPr>
          <w:ilvl w:val="0"/>
          <w:numId w:val="65"/>
        </w:numPr>
        <w:shd w:val="clear" w:color="auto" w:fill="auto"/>
        <w:tabs>
          <w:tab w:pos="846" w:val="left"/>
        </w:tabs>
        <w:bidi w:val="0"/>
        <w:spacing w:before="0" w:after="60" w:line="274" w:lineRule="exact"/>
        <w:ind w:left="0" w:right="0" w:firstLine="420"/>
        <w:jc w:val="both"/>
      </w:pPr>
      <w:bookmarkStart w:id="1492" w:name="bookmark1492"/>
      <w:bookmarkEnd w:id="1492"/>
      <w:r>
        <w:rPr>
          <w:color w:val="000000"/>
          <w:spacing w:val="0"/>
          <w:w w:val="100"/>
          <w:position w:val="0"/>
        </w:rPr>
        <w:t>完成该无形资产以使其能够使用或出售在技术上具有可行性；</w:t>
      </w:r>
    </w:p>
    <w:p>
      <w:pPr>
        <w:pStyle w:val="Style35"/>
        <w:keepNext w:val="0"/>
        <w:keepLines w:val="0"/>
        <w:widowControl w:val="0"/>
        <w:numPr>
          <w:ilvl w:val="0"/>
          <w:numId w:val="65"/>
        </w:numPr>
        <w:shd w:val="clear" w:color="auto" w:fill="auto"/>
        <w:tabs>
          <w:tab w:pos="846" w:val="left"/>
        </w:tabs>
        <w:bidi w:val="0"/>
        <w:spacing w:before="0" w:after="60" w:line="274" w:lineRule="exact"/>
        <w:ind w:left="0" w:right="0" w:firstLine="420"/>
        <w:jc w:val="both"/>
      </w:pPr>
      <w:bookmarkStart w:id="1493" w:name="bookmark1493"/>
      <w:bookmarkEnd w:id="1493"/>
      <w:r>
        <w:rPr>
          <w:color w:val="000000"/>
          <w:spacing w:val="0"/>
          <w:w w:val="100"/>
          <w:position w:val="0"/>
        </w:rPr>
        <w:t>具有完成该无形资产并使用或出售的意图；</w:t>
      </w:r>
    </w:p>
    <w:p>
      <w:pPr>
        <w:pStyle w:val="Style35"/>
        <w:keepNext w:val="0"/>
        <w:keepLines w:val="0"/>
        <w:widowControl w:val="0"/>
        <w:numPr>
          <w:ilvl w:val="0"/>
          <w:numId w:val="65"/>
        </w:numPr>
        <w:shd w:val="clear" w:color="auto" w:fill="auto"/>
        <w:bidi w:val="0"/>
        <w:spacing w:before="0" w:after="60" w:line="288" w:lineRule="exact"/>
        <w:ind w:left="0" w:right="0" w:firstLine="420"/>
        <w:jc w:val="both"/>
      </w:pPr>
      <w:bookmarkStart w:id="1494" w:name="bookmark1494"/>
      <w:bookmarkEnd w:id="1494"/>
      <w:r>
        <w:rPr>
          <w:color w:val="000000"/>
          <w:spacing w:val="0"/>
          <w:w w:val="100"/>
          <w:position w:val="0"/>
        </w:rPr>
        <w:t xml:space="preserve"> 无形资产产生经济利益的方式，包括能够证明运用该无形资产生产的产品存在市场或无形资产自 身存在市场，无形资产将在内部使用的，能够证明其有用性；</w:t>
      </w:r>
    </w:p>
    <w:p>
      <w:pPr>
        <w:pStyle w:val="Style35"/>
        <w:keepNext w:val="0"/>
        <w:keepLines w:val="0"/>
        <w:widowControl w:val="0"/>
        <w:numPr>
          <w:ilvl w:val="0"/>
          <w:numId w:val="65"/>
        </w:numPr>
        <w:shd w:val="clear" w:color="auto" w:fill="auto"/>
        <w:bidi w:val="0"/>
        <w:spacing w:before="0" w:after="60" w:line="269" w:lineRule="exact"/>
        <w:ind w:left="0" w:right="0" w:firstLine="420"/>
        <w:jc w:val="both"/>
      </w:pPr>
      <w:bookmarkStart w:id="1495" w:name="bookmark1495"/>
      <w:bookmarkEnd w:id="1495"/>
      <w:r>
        <w:rPr>
          <w:color w:val="000000"/>
          <w:spacing w:val="0"/>
          <w:w w:val="100"/>
          <w:position w:val="0"/>
        </w:rPr>
        <w:t xml:space="preserve"> 有足够的技术、财务资源和其他资源支持，以完成该无形资产的开发，并有能力使用或出售该无 形资产；</w:t>
      </w:r>
    </w:p>
    <w:p>
      <w:pPr>
        <w:pStyle w:val="Style35"/>
        <w:keepNext w:val="0"/>
        <w:keepLines w:val="0"/>
        <w:widowControl w:val="0"/>
        <w:numPr>
          <w:ilvl w:val="0"/>
          <w:numId w:val="65"/>
        </w:numPr>
        <w:shd w:val="clear" w:color="auto" w:fill="auto"/>
        <w:tabs>
          <w:tab w:pos="806" w:val="left"/>
        </w:tabs>
        <w:bidi w:val="0"/>
        <w:spacing w:before="0" w:after="60" w:line="274" w:lineRule="exact"/>
        <w:ind w:left="0" w:right="0" w:firstLine="380"/>
        <w:jc w:val="both"/>
      </w:pPr>
      <w:bookmarkStart w:id="1496" w:name="bookmark1496"/>
      <w:bookmarkEnd w:id="1496"/>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开发阶段的支出，若不满足上列条件的，于发生时计入当期损益。研究阶段的支出，在发生时计入当 期损益。</w:t>
      </w:r>
    </w:p>
    <w:p>
      <w:pPr>
        <w:pStyle w:val="Style35"/>
        <w:keepNext w:val="0"/>
        <w:keepLines w:val="0"/>
        <w:widowControl w:val="0"/>
        <w:shd w:val="clear" w:color="auto" w:fill="auto"/>
        <w:bidi w:val="0"/>
        <w:spacing w:before="0" w:after="60" w:line="274" w:lineRule="exact"/>
        <w:ind w:left="0" w:right="0" w:firstLine="380"/>
        <w:jc w:val="both"/>
      </w:pPr>
      <w:r>
        <w:rPr>
          <w:b/>
          <w:bCs/>
          <w:color w:val="000000"/>
          <w:spacing w:val="0"/>
          <w:w w:val="100"/>
          <w:position w:val="0"/>
        </w:rPr>
        <w:t>(二十)长期资产减值</w:t>
      </w:r>
    </w:p>
    <w:p>
      <w:pPr>
        <w:pStyle w:val="Style35"/>
        <w:keepNext w:val="0"/>
        <w:keepLines w:val="0"/>
        <w:widowControl w:val="0"/>
        <w:shd w:val="clear" w:color="auto" w:fill="auto"/>
        <w:bidi w:val="0"/>
        <w:spacing w:before="0" w:after="60" w:line="272" w:lineRule="exact"/>
        <w:ind w:left="0" w:right="0" w:firstLine="420"/>
        <w:jc w:val="both"/>
      </w:pPr>
      <w:r>
        <w:rPr>
          <w:color w:val="000000"/>
          <w:spacing w:val="0"/>
          <w:w w:val="100"/>
          <w:position w:val="0"/>
        </w:rPr>
        <w:t>在每个资产负债表日判断长期股权投资、采用成本模式计量的投资性房地产、固定资产、在建工程、 采用成本模式计量的生物性资产、油气资产使用寿命确定的无形资产等是否存在减值迹象，对存在减值迹 象的，估计其可收回金额，可收回金额低于其账面价值的，将资产的账面价值减记至可收回金额，减记的 金额确认相应的减值损失，计入当期损益，同时计提相应的减值准备。</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资产可收回金额的估计，根据其公允价值减去处置费用后的净额与其预计未来现金流量的现值两者之 间较高者确定。企业以单项资产为基础估计其可收回金额，在难以对单项资产可回收金额进行估计的情况 下，以资产所属的资产组为基础确定资产组的可收回金额。</w:t>
      </w:r>
    </w:p>
    <w:p>
      <w:pPr>
        <w:pStyle w:val="Style35"/>
        <w:keepNext w:val="0"/>
        <w:keepLines w:val="0"/>
        <w:widowControl w:val="0"/>
        <w:shd w:val="clear" w:color="auto" w:fill="auto"/>
        <w:bidi w:val="0"/>
        <w:spacing w:before="0" w:after="60" w:line="269" w:lineRule="exact"/>
        <w:ind w:left="0" w:right="0" w:firstLine="420"/>
        <w:jc w:val="both"/>
      </w:pPr>
      <w:r>
        <w:rPr>
          <w:color w:val="000000"/>
          <w:spacing w:val="0"/>
          <w:w w:val="100"/>
          <w:position w:val="0"/>
        </w:rPr>
        <w:t>资产减值损失确认后，减值资产的折旧或者摊销费用在未来期间做相应调整，使资产在剩余寿命内， 系统地分摊调整后的资产账面价值。</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对于使用寿命不确定的无形资产、尚未达到使用状态的无形资产以及合并所形成的商誉每年年度终了 进行减值测试。</w:t>
      </w:r>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关于商誉减值测试，对于因企业合并形成的商誉的账面价值，自购买日起按照合理的方法分摊至相关 的资产组；难以分摊至相关的资产组的，将其分摊至相关的资产组组合。在将商誉的账面价值分摊至相关 的资产组或者资产组组合时，按照各资产组或者资产组组合的公允价值占相关资产组或者资产组组合公允 价值总额的比例进行分摊。公允价值难以可靠计量的，按照各资产组或者资产组组合的账面价值占相关资 产组或者资产组组合账面价值总额的比例进行分摊。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（二十一）长期待摊费用</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对于已经发生但应由本期和以后各期负担的分摊期限在1年以上的各项费用，包括经营租入固定资产 改良支出，作为长期待摊费用按预计受益年限分期摊销。如果长期待摊费用项目不能使以后会计期间受益 的，则将其尚未摊销的摊余价值全部转入当期损益。</w:t>
      </w:r>
    </w:p>
    <w:p>
      <w:pPr>
        <w:pStyle w:val="Style35"/>
        <w:keepNext w:val="0"/>
        <w:keepLines w:val="0"/>
        <w:widowControl w:val="0"/>
        <w:shd w:val="clear" w:color="auto" w:fill="auto"/>
        <w:bidi w:val="0"/>
        <w:spacing w:before="0" w:after="60" w:line="274" w:lineRule="exact"/>
        <w:ind w:left="0" w:right="0" w:firstLine="440"/>
        <w:jc w:val="left"/>
      </w:pPr>
      <w:r>
        <w:rPr>
          <w:b/>
          <w:bCs/>
          <w:color w:val="000000"/>
          <w:spacing w:val="0"/>
          <w:w w:val="100"/>
          <w:position w:val="0"/>
        </w:rPr>
        <w:t>（二十二）职工薪酬</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职工薪酬是指为获得职工提供的服务或解除劳动关系而给予的各种形式的报酬或补偿。包括短期薪 酬、离职后福利、辞退福利和其他长期职工福利。</w:t>
      </w:r>
    </w:p>
    <w:p>
      <w:pPr>
        <w:pStyle w:val="Style32"/>
        <w:keepNext/>
        <w:keepLines/>
        <w:widowControl w:val="0"/>
        <w:shd w:val="clear" w:color="auto" w:fill="auto"/>
        <w:tabs>
          <w:tab w:pos="770" w:val="left"/>
        </w:tabs>
        <w:bidi w:val="0"/>
        <w:spacing w:before="0" w:after="60" w:line="274" w:lineRule="exact"/>
        <w:ind w:left="0" w:right="0" w:firstLine="440"/>
        <w:jc w:val="both"/>
      </w:pPr>
      <w:bookmarkStart w:id="1497" w:name="bookmark1497"/>
      <w:bookmarkStart w:id="1498" w:name="bookmark1498"/>
      <w:bookmarkStart w:id="1499" w:name="bookmark1499"/>
      <w:bookmarkStart w:id="1500" w:name="bookmark1500"/>
      <w:r>
        <w:rPr>
          <w:color w:val="000000"/>
          <w:spacing w:val="0"/>
          <w:w w:val="100"/>
          <w:position w:val="0"/>
        </w:rPr>
        <w:t>1</w:t>
      </w:r>
      <w:bookmarkEnd w:id="1499"/>
      <w:r>
        <w:rPr>
          <w:color w:val="000000"/>
          <w:spacing w:val="0"/>
          <w:w w:val="100"/>
          <w:position w:val="0"/>
        </w:rPr>
        <w:t>、</w:t>
        <w:tab/>
        <w:t>短期薪酬的会计处理方法</w:t>
      </w:r>
      <w:bookmarkEnd w:id="1497"/>
      <w:bookmarkEnd w:id="1498"/>
      <w:bookmarkEnd w:id="1500"/>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32"/>
        <w:keepNext/>
        <w:keepLines/>
        <w:widowControl w:val="0"/>
        <w:shd w:val="clear" w:color="auto" w:fill="auto"/>
        <w:tabs>
          <w:tab w:pos="784" w:val="left"/>
        </w:tabs>
        <w:bidi w:val="0"/>
        <w:spacing w:before="0" w:after="60" w:line="274" w:lineRule="exact"/>
        <w:ind w:left="0" w:right="0" w:firstLine="440"/>
        <w:jc w:val="both"/>
      </w:pPr>
      <w:bookmarkStart w:id="1501" w:name="bookmark1501"/>
      <w:bookmarkStart w:id="1502" w:name="bookmark1502"/>
      <w:bookmarkStart w:id="1503" w:name="bookmark1503"/>
      <w:bookmarkStart w:id="1504" w:name="bookmark1504"/>
      <w:r>
        <w:rPr>
          <w:color w:val="000000"/>
          <w:spacing w:val="0"/>
          <w:w w:val="100"/>
          <w:position w:val="0"/>
        </w:rPr>
        <w:t>2</w:t>
      </w:r>
      <w:bookmarkEnd w:id="1503"/>
      <w:r>
        <w:rPr>
          <w:color w:val="000000"/>
          <w:spacing w:val="0"/>
          <w:w w:val="100"/>
          <w:position w:val="0"/>
        </w:rPr>
        <w:t>、</w:t>
        <w:tab/>
        <w:t>离职后福利的会计处理方法</w:t>
      </w:r>
      <w:bookmarkEnd w:id="1501"/>
      <w:bookmarkEnd w:id="1502"/>
      <w:bookmarkEnd w:id="1504"/>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离职后福利计划分类为设定提存计划和设定受益计划。</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在职工为公司提供服务的会计期间，将根据设定提存计划计算的应缴存金额确认为负债，并计入当期 损益或相关资产成本。根据设定提存计划，预期不会在职工提供相关服务的年度报告期结束后十二个月内 支付全部应缴存金额的，根据资产负债表日与设定受益计划义务期限和币种相匹配的国债或活跃市场上的 高质量公司债券的市场收益率，将全部应缴存金额以折现后的金额计量应付职工薪酬。</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公司根据资产负债表日与设定受益计划义务期限和币种相匹配的国债或活跃市场上的高质量公司债 券的市场收益率对所有设定受益计划义务予以折现，包括预期在职工提供服务的年度报告期间结束后的十 二个月内支付的义务。</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设定受益计划存在资产的，将设定受益计划义务现值减去设定受益计划资产公允价值所形成的赤字或 盈余确认为一项设定受益计划净负债或净资产。设定受益计划存在盈余的，企业以设定受益计划的盈余和 资产上限两项的孰低者计量设定受益计划净资产。其中，资产上限，是指企业可从设定受益计划退款或减 少未来对设定受益计划缴存资金而获得的经济利益的现值。</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报告期末，将设定受益计划产生的职工薪酬成本中的服务成本和设定受益计划净负债或净资产的利息 净额部分计入当期损益或资产成本；重新计量设定受益计划净负债或净资产所产生的变动。计入其他综合 收益，并且在后续会计期间不允许转回至损益，可以在权益范围内转移。</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在设定受益计划下，在修改设定受益计划与确认相关重组费用或辞退福利孰早日将过去服务成本确认 为当期费用。</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企业在设定受益计划结算时，确认结算利得或损失。该利得或损失是在结算日确定的设定受益计划义 务现值与结算价格的差。</w:t>
      </w:r>
    </w:p>
    <w:p>
      <w:pPr>
        <w:pStyle w:val="Style32"/>
        <w:keepNext/>
        <w:keepLines/>
        <w:widowControl w:val="0"/>
        <w:shd w:val="clear" w:color="auto" w:fill="auto"/>
        <w:tabs>
          <w:tab w:pos="780" w:val="left"/>
        </w:tabs>
        <w:bidi w:val="0"/>
        <w:spacing w:before="0" w:after="60" w:line="274" w:lineRule="exact"/>
        <w:ind w:left="0" w:right="0" w:firstLine="440"/>
        <w:jc w:val="both"/>
      </w:pPr>
      <w:bookmarkStart w:id="1505" w:name="bookmark1505"/>
      <w:bookmarkStart w:id="1506" w:name="bookmark1506"/>
      <w:bookmarkStart w:id="1507" w:name="bookmark1507"/>
      <w:bookmarkStart w:id="1508" w:name="bookmark1508"/>
      <w:r>
        <w:rPr>
          <w:color w:val="000000"/>
          <w:spacing w:val="0"/>
          <w:w w:val="100"/>
          <w:position w:val="0"/>
        </w:rPr>
        <w:t>3</w:t>
      </w:r>
      <w:bookmarkEnd w:id="1507"/>
      <w:r>
        <w:rPr>
          <w:color w:val="000000"/>
          <w:spacing w:val="0"/>
          <w:w w:val="100"/>
          <w:position w:val="0"/>
        </w:rPr>
        <w:t>、</w:t>
        <w:tab/>
        <w:t>辞退福利的会计处理方法</w:t>
      </w:r>
      <w:bookmarkEnd w:id="1505"/>
      <w:bookmarkEnd w:id="1506"/>
      <w:bookmarkEnd w:id="1508"/>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在下列两者孰早日确认辞退福利产生的职工薪酬负债，并计入当期损益：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（1）企业不能单方面撤回因解除劳动关系计划或裁减建议所提供的辞退福利时；</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(2)企业确认与涉及支付辞退福利的重组相关的成本或费用时。</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32"/>
        <w:keepNext/>
        <w:keepLines/>
        <w:widowControl w:val="0"/>
        <w:shd w:val="clear" w:color="auto" w:fill="auto"/>
        <w:bidi w:val="0"/>
        <w:spacing w:before="0" w:after="60" w:line="274" w:lineRule="exact"/>
        <w:ind w:left="0" w:right="0" w:firstLine="440"/>
        <w:jc w:val="both"/>
      </w:pPr>
      <w:bookmarkStart w:id="1509" w:name="bookmark1509"/>
      <w:bookmarkStart w:id="1510" w:name="bookmark1510"/>
      <w:bookmarkStart w:id="1511" w:name="bookmark1511"/>
      <w:bookmarkStart w:id="1512" w:name="bookmark1512"/>
      <w:r>
        <w:rPr>
          <w:color w:val="000000"/>
          <w:spacing w:val="0"/>
          <w:w w:val="100"/>
          <w:position w:val="0"/>
        </w:rPr>
        <w:t>4</w:t>
      </w:r>
      <w:bookmarkEnd w:id="1511"/>
      <w:r>
        <w:rPr>
          <w:color w:val="000000"/>
          <w:spacing w:val="0"/>
          <w:w w:val="100"/>
          <w:position w:val="0"/>
        </w:rPr>
        <w:t>、其他长期职工福利的会计处理方法</w:t>
      </w:r>
      <w:bookmarkEnd w:id="1509"/>
      <w:bookmarkEnd w:id="1510"/>
      <w:bookmarkEnd w:id="1512"/>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其他长期职工福利，符合设定提存计划条件的，根据上述2、处理。不符合设定提存计划的，适用关 于设定受益计划的有关规定，确认和计量其他长期职工福利净负债或净资产。在报告期末，将其他长期职 工福利中的服务成本、净负债或净资产的利息净额、重新计量其他长期职工福利净负债或净资产所产生的 变动的总净额计入当期损益或相关资产成本。</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(二十三)预计负债</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涉及诉讼、债务担保、亏损合同、重组事项时，如该等事项很可能需要未来以交付资产或提供劳务、 其金额能够可靠计量的，确认为预计负债。</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于资产负债表日，对预计负债的账面价值进行复核并作适当调整，以反映当前的最佳估计数。</w:t>
      </w:r>
    </w:p>
    <w:p>
      <w:pPr>
        <w:pStyle w:val="Style35"/>
        <w:keepNext w:val="0"/>
        <w:keepLines w:val="0"/>
        <w:widowControl w:val="0"/>
        <w:numPr>
          <w:ilvl w:val="0"/>
          <w:numId w:val="67"/>
        </w:numPr>
        <w:shd w:val="clear" w:color="auto" w:fill="auto"/>
        <w:tabs>
          <w:tab w:pos="846" w:val="left"/>
        </w:tabs>
        <w:bidi w:val="0"/>
        <w:spacing w:before="0" w:after="60" w:line="274" w:lineRule="exact"/>
        <w:ind w:left="0" w:right="0" w:firstLine="440"/>
        <w:jc w:val="both"/>
      </w:pPr>
      <w:bookmarkStart w:id="1513" w:name="bookmark1513"/>
      <w:bookmarkEnd w:id="1513"/>
      <w:r>
        <w:rPr>
          <w:color w:val="000000"/>
          <w:spacing w:val="0"/>
          <w:w w:val="100"/>
          <w:position w:val="0"/>
        </w:rPr>
        <w:t>亏损合同</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35"/>
        <w:keepNext w:val="0"/>
        <w:keepLines w:val="0"/>
        <w:widowControl w:val="0"/>
        <w:numPr>
          <w:ilvl w:val="0"/>
          <w:numId w:val="67"/>
        </w:numPr>
        <w:shd w:val="clear" w:color="auto" w:fill="auto"/>
        <w:tabs>
          <w:tab w:pos="846" w:val="left"/>
        </w:tabs>
        <w:bidi w:val="0"/>
        <w:spacing w:before="0" w:after="60" w:line="274" w:lineRule="exact"/>
        <w:ind w:left="0" w:right="0" w:firstLine="440"/>
        <w:jc w:val="both"/>
      </w:pPr>
      <w:bookmarkStart w:id="1514" w:name="bookmark1514"/>
      <w:bookmarkEnd w:id="1514"/>
      <w:r>
        <w:rPr>
          <w:color w:val="000000"/>
          <w:spacing w:val="0"/>
          <w:w w:val="100"/>
          <w:position w:val="0"/>
        </w:rPr>
        <w:t>重组义务</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35"/>
        <w:keepNext w:val="0"/>
        <w:keepLines w:val="0"/>
        <w:widowControl w:val="0"/>
        <w:numPr>
          <w:ilvl w:val="0"/>
          <w:numId w:val="67"/>
        </w:numPr>
        <w:shd w:val="clear" w:color="auto" w:fill="auto"/>
        <w:tabs>
          <w:tab w:pos="846" w:val="left"/>
        </w:tabs>
        <w:bidi w:val="0"/>
        <w:spacing w:before="0" w:after="60" w:line="274" w:lineRule="exact"/>
        <w:ind w:left="0" w:right="0" w:firstLine="440"/>
        <w:jc w:val="both"/>
      </w:pPr>
      <w:bookmarkStart w:id="1515" w:name="bookmark1515"/>
      <w:bookmarkEnd w:id="1515"/>
      <w:r>
        <w:rPr>
          <w:color w:val="000000"/>
          <w:spacing w:val="0"/>
          <w:w w:val="100"/>
          <w:position w:val="0"/>
        </w:rPr>
        <w:t>质量保证及维修</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本公司会就出售、维修及改造所售商品向客户提供的售后质量维修承诺预计负债。预计负债时已考虑 本公司近期的维修经验数据，但近期的维修经验可能无法反映将来的维修情况。这项准备的任何增加或减 少，均可能影响未来年度的损益。</w:t>
      </w:r>
    </w:p>
    <w:p>
      <w:pPr>
        <w:pStyle w:val="Style35"/>
        <w:keepNext w:val="0"/>
        <w:keepLines w:val="0"/>
        <w:widowControl w:val="0"/>
        <w:numPr>
          <w:ilvl w:val="0"/>
          <w:numId w:val="67"/>
        </w:numPr>
        <w:shd w:val="clear" w:color="auto" w:fill="auto"/>
        <w:tabs>
          <w:tab w:pos="846" w:val="left"/>
        </w:tabs>
        <w:bidi w:val="0"/>
        <w:spacing w:before="0" w:after="60" w:line="274" w:lineRule="exact"/>
        <w:ind w:left="0" w:right="0" w:firstLine="440"/>
        <w:jc w:val="both"/>
      </w:pPr>
      <w:bookmarkStart w:id="1516" w:name="bookmark1516"/>
      <w:bookmarkEnd w:id="1516"/>
      <w:r>
        <w:rPr>
          <w:color w:val="000000"/>
          <w:spacing w:val="0"/>
          <w:w w:val="100"/>
          <w:position w:val="0"/>
        </w:rPr>
        <w:t>回购担保</w:t>
      </w:r>
    </w:p>
    <w:p>
      <w:pPr>
        <w:pStyle w:val="Style35"/>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本公司会为有融资需求的客户向融资机构提供设备回购担保，并根据可能发生的回购担保损失确认预 计负债。预计负债时已考虑了本公司历史上实际履行回购担保的比例、履行回购担保后实际发生损失比例 等数据、并评估不同客户的支付能力。由于历史数据或评估数据均可能无法反映将来的回购损失情况，这 项准备的任何增加或减少，均可能影响未来年度的损益。</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(二十四)收入</w:t>
      </w:r>
    </w:p>
    <w:p>
      <w:pPr>
        <w:pStyle w:val="Style35"/>
        <w:keepNext w:val="0"/>
        <w:keepLines w:val="0"/>
        <w:widowControl w:val="0"/>
        <w:shd w:val="clear" w:color="auto" w:fill="auto"/>
        <w:bidi w:val="0"/>
        <w:spacing w:before="0" w:after="60" w:line="274" w:lineRule="exact"/>
        <w:ind w:left="0" w:right="0" w:firstLine="440"/>
        <w:jc w:val="both"/>
      </w:pPr>
      <w:bookmarkStart w:id="1517" w:name="bookmark1517"/>
      <w:r>
        <w:rPr>
          <w:b/>
          <w:bCs/>
          <w:color w:val="000000"/>
          <w:spacing w:val="0"/>
          <w:w w:val="100"/>
          <w:position w:val="0"/>
        </w:rPr>
        <w:t>1</w:t>
      </w:r>
      <w:bookmarkEnd w:id="1517"/>
      <w:r>
        <w:rPr>
          <w:b/>
          <w:bCs/>
          <w:color w:val="000000"/>
          <w:spacing w:val="0"/>
          <w:w w:val="100"/>
          <w:position w:val="0"/>
        </w:rPr>
        <w:t>、收入确认和计量所采用的会计政策</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本公司与客户之间的合同同时满足下列条件时，在客户取得相关商品控制权时确认收入：合同各方已 批准该合同并承诺将履行各自义务；合同明确了合同各方与所转让商品或提供劳务相关的权利和义务；合 同有明确的与所转让商品相关的支付条款；合同具有商业实质，即履行该合同将改变公司未来现金流量的 风险、时间分布或金额；公司因向客户转让商品而有权取得的对价很可能收回。</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在合同开始日，本公司识别合同中存在的各单项履约义务，并将交易价格按照各单项履约义务所承诺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对于合同中的每个单项履约义务，如果满足下列条件之一的，公司在相关履约时段内按照履约进度将 分摊至该单项履约义务的交易价格确认为收入：客户在公司履约的同时即取得并消耗公司履约所带来的经 济利益；客户能够控制公司履约过程中在建的商品；公司履约过程中所产出的商品具有不可替代用途，且 </w:t>
      </w:r>
      <w:r>
        <w:rPr>
          <w:color w:val="000000"/>
          <w:spacing w:val="0"/>
          <w:w w:val="100"/>
          <w:position w:val="0"/>
        </w:rPr>
        <w:t>公司在整个合同期间内有权就累计至今已完成的履约部分收取款项。履约进度根据所转让商品的性质采用 投入法或产出法确定，当履约进度不能合理确定时，公司已经发生的成本预计能够得到补偿的，按照已经 发生的成本金额确认收入，直到履约进度能够合理确定为止。</w:t>
      </w:r>
    </w:p>
    <w:p>
      <w:pPr>
        <w:pStyle w:val="Style35"/>
        <w:keepNext w:val="0"/>
        <w:keepLines w:val="0"/>
        <w:widowControl w:val="0"/>
        <w:shd w:val="clear" w:color="auto" w:fill="auto"/>
        <w:bidi w:val="0"/>
        <w:spacing w:before="0" w:after="60" w:line="273" w:lineRule="exact"/>
        <w:ind w:left="0" w:right="0" w:firstLine="420"/>
        <w:jc w:val="both"/>
      </w:pPr>
      <w:r>
        <w:rPr>
          <w:color w:val="000000"/>
          <w:spacing w:val="0"/>
          <w:w w:val="100"/>
          <w:position w:val="0"/>
        </w:rPr>
        <w:t>如果不满足上述条件之一，则公司在客户取得相关商品控制权的时点将分摊至该单项履约义务的交易 价格确认收入。在判断客户是否已取得商品控制权时，公司考虑下列迹象：企业就该商品享有现时收款权 利，即客户就该商品负有现时付款义务；企业已将该商品的法定所有权转移给客户，即客户已拥有该商品 的法定所有权；企业已将该商品实物转移给客户，即客户已实物占有该商品；企业已将该商品所有权上的 主要风险和报酬转移给客户，即客户已取得该商品所有权上的主要风险和报酬；客户已接受该商品；其他 表明客户已取得商品控制权的迹象。</w:t>
      </w:r>
    </w:p>
    <w:p>
      <w:pPr>
        <w:pStyle w:val="Style32"/>
        <w:keepNext/>
        <w:keepLines/>
        <w:widowControl w:val="0"/>
        <w:shd w:val="clear" w:color="auto" w:fill="auto"/>
        <w:bidi w:val="0"/>
        <w:spacing w:before="0" w:after="60" w:line="276" w:lineRule="exact"/>
        <w:ind w:left="0" w:right="0" w:firstLine="420"/>
        <w:jc w:val="both"/>
      </w:pPr>
      <w:bookmarkStart w:id="1518" w:name="bookmark1518"/>
      <w:bookmarkStart w:id="1519" w:name="bookmark1519"/>
      <w:bookmarkStart w:id="1520" w:name="bookmark1520"/>
      <w:bookmarkStart w:id="1521" w:name="bookmark1521"/>
      <w:r>
        <w:rPr>
          <w:color w:val="000000"/>
          <w:spacing w:val="0"/>
          <w:w w:val="100"/>
          <w:position w:val="0"/>
        </w:rPr>
        <w:t>2</w:t>
      </w:r>
      <w:bookmarkEnd w:id="1520"/>
      <w:r>
        <w:rPr>
          <w:color w:val="000000"/>
          <w:spacing w:val="0"/>
          <w:w w:val="100"/>
          <w:position w:val="0"/>
        </w:rPr>
        <w:t>、公司收入确认与成本结转的具体原则与方法：</w:t>
      </w:r>
      <w:bookmarkEnd w:id="1518"/>
      <w:bookmarkEnd w:id="1519"/>
      <w:bookmarkEnd w:id="1521"/>
    </w:p>
    <w:p>
      <w:pPr>
        <w:pStyle w:val="Style35"/>
        <w:keepNext w:val="0"/>
        <w:keepLines w:val="0"/>
        <w:widowControl w:val="0"/>
        <w:numPr>
          <w:ilvl w:val="0"/>
          <w:numId w:val="69"/>
        </w:numPr>
        <w:shd w:val="clear" w:color="auto" w:fill="auto"/>
        <w:tabs>
          <w:tab w:pos="833" w:val="left"/>
        </w:tabs>
        <w:bidi w:val="0"/>
        <w:spacing w:before="0" w:after="60" w:line="276" w:lineRule="exact"/>
        <w:ind w:left="0" w:right="0" w:firstLine="420"/>
        <w:jc w:val="both"/>
      </w:pPr>
      <w:bookmarkStart w:id="1522" w:name="bookmark1522"/>
      <w:bookmarkEnd w:id="1522"/>
      <w:r>
        <w:rPr>
          <w:color w:val="000000"/>
          <w:spacing w:val="0"/>
          <w:w w:val="100"/>
          <w:position w:val="0"/>
        </w:rPr>
        <w:t>移动信息传输服务收入</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移动信息传输服务收入包括移动信息发送服务收入和运营商业务酬金收入两部分。</w:t>
      </w:r>
    </w:p>
    <w:p>
      <w:pPr>
        <w:pStyle w:val="Style35"/>
        <w:keepNext w:val="0"/>
        <w:keepLines w:val="0"/>
        <w:widowControl w:val="0"/>
        <w:numPr>
          <w:ilvl w:val="0"/>
          <w:numId w:val="71"/>
        </w:numPr>
        <w:shd w:val="clear" w:color="auto" w:fill="auto"/>
        <w:tabs>
          <w:tab w:pos="800" w:val="left"/>
        </w:tabs>
        <w:bidi w:val="0"/>
        <w:spacing w:before="0" w:after="60" w:line="276" w:lineRule="exact"/>
        <w:ind w:left="0" w:right="0" w:firstLine="420"/>
        <w:jc w:val="both"/>
      </w:pPr>
      <w:bookmarkStart w:id="1523" w:name="bookmark1523"/>
      <w:bookmarkEnd w:id="1523"/>
      <w:r>
        <w:rPr>
          <w:color w:val="000000"/>
          <w:spacing w:val="0"/>
          <w:w w:val="100"/>
          <w:position w:val="0"/>
        </w:rPr>
        <w:t>移动信息发送服务收入确认原则：</w:t>
      </w:r>
    </w:p>
    <w:p>
      <w:pPr>
        <w:pStyle w:val="Style35"/>
        <w:keepNext w:val="0"/>
        <w:keepLines w:val="0"/>
        <w:widowControl w:val="0"/>
        <w:numPr>
          <w:ilvl w:val="0"/>
          <w:numId w:val="73"/>
        </w:numPr>
        <w:shd w:val="clear" w:color="auto" w:fill="auto"/>
        <w:tabs>
          <w:tab w:pos="740" w:val="left"/>
        </w:tabs>
        <w:bidi w:val="0"/>
        <w:spacing w:before="0" w:after="60" w:line="275" w:lineRule="exact"/>
        <w:ind w:left="0" w:right="0" w:firstLine="420"/>
        <w:jc w:val="both"/>
      </w:pPr>
      <w:bookmarkStart w:id="1524" w:name="bookmark1524"/>
      <w:bookmarkEnd w:id="1524"/>
      <w:r>
        <w:rPr>
          <w:color w:val="000000"/>
          <w:spacing w:val="0"/>
          <w:w w:val="100"/>
          <w:position w:val="0"/>
        </w:rPr>
        <w:t>对于客户平台与本公司平台连接，并通过本公司平台将信息数据递交到运营商通道端口的移动信息 发送服务收入，公司系统收到客户提交的短信，内部审核符合国家法律法规规定，将其提交到移动通信运 营商平台后完成发送服务，当月根据本公司平台记录的移动信息发送量和合同约定的价格计算确认收入， 公司在次月与客户进行对账后，将对账差异进行调整。</w:t>
      </w:r>
    </w:p>
    <w:p>
      <w:pPr>
        <w:pStyle w:val="Style35"/>
        <w:keepNext w:val="0"/>
        <w:keepLines w:val="0"/>
        <w:widowControl w:val="0"/>
        <w:numPr>
          <w:ilvl w:val="0"/>
          <w:numId w:val="73"/>
        </w:numPr>
        <w:shd w:val="clear" w:color="auto" w:fill="auto"/>
        <w:tabs>
          <w:tab w:pos="749" w:val="left"/>
        </w:tabs>
        <w:bidi w:val="0"/>
        <w:spacing w:before="0" w:after="60" w:line="278" w:lineRule="exact"/>
        <w:ind w:left="0" w:right="0" w:firstLine="420"/>
        <w:jc w:val="both"/>
      </w:pPr>
      <w:bookmarkStart w:id="1525" w:name="bookmark1525"/>
      <w:bookmarkEnd w:id="1525"/>
      <w:r>
        <w:rPr>
          <w:color w:val="000000"/>
          <w:spacing w:val="0"/>
          <w:w w:val="100"/>
          <w:position w:val="0"/>
        </w:rPr>
        <w:t>对于客户平台与运营商平台直接连接，不通过本公司平台中转信息数据的移动信息发送服务收入， 本公司业务人员每月定期在运营商系统查询发送量信息，根据当月运营商平台查询的移动信息发送量和合 同约定的价格计算确认收入，公司在次月与客户进行对账后，将对账差异进行调整。</w:t>
      </w:r>
    </w:p>
    <w:p>
      <w:pPr>
        <w:pStyle w:val="Style35"/>
        <w:keepNext w:val="0"/>
        <w:keepLines w:val="0"/>
        <w:widowControl w:val="0"/>
        <w:numPr>
          <w:ilvl w:val="0"/>
          <w:numId w:val="71"/>
        </w:numPr>
        <w:shd w:val="clear" w:color="auto" w:fill="auto"/>
        <w:tabs>
          <w:tab w:pos="802" w:val="left"/>
        </w:tabs>
        <w:bidi w:val="0"/>
        <w:spacing w:before="0" w:after="60" w:line="278" w:lineRule="exact"/>
        <w:ind w:left="0" w:right="0" w:firstLine="420"/>
        <w:jc w:val="both"/>
      </w:pPr>
      <w:bookmarkStart w:id="1526" w:name="bookmark1526"/>
      <w:bookmarkEnd w:id="1526"/>
      <w:r>
        <w:rPr>
          <w:color w:val="000000"/>
          <w:spacing w:val="0"/>
          <w:w w:val="100"/>
          <w:position w:val="0"/>
        </w:rPr>
        <w:t>运营商业务酬金收入确认原则：公司根据与移动通信运营商的合作协议，按约定比例获取业务酬金, 确认收入。</w:t>
      </w:r>
    </w:p>
    <w:p>
      <w:pPr>
        <w:pStyle w:val="Style35"/>
        <w:keepNext w:val="0"/>
        <w:keepLines w:val="0"/>
        <w:widowControl w:val="0"/>
        <w:numPr>
          <w:ilvl w:val="0"/>
          <w:numId w:val="69"/>
        </w:numPr>
        <w:shd w:val="clear" w:color="auto" w:fill="auto"/>
        <w:tabs>
          <w:tab w:pos="793" w:val="left"/>
        </w:tabs>
        <w:bidi w:val="0"/>
        <w:spacing w:before="0" w:after="60" w:line="276" w:lineRule="exact"/>
        <w:ind w:left="0" w:right="0" w:firstLine="380"/>
        <w:jc w:val="both"/>
      </w:pPr>
      <w:bookmarkStart w:id="1527" w:name="bookmark1527"/>
      <w:bookmarkEnd w:id="1527"/>
      <w:r>
        <w:rPr>
          <w:color w:val="000000"/>
          <w:spacing w:val="0"/>
          <w:w w:val="100"/>
          <w:position w:val="0"/>
        </w:rPr>
        <w:t>坐席租赁收入</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根据公司与客户签订的合作协议，本公司向客户提供办公场地人员坐席租赁服务，并按合同约定的价 格及坐席使用数量进行结算，公司在当月根据合同约定的价格及坐席使用数量计算确认收入，在次月与客 户对账后，将对账差异进行调整。</w:t>
      </w:r>
    </w:p>
    <w:p>
      <w:pPr>
        <w:pStyle w:val="Style35"/>
        <w:keepNext w:val="0"/>
        <w:keepLines w:val="0"/>
        <w:widowControl w:val="0"/>
        <w:shd w:val="clear" w:color="auto" w:fill="auto"/>
        <w:bidi w:val="0"/>
        <w:spacing w:before="0" w:after="60" w:line="276" w:lineRule="exact"/>
        <w:ind w:left="0" w:right="0" w:firstLine="380"/>
        <w:jc w:val="both"/>
      </w:pPr>
      <w:r>
        <w:rPr>
          <w:color w:val="000000"/>
          <w:spacing w:val="0"/>
          <w:w w:val="100"/>
          <w:position w:val="0"/>
        </w:rPr>
        <w:t>(3 )金融服务外包业务收入</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根据公司与客户签订的合作协议，由公司提供办公场地及相应的人员，为客户提供商务流程外包服务, 按约定比例获取服务费，公司在当月根据合同约定的服务费结算方式计算确认收入，在次月与客户对账后， 将对账差异进行调整。</w:t>
      </w:r>
    </w:p>
    <w:p>
      <w:pPr>
        <w:pStyle w:val="Style35"/>
        <w:keepNext w:val="0"/>
        <w:keepLines w:val="0"/>
        <w:widowControl w:val="0"/>
        <w:numPr>
          <w:ilvl w:val="0"/>
          <w:numId w:val="63"/>
        </w:numPr>
        <w:shd w:val="clear" w:color="auto" w:fill="auto"/>
        <w:tabs>
          <w:tab w:pos="793" w:val="left"/>
        </w:tabs>
        <w:bidi w:val="0"/>
        <w:spacing w:before="0" w:after="60" w:line="276" w:lineRule="exact"/>
        <w:ind w:left="0" w:right="0" w:firstLine="380"/>
        <w:jc w:val="both"/>
      </w:pPr>
      <w:bookmarkStart w:id="1528" w:name="bookmark1528"/>
      <w:bookmarkEnd w:id="1528"/>
      <w:r>
        <w:rPr>
          <w:color w:val="000000"/>
          <w:spacing w:val="0"/>
          <w:w w:val="100"/>
          <w:position w:val="0"/>
        </w:rPr>
        <w:t>通信网络维护业务、通信网络优化业务</w:t>
      </w:r>
    </w:p>
    <w:p>
      <w:pPr>
        <w:pStyle w:val="Style35"/>
        <w:keepNext w:val="0"/>
        <w:keepLines w:val="0"/>
        <w:widowControl w:val="0"/>
        <w:shd w:val="clear" w:color="auto" w:fill="auto"/>
        <w:bidi w:val="0"/>
        <w:spacing w:before="0" w:after="60" w:line="259" w:lineRule="exact"/>
        <w:ind w:left="0" w:right="0" w:firstLine="420"/>
        <w:jc w:val="both"/>
      </w:pPr>
      <w:r>
        <w:rPr>
          <w:color w:val="000000"/>
          <w:spacing w:val="0"/>
          <w:w w:val="100"/>
          <w:position w:val="0"/>
        </w:rPr>
        <w:t>公司提供网络、基站等维护、修理的服务，属于在某一时点履行履约义务。公司在服务已经提供后， 于提供服务的当月确认收入，在次月实际考评结果确定后，根据客户结算单对收入金额进行调整。确认依 据为结算单。</w:t>
      </w:r>
    </w:p>
    <w:p>
      <w:pPr>
        <w:pStyle w:val="Style35"/>
        <w:keepNext w:val="0"/>
        <w:keepLines w:val="0"/>
        <w:widowControl w:val="0"/>
        <w:numPr>
          <w:ilvl w:val="0"/>
          <w:numId w:val="63"/>
        </w:numPr>
        <w:shd w:val="clear" w:color="auto" w:fill="auto"/>
        <w:tabs>
          <w:tab w:pos="793" w:val="left"/>
        </w:tabs>
        <w:bidi w:val="0"/>
        <w:spacing w:before="0" w:after="60" w:line="276" w:lineRule="exact"/>
        <w:ind w:left="0" w:right="0" w:firstLine="380"/>
        <w:jc w:val="both"/>
      </w:pPr>
      <w:bookmarkStart w:id="1529" w:name="bookmark1529"/>
      <w:bookmarkEnd w:id="1529"/>
      <w:r>
        <w:rPr>
          <w:color w:val="000000"/>
          <w:spacing w:val="0"/>
          <w:w w:val="100"/>
          <w:position w:val="0"/>
        </w:rPr>
        <w:t>通信网络工程业务</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对于阶段性可以验工计价的合同，公司在取得对方单位验收后，根据结算审定金额确认收入；对于无 法阶段性验工计价的合同，公司在整个项目竣工验收，并取得对方单位确认的验收报告后，根据验收审定 金额确认收入。确认依据为验收单。</w:t>
      </w:r>
    </w:p>
    <w:p>
      <w:pPr>
        <w:pStyle w:val="Style35"/>
        <w:keepNext w:val="0"/>
        <w:keepLines w:val="0"/>
        <w:widowControl w:val="0"/>
        <w:shd w:val="clear" w:color="auto" w:fill="auto"/>
        <w:bidi w:val="0"/>
        <w:spacing w:before="0" w:after="60" w:line="276" w:lineRule="exact"/>
        <w:ind w:left="0" w:right="0" w:firstLine="420"/>
        <w:jc w:val="both"/>
      </w:pPr>
      <w:r>
        <w:rPr>
          <w:b/>
          <w:bCs/>
          <w:color w:val="000000"/>
          <w:spacing w:val="0"/>
          <w:w w:val="100"/>
          <w:position w:val="0"/>
        </w:rPr>
        <w:t>(二十五)合同成本</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合同成本包括为取得合同发生的增量成本及合同履约成本。</w:t>
      </w:r>
    </w:p>
    <w:p>
      <w:pPr>
        <w:pStyle w:val="Style32"/>
        <w:keepNext/>
        <w:keepLines/>
        <w:widowControl w:val="0"/>
        <w:numPr>
          <w:ilvl w:val="0"/>
          <w:numId w:val="75"/>
        </w:numPr>
        <w:shd w:val="clear" w:color="auto" w:fill="auto"/>
        <w:tabs>
          <w:tab w:pos="692" w:val="left"/>
        </w:tabs>
        <w:bidi w:val="0"/>
        <w:spacing w:before="0" w:after="60" w:line="276" w:lineRule="exact"/>
        <w:ind w:left="0" w:right="0" w:firstLine="380"/>
        <w:jc w:val="both"/>
      </w:pPr>
      <w:bookmarkStart w:id="1530" w:name="bookmark1530"/>
      <w:bookmarkStart w:id="1531" w:name="bookmark1531"/>
      <w:bookmarkStart w:id="1532" w:name="bookmark1532"/>
      <w:bookmarkStart w:id="1533" w:name="bookmark1533"/>
      <w:bookmarkEnd w:id="1532"/>
      <w:r>
        <w:rPr>
          <w:color w:val="000000"/>
          <w:spacing w:val="0"/>
          <w:w w:val="100"/>
          <w:position w:val="0"/>
        </w:rPr>
        <w:t>取得合同发生的增量成本</w:t>
      </w:r>
      <w:bookmarkEnd w:id="1530"/>
      <w:bookmarkEnd w:id="1531"/>
      <w:bookmarkEnd w:id="1533"/>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为取得合同发生的增量成本，是指企业不取得合同就不会发生的成本(如销售佣金等)。该成本预期 能够收回的，将其作为合同取得成本确认为一项资产。企业为取得合同发生的、除预期能够收回的增量成 本之外的其他支出，在发生时计入当期损益，除非这些支出明确由客户承担。</w:t>
      </w:r>
    </w:p>
    <w:p>
      <w:pPr>
        <w:pStyle w:val="Style35"/>
        <w:keepNext w:val="0"/>
        <w:keepLines w:val="0"/>
        <w:widowControl w:val="0"/>
        <w:numPr>
          <w:ilvl w:val="0"/>
          <w:numId w:val="75"/>
        </w:numPr>
        <w:shd w:val="clear" w:color="auto" w:fill="auto"/>
        <w:tabs>
          <w:tab w:pos="747" w:val="left"/>
        </w:tabs>
        <w:bidi w:val="0"/>
        <w:spacing w:before="0" w:after="60" w:line="276" w:lineRule="exact"/>
        <w:ind w:left="0" w:right="0" w:firstLine="420"/>
        <w:jc w:val="both"/>
      </w:pPr>
      <w:bookmarkStart w:id="1534" w:name="bookmark1534"/>
      <w:bookmarkEnd w:id="1534"/>
      <w:r>
        <w:rPr>
          <w:b/>
          <w:bCs/>
          <w:color w:val="000000"/>
          <w:spacing w:val="0"/>
          <w:w w:val="100"/>
          <w:position w:val="0"/>
        </w:rPr>
        <w:t>履行合同发生的成本</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为履行合同发生的成本，不属于存货等其他企业会计准则规范范围，且同时满足下列条件的，将其作 为合同履约成本确认为一项资产：</w:t>
      </w:r>
    </w:p>
    <w:p>
      <w:pPr>
        <w:pStyle w:val="Style35"/>
        <w:keepNext w:val="0"/>
        <w:keepLines w:val="0"/>
        <w:widowControl w:val="0"/>
        <w:shd w:val="clear" w:color="auto" w:fill="auto"/>
        <w:bidi w:val="0"/>
        <w:spacing w:before="0" w:after="60" w:line="269" w:lineRule="exact"/>
        <w:ind w:left="0" w:right="0" w:firstLine="420"/>
        <w:jc w:val="both"/>
      </w:pPr>
      <w:r>
        <w:rPr>
          <w:color w:val="000000"/>
          <w:spacing w:val="0"/>
          <w:w w:val="100"/>
          <w:position w:val="0"/>
        </w:rPr>
        <w:t>(1)该成本与一份当前或预期取得的合同直接相关，包括直接人工、直接材料、制造费用(或类似费用)、 明确由客户承担的成本以及仅因该合同而发生的其他成本；</w:t>
      </w:r>
    </w:p>
    <w:p>
      <w:pPr>
        <w:pStyle w:val="Style35"/>
        <w:keepNext w:val="0"/>
        <w:keepLines w:val="0"/>
        <w:widowControl w:val="0"/>
        <w:shd w:val="clear" w:color="auto" w:fill="auto"/>
        <w:bidi w:val="0"/>
        <w:spacing w:before="0" w:after="60" w:line="274" w:lineRule="exact"/>
        <w:ind w:left="0" w:right="0" w:firstLine="360"/>
        <w:jc w:val="left"/>
      </w:pPr>
      <w:r>
        <w:rPr>
          <w:color w:val="000000"/>
          <w:spacing w:val="0"/>
          <w:w w:val="100"/>
          <w:position w:val="0"/>
        </w:rPr>
        <w:t>(2)该成本增加了企业未来用于履行(包括持续履行)履约义务的资源；</w:t>
      </w:r>
    </w:p>
    <w:p>
      <w:pPr>
        <w:pStyle w:val="Style35"/>
        <w:keepNext w:val="0"/>
        <w:keepLines w:val="0"/>
        <w:widowControl w:val="0"/>
        <w:shd w:val="clear" w:color="auto" w:fill="auto"/>
        <w:bidi w:val="0"/>
        <w:spacing w:before="0" w:after="60" w:line="274" w:lineRule="exact"/>
        <w:ind w:left="0" w:right="0" w:firstLine="360"/>
        <w:jc w:val="both"/>
      </w:pPr>
      <w:r>
        <w:rPr>
          <w:color w:val="000000"/>
          <w:spacing w:val="0"/>
          <w:w w:val="100"/>
          <w:position w:val="0"/>
        </w:rPr>
        <w:t>(3 )该成本预期能够收回。</w:t>
      </w:r>
    </w:p>
    <w:p>
      <w:pPr>
        <w:pStyle w:val="Style32"/>
        <w:keepNext/>
        <w:keepLines/>
        <w:widowControl w:val="0"/>
        <w:numPr>
          <w:ilvl w:val="0"/>
          <w:numId w:val="75"/>
        </w:numPr>
        <w:shd w:val="clear" w:color="auto" w:fill="auto"/>
        <w:bidi w:val="0"/>
        <w:spacing w:before="0" w:after="60" w:line="274" w:lineRule="exact"/>
        <w:ind w:left="0" w:right="0" w:firstLine="360"/>
        <w:jc w:val="both"/>
      </w:pPr>
      <w:bookmarkStart w:id="1535" w:name="bookmark1535"/>
      <w:bookmarkStart w:id="1536" w:name="bookmark1536"/>
      <w:bookmarkStart w:id="1537" w:name="bookmark1537"/>
      <w:bookmarkStart w:id="1538" w:name="bookmark1538"/>
      <w:bookmarkEnd w:id="1537"/>
      <w:r>
        <w:rPr>
          <w:color w:val="000000"/>
          <w:spacing w:val="0"/>
          <w:w w:val="100"/>
          <w:position w:val="0"/>
        </w:rPr>
        <w:t>合同成本摊销和减值</w:t>
      </w:r>
      <w:bookmarkEnd w:id="1535"/>
      <w:bookmarkEnd w:id="1536"/>
      <w:bookmarkEnd w:id="1538"/>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合同取得成本确认的资产和合同履约成本确认的资产(以下简称“与合同成本有关的资产”)采用与该 资产相关的商品或服务收入确认相同的基础进行摊销，计入当期损益。合同取得成本确认的资产摊销期限 不超过一年的，在发生时计入当期损益。</w:t>
      </w:r>
    </w:p>
    <w:p>
      <w:pPr>
        <w:pStyle w:val="Style35"/>
        <w:keepNext w:val="0"/>
        <w:keepLines w:val="0"/>
        <w:widowControl w:val="0"/>
        <w:shd w:val="clear" w:color="auto" w:fill="auto"/>
        <w:bidi w:val="0"/>
        <w:spacing w:before="0" w:after="60" w:line="269" w:lineRule="exact"/>
        <w:ind w:left="0" w:right="0" w:firstLine="420"/>
        <w:jc w:val="both"/>
      </w:pPr>
      <w:r>
        <w:rPr>
          <w:color w:val="000000"/>
          <w:spacing w:val="0"/>
          <w:w w:val="100"/>
          <w:position w:val="0"/>
        </w:rPr>
        <w:t>当与合同成本有关的资产的账面价值高于下列第一项减去第二项的差额时，企业对超出部分计提减值 准备，并确认为资产减值损失：</w:t>
      </w:r>
    </w:p>
    <w:p>
      <w:pPr>
        <w:pStyle w:val="Style35"/>
        <w:keepNext w:val="0"/>
        <w:keepLines w:val="0"/>
        <w:widowControl w:val="0"/>
        <w:numPr>
          <w:ilvl w:val="0"/>
          <w:numId w:val="77"/>
        </w:numPr>
        <w:shd w:val="clear" w:color="auto" w:fill="auto"/>
        <w:tabs>
          <w:tab w:pos="786" w:val="left"/>
        </w:tabs>
        <w:bidi w:val="0"/>
        <w:spacing w:before="0" w:after="60" w:line="274" w:lineRule="exact"/>
        <w:ind w:left="0" w:right="0" w:firstLine="360"/>
        <w:jc w:val="both"/>
      </w:pPr>
      <w:bookmarkStart w:id="1539" w:name="bookmark1539"/>
      <w:bookmarkEnd w:id="1539"/>
      <w:r>
        <w:rPr>
          <w:color w:val="000000"/>
          <w:spacing w:val="0"/>
          <w:w w:val="100"/>
          <w:position w:val="0"/>
        </w:rPr>
        <w:t>企业因转让与该资产相关的商品或服务预期能够取得的剩余对价；</w:t>
      </w:r>
    </w:p>
    <w:p>
      <w:pPr>
        <w:pStyle w:val="Style35"/>
        <w:keepNext w:val="0"/>
        <w:keepLines w:val="0"/>
        <w:widowControl w:val="0"/>
        <w:numPr>
          <w:ilvl w:val="0"/>
          <w:numId w:val="77"/>
        </w:numPr>
        <w:shd w:val="clear" w:color="auto" w:fill="auto"/>
        <w:tabs>
          <w:tab w:pos="786" w:val="left"/>
        </w:tabs>
        <w:bidi w:val="0"/>
        <w:spacing w:before="0" w:after="60" w:line="274" w:lineRule="exact"/>
        <w:ind w:left="0" w:right="0" w:firstLine="360"/>
        <w:jc w:val="both"/>
      </w:pPr>
      <w:bookmarkStart w:id="1540" w:name="bookmark1540"/>
      <w:bookmarkEnd w:id="1540"/>
      <w:r>
        <w:rPr>
          <w:color w:val="000000"/>
          <w:spacing w:val="0"/>
          <w:w w:val="100"/>
          <w:position w:val="0"/>
        </w:rPr>
        <w:t>为转让该相关商品或服务估计将要发生的成本。</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以前期间减值的因素之后发生变化，使得前款(1)减(2)的差额高于合同成本账面价值的，应当 转回原已计提的资产减值准备，并计入当期损益，但转回后的合同成本账面价值不应超过假定不计提减值 准备情况下该资产在转回日的账面价值。</w:t>
      </w:r>
    </w:p>
    <w:p>
      <w:pPr>
        <w:pStyle w:val="Style35"/>
        <w:keepNext w:val="0"/>
        <w:keepLines w:val="0"/>
        <w:widowControl w:val="0"/>
        <w:shd w:val="clear" w:color="auto" w:fill="auto"/>
        <w:bidi w:val="0"/>
        <w:spacing w:before="0" w:after="60" w:line="274" w:lineRule="exact"/>
        <w:ind w:left="0" w:right="0" w:firstLine="360"/>
        <w:jc w:val="left"/>
      </w:pPr>
      <w:r>
        <w:rPr>
          <w:b/>
          <w:bCs/>
          <w:color w:val="000000"/>
          <w:spacing w:val="0"/>
          <w:w w:val="100"/>
          <w:position w:val="0"/>
        </w:rPr>
        <w:t>(二十六)政府补助</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政府补助，是公司从政府无偿取得货币性资产或非货币性资产。分为与资产相关的政府补助和与收益 相关的政府补助。</w:t>
      </w:r>
    </w:p>
    <w:p>
      <w:pPr>
        <w:pStyle w:val="Style32"/>
        <w:keepNext/>
        <w:keepLines/>
        <w:widowControl w:val="0"/>
        <w:shd w:val="clear" w:color="auto" w:fill="auto"/>
        <w:tabs>
          <w:tab w:pos="718" w:val="left"/>
        </w:tabs>
        <w:bidi w:val="0"/>
        <w:spacing w:before="0" w:after="60" w:line="274" w:lineRule="exact"/>
        <w:ind w:left="0" w:right="0" w:firstLine="360"/>
        <w:jc w:val="left"/>
      </w:pPr>
      <w:bookmarkStart w:id="1541" w:name="bookmark1541"/>
      <w:bookmarkStart w:id="1542" w:name="bookmark1542"/>
      <w:bookmarkStart w:id="1543" w:name="bookmark1543"/>
      <w:bookmarkStart w:id="1544" w:name="bookmark1544"/>
      <w:r>
        <w:rPr>
          <w:color w:val="000000"/>
          <w:spacing w:val="0"/>
          <w:w w:val="100"/>
          <w:position w:val="0"/>
        </w:rPr>
        <w:t>1</w:t>
      </w:r>
      <w:bookmarkEnd w:id="1543"/>
      <w:r>
        <w:rPr>
          <w:color w:val="000000"/>
          <w:spacing w:val="0"/>
          <w:w w:val="100"/>
          <w:position w:val="0"/>
        </w:rPr>
        <w:t>、</w:t>
        <w:tab/>
        <w:t>与资产相关的政府补助判断依据及会计处理方法</w:t>
      </w:r>
      <w:bookmarkEnd w:id="1541"/>
      <w:bookmarkEnd w:id="1542"/>
      <w:bookmarkEnd w:id="1544"/>
    </w:p>
    <w:p>
      <w:pPr>
        <w:pStyle w:val="Style35"/>
        <w:keepNext w:val="0"/>
        <w:keepLines w:val="0"/>
        <w:widowControl w:val="0"/>
        <w:shd w:val="clear" w:color="auto" w:fill="auto"/>
        <w:bidi w:val="0"/>
        <w:spacing w:before="0" w:after="120" w:line="274" w:lineRule="exact"/>
        <w:ind w:left="0" w:right="0" w:firstLine="360"/>
        <w:jc w:val="left"/>
      </w:pPr>
      <w:r>
        <w:rPr>
          <w:color w:val="000000"/>
          <w:spacing w:val="0"/>
          <w:w w:val="100"/>
          <w:position w:val="0"/>
        </w:rPr>
        <w:t>公司取得的、用于购建或以其他方式形成长期资产的政府补助作为与资产相关的政府补助。</w:t>
      </w:r>
    </w:p>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与资产相关的政府补助，冲减相关资产的账面价值。按照名义金额计量的政府补助，直接计入当期损</w:t>
      </w:r>
    </w:p>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相关资产在使用寿命结束前被出售、转让、报废或发生毁损的，将尚未分配的相关递延收益余额转入 资产处置当期的损益。</w:t>
      </w:r>
    </w:p>
    <w:p>
      <w:pPr>
        <w:pStyle w:val="Style32"/>
        <w:keepNext/>
        <w:keepLines/>
        <w:widowControl w:val="0"/>
        <w:shd w:val="clear" w:color="auto" w:fill="auto"/>
        <w:tabs>
          <w:tab w:pos="733" w:val="left"/>
        </w:tabs>
        <w:bidi w:val="0"/>
        <w:spacing w:before="0" w:after="60" w:line="274" w:lineRule="exact"/>
        <w:ind w:left="0" w:right="0" w:firstLine="360"/>
        <w:jc w:val="both"/>
      </w:pPr>
      <w:bookmarkStart w:id="1545" w:name="bookmark1545"/>
      <w:bookmarkStart w:id="1546" w:name="bookmark1546"/>
      <w:bookmarkStart w:id="1547" w:name="bookmark1547"/>
      <w:bookmarkStart w:id="1548" w:name="bookmark1548"/>
      <w:r>
        <w:rPr>
          <w:color w:val="000000"/>
          <w:spacing w:val="0"/>
          <w:w w:val="100"/>
          <w:position w:val="0"/>
        </w:rPr>
        <w:t>2</w:t>
      </w:r>
      <w:bookmarkEnd w:id="1547"/>
      <w:r>
        <w:rPr>
          <w:color w:val="000000"/>
          <w:spacing w:val="0"/>
          <w:w w:val="100"/>
          <w:position w:val="0"/>
        </w:rPr>
        <w:t>、</w:t>
        <w:tab/>
        <w:t>与收益相关的政府补助判断依据及会计处理方法</w:t>
      </w:r>
      <w:bookmarkEnd w:id="1545"/>
      <w:bookmarkEnd w:id="1546"/>
      <w:bookmarkEnd w:id="1548"/>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公司取得的与资产相关之外的其他政府补助作为与收益相关的政府补助。与收益相关的政府补助，分 别下列情况处理：</w:t>
      </w:r>
    </w:p>
    <w:p>
      <w:pPr>
        <w:pStyle w:val="Style35"/>
        <w:keepNext w:val="0"/>
        <w:keepLines w:val="0"/>
        <w:widowControl w:val="0"/>
        <w:shd w:val="clear" w:color="auto" w:fill="auto"/>
        <w:bidi w:val="0"/>
        <w:spacing w:before="0" w:after="60" w:line="288" w:lineRule="exact"/>
        <w:ind w:left="0" w:right="0" w:firstLine="420"/>
        <w:jc w:val="both"/>
      </w:pPr>
      <w:r>
        <w:rPr>
          <w:color w:val="000000"/>
          <w:spacing w:val="0"/>
          <w:w w:val="100"/>
          <w:position w:val="0"/>
        </w:rPr>
        <w:t>(1)用于补偿公司以后期间的相关成本费用或损失的，确认为递延收益，并在确认相关成本费用或损 失的期间，计入当期损益。</w:t>
      </w:r>
    </w:p>
    <w:p>
      <w:pPr>
        <w:pStyle w:val="Style35"/>
        <w:keepNext w:val="0"/>
        <w:keepLines w:val="0"/>
        <w:widowControl w:val="0"/>
        <w:shd w:val="clear" w:color="auto" w:fill="auto"/>
        <w:bidi w:val="0"/>
        <w:spacing w:before="0" w:after="60" w:line="274" w:lineRule="exact"/>
        <w:ind w:left="0" w:right="0" w:firstLine="360"/>
        <w:jc w:val="both"/>
      </w:pPr>
      <w:r>
        <w:rPr>
          <w:color w:val="000000"/>
          <w:spacing w:val="0"/>
          <w:w w:val="100"/>
          <w:position w:val="0"/>
        </w:rPr>
        <w:t>(2)用于补偿公司已发生的相关成本费用或损失的，直接计入当期损益。</w:t>
      </w:r>
    </w:p>
    <w:p>
      <w:pPr>
        <w:pStyle w:val="Style3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35"/>
        <w:keepNext w:val="0"/>
        <w:keepLines w:val="0"/>
        <w:widowControl w:val="0"/>
        <w:shd w:val="clear" w:color="auto" w:fill="auto"/>
        <w:bidi w:val="0"/>
        <w:spacing w:before="0" w:after="60" w:line="278" w:lineRule="exact"/>
        <w:ind w:left="0" w:right="0" w:firstLine="420"/>
        <w:jc w:val="both"/>
      </w:pPr>
      <w:r>
        <w:rPr>
          <w:color w:val="000000"/>
          <w:spacing w:val="0"/>
          <w:w w:val="100"/>
          <w:position w:val="0"/>
        </w:rPr>
        <w:t>与公司日常活动相关的政府补助，按照经济业务实质，计入其他收益。与公司日常活动无关的政府补 助，计入营业外收支。</w:t>
      </w:r>
    </w:p>
    <w:p>
      <w:pPr>
        <w:pStyle w:val="Style32"/>
        <w:keepNext/>
        <w:keepLines/>
        <w:widowControl w:val="0"/>
        <w:shd w:val="clear" w:color="auto" w:fill="auto"/>
        <w:tabs>
          <w:tab w:pos="728" w:val="left"/>
        </w:tabs>
        <w:bidi w:val="0"/>
        <w:spacing w:before="0" w:after="60" w:line="274" w:lineRule="exact"/>
        <w:ind w:left="0" w:right="0" w:firstLine="360"/>
        <w:jc w:val="both"/>
      </w:pPr>
      <w:bookmarkStart w:id="1549" w:name="bookmark1549"/>
      <w:bookmarkStart w:id="1550" w:name="bookmark1550"/>
      <w:bookmarkStart w:id="1551" w:name="bookmark1551"/>
      <w:bookmarkStart w:id="1552" w:name="bookmark1552"/>
      <w:r>
        <w:rPr>
          <w:color w:val="000000"/>
          <w:spacing w:val="0"/>
          <w:w w:val="100"/>
          <w:position w:val="0"/>
        </w:rPr>
        <w:t>3</w:t>
      </w:r>
      <w:bookmarkEnd w:id="1551"/>
      <w:r>
        <w:rPr>
          <w:color w:val="000000"/>
          <w:spacing w:val="0"/>
          <w:w w:val="100"/>
          <w:position w:val="0"/>
        </w:rPr>
        <w:t>、</w:t>
        <w:tab/>
        <w:t>政策性优惠贷款贴息的会计处理</w:t>
      </w:r>
      <w:bookmarkEnd w:id="1549"/>
      <w:bookmarkEnd w:id="1550"/>
      <w:bookmarkEnd w:id="1552"/>
    </w:p>
    <w:p>
      <w:pPr>
        <w:pStyle w:val="Style35"/>
        <w:keepNext w:val="0"/>
        <w:keepLines w:val="0"/>
        <w:widowControl w:val="0"/>
        <w:numPr>
          <w:ilvl w:val="0"/>
          <w:numId w:val="79"/>
        </w:numPr>
        <w:shd w:val="clear" w:color="auto" w:fill="auto"/>
        <w:tabs>
          <w:tab w:pos="867" w:val="left"/>
        </w:tabs>
        <w:bidi w:val="0"/>
        <w:spacing w:before="0" w:after="60" w:line="274" w:lineRule="exact"/>
        <w:ind w:left="0" w:right="0" w:firstLine="420"/>
        <w:jc w:val="left"/>
      </w:pPr>
      <w:bookmarkStart w:id="1553" w:name="bookmark1553"/>
      <w:bookmarkEnd w:id="1553"/>
      <w:r>
        <w:rPr>
          <w:color w:val="000000"/>
          <w:spacing w:val="0"/>
          <w:w w:val="100"/>
          <w:position w:val="0"/>
        </w:rPr>
        <w:t>财政将贴息资金拨付给贷款银行，由贷款银行以政策性优惠利率向公司提供贷款的，以实际收到 的借款金额作为借款的入账价值，按照借款本金和该政策性优惠利率计算相关借款费用。</w:t>
      </w:r>
    </w:p>
    <w:p>
      <w:pPr>
        <w:pStyle w:val="Style35"/>
        <w:keepNext w:val="0"/>
        <w:keepLines w:val="0"/>
        <w:widowControl w:val="0"/>
        <w:numPr>
          <w:ilvl w:val="0"/>
          <w:numId w:val="79"/>
        </w:numPr>
        <w:shd w:val="clear" w:color="auto" w:fill="auto"/>
        <w:tabs>
          <w:tab w:pos="786" w:val="left"/>
        </w:tabs>
        <w:bidi w:val="0"/>
        <w:spacing w:before="0" w:after="60" w:line="274" w:lineRule="exact"/>
        <w:ind w:left="0" w:right="0" w:firstLine="360"/>
        <w:jc w:val="both"/>
      </w:pPr>
      <w:bookmarkStart w:id="1554" w:name="bookmark1554"/>
      <w:bookmarkEnd w:id="1554"/>
      <w:r>
        <w:rPr>
          <w:color w:val="000000"/>
          <w:spacing w:val="0"/>
          <w:w w:val="100"/>
          <w:position w:val="0"/>
        </w:rPr>
        <w:t>财政将贴息资金直接拨付给公司，公司将对应的贴息冲减相关借款费用。</w:t>
      </w:r>
    </w:p>
    <w:p>
      <w:pPr>
        <w:pStyle w:val="Style35"/>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政府补助在实际收到款项时按照到账的实际金额确认和计量。只有存在确凿证据表明该项补助是按照 固定的定额标准拨付的以及有确凿证据表明能够符合财政扶持政策规定的相关条件且预计能够收到财政 扶持资金时，可以按应收金额予以确认和计量。</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已确认的政府补助需要退回的，公司在需要退回的当期进行会计处理，即对初始确认时冲减相关资产 账面价值的，调整资产账面价值。</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(二十七)递延所得税资产和递延所得税负债</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对于某些资产、负债项目的账面价值与其计税基础之间的差额，以及未作为资产和负债确认但按照税 法规定可以确定其计税基础的项目的账面价值与计税基础之间的差额产生的暂时性差异，采用资产负债表 债务法确认递延所得税资产及递延所得税负债。</w:t>
      </w:r>
    </w:p>
    <w:p>
      <w:pPr>
        <w:pStyle w:val="Style3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的，以及与既不是企业合并、发生时也不影响会计利润和应纳税所得额(或可抵扣亏损)的交易中产生的资 产或负债的初始确认有关的暂时性差异，不予确认有关的递延所得税资产或负债。</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对于能够结转以后年度的可抵扣亏损及税款抵减，以很可能获得用来抵扣可抵扣亏损和税款抵减的未 来应纳税所得额为限，确认相应的递延所得税资产。</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确认与子公司、联营企业及合营企业投资相关的应纳税暂时性差异产生的递延所得税负债，除非本公 司能够控制暂时性差异转回的时间，而且该暂时性差异在可预见的未来很可能不会转回。对于与子公司、 联营企业及合营企业投资相关的可抵扣暂时性差异，只有当暂时性差异在可预见的未来很可能转回，且未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Style3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除与直接计入其他综合收益或股东权益的交易和事项相关的当期所得税和递延所得税计入其他综合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资产负债表日，对递延所得税资产的账面价值进行复核，如果未来很可能无法获得足够的应纳税所得 额用以抵扣递延所得税资产的利益，则减记递延所得税资产的账面价值。在很可能获得足够的应纳税所得 额时，减记的金额予以转回。</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(二十八)租赁</w:t>
      </w:r>
    </w:p>
    <w:p>
      <w:pPr>
        <w:pStyle w:val="Style35"/>
        <w:keepNext w:val="0"/>
        <w:keepLines w:val="0"/>
        <w:widowControl w:val="0"/>
        <w:shd w:val="clear" w:color="auto" w:fill="auto"/>
        <w:tabs>
          <w:tab w:pos="762" w:val="left"/>
        </w:tabs>
        <w:bidi w:val="0"/>
        <w:spacing w:before="0" w:after="60" w:line="274" w:lineRule="exact"/>
        <w:ind w:left="0" w:right="0" w:firstLine="440"/>
        <w:jc w:val="both"/>
      </w:pPr>
      <w:bookmarkStart w:id="1555" w:name="bookmark1555"/>
      <w:r>
        <w:rPr>
          <w:b/>
          <w:bCs/>
          <w:color w:val="000000"/>
          <w:spacing w:val="0"/>
          <w:w w:val="100"/>
          <w:position w:val="0"/>
        </w:rPr>
        <w:t>1</w:t>
      </w:r>
      <w:bookmarkEnd w:id="1555"/>
      <w:r>
        <w:rPr>
          <w:b/>
          <w:bCs/>
          <w:color w:val="000000"/>
          <w:spacing w:val="0"/>
          <w:w w:val="100"/>
          <w:position w:val="0"/>
        </w:rPr>
        <w:t>、</w:t>
        <w:tab/>
        <w:t>经营租赁会计处理</w:t>
      </w:r>
    </w:p>
    <w:p>
      <w:pPr>
        <w:pStyle w:val="Style35"/>
        <w:keepNext w:val="0"/>
        <w:keepLines w:val="0"/>
        <w:widowControl w:val="0"/>
        <w:numPr>
          <w:ilvl w:val="0"/>
          <w:numId w:val="81"/>
        </w:numPr>
        <w:shd w:val="clear" w:color="auto" w:fill="auto"/>
        <w:tabs>
          <w:tab w:pos="845" w:val="left"/>
        </w:tabs>
        <w:bidi w:val="0"/>
        <w:spacing w:before="0" w:after="60" w:line="274" w:lineRule="exact"/>
        <w:ind w:left="0" w:right="0" w:firstLine="440"/>
        <w:jc w:val="both"/>
      </w:pPr>
      <w:bookmarkStart w:id="1556" w:name="bookmark1556"/>
      <w:bookmarkEnd w:id="1556"/>
      <w:r>
        <w:rPr>
          <w:color w:val="000000"/>
          <w:spacing w:val="0"/>
          <w:w w:val="100"/>
          <w:position w:val="0"/>
        </w:rPr>
        <w:t>租入资产所支付的租赁费，在不扣除免租期的整个租赁期内，按直线法进行分摊，计入当期费用。 支付的与租赁交易相关的初始直接费用，计入当期费用。</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资产出租方承担了应由承担的与租赁相关的费用时，将该部分费用从租金总额中扣除，按扣除后的租 金费用在租赁期内分摊，计入当期费用。</w:t>
      </w:r>
    </w:p>
    <w:p>
      <w:pPr>
        <w:pStyle w:val="Style35"/>
        <w:keepNext w:val="0"/>
        <w:keepLines w:val="0"/>
        <w:widowControl w:val="0"/>
        <w:numPr>
          <w:ilvl w:val="0"/>
          <w:numId w:val="81"/>
        </w:numPr>
        <w:shd w:val="clear" w:color="auto" w:fill="auto"/>
        <w:tabs>
          <w:tab w:pos="845" w:val="left"/>
        </w:tabs>
        <w:bidi w:val="0"/>
        <w:spacing w:before="0" w:after="60" w:line="278" w:lineRule="exact"/>
        <w:ind w:left="0" w:right="0" w:firstLine="440"/>
        <w:jc w:val="both"/>
      </w:pPr>
      <w:bookmarkStart w:id="1557" w:name="bookmark1557"/>
      <w:bookmarkEnd w:id="1557"/>
      <w:r>
        <w:rPr>
          <w:color w:val="000000"/>
          <w:spacing w:val="0"/>
          <w:w w:val="100"/>
          <w:position w:val="0"/>
        </w:rPr>
        <w:t>出租资产所收取的租赁费，在不扣除免租期的整个租赁期内，按直线法进行分摊，确认为租赁收 入。支付的与租赁交易相关的初始直接费用，计入当期费用；如金额较大的，则予以资本化，在整个租赁 期间内按照与租赁收入确认相同的基础分期计入当期收益。</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承担了应由承租方承担的与租赁相关的费用时，将该部分费用从租金收入总额中扣除，按扣除后的租 金费用在租赁期内分配。</w:t>
      </w:r>
    </w:p>
    <w:p>
      <w:pPr>
        <w:pStyle w:val="Style32"/>
        <w:keepNext/>
        <w:keepLines/>
        <w:widowControl w:val="0"/>
        <w:shd w:val="clear" w:color="auto" w:fill="auto"/>
        <w:tabs>
          <w:tab w:pos="777" w:val="left"/>
        </w:tabs>
        <w:bidi w:val="0"/>
        <w:spacing w:before="0" w:after="60" w:line="274" w:lineRule="exact"/>
        <w:ind w:left="0" w:right="0" w:firstLine="440"/>
        <w:jc w:val="both"/>
      </w:pPr>
      <w:bookmarkStart w:id="1558" w:name="bookmark1558"/>
      <w:bookmarkStart w:id="1559" w:name="bookmark1559"/>
      <w:bookmarkStart w:id="1560" w:name="bookmark1560"/>
      <w:bookmarkStart w:id="1561" w:name="bookmark1561"/>
      <w:r>
        <w:rPr>
          <w:color w:val="000000"/>
          <w:spacing w:val="0"/>
          <w:w w:val="100"/>
          <w:position w:val="0"/>
        </w:rPr>
        <w:t>2</w:t>
      </w:r>
      <w:bookmarkEnd w:id="1560"/>
      <w:r>
        <w:rPr>
          <w:color w:val="000000"/>
          <w:spacing w:val="0"/>
          <w:w w:val="100"/>
          <w:position w:val="0"/>
        </w:rPr>
        <w:t>、</w:t>
        <w:tab/>
        <w:t>融资租赁会计处理</w:t>
      </w:r>
      <w:bookmarkEnd w:id="1558"/>
      <w:bookmarkEnd w:id="1559"/>
      <w:bookmarkEnd w:id="1561"/>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(1)融资租入资产：公司在承租开始日，将租赁资产公允价值与最低租赁付款额现值两者中较低者作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 xml:space="preserve">采用实际利率法对未确认的融资费用，在资产租赁期间内摊销，计入财务费用。公司发生的初始直接 </w:t>
      </w:r>
      <w:r>
        <w:rPr>
          <w:color w:val="000000"/>
          <w:spacing w:val="0"/>
          <w:w w:val="100"/>
          <w:position w:val="0"/>
        </w:rPr>
        <w:t>费用，计入租入资产价值。</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（2）融资租出资产：公司在租赁开始日，将应收融资租赁款，未担保余值之和与其现值的差额确认为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5"/>
        <w:keepNext w:val="0"/>
        <w:keepLines w:val="0"/>
        <w:widowControl w:val="0"/>
        <w:shd w:val="clear" w:color="auto" w:fill="auto"/>
        <w:bidi w:val="0"/>
        <w:spacing w:before="0" w:after="60" w:line="278" w:lineRule="exact"/>
        <w:ind w:left="0" w:right="0" w:firstLine="440"/>
        <w:jc w:val="both"/>
      </w:pPr>
      <w:r>
        <w:rPr>
          <w:b/>
          <w:bCs/>
          <w:color w:val="000000"/>
          <w:spacing w:val="0"/>
          <w:w w:val="100"/>
          <w:position w:val="0"/>
        </w:rPr>
        <w:t>（二十九）终止经营</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终止经营，是指满足下列条件之一的、能够单独区分的组成部分，且该组成部分已经处置或划分为持 有待售类别：</w:t>
      </w:r>
    </w:p>
    <w:p>
      <w:pPr>
        <w:pStyle w:val="Style35"/>
        <w:keepNext w:val="0"/>
        <w:keepLines w:val="0"/>
        <w:widowControl w:val="0"/>
        <w:shd w:val="clear" w:color="auto" w:fill="auto"/>
        <w:tabs>
          <w:tab w:pos="798" w:val="left"/>
        </w:tabs>
        <w:bidi w:val="0"/>
        <w:spacing w:before="0" w:after="60" w:line="278" w:lineRule="exact"/>
        <w:ind w:left="0" w:right="0" w:firstLine="440"/>
        <w:jc w:val="both"/>
      </w:pPr>
      <w:bookmarkStart w:id="1562" w:name="bookmark1562"/>
      <w:r>
        <w:rPr>
          <w:color w:val="000000"/>
          <w:spacing w:val="0"/>
          <w:w w:val="100"/>
          <w:position w:val="0"/>
        </w:rPr>
        <w:t>1</w:t>
      </w:r>
      <w:bookmarkEnd w:id="1562"/>
      <w:r>
        <w:rPr>
          <w:color w:val="000000"/>
          <w:spacing w:val="0"/>
          <w:w w:val="100"/>
          <w:position w:val="0"/>
        </w:rPr>
        <w:t>、</w:t>
        <w:tab/>
        <w:t>该组成部分代表一项独立的主要业务或一个单独的主要经营地区；</w:t>
      </w:r>
    </w:p>
    <w:p>
      <w:pPr>
        <w:pStyle w:val="Style35"/>
        <w:keepNext w:val="0"/>
        <w:keepLines w:val="0"/>
        <w:widowControl w:val="0"/>
        <w:shd w:val="clear" w:color="auto" w:fill="auto"/>
        <w:tabs>
          <w:tab w:pos="790" w:val="left"/>
        </w:tabs>
        <w:bidi w:val="0"/>
        <w:spacing w:before="0" w:after="60" w:line="298" w:lineRule="exact"/>
        <w:ind w:left="0" w:right="0" w:firstLine="440"/>
        <w:jc w:val="both"/>
      </w:pPr>
      <w:bookmarkStart w:id="1563" w:name="bookmark1563"/>
      <w:r>
        <w:rPr>
          <w:color w:val="000000"/>
          <w:spacing w:val="0"/>
          <w:w w:val="100"/>
          <w:position w:val="0"/>
        </w:rPr>
        <w:t>2</w:t>
      </w:r>
      <w:bookmarkEnd w:id="1563"/>
      <w:r>
        <w:rPr>
          <w:color w:val="000000"/>
          <w:spacing w:val="0"/>
          <w:w w:val="100"/>
          <w:position w:val="0"/>
        </w:rPr>
        <w:t>、</w:t>
        <w:tab/>
        <w:t>该组成部分是拟对一项独立的主要业务或一个单独的主要经营地区进行处置的一项相关联计划的 一部分；</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64" w:name="bookmark1564"/>
      <w:r>
        <w:rPr>
          <w:color w:val="000000"/>
          <w:spacing w:val="0"/>
          <w:w w:val="100"/>
          <w:position w:val="0"/>
        </w:rPr>
        <w:t>3</w:t>
      </w:r>
      <w:bookmarkEnd w:id="1564"/>
      <w:r>
        <w:rPr>
          <w:color w:val="000000"/>
          <w:spacing w:val="0"/>
          <w:w w:val="100"/>
          <w:position w:val="0"/>
        </w:rPr>
        <w:t>、</w:t>
        <w:tab/>
        <w:t>该组成部分是专为转售而取得的子公司。</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符合持有待售的资产的会计处理见本附注四、（十三）。</w:t>
      </w:r>
    </w:p>
    <w:p>
      <w:pPr>
        <w:pStyle w:val="Style35"/>
        <w:keepNext w:val="0"/>
        <w:keepLines w:val="0"/>
        <w:widowControl w:val="0"/>
        <w:shd w:val="clear" w:color="auto" w:fill="auto"/>
        <w:bidi w:val="0"/>
        <w:spacing w:before="0" w:after="60" w:line="278" w:lineRule="exact"/>
        <w:ind w:left="0" w:right="0" w:firstLine="440"/>
        <w:jc w:val="both"/>
      </w:pPr>
      <w:r>
        <w:rPr>
          <w:b/>
          <w:bCs/>
          <w:color w:val="000000"/>
          <w:spacing w:val="0"/>
          <w:w w:val="100"/>
          <w:position w:val="0"/>
        </w:rPr>
        <w:t>（三十）股份回购</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为减少注册资本或奖励本公司职工等原因而收购本公司股份时，按实际支付的金额记入库存股。</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根据以权益结算的股份支付协议将收购的股份奖励给本公司职工时，按奖励库存股账面余额与职工所 支付现金及授予权益工具时确认的资本公积之间的差额，计入资本公积（股本溢价）。</w:t>
      </w:r>
    </w:p>
    <w:p>
      <w:pPr>
        <w:pStyle w:val="Style35"/>
        <w:keepNext w:val="0"/>
        <w:keepLines w:val="0"/>
        <w:widowControl w:val="0"/>
        <w:shd w:val="clear" w:color="auto" w:fill="auto"/>
        <w:bidi w:val="0"/>
        <w:spacing w:before="0" w:after="60" w:line="283" w:lineRule="exact"/>
        <w:ind w:left="0" w:right="0" w:firstLine="440"/>
        <w:jc w:val="both"/>
      </w:pPr>
      <w:r>
        <w:rPr>
          <w:color w:val="000000"/>
          <w:spacing w:val="0"/>
          <w:w w:val="100"/>
          <w:position w:val="0"/>
        </w:rPr>
        <w:t>注销库存股时，按所注销库存股面值总额注销股本，按所注销库存股的账面余额，冲减库存股，按其 差额冲减资本公积（股本溢价），股本溢价不足冲减的，调整留存收益。</w:t>
      </w:r>
    </w:p>
    <w:p>
      <w:pPr>
        <w:pStyle w:val="Style35"/>
        <w:keepNext w:val="0"/>
        <w:keepLines w:val="0"/>
        <w:widowControl w:val="0"/>
        <w:shd w:val="clear" w:color="auto" w:fill="auto"/>
        <w:bidi w:val="0"/>
        <w:spacing w:before="0" w:after="60" w:line="278" w:lineRule="exact"/>
        <w:ind w:left="0" w:right="0" w:firstLine="440"/>
        <w:jc w:val="both"/>
      </w:pPr>
      <w:r>
        <w:rPr>
          <w:b/>
          <w:bCs/>
          <w:color w:val="000000"/>
          <w:spacing w:val="0"/>
          <w:w w:val="100"/>
          <w:position w:val="0"/>
        </w:rPr>
        <w:t>（三十一）关联方</w:t>
      </w:r>
    </w:p>
    <w:p>
      <w:pPr>
        <w:pStyle w:val="Style35"/>
        <w:keepNext w:val="0"/>
        <w:keepLines w:val="0"/>
        <w:widowControl w:val="0"/>
        <w:shd w:val="clear" w:color="auto" w:fill="auto"/>
        <w:bidi w:val="0"/>
        <w:spacing w:before="0" w:after="60" w:line="288" w:lineRule="exact"/>
        <w:ind w:left="0" w:right="0" w:firstLine="440"/>
        <w:jc w:val="both"/>
      </w:pPr>
      <w:r>
        <w:rPr>
          <w:color w:val="000000"/>
          <w:spacing w:val="0"/>
          <w:w w:val="100"/>
          <w:position w:val="0"/>
        </w:rPr>
        <w:t>一方控制、共同控制另一方或对另一方施加重大影响，以及两方或两方以上同受一方控制、共同控制 的，构成关联方。关联方可为个人或企业。仅仅同受国家控制而不存在其他关联方关系的企业，不构成的 关联方。</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本公司关联方包括但不限于：</w:t>
      </w:r>
    </w:p>
    <w:p>
      <w:pPr>
        <w:pStyle w:val="Style35"/>
        <w:keepNext w:val="0"/>
        <w:keepLines w:val="0"/>
        <w:widowControl w:val="0"/>
        <w:shd w:val="clear" w:color="auto" w:fill="auto"/>
        <w:tabs>
          <w:tab w:pos="798" w:val="left"/>
        </w:tabs>
        <w:bidi w:val="0"/>
        <w:spacing w:before="0" w:after="60" w:line="278" w:lineRule="exact"/>
        <w:ind w:left="0" w:right="0" w:firstLine="440"/>
        <w:jc w:val="both"/>
      </w:pPr>
      <w:bookmarkStart w:id="1565" w:name="bookmark1565"/>
      <w:r>
        <w:rPr>
          <w:color w:val="000000"/>
          <w:spacing w:val="0"/>
          <w:w w:val="100"/>
          <w:position w:val="0"/>
        </w:rPr>
        <w:t>1</w:t>
      </w:r>
      <w:bookmarkEnd w:id="1565"/>
      <w:r>
        <w:rPr>
          <w:color w:val="000000"/>
          <w:spacing w:val="0"/>
          <w:w w:val="100"/>
          <w:position w:val="0"/>
        </w:rPr>
        <w:t>、</w:t>
        <w:tab/>
        <w:t>母公司；</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66" w:name="bookmark1566"/>
      <w:r>
        <w:rPr>
          <w:color w:val="000000"/>
          <w:spacing w:val="0"/>
          <w:w w:val="100"/>
          <w:position w:val="0"/>
        </w:rPr>
        <w:t>2</w:t>
      </w:r>
      <w:bookmarkEnd w:id="1566"/>
      <w:r>
        <w:rPr>
          <w:color w:val="000000"/>
          <w:spacing w:val="0"/>
          <w:w w:val="100"/>
          <w:position w:val="0"/>
        </w:rPr>
        <w:t>、</w:t>
        <w:tab/>
        <w:t>子公司；</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67" w:name="bookmark1567"/>
      <w:r>
        <w:rPr>
          <w:color w:val="000000"/>
          <w:spacing w:val="0"/>
          <w:w w:val="100"/>
          <w:position w:val="0"/>
        </w:rPr>
        <w:t>3</w:t>
      </w:r>
      <w:bookmarkEnd w:id="1567"/>
      <w:r>
        <w:rPr>
          <w:color w:val="000000"/>
          <w:spacing w:val="0"/>
          <w:w w:val="100"/>
          <w:position w:val="0"/>
        </w:rPr>
        <w:t>、</w:t>
        <w:tab/>
        <w:t>受同一母公司控制的其他企业；</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68" w:name="bookmark1568"/>
      <w:r>
        <w:rPr>
          <w:color w:val="000000"/>
          <w:spacing w:val="0"/>
          <w:w w:val="100"/>
          <w:position w:val="0"/>
        </w:rPr>
        <w:t>4</w:t>
      </w:r>
      <w:bookmarkEnd w:id="1568"/>
      <w:r>
        <w:rPr>
          <w:color w:val="000000"/>
          <w:spacing w:val="0"/>
          <w:w w:val="100"/>
          <w:position w:val="0"/>
        </w:rPr>
        <w:t>、</w:t>
        <w:tab/>
        <w:t>实施共同控制的投资方；</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69" w:name="bookmark1569"/>
      <w:r>
        <w:rPr>
          <w:color w:val="000000"/>
          <w:spacing w:val="0"/>
          <w:w w:val="100"/>
          <w:position w:val="0"/>
        </w:rPr>
        <w:t>5</w:t>
      </w:r>
      <w:bookmarkEnd w:id="1569"/>
      <w:r>
        <w:rPr>
          <w:color w:val="000000"/>
          <w:spacing w:val="0"/>
          <w:w w:val="100"/>
          <w:position w:val="0"/>
        </w:rPr>
        <w:t>、</w:t>
        <w:tab/>
        <w:t>施加重大影响的投资方；</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70" w:name="bookmark1570"/>
      <w:r>
        <w:rPr>
          <w:color w:val="000000"/>
          <w:spacing w:val="0"/>
          <w:w w:val="100"/>
          <w:position w:val="0"/>
        </w:rPr>
        <w:t>6</w:t>
      </w:r>
      <w:bookmarkEnd w:id="1570"/>
      <w:r>
        <w:rPr>
          <w:color w:val="000000"/>
          <w:spacing w:val="0"/>
          <w:w w:val="100"/>
          <w:position w:val="0"/>
        </w:rPr>
        <w:t>、</w:t>
        <w:tab/>
        <w:t>合营企业，包括合营企业的子公司；</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71" w:name="bookmark1571"/>
      <w:r>
        <w:rPr>
          <w:color w:val="000000"/>
          <w:spacing w:val="0"/>
          <w:w w:val="100"/>
          <w:position w:val="0"/>
        </w:rPr>
        <w:t>7</w:t>
      </w:r>
      <w:bookmarkEnd w:id="1571"/>
      <w:r>
        <w:rPr>
          <w:color w:val="000000"/>
          <w:spacing w:val="0"/>
          <w:w w:val="100"/>
          <w:position w:val="0"/>
        </w:rPr>
        <w:t>、</w:t>
        <w:tab/>
        <w:t>联营企业，包括联营企业的子公司；</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72" w:name="bookmark1572"/>
      <w:r>
        <w:rPr>
          <w:color w:val="000000"/>
          <w:spacing w:val="0"/>
          <w:w w:val="100"/>
          <w:position w:val="0"/>
        </w:rPr>
        <w:t>8</w:t>
      </w:r>
      <w:bookmarkEnd w:id="1572"/>
      <w:r>
        <w:rPr>
          <w:color w:val="000000"/>
          <w:spacing w:val="0"/>
          <w:w w:val="100"/>
          <w:position w:val="0"/>
        </w:rPr>
        <w:t>、</w:t>
        <w:tab/>
        <w:t>本公司与所属企业集团的其他成员单位（包括母公司和子公司）的合营企业或联营企业；</w:t>
      </w:r>
    </w:p>
    <w:p>
      <w:pPr>
        <w:pStyle w:val="Style35"/>
        <w:keepNext w:val="0"/>
        <w:keepLines w:val="0"/>
        <w:widowControl w:val="0"/>
        <w:shd w:val="clear" w:color="auto" w:fill="auto"/>
        <w:tabs>
          <w:tab w:pos="813" w:val="left"/>
        </w:tabs>
        <w:bidi w:val="0"/>
        <w:spacing w:before="0" w:after="60" w:line="278" w:lineRule="exact"/>
        <w:ind w:left="0" w:right="0" w:firstLine="440"/>
        <w:jc w:val="both"/>
      </w:pPr>
      <w:bookmarkStart w:id="1573" w:name="bookmark1573"/>
      <w:r>
        <w:rPr>
          <w:color w:val="000000"/>
          <w:spacing w:val="0"/>
          <w:w w:val="100"/>
          <w:position w:val="0"/>
        </w:rPr>
        <w:t>9</w:t>
      </w:r>
      <w:bookmarkEnd w:id="1573"/>
      <w:r>
        <w:rPr>
          <w:color w:val="000000"/>
          <w:spacing w:val="0"/>
          <w:w w:val="100"/>
          <w:position w:val="0"/>
        </w:rPr>
        <w:t>、</w:t>
        <w:tab/>
        <w:t>主要投资者个人及与其关系密切的家庭成员；</w:t>
      </w:r>
    </w:p>
    <w:p>
      <w:pPr>
        <w:pStyle w:val="Style35"/>
        <w:keepNext w:val="0"/>
        <w:keepLines w:val="0"/>
        <w:widowControl w:val="0"/>
        <w:shd w:val="clear" w:color="auto" w:fill="auto"/>
        <w:tabs>
          <w:tab w:pos="904" w:val="left"/>
        </w:tabs>
        <w:bidi w:val="0"/>
        <w:spacing w:before="0" w:after="60" w:line="278" w:lineRule="exact"/>
        <w:ind w:left="0" w:right="0" w:firstLine="440"/>
        <w:jc w:val="both"/>
      </w:pPr>
      <w:bookmarkStart w:id="1574" w:name="bookmark1574"/>
      <w:r>
        <w:rPr>
          <w:color w:val="000000"/>
          <w:spacing w:val="0"/>
          <w:w w:val="100"/>
          <w:position w:val="0"/>
        </w:rPr>
        <w:t>1</w:t>
      </w:r>
      <w:bookmarkEnd w:id="1574"/>
      <w:r>
        <w:rPr>
          <w:color w:val="000000"/>
          <w:spacing w:val="0"/>
          <w:w w:val="100"/>
          <w:position w:val="0"/>
        </w:rPr>
        <w:t>0、</w:t>
        <w:tab/>
        <w:t>本公司或其母公司的关键管理人员及与其关系密切的家庭成员；</w:t>
      </w:r>
    </w:p>
    <w:p>
      <w:pPr>
        <w:pStyle w:val="Style35"/>
        <w:keepNext w:val="0"/>
        <w:keepLines w:val="0"/>
        <w:widowControl w:val="0"/>
        <w:shd w:val="clear" w:color="auto" w:fill="auto"/>
        <w:tabs>
          <w:tab w:pos="904" w:val="left"/>
        </w:tabs>
        <w:bidi w:val="0"/>
        <w:spacing w:before="0" w:after="60" w:line="278" w:lineRule="exact"/>
        <w:ind w:left="0" w:right="0" w:firstLine="440"/>
        <w:jc w:val="both"/>
      </w:pPr>
      <w:bookmarkStart w:id="1575" w:name="bookmark1575"/>
      <w:r>
        <w:rPr>
          <w:color w:val="000000"/>
          <w:spacing w:val="0"/>
          <w:w w:val="100"/>
          <w:position w:val="0"/>
        </w:rPr>
        <w:t>1</w:t>
      </w:r>
      <w:bookmarkEnd w:id="1575"/>
      <w:r>
        <w:rPr>
          <w:color w:val="000000"/>
          <w:spacing w:val="0"/>
          <w:w w:val="100"/>
          <w:position w:val="0"/>
        </w:rPr>
        <w:t>1、</w:t>
        <w:tab/>
        <w:t>本公司主要投资者个人、关键管理人员或与其关系密切的家庭成员控制、共同控制的其他企业。</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除上述按照企业会计准则的有关要求被确定为本公司的关联方以外，根据证监会颁布的《上市公司信 息披露管理办法》的要求，以下企业或个人（包括但不限于）也属于本公司的关联方：</w:t>
      </w:r>
    </w:p>
    <w:p>
      <w:pPr>
        <w:pStyle w:val="Style35"/>
        <w:keepNext w:val="0"/>
        <w:keepLines w:val="0"/>
        <w:widowControl w:val="0"/>
        <w:shd w:val="clear" w:color="auto" w:fill="auto"/>
        <w:tabs>
          <w:tab w:pos="904" w:val="left"/>
        </w:tabs>
        <w:bidi w:val="0"/>
        <w:spacing w:before="0" w:after="60" w:line="278" w:lineRule="exact"/>
        <w:ind w:left="0" w:right="0" w:firstLine="440"/>
        <w:jc w:val="both"/>
      </w:pPr>
      <w:bookmarkStart w:id="1576" w:name="bookmark1576"/>
      <w:r>
        <w:rPr>
          <w:color w:val="000000"/>
          <w:spacing w:val="0"/>
          <w:w w:val="100"/>
          <w:position w:val="0"/>
        </w:rPr>
        <w:t>1</w:t>
      </w:r>
      <w:bookmarkEnd w:id="1576"/>
      <w:r>
        <w:rPr>
          <w:color w:val="000000"/>
          <w:spacing w:val="0"/>
          <w:w w:val="100"/>
          <w:position w:val="0"/>
        </w:rPr>
        <w:t>2、</w:t>
        <w:tab/>
        <w:t>持有本公司5%以上股份的企业或者一致行动人；</w:t>
      </w:r>
    </w:p>
    <w:p>
      <w:pPr>
        <w:pStyle w:val="Style35"/>
        <w:keepNext w:val="0"/>
        <w:keepLines w:val="0"/>
        <w:widowControl w:val="0"/>
        <w:shd w:val="clear" w:color="auto" w:fill="auto"/>
        <w:bidi w:val="0"/>
        <w:spacing w:before="0" w:after="60" w:line="278" w:lineRule="exact"/>
        <w:ind w:left="0" w:right="0" w:firstLine="440"/>
        <w:jc w:val="both"/>
      </w:pPr>
      <w:bookmarkStart w:id="1577" w:name="bookmark1577"/>
      <w:r>
        <w:rPr>
          <w:color w:val="000000"/>
          <w:spacing w:val="0"/>
          <w:w w:val="100"/>
          <w:position w:val="0"/>
        </w:rPr>
        <w:t>1</w:t>
      </w:r>
      <w:bookmarkEnd w:id="1577"/>
      <w:r>
        <w:rPr>
          <w:color w:val="000000"/>
          <w:spacing w:val="0"/>
          <w:w w:val="100"/>
          <w:position w:val="0"/>
        </w:rPr>
        <w:t>3、 直接或者间接持有本公司5%以上股份的个人及与其关系密切的家庭成员，上市公司监事及与其关 系密切的家庭成员；</w:t>
      </w:r>
    </w:p>
    <w:p>
      <w:pPr>
        <w:pStyle w:val="Style35"/>
        <w:keepNext w:val="0"/>
        <w:keepLines w:val="0"/>
        <w:widowControl w:val="0"/>
        <w:shd w:val="clear" w:color="auto" w:fill="auto"/>
        <w:tabs>
          <w:tab w:pos="901" w:val="left"/>
        </w:tabs>
        <w:bidi w:val="0"/>
        <w:spacing w:before="0" w:after="60" w:line="269" w:lineRule="exact"/>
        <w:ind w:left="0" w:right="0" w:firstLine="440"/>
        <w:jc w:val="both"/>
      </w:pPr>
      <w:bookmarkStart w:id="1578" w:name="bookmark1578"/>
      <w:r>
        <w:rPr>
          <w:color w:val="000000"/>
          <w:spacing w:val="0"/>
          <w:w w:val="100"/>
          <w:position w:val="0"/>
        </w:rPr>
        <w:t>1</w:t>
      </w:r>
      <w:bookmarkEnd w:id="1578"/>
      <w:r>
        <w:rPr>
          <w:color w:val="000000"/>
          <w:spacing w:val="0"/>
          <w:w w:val="100"/>
          <w:position w:val="0"/>
        </w:rPr>
        <w:t>4、</w:t>
        <w:tab/>
        <w:t>在过去12个月内或者根据相关协议安排在未来12月内，存在上述第1、3和11项情形之一的企 业；</w:t>
      </w:r>
    </w:p>
    <w:p>
      <w:pPr>
        <w:pStyle w:val="Style35"/>
        <w:keepNext w:val="0"/>
        <w:keepLines w:val="0"/>
        <w:widowControl w:val="0"/>
        <w:shd w:val="clear" w:color="auto" w:fill="auto"/>
        <w:tabs>
          <w:tab w:pos="904" w:val="left"/>
        </w:tabs>
        <w:bidi w:val="0"/>
        <w:spacing w:before="0" w:after="60" w:line="278" w:lineRule="exact"/>
        <w:ind w:left="0" w:right="0" w:firstLine="440"/>
        <w:jc w:val="both"/>
      </w:pPr>
      <w:bookmarkStart w:id="1579" w:name="bookmark1579"/>
      <w:r>
        <w:rPr>
          <w:color w:val="000000"/>
          <w:spacing w:val="0"/>
          <w:w w:val="100"/>
          <w:position w:val="0"/>
        </w:rPr>
        <w:t>1</w:t>
      </w:r>
      <w:bookmarkEnd w:id="1579"/>
      <w:r>
        <w:rPr>
          <w:color w:val="000000"/>
          <w:spacing w:val="0"/>
          <w:w w:val="100"/>
          <w:position w:val="0"/>
        </w:rPr>
        <w:t>5、</w:t>
        <w:tab/>
        <w:t>在过去12个月内或者根据相关协议安排在未来12月内，存在上述第9、12项情形之一的个人；</w:t>
      </w:r>
    </w:p>
    <w:p>
      <w:pPr>
        <w:pStyle w:val="Style35"/>
        <w:keepNext w:val="0"/>
        <w:keepLines w:val="0"/>
        <w:widowControl w:val="0"/>
        <w:shd w:val="clear" w:color="auto" w:fill="auto"/>
        <w:bidi w:val="0"/>
        <w:spacing w:before="0" w:after="60" w:line="278" w:lineRule="exact"/>
        <w:ind w:left="0" w:right="0" w:firstLine="440"/>
        <w:jc w:val="both"/>
      </w:pPr>
      <w:bookmarkStart w:id="1580" w:name="bookmark1580"/>
      <w:r>
        <w:rPr>
          <w:color w:val="000000"/>
          <w:spacing w:val="0"/>
          <w:w w:val="100"/>
          <w:position w:val="0"/>
        </w:rPr>
        <w:t>1</w:t>
      </w:r>
      <w:bookmarkEnd w:id="1580"/>
      <w:r>
        <w:rPr>
          <w:color w:val="000000"/>
          <w:spacing w:val="0"/>
          <w:w w:val="100"/>
          <w:position w:val="0"/>
        </w:rPr>
        <w:t>6、由上述第9、12和14项直接或者间接控制的、或者担任董事、高级管理人员的，除本公司及其 控股子公司以外的企业。</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除上述列示的本公司的关联方之外，下列各方构成关联方：</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本公司的合营企业与本公司的其他合营企业或联营企业。</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(三十二)分部报告</w:t>
      </w:r>
    </w:p>
    <w:p>
      <w:pPr>
        <w:pStyle w:val="Style35"/>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以内部组织结构、管理要求、内部报告制度为依据确定经营分部，以经营分部为基础确定报告分部。 经营分部，是指公司内同时满足下列条件的组成部分：</w:t>
      </w:r>
    </w:p>
    <w:p>
      <w:pPr>
        <w:pStyle w:val="Style35"/>
        <w:keepNext w:val="0"/>
        <w:keepLines w:val="0"/>
        <w:widowControl w:val="0"/>
        <w:shd w:val="clear" w:color="auto" w:fill="auto"/>
        <w:bidi w:val="0"/>
        <w:spacing w:before="0" w:after="60" w:line="274" w:lineRule="exact"/>
        <w:ind w:left="0" w:right="0" w:firstLine="440"/>
        <w:jc w:val="both"/>
      </w:pPr>
      <w:bookmarkStart w:id="1581" w:name="bookmark1581"/>
      <w:r>
        <w:rPr>
          <w:color w:val="000000"/>
          <w:spacing w:val="0"/>
          <w:w w:val="100"/>
          <w:position w:val="0"/>
        </w:rPr>
        <w:t>1</w:t>
      </w:r>
      <w:bookmarkEnd w:id="1581"/>
      <w:r>
        <w:rPr>
          <w:color w:val="000000"/>
          <w:spacing w:val="0"/>
          <w:w w:val="100"/>
          <w:position w:val="0"/>
        </w:rPr>
        <w:t>、该组成部分能够在日常活动中产生收入、发生费用；</w:t>
      </w:r>
    </w:p>
    <w:p>
      <w:pPr>
        <w:pStyle w:val="Style35"/>
        <w:keepNext w:val="0"/>
        <w:keepLines w:val="0"/>
        <w:widowControl w:val="0"/>
        <w:shd w:val="clear" w:color="auto" w:fill="auto"/>
        <w:tabs>
          <w:tab w:pos="913" w:val="left"/>
        </w:tabs>
        <w:bidi w:val="0"/>
        <w:spacing w:before="0" w:after="60" w:line="274" w:lineRule="exact"/>
        <w:ind w:left="0" w:right="0" w:firstLine="540"/>
        <w:jc w:val="both"/>
      </w:pPr>
      <w:bookmarkStart w:id="1582" w:name="bookmark1582"/>
      <w:r>
        <w:rPr>
          <w:color w:val="000000"/>
          <w:spacing w:val="0"/>
          <w:w w:val="100"/>
          <w:position w:val="0"/>
        </w:rPr>
        <w:t>2</w:t>
      </w:r>
      <w:bookmarkEnd w:id="1582"/>
      <w:r>
        <w:rPr>
          <w:color w:val="000000"/>
          <w:spacing w:val="0"/>
          <w:w w:val="100"/>
          <w:position w:val="0"/>
        </w:rPr>
        <w:t>、</w:t>
        <w:tab/>
        <w:t>公司管理层能够定期评价该组成部分的经营成果，以决定向其配置资源、评价其业绩；</w:t>
      </w:r>
    </w:p>
    <w:p>
      <w:pPr>
        <w:pStyle w:val="Style35"/>
        <w:keepNext w:val="0"/>
        <w:keepLines w:val="0"/>
        <w:widowControl w:val="0"/>
        <w:shd w:val="clear" w:color="auto" w:fill="auto"/>
        <w:tabs>
          <w:tab w:pos="913" w:val="left"/>
        </w:tabs>
        <w:bidi w:val="0"/>
        <w:spacing w:before="0" w:after="60" w:line="274" w:lineRule="exact"/>
        <w:ind w:left="0" w:right="0" w:firstLine="540"/>
        <w:jc w:val="both"/>
      </w:pPr>
      <w:bookmarkStart w:id="1583" w:name="bookmark1583"/>
      <w:r>
        <w:rPr>
          <w:color w:val="000000"/>
          <w:spacing w:val="0"/>
          <w:w w:val="100"/>
          <w:position w:val="0"/>
        </w:rPr>
        <w:t>3</w:t>
      </w:r>
      <w:bookmarkEnd w:id="1583"/>
      <w:r>
        <w:rPr>
          <w:color w:val="000000"/>
          <w:spacing w:val="0"/>
          <w:w w:val="100"/>
          <w:position w:val="0"/>
        </w:rPr>
        <w:t>、</w:t>
        <w:tab/>
        <w:t>公司能够取得该组成部分的财务状况、经营成果和现金流量等有关会计信息。</w:t>
      </w:r>
    </w:p>
    <w:p>
      <w:pPr>
        <w:pStyle w:val="Style35"/>
        <w:keepNext w:val="0"/>
        <w:keepLines w:val="0"/>
        <w:widowControl w:val="0"/>
        <w:shd w:val="clear" w:color="auto" w:fill="auto"/>
        <w:bidi w:val="0"/>
        <w:spacing w:before="0" w:after="60" w:line="259" w:lineRule="exact"/>
        <w:ind w:left="0" w:right="0" w:firstLine="440"/>
        <w:jc w:val="both"/>
      </w:pPr>
      <w:r>
        <w:rPr>
          <w:color w:val="000000"/>
          <w:spacing w:val="0"/>
          <w:w w:val="100"/>
          <w:position w:val="0"/>
        </w:rPr>
        <w:t>如果两个或多个经营分部存在相似经济特征且同时在以下方面具有相同或相似性的，可以合并为一个 经营分部：</w:t>
      </w:r>
    </w:p>
    <w:p>
      <w:pPr>
        <w:pStyle w:val="Style35"/>
        <w:keepNext w:val="0"/>
        <w:keepLines w:val="0"/>
        <w:widowControl w:val="0"/>
        <w:numPr>
          <w:ilvl w:val="0"/>
          <w:numId w:val="83"/>
        </w:numPr>
        <w:shd w:val="clear" w:color="auto" w:fill="auto"/>
        <w:tabs>
          <w:tab w:pos="866" w:val="left"/>
        </w:tabs>
        <w:bidi w:val="0"/>
        <w:spacing w:before="0" w:after="60" w:line="274" w:lineRule="exact"/>
        <w:ind w:left="0" w:right="0" w:firstLine="440"/>
        <w:jc w:val="both"/>
      </w:pPr>
      <w:bookmarkStart w:id="1584" w:name="bookmark1584"/>
      <w:bookmarkEnd w:id="1584"/>
      <w:r>
        <w:rPr>
          <w:color w:val="000000"/>
          <w:spacing w:val="0"/>
          <w:w w:val="100"/>
          <w:position w:val="0"/>
        </w:rPr>
        <w:t>各单项产品或劳务的性质；</w:t>
      </w:r>
    </w:p>
    <w:p>
      <w:pPr>
        <w:pStyle w:val="Style35"/>
        <w:keepNext w:val="0"/>
        <w:keepLines w:val="0"/>
        <w:widowControl w:val="0"/>
        <w:numPr>
          <w:ilvl w:val="0"/>
          <w:numId w:val="83"/>
        </w:numPr>
        <w:shd w:val="clear" w:color="auto" w:fill="auto"/>
        <w:tabs>
          <w:tab w:pos="866" w:val="left"/>
        </w:tabs>
        <w:bidi w:val="0"/>
        <w:spacing w:before="0" w:after="60" w:line="274" w:lineRule="exact"/>
        <w:ind w:left="0" w:right="0" w:firstLine="440"/>
        <w:jc w:val="both"/>
      </w:pPr>
      <w:bookmarkStart w:id="1585" w:name="bookmark1585"/>
      <w:bookmarkEnd w:id="1585"/>
      <w:r>
        <w:rPr>
          <w:color w:val="000000"/>
          <w:spacing w:val="0"/>
          <w:w w:val="100"/>
          <w:position w:val="0"/>
        </w:rPr>
        <w:t>生产过程的性质；</w:t>
      </w:r>
    </w:p>
    <w:p>
      <w:pPr>
        <w:pStyle w:val="Style35"/>
        <w:keepNext w:val="0"/>
        <w:keepLines w:val="0"/>
        <w:widowControl w:val="0"/>
        <w:numPr>
          <w:ilvl w:val="0"/>
          <w:numId w:val="83"/>
        </w:numPr>
        <w:shd w:val="clear" w:color="auto" w:fill="auto"/>
        <w:tabs>
          <w:tab w:pos="866" w:val="left"/>
        </w:tabs>
        <w:bidi w:val="0"/>
        <w:spacing w:before="0" w:after="60" w:line="274" w:lineRule="exact"/>
        <w:ind w:left="0" w:right="0" w:firstLine="440"/>
        <w:jc w:val="both"/>
      </w:pPr>
      <w:bookmarkStart w:id="1586" w:name="bookmark1586"/>
      <w:bookmarkEnd w:id="1586"/>
      <w:r>
        <w:rPr>
          <w:color w:val="000000"/>
          <w:spacing w:val="0"/>
          <w:w w:val="100"/>
          <w:position w:val="0"/>
        </w:rPr>
        <w:t>产品或劳务的客户类型；</w:t>
      </w:r>
    </w:p>
    <w:p>
      <w:pPr>
        <w:pStyle w:val="Style35"/>
        <w:keepNext w:val="0"/>
        <w:keepLines w:val="0"/>
        <w:widowControl w:val="0"/>
        <w:numPr>
          <w:ilvl w:val="0"/>
          <w:numId w:val="83"/>
        </w:numPr>
        <w:shd w:val="clear" w:color="auto" w:fill="auto"/>
        <w:tabs>
          <w:tab w:pos="866" w:val="left"/>
        </w:tabs>
        <w:bidi w:val="0"/>
        <w:spacing w:before="0" w:after="60" w:line="274" w:lineRule="exact"/>
        <w:ind w:left="0" w:right="0" w:firstLine="440"/>
        <w:jc w:val="both"/>
      </w:pPr>
      <w:bookmarkStart w:id="1587" w:name="bookmark1587"/>
      <w:bookmarkEnd w:id="1587"/>
      <w:r>
        <w:rPr>
          <w:color w:val="000000"/>
          <w:spacing w:val="0"/>
          <w:w w:val="100"/>
          <w:position w:val="0"/>
        </w:rPr>
        <w:t>销售产品或提供劳务的方式；</w:t>
      </w:r>
    </w:p>
    <w:p>
      <w:pPr>
        <w:pStyle w:val="Style35"/>
        <w:keepNext w:val="0"/>
        <w:keepLines w:val="0"/>
        <w:widowControl w:val="0"/>
        <w:numPr>
          <w:ilvl w:val="0"/>
          <w:numId w:val="83"/>
        </w:numPr>
        <w:shd w:val="clear" w:color="auto" w:fill="auto"/>
        <w:tabs>
          <w:tab w:pos="866" w:val="left"/>
        </w:tabs>
        <w:bidi w:val="0"/>
        <w:spacing w:before="0" w:after="60" w:line="274" w:lineRule="exact"/>
        <w:ind w:left="0" w:right="0" w:firstLine="440"/>
        <w:jc w:val="both"/>
      </w:pPr>
      <w:bookmarkStart w:id="1588" w:name="bookmark1588"/>
      <w:bookmarkEnd w:id="1588"/>
      <w:r>
        <w:rPr>
          <w:color w:val="000000"/>
          <w:spacing w:val="0"/>
          <w:w w:val="100"/>
          <w:position w:val="0"/>
        </w:rPr>
        <w:t>生产产品及提供劳务受法律、行政法规的影响。</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(三十三)其他重要的会计政策、会计估计</w:t>
      </w:r>
    </w:p>
    <w:p>
      <w:pPr>
        <w:pStyle w:val="Style35"/>
        <w:keepNext w:val="0"/>
        <w:keepLines w:val="0"/>
        <w:widowControl w:val="0"/>
        <w:shd w:val="clear" w:color="auto" w:fill="auto"/>
        <w:tabs>
          <w:tab w:pos="798" w:val="left"/>
        </w:tabs>
        <w:bidi w:val="0"/>
        <w:spacing w:before="0" w:after="60" w:line="274" w:lineRule="exact"/>
        <w:ind w:left="0" w:right="0" w:firstLine="440"/>
        <w:jc w:val="both"/>
      </w:pPr>
      <w:bookmarkStart w:id="1589" w:name="bookmark1589"/>
      <w:r>
        <w:rPr>
          <w:b/>
          <w:bCs/>
          <w:color w:val="000000"/>
          <w:spacing w:val="0"/>
          <w:w w:val="100"/>
          <w:position w:val="0"/>
        </w:rPr>
        <w:t>1</w:t>
      </w:r>
      <w:bookmarkEnd w:id="1589"/>
      <w:r>
        <w:rPr>
          <w:b/>
          <w:bCs/>
          <w:color w:val="000000"/>
          <w:spacing w:val="0"/>
          <w:w w:val="100"/>
          <w:position w:val="0"/>
        </w:rPr>
        <w:t>、</w:t>
        <w:tab/>
        <w:t>其他重要的会计政策</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无。</w:t>
      </w:r>
    </w:p>
    <w:p>
      <w:pPr>
        <w:pStyle w:val="Style32"/>
        <w:keepNext/>
        <w:keepLines/>
        <w:widowControl w:val="0"/>
        <w:shd w:val="clear" w:color="auto" w:fill="auto"/>
        <w:tabs>
          <w:tab w:pos="813" w:val="left"/>
        </w:tabs>
        <w:bidi w:val="0"/>
        <w:spacing w:before="0" w:after="60" w:line="274" w:lineRule="exact"/>
        <w:ind w:left="0" w:right="0" w:firstLine="440"/>
        <w:jc w:val="both"/>
      </w:pPr>
      <w:bookmarkStart w:id="1590" w:name="bookmark1590"/>
      <w:bookmarkStart w:id="1591" w:name="bookmark1591"/>
      <w:bookmarkStart w:id="1592" w:name="bookmark1592"/>
      <w:bookmarkStart w:id="1593" w:name="bookmark1593"/>
      <w:r>
        <w:rPr>
          <w:color w:val="000000"/>
          <w:spacing w:val="0"/>
          <w:w w:val="100"/>
          <w:position w:val="0"/>
        </w:rPr>
        <w:t>2</w:t>
      </w:r>
      <w:bookmarkEnd w:id="1592"/>
      <w:r>
        <w:rPr>
          <w:color w:val="000000"/>
          <w:spacing w:val="0"/>
          <w:w w:val="100"/>
          <w:position w:val="0"/>
        </w:rPr>
        <w:t>、</w:t>
        <w:tab/>
        <w:t>重要会计估计和判断</w:t>
      </w:r>
      <w:bookmarkEnd w:id="1590"/>
      <w:bookmarkEnd w:id="1591"/>
      <w:bookmarkEnd w:id="1593"/>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本公司在运用上述会计政策过程中，由于经营活动内在的不确定性，本公司需要对无法准确计量的报 表项目的账面价值进行判断、估计和假设。这些判断、估计和假设是基于本公司管理层过去的历史经验， 并在考虑其他相关因素的基础上作出的。实际的结果可能与本公司的估计存在差异。</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资产负债表日，会计估计中很可能导致未来期间资产、负债账面价值作出重大调整的关键假设和不确 定性主要有：</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(1)所得税</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本公司在多个地区缴纳企业所得税。在正常的经营活动中，部分交易和事项其最终的税务处理和计算 存在一定的不确定性，在计提各个地区的所得税费用时，本公司需要作出重大判断。部分项目是否能够在 税前列支需要税收主管机关的审批，如果这些税务事项的最终认定结果与最初入账的金额存在差异，该差 异将对作出上述最终认定期间的所得税费用和递延所得税的金额产生影响。此外，递延所得税资产的转回 取决于本公司于未来年度是否能够产生足够的应纳税所得额用来抵扣可抵扣暂时性差异。若未来的盈利能 力偏离相关估计，则须对递延所得税资产的价值作出调整，因而可能对本公司的财务状况及经营业绩产生 影响。</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⑵折旧和摊销</w:t>
      </w:r>
    </w:p>
    <w:p>
      <w:pPr>
        <w:pStyle w:val="Style3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35"/>
        <w:keepNext w:val="0"/>
        <w:keepLines w:val="0"/>
        <w:widowControl w:val="0"/>
        <w:numPr>
          <w:ilvl w:val="0"/>
          <w:numId w:val="81"/>
        </w:numPr>
        <w:shd w:val="clear" w:color="auto" w:fill="auto"/>
        <w:bidi w:val="0"/>
        <w:spacing w:before="0" w:after="60" w:line="274" w:lineRule="exact"/>
        <w:ind w:left="0" w:right="0" w:firstLine="440"/>
        <w:jc w:val="both"/>
      </w:pPr>
      <w:bookmarkStart w:id="1594" w:name="bookmark1594"/>
      <w:bookmarkEnd w:id="1594"/>
      <w:r>
        <w:rPr>
          <w:b/>
          <w:bCs/>
          <w:color w:val="000000"/>
          <w:spacing w:val="0"/>
          <w:w w:val="100"/>
          <w:position w:val="0"/>
        </w:rPr>
        <w:t>固定资产的可使用年限</w:t>
      </w:r>
    </w:p>
    <w:p>
      <w:pPr>
        <w:pStyle w:val="Style3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本公司的管理层对固定资产可使用年限做出估计。此类估计以相似性质及功能的固定资产在以往年度 的实际可使用年限的历史经验为基准。可使用年限与以前估计的使用年限不同时，管理层将对固定资产的 预计使用年限进行相应的调整，或者当报废或出售技术落后相关设备时相应地冲销或冲减相应的固定资 产。因此，根据现有经验进行估计的结果可能与下一会计期间实际结果有所不同，因而可能导致对资产负 债表中的固定资产账面价值和折旧费用的重大调整。</w:t>
      </w:r>
    </w:p>
    <w:p>
      <w:pPr>
        <w:pStyle w:val="Style35"/>
        <w:keepNext w:val="0"/>
        <w:keepLines w:val="0"/>
        <w:widowControl w:val="0"/>
        <w:shd w:val="clear" w:color="auto" w:fill="auto"/>
        <w:tabs>
          <w:tab w:pos="930" w:val="left"/>
        </w:tabs>
        <w:bidi w:val="0"/>
        <w:spacing w:before="0" w:after="80" w:line="274" w:lineRule="exact"/>
        <w:ind w:left="0" w:right="0" w:firstLine="520"/>
        <w:jc w:val="both"/>
      </w:pPr>
      <w:bookmarkStart w:id="1595" w:name="bookmark1595"/>
      <w:r>
        <w:rPr>
          <w:b/>
          <w:bCs/>
          <w:color w:val="000000"/>
          <w:spacing w:val="0"/>
          <w:w w:val="100"/>
          <w:position w:val="0"/>
        </w:rPr>
        <w:t>（</w:t>
      </w:r>
      <w:bookmarkEnd w:id="1595"/>
      <w:r>
        <w:rPr>
          <w:b/>
          <w:bCs/>
          <w:color w:val="000000"/>
          <w:spacing w:val="0"/>
          <w:w w:val="100"/>
          <w:position w:val="0"/>
        </w:rPr>
        <w:t>4）</w:t>
        <w:tab/>
        <w:t>非金融长期资产减值</w:t>
      </w:r>
    </w:p>
    <w:p>
      <w:pPr>
        <w:pStyle w:val="Style3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本公司在资产负债表日对非金融资产进行减值评估，以确定资产可收回金额是否下跌至低于其账面价 值。如果情况显示该资产的账面价值超过其可收回金额，其差额确认为减值损失。</w:t>
      </w:r>
    </w:p>
    <w:p>
      <w:pPr>
        <w:pStyle w:val="Style35"/>
        <w:keepNext w:val="0"/>
        <w:keepLines w:val="0"/>
        <w:widowControl w:val="0"/>
        <w:shd w:val="clear" w:color="auto" w:fill="auto"/>
        <w:bidi w:val="0"/>
        <w:spacing w:before="0" w:after="80" w:line="272" w:lineRule="exact"/>
        <w:ind w:left="0" w:right="0" w:firstLine="520"/>
        <w:jc w:val="both"/>
      </w:pPr>
      <w:r>
        <w:rPr>
          <w:color w:val="000000"/>
          <w:spacing w:val="0"/>
          <w:w w:val="100"/>
          <w:position w:val="0"/>
        </w:rPr>
        <w:t>可收回金额是资产（或资产组）的公允价值减去处置费用后的净额与资产（或资产组）预计未来现金 流量的现值两者之间的较高者。在预计未来现金流量现值时，需要对该资产（或资产组）未来可使用寿命、 生产产品的产量、售价、相关经营成本以及计算现值时使用的折现率等做出重大判断。本公司在估计可收 回金额时会采用所有能够获得的相关资料，包括根据合理和可支持的假设所作出的有关产量、售价和相关 经营成本等的预测。倘若未来事项与该等估计不符，可收回金额将需要作出修订，这些修订可能会对本公 司的经营业绩或者财务状况产生影响。</w:t>
      </w:r>
    </w:p>
    <w:p>
      <w:pPr>
        <w:pStyle w:val="Style35"/>
        <w:keepNext w:val="0"/>
        <w:keepLines w:val="0"/>
        <w:widowControl w:val="0"/>
        <w:shd w:val="clear" w:color="auto" w:fill="auto"/>
        <w:tabs>
          <w:tab w:pos="930" w:val="left"/>
        </w:tabs>
        <w:bidi w:val="0"/>
        <w:spacing w:before="0" w:after="80" w:line="274" w:lineRule="exact"/>
        <w:ind w:left="0" w:right="0" w:firstLine="520"/>
        <w:jc w:val="both"/>
      </w:pPr>
      <w:bookmarkStart w:id="1596" w:name="bookmark1596"/>
      <w:r>
        <w:rPr>
          <w:b/>
          <w:bCs/>
          <w:color w:val="000000"/>
          <w:spacing w:val="0"/>
          <w:w w:val="100"/>
          <w:position w:val="0"/>
        </w:rPr>
        <w:t>（</w:t>
      </w:r>
      <w:bookmarkEnd w:id="1596"/>
      <w:r>
        <w:rPr>
          <w:b/>
          <w:bCs/>
          <w:color w:val="000000"/>
          <w:spacing w:val="0"/>
          <w:w w:val="100"/>
          <w:position w:val="0"/>
        </w:rPr>
        <w:t>5）</w:t>
        <w:tab/>
        <w:t>存货跌价准备</w:t>
      </w:r>
    </w:p>
    <w:p>
      <w:pPr>
        <w:pStyle w:val="Style3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5"/>
        <w:keepNext w:val="0"/>
        <w:keepLines w:val="0"/>
        <w:widowControl w:val="0"/>
        <w:shd w:val="clear" w:color="auto" w:fill="auto"/>
        <w:tabs>
          <w:tab w:pos="930" w:val="left"/>
        </w:tabs>
        <w:bidi w:val="0"/>
        <w:spacing w:before="0" w:after="80" w:line="274" w:lineRule="exact"/>
        <w:ind w:left="0" w:right="0" w:firstLine="520"/>
        <w:jc w:val="both"/>
      </w:pPr>
      <w:bookmarkStart w:id="1597" w:name="bookmark1597"/>
      <w:r>
        <w:rPr>
          <w:b/>
          <w:bCs/>
          <w:color w:val="000000"/>
          <w:spacing w:val="0"/>
          <w:w w:val="100"/>
          <w:position w:val="0"/>
        </w:rPr>
        <w:t>（</w:t>
      </w:r>
      <w:bookmarkEnd w:id="1597"/>
      <w:r>
        <w:rPr>
          <w:b/>
          <w:bCs/>
          <w:color w:val="000000"/>
          <w:spacing w:val="0"/>
          <w:w w:val="100"/>
          <w:position w:val="0"/>
        </w:rPr>
        <w:t>6）</w:t>
        <w:tab/>
        <w:t>商誉估计的减值准备</w:t>
      </w:r>
    </w:p>
    <w:p>
      <w:pPr>
        <w:pStyle w:val="Style3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在决定商誉是否要减值时，需要估计商誉分摊至现金产出单元后的使用价值。商誉按使用价值的计算 需要本公司估计通过现金产出单元所产生的未来现金流和适当的贴现率以计算现值。该预测是管理层根据 过往经验及对市场发展之预测来估计。</w:t>
      </w:r>
    </w:p>
    <w:p>
      <w:pPr>
        <w:pStyle w:val="Style35"/>
        <w:keepNext w:val="0"/>
        <w:keepLines w:val="0"/>
        <w:widowControl w:val="0"/>
        <w:shd w:val="clear" w:color="auto" w:fill="auto"/>
        <w:bidi w:val="0"/>
        <w:spacing w:before="0" w:after="80" w:line="274" w:lineRule="exact"/>
        <w:ind w:left="0" w:right="0" w:firstLine="520"/>
        <w:jc w:val="both"/>
      </w:pPr>
      <w:r>
        <w:rPr>
          <w:b/>
          <w:bCs/>
          <w:color w:val="000000"/>
          <w:spacing w:val="0"/>
          <w:w w:val="100"/>
          <w:position w:val="0"/>
        </w:rPr>
        <w:t>（三十四）重要会计政策和会计估计的变更</w:t>
      </w:r>
    </w:p>
    <w:p>
      <w:pPr>
        <w:pStyle w:val="Style37"/>
        <w:keepNext w:val="0"/>
        <w:keepLines w:val="0"/>
        <w:widowControl w:val="0"/>
        <w:shd w:val="clear" w:color="auto" w:fill="auto"/>
        <w:bidi w:val="0"/>
        <w:spacing w:before="0" w:after="0" w:line="240" w:lineRule="auto"/>
        <w:ind w:left="533" w:right="0" w:firstLine="0"/>
        <w:jc w:val="left"/>
      </w:pPr>
      <w:r>
        <w:rPr>
          <w:b/>
          <w:bCs/>
          <w:color w:val="000000"/>
          <w:spacing w:val="0"/>
          <w:w w:val="100"/>
          <w:position w:val="0"/>
        </w:rPr>
        <w:t>1、重要会计政策变更</w:t>
      </w:r>
    </w:p>
    <w:tbl>
      <w:tblPr>
        <w:tblOverlap w:val="never"/>
        <w:jc w:val="center"/>
        <w:tblLayout w:type="fixed"/>
      </w:tblPr>
      <w:tblGrid>
        <w:gridCol w:w="4224"/>
        <w:gridCol w:w="2693"/>
        <w:gridCol w:w="2827"/>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1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3912" w:val="left"/>
              </w:tabs>
              <w:bidi w:val="0"/>
              <w:spacing w:before="0" w:after="0" w:line="234" w:lineRule="exact"/>
              <w:ind w:left="0" w:right="0" w:firstLine="0"/>
              <w:jc w:val="both"/>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日起开始执行财政部于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日颁布修订的《企业会计准则第</w:t>
            </w:r>
            <w:r>
              <w:rPr>
                <w:color w:val="000000"/>
                <w:spacing w:val="0"/>
                <w:w w:val="100"/>
                <w:position w:val="0"/>
                <w:sz w:val="18"/>
                <w:szCs w:val="18"/>
              </w:rPr>
              <w:t>14</w:t>
            </w:r>
            <w:r>
              <w:rPr>
                <w:color w:val="000000"/>
                <w:spacing w:val="0"/>
                <w:w w:val="100"/>
                <w:position w:val="0"/>
              </w:rPr>
              <w:t>号—— 收入》（财会〔</w:t>
            </w:r>
            <w:r>
              <w:rPr>
                <w:color w:val="000000"/>
                <w:spacing w:val="0"/>
                <w:w w:val="100"/>
                <w:position w:val="0"/>
                <w:sz w:val="18"/>
                <w:szCs w:val="18"/>
              </w:rPr>
              <w:t>2017） 22</w:t>
            </w:r>
            <w:r>
              <w:rPr>
                <w:color w:val="000000"/>
                <w:spacing w:val="0"/>
                <w:w w:val="100"/>
                <w:position w:val="0"/>
              </w:rPr>
              <w:t>号）</w:t>
            </w:r>
            <w:r>
              <w:rPr>
                <w:color w:val="000000"/>
                <w:spacing w:val="0"/>
                <w:w w:val="100"/>
                <w:position w:val="0"/>
                <w:sz w:val="18"/>
                <w:szCs w:val="18"/>
              </w:rPr>
              <w:t>，</w:t>
            </w:r>
            <w:r>
              <w:rPr>
                <w:color w:val="000000"/>
                <w:spacing w:val="0"/>
                <w:w w:val="100"/>
                <w:position w:val="0"/>
              </w:rPr>
              <w:t>不再执行</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15</w:t>
            </w:r>
            <w:r>
              <w:rPr>
                <w:color w:val="000000"/>
                <w:spacing w:val="0"/>
                <w:w w:val="100"/>
                <w:position w:val="0"/>
              </w:rPr>
              <w:t>日《财政部关于印发〈企业会计准则第</w:t>
            </w:r>
            <w:r>
              <w:rPr>
                <w:color w:val="000000"/>
                <w:spacing w:val="0"/>
                <w:w w:val="100"/>
                <w:position w:val="0"/>
                <w:sz w:val="18"/>
                <w:szCs w:val="18"/>
              </w:rPr>
              <w:t>1</w:t>
            </w:r>
            <w:r>
              <w:rPr>
                <w:color w:val="000000"/>
                <w:spacing w:val="0"/>
                <w:w w:val="100"/>
                <w:position w:val="0"/>
              </w:rPr>
              <w:t>号一一 存货〉等</w:t>
            </w:r>
            <w:r>
              <w:rPr>
                <w:color w:val="000000"/>
                <w:spacing w:val="0"/>
                <w:w w:val="100"/>
                <w:position w:val="0"/>
                <w:sz w:val="18"/>
                <w:szCs w:val="18"/>
              </w:rPr>
              <w:t>38</w:t>
            </w:r>
            <w:r>
              <w:rPr>
                <w:color w:val="000000"/>
                <w:spacing w:val="0"/>
                <w:w w:val="100"/>
                <w:position w:val="0"/>
              </w:rPr>
              <w:t>项具体准则的通知》（财会〔</w:t>
            </w:r>
            <w:r>
              <w:rPr>
                <w:color w:val="000000"/>
                <w:spacing w:val="0"/>
                <w:w w:val="100"/>
                <w:position w:val="0"/>
                <w:sz w:val="18"/>
                <w:szCs w:val="18"/>
              </w:rPr>
              <w:t>2006）</w:t>
              <w:tab/>
              <w:t>3</w:t>
            </w:r>
          </w:p>
          <w:p>
            <w:pPr>
              <w:pStyle w:val="Style6"/>
              <w:keepNext w:val="0"/>
              <w:keepLines w:val="0"/>
              <w:widowControl w:val="0"/>
              <w:shd w:val="clear" w:color="auto" w:fill="auto"/>
              <w:bidi w:val="0"/>
              <w:spacing w:before="0" w:after="0" w:line="234" w:lineRule="exact"/>
              <w:ind w:left="0" w:right="0" w:firstLine="0"/>
              <w:jc w:val="both"/>
            </w:pPr>
            <w:r>
              <w:rPr>
                <w:color w:val="000000"/>
                <w:spacing w:val="0"/>
                <w:w w:val="100"/>
                <w:position w:val="0"/>
              </w:rPr>
              <w:t>号）中的《企业会计准则第</w:t>
            </w:r>
            <w:r>
              <w:rPr>
                <w:color w:val="000000"/>
                <w:spacing w:val="0"/>
                <w:w w:val="100"/>
                <w:position w:val="0"/>
                <w:sz w:val="18"/>
                <w:szCs w:val="18"/>
              </w:rPr>
              <w:t>14</w:t>
            </w:r>
            <w:r>
              <w:rPr>
                <w:color w:val="000000"/>
                <w:spacing w:val="0"/>
                <w:w w:val="100"/>
                <w:position w:val="0"/>
              </w:rPr>
              <w:t>号一一收入》和《企 业会计准则第</w:t>
            </w:r>
            <w:r>
              <w:rPr>
                <w:color w:val="000000"/>
                <w:spacing w:val="0"/>
                <w:w w:val="100"/>
                <w:position w:val="0"/>
                <w:sz w:val="18"/>
                <w:szCs w:val="18"/>
              </w:rPr>
              <w:t>15</w:t>
            </w:r>
            <w:r>
              <w:rPr>
                <w:color w:val="000000"/>
                <w:spacing w:val="0"/>
                <w:w w:val="100"/>
                <w:position w:val="0"/>
              </w:rPr>
              <w:t>号一一建造合同》。根据新收入准 则的衔接规定，本公司选择仅对在首次执行日尚未 完成的合同的累积影响数调整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 存收益及财务报表其他相关项目金额，对可比期间 信息不予调整。对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日之前发生的合同 变更，本公司采用简化处理方法，对所有合同根据 合同变更的最终安排，识别已履行的和尚未履行的 履约义务、确定交易价格以及在已履行的和尚未履 行的履约义务之间分摊交易价格。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公司经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 第八届董事会</w:t>
            </w:r>
            <w:r>
              <w:rPr>
                <w:color w:val="000000"/>
                <w:spacing w:val="0"/>
                <w:w w:val="100"/>
                <w:position w:val="0"/>
                <w:sz w:val="18"/>
                <w:szCs w:val="18"/>
              </w:rPr>
              <w:t>2020</w:t>
            </w:r>
            <w:r>
              <w:rPr>
                <w:color w:val="000000"/>
                <w:spacing w:val="0"/>
                <w:w w:val="100"/>
                <w:position w:val="0"/>
              </w:rPr>
              <w:t>年第五次会 议和第八届监事会</w:t>
            </w:r>
            <w:r>
              <w:rPr>
                <w:color w:val="000000"/>
                <w:spacing w:val="0"/>
                <w:w w:val="100"/>
                <w:position w:val="0"/>
                <w:sz w:val="18"/>
                <w:szCs w:val="18"/>
              </w:rPr>
              <w:t>2020</w:t>
            </w:r>
            <w:r>
              <w:rPr>
                <w:color w:val="000000"/>
                <w:spacing w:val="0"/>
                <w:w w:val="100"/>
                <w:position w:val="0"/>
              </w:rPr>
              <w:t>年第四 次会议审议通过。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受重要影响的报表项目名称和金 额见本节</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 行新收入准则调整执行当年年初 财务报表相关项目情况”</w:t>
            </w:r>
          </w:p>
        </w:tc>
      </w:tr>
    </w:tbl>
    <w:p>
      <w:pPr>
        <w:widowControl w:val="0"/>
        <w:spacing w:after="79" w:line="1" w:lineRule="exact"/>
      </w:pPr>
    </w:p>
    <w:p>
      <w:pPr>
        <w:pStyle w:val="Style32"/>
        <w:keepNext/>
        <w:keepLines/>
        <w:widowControl w:val="0"/>
        <w:shd w:val="clear" w:color="auto" w:fill="auto"/>
        <w:tabs>
          <w:tab w:pos="873" w:val="left"/>
        </w:tabs>
        <w:bidi w:val="0"/>
        <w:spacing w:before="0" w:after="120" w:line="240" w:lineRule="auto"/>
        <w:ind w:left="0" w:right="0" w:firstLine="520"/>
        <w:jc w:val="both"/>
      </w:pPr>
      <w:bookmarkStart w:id="1598" w:name="bookmark1598"/>
      <w:bookmarkStart w:id="1599" w:name="bookmark1599"/>
      <w:bookmarkStart w:id="1600" w:name="bookmark1600"/>
      <w:bookmarkStart w:id="1601" w:name="bookmark1601"/>
      <w:r>
        <w:rPr>
          <w:color w:val="000000"/>
          <w:spacing w:val="0"/>
          <w:w w:val="100"/>
          <w:position w:val="0"/>
        </w:rPr>
        <w:t>2</w:t>
      </w:r>
      <w:bookmarkEnd w:id="1600"/>
      <w:r>
        <w:rPr>
          <w:color w:val="000000"/>
          <w:spacing w:val="0"/>
          <w:w w:val="100"/>
          <w:position w:val="0"/>
        </w:rPr>
        <w:t>、</w:t>
        <w:tab/>
        <w:t>重要会计估计变更</w:t>
      </w:r>
      <w:bookmarkEnd w:id="1598"/>
      <w:bookmarkEnd w:id="1599"/>
      <w:bookmarkEnd w:id="1601"/>
    </w:p>
    <w:p>
      <w:pPr>
        <w:pStyle w:val="Style35"/>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本报告期公司主要会计估计未发生变更。</w:t>
      </w:r>
    </w:p>
    <w:p>
      <w:pPr>
        <w:pStyle w:val="Style32"/>
        <w:keepNext/>
        <w:keepLines/>
        <w:widowControl w:val="0"/>
        <w:shd w:val="clear" w:color="auto" w:fill="auto"/>
        <w:tabs>
          <w:tab w:pos="868" w:val="left"/>
        </w:tabs>
        <w:bidi w:val="0"/>
        <w:spacing w:before="0" w:after="200" w:line="240" w:lineRule="auto"/>
        <w:ind w:left="0" w:right="0" w:firstLine="520"/>
        <w:jc w:val="both"/>
      </w:pPr>
      <w:bookmarkStart w:id="1602" w:name="bookmark1602"/>
      <w:bookmarkStart w:id="1603" w:name="bookmark1603"/>
      <w:bookmarkStart w:id="1604" w:name="bookmark1604"/>
      <w:bookmarkStart w:id="1605" w:name="bookmark1605"/>
      <w:r>
        <w:rPr>
          <w:color w:val="000000"/>
          <w:spacing w:val="0"/>
          <w:w w:val="100"/>
          <w:position w:val="0"/>
        </w:rPr>
        <w:t>3</w:t>
      </w:r>
      <w:bookmarkEnd w:id="1604"/>
      <w:r>
        <w:rPr>
          <w:color w:val="000000"/>
          <w:spacing w:val="0"/>
          <w:w w:val="100"/>
          <w:position w:val="0"/>
        </w:rPr>
        <w:t>、</w:t>
        <w:tab/>
        <w:t>2020年1月1日执行新收入准则调整执行当年年初财务报表相关项目情况</w:t>
      </w:r>
      <w:bookmarkEnd w:id="1602"/>
      <w:bookmarkEnd w:id="1603"/>
      <w:bookmarkEnd w:id="1605"/>
    </w:p>
    <w:p>
      <w:pPr>
        <w:pStyle w:val="Style32"/>
        <w:keepNext/>
        <w:keepLines/>
        <w:widowControl w:val="0"/>
        <w:shd w:val="clear" w:color="auto" w:fill="auto"/>
        <w:bidi w:val="0"/>
        <w:spacing w:before="0" w:after="80" w:line="240" w:lineRule="auto"/>
        <w:ind w:left="0" w:right="0" w:firstLine="0"/>
        <w:jc w:val="center"/>
      </w:pPr>
      <w:bookmarkStart w:id="1602" w:name="bookmark1602"/>
      <w:bookmarkStart w:id="1603" w:name="bookmark1603"/>
      <w:bookmarkStart w:id="1606" w:name="bookmark1606"/>
      <w:r>
        <w:rPr>
          <w:color w:val="000000"/>
          <w:spacing w:val="0"/>
          <w:w w:val="100"/>
          <w:position w:val="0"/>
        </w:rPr>
        <w:t>合并资产负债表</w:t>
      </w:r>
      <w:bookmarkEnd w:id="1602"/>
      <w:bookmarkEnd w:id="1603"/>
      <w:bookmarkEnd w:id="160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74"/>
        <w:gridCol w:w="2098"/>
        <w:gridCol w:w="1982"/>
        <w:gridCol w:w="2275"/>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830,135, </w:t>
            </w:r>
            <w:r>
              <w:rPr>
                <w:color w:val="000000"/>
                <w:spacing w:val="0"/>
                <w:w w:val="100"/>
                <w:position w:val="0"/>
                <w:sz w:val="18"/>
                <w:szCs w:val="18"/>
              </w:rPr>
              <w:t xml:space="preserve">951.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830, 135, </w:t>
            </w:r>
            <w:r>
              <w:rPr>
                <w:color w:val="000000"/>
                <w:spacing w:val="0"/>
                <w:w w:val="100"/>
                <w:position w:val="0"/>
                <w:sz w:val="18"/>
                <w:szCs w:val="18"/>
              </w:rPr>
              <w:t xml:space="preserve">951.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889,919, </w:t>
            </w:r>
            <w:r>
              <w:rPr>
                <w:color w:val="000000"/>
                <w:spacing w:val="0"/>
                <w:w w:val="100"/>
                <w:position w:val="0"/>
                <w:sz w:val="18"/>
                <w:szCs w:val="18"/>
              </w:rPr>
              <w:t xml:space="preserve">464.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889,919, </w:t>
            </w:r>
            <w:r>
              <w:rPr>
                <w:color w:val="000000"/>
                <w:spacing w:val="0"/>
                <w:w w:val="100"/>
                <w:position w:val="0"/>
                <w:sz w:val="18"/>
                <w:szCs w:val="18"/>
              </w:rPr>
              <w:t xml:space="preserve">464.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79, </w:t>
            </w:r>
            <w:r>
              <w:rPr>
                <w:color w:val="000000"/>
                <w:spacing w:val="0"/>
                <w:w w:val="100"/>
                <w:position w:val="0"/>
                <w:sz w:val="18"/>
                <w:szCs w:val="18"/>
              </w:rPr>
              <w:t>844,518.61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79, </w:t>
            </w:r>
            <w:r>
              <w:rPr>
                <w:color w:val="000000"/>
                <w:spacing w:val="0"/>
                <w:w w:val="100"/>
                <w:position w:val="0"/>
                <w:sz w:val="18"/>
                <w:szCs w:val="18"/>
              </w:rPr>
              <w:t>844,518.61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66, 354, </w:t>
            </w:r>
            <w:r>
              <w:rPr>
                <w:color w:val="000000"/>
                <w:spacing w:val="0"/>
                <w:w w:val="100"/>
                <w:position w:val="0"/>
                <w:sz w:val="18"/>
                <w:szCs w:val="18"/>
              </w:rPr>
              <w:t xml:space="preserve">682.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66, 354, </w:t>
            </w:r>
            <w:r>
              <w:rPr>
                <w:color w:val="000000"/>
                <w:spacing w:val="0"/>
                <w:w w:val="100"/>
                <w:position w:val="0"/>
                <w:sz w:val="18"/>
                <w:szCs w:val="18"/>
              </w:rPr>
              <w:t>682.02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31,661,793.29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31,661,793.29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40,118, </w:t>
            </w:r>
            <w:r>
              <w:rPr>
                <w:color w:val="000000"/>
                <w:spacing w:val="0"/>
                <w:w w:val="100"/>
                <w:position w:val="0"/>
                <w:sz w:val="18"/>
                <w:szCs w:val="18"/>
              </w:rPr>
              <w:t xml:space="preserve">399.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36, 296, </w:t>
            </w:r>
            <w:r>
              <w:rPr>
                <w:color w:val="000000"/>
                <w:spacing w:val="0"/>
                <w:w w:val="100"/>
                <w:position w:val="0"/>
                <w:sz w:val="18"/>
                <w:szCs w:val="18"/>
              </w:rPr>
              <w:t xml:space="preserve">974.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—3, 821,425.20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1,938, 629, </w:t>
            </w:r>
            <w:r>
              <w:rPr>
                <w:color w:val="000000"/>
                <w:spacing w:val="0"/>
                <w:w w:val="100"/>
                <w:position w:val="0"/>
                <w:sz w:val="18"/>
                <w:szCs w:val="18"/>
              </w:rPr>
              <w:t xml:space="preserve">267.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1,934, 807, </w:t>
            </w:r>
            <w:r>
              <w:rPr>
                <w:color w:val="000000"/>
                <w:spacing w:val="0"/>
                <w:w w:val="100"/>
                <w:position w:val="0"/>
                <w:sz w:val="18"/>
                <w:szCs w:val="18"/>
              </w:rPr>
              <w:t xml:space="preserve">842.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—3, 821,425.20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 xml:space="preserve">98, 876, </w:t>
            </w:r>
            <w:r>
              <w:rPr>
                <w:color w:val="000000"/>
                <w:spacing w:val="0"/>
                <w:w w:val="100"/>
                <w:position w:val="0"/>
                <w:sz w:val="18"/>
                <w:szCs w:val="18"/>
              </w:rPr>
              <w:t>641.82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98, 876, </w:t>
            </w:r>
            <w:r>
              <w:rPr>
                <w:color w:val="000000"/>
                <w:spacing w:val="0"/>
                <w:w w:val="100"/>
                <w:position w:val="0"/>
                <w:sz w:val="18"/>
                <w:szCs w:val="18"/>
              </w:rPr>
              <w:t>641.82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48,177.65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 xml:space="preserve">68, 288, </w:t>
            </w:r>
            <w:r>
              <w:rPr>
                <w:color w:val="000000"/>
                <w:spacing w:val="0"/>
                <w:w w:val="100"/>
                <w:position w:val="0"/>
                <w:sz w:val="18"/>
                <w:szCs w:val="18"/>
              </w:rPr>
              <w:t xml:space="preserve">568.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68, 288, </w:t>
            </w:r>
            <w:r>
              <w:rPr>
                <w:color w:val="000000"/>
                <w:spacing w:val="0"/>
                <w:w w:val="100"/>
                <w:position w:val="0"/>
                <w:sz w:val="18"/>
                <w:szCs w:val="18"/>
              </w:rPr>
              <w:t xml:space="preserve">568.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1,769,317,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3,411,516.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3, </w:t>
            </w:r>
            <w:r>
              <w:rPr>
                <w:color w:val="000000"/>
                <w:spacing w:val="0"/>
                <w:w w:val="100"/>
                <w:position w:val="0"/>
                <w:sz w:val="18"/>
                <w:szCs w:val="18"/>
              </w:rPr>
              <w:t>411,516.66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 xml:space="preserve">27, 667, </w:t>
            </w:r>
            <w:r>
              <w:rPr>
                <w:color w:val="000000"/>
                <w:spacing w:val="0"/>
                <w:w w:val="100"/>
                <w:position w:val="0"/>
                <w:sz w:val="18"/>
                <w:szCs w:val="18"/>
              </w:rPr>
              <w:t xml:space="preserve">923.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27, 667, </w:t>
            </w:r>
            <w:r>
              <w:rPr>
                <w:color w:val="000000"/>
                <w:spacing w:val="0"/>
                <w:w w:val="100"/>
                <w:position w:val="0"/>
                <w:sz w:val="18"/>
                <w:szCs w:val="18"/>
              </w:rPr>
              <w:t>923.58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1, 196,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1,968, 966, </w:t>
            </w:r>
            <w:r>
              <w:rPr>
                <w:color w:val="000000"/>
                <w:spacing w:val="0"/>
                <w:w w:val="100"/>
                <w:position w:val="0"/>
                <w:sz w:val="18"/>
                <w:szCs w:val="18"/>
              </w:rPr>
              <w:t xml:space="preserve">423.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1,968, 966, </w:t>
            </w:r>
            <w:r>
              <w:rPr>
                <w:color w:val="000000"/>
                <w:spacing w:val="0"/>
                <w:w w:val="100"/>
                <w:position w:val="0"/>
                <w:sz w:val="18"/>
                <w:szCs w:val="18"/>
              </w:rPr>
              <w:t xml:space="preserve">423.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3, 907, 595, </w:t>
            </w:r>
            <w:r>
              <w:rPr>
                <w:color w:val="000000"/>
                <w:spacing w:val="0"/>
                <w:w w:val="100"/>
                <w:position w:val="0"/>
                <w:sz w:val="18"/>
                <w:szCs w:val="18"/>
              </w:rPr>
              <w:t xml:space="preserve">690.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3, 903, 774, </w:t>
            </w:r>
            <w:r>
              <w:rPr>
                <w:color w:val="000000"/>
                <w:spacing w:val="0"/>
                <w:w w:val="100"/>
                <w:position w:val="0"/>
                <w:sz w:val="18"/>
                <w:szCs w:val="18"/>
              </w:rPr>
              <w:t xml:space="preserve">265.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—3, 821,425.20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301,730,212.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301,730,212.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74"/>
        <w:gridCol w:w="2098"/>
        <w:gridCol w:w="1982"/>
        <w:gridCol w:w="2275"/>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894,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894,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477, </w:t>
            </w:r>
            <w:r>
              <w:rPr>
                <w:color w:val="000000"/>
                <w:spacing w:val="0"/>
                <w:w w:val="100"/>
                <w:position w:val="0"/>
                <w:sz w:val="18"/>
                <w:szCs w:val="18"/>
              </w:rPr>
              <w:t xml:space="preserve">536,218.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477, </w:t>
            </w:r>
            <w:r>
              <w:rPr>
                <w:color w:val="000000"/>
                <w:spacing w:val="0"/>
                <w:w w:val="100"/>
                <w:position w:val="0"/>
                <w:sz w:val="18"/>
                <w:szCs w:val="18"/>
              </w:rPr>
              <w:t>536,218.57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87, 850, </w:t>
            </w:r>
            <w:r>
              <w:rPr>
                <w:color w:val="000000"/>
                <w:spacing w:val="0"/>
                <w:w w:val="100"/>
                <w:position w:val="0"/>
                <w:sz w:val="18"/>
                <w:szCs w:val="18"/>
              </w:rPr>
              <w:t xml:space="preserve">568.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 </w:t>
            </w:r>
            <w:r>
              <w:rPr>
                <w:color w:val="000000"/>
                <w:spacing w:val="0"/>
                <w:w w:val="100"/>
                <w:position w:val="0"/>
                <w:sz w:val="18"/>
                <w:szCs w:val="18"/>
              </w:rPr>
              <w:t xml:space="preserve">850, </w:t>
            </w:r>
            <w:r>
              <w:rPr>
                <w:color w:val="000000"/>
                <w:spacing w:val="0"/>
                <w:w w:val="100"/>
                <w:position w:val="0"/>
                <w:sz w:val="18"/>
                <w:szCs w:val="18"/>
              </w:rPr>
              <w:t xml:space="preserve">568. </w:t>
            </w:r>
            <w:r>
              <w:rPr>
                <w:color w:val="000000"/>
                <w:spacing w:val="0"/>
                <w:w w:val="100"/>
                <w:position w:val="0"/>
                <w:sz w:val="18"/>
                <w:szCs w:val="18"/>
              </w:rPr>
              <w:t>86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83, 882, </w:t>
            </w:r>
            <w:r>
              <w:rPr>
                <w:color w:val="000000"/>
                <w:spacing w:val="0"/>
                <w:w w:val="100"/>
                <w:position w:val="0"/>
                <w:sz w:val="18"/>
                <w:szCs w:val="18"/>
              </w:rPr>
              <w:t>641.04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83, 882, </w:t>
            </w:r>
            <w:r>
              <w:rPr>
                <w:color w:val="000000"/>
                <w:spacing w:val="0"/>
                <w:w w:val="100"/>
                <w:position w:val="0"/>
                <w:sz w:val="18"/>
                <w:szCs w:val="18"/>
              </w:rPr>
              <w:t>641.04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53, 733, </w:t>
            </w:r>
            <w:r>
              <w:rPr>
                <w:color w:val="000000"/>
                <w:spacing w:val="0"/>
                <w:w w:val="100"/>
                <w:position w:val="0"/>
                <w:sz w:val="18"/>
                <w:szCs w:val="18"/>
              </w:rPr>
              <w:t xml:space="preserve">056.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53, 733, </w:t>
            </w:r>
            <w:r>
              <w:rPr>
                <w:color w:val="000000"/>
                <w:spacing w:val="0"/>
                <w:w w:val="100"/>
                <w:position w:val="0"/>
                <w:sz w:val="18"/>
                <w:szCs w:val="18"/>
              </w:rPr>
              <w:t>056.05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51, </w:t>
            </w:r>
            <w:r>
              <w:rPr>
                <w:color w:val="000000"/>
                <w:spacing w:val="0"/>
                <w:w w:val="100"/>
                <w:position w:val="0"/>
                <w:sz w:val="18"/>
                <w:szCs w:val="18"/>
              </w:rPr>
              <w:t>140,316.68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51,286,819.30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146, </w:t>
            </w:r>
            <w:r>
              <w:rPr>
                <w:color w:val="000000"/>
                <w:spacing w:val="0"/>
                <w:w w:val="100"/>
                <w:position w:val="0"/>
                <w:sz w:val="18"/>
                <w:szCs w:val="18"/>
              </w:rPr>
              <w:t xml:space="preserve">502. </w:t>
            </w:r>
            <w:r>
              <w:rPr>
                <w:color w:val="000000"/>
                <w:spacing w:val="0"/>
                <w:w w:val="100"/>
                <w:position w:val="0"/>
                <w:sz w:val="18"/>
                <w:szCs w:val="18"/>
              </w:rPr>
              <w:t>62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392, 049, </w:t>
            </w:r>
            <w:r>
              <w:rPr>
                <w:color w:val="000000"/>
                <w:spacing w:val="0"/>
                <w:w w:val="100"/>
                <w:position w:val="0"/>
                <w:sz w:val="18"/>
                <w:szCs w:val="18"/>
              </w:rPr>
              <w:t xml:space="preserve">067.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392, 049, </w:t>
            </w:r>
            <w:r>
              <w:rPr>
                <w:color w:val="000000"/>
                <w:spacing w:val="0"/>
                <w:w w:val="100"/>
                <w:position w:val="0"/>
                <w:sz w:val="18"/>
                <w:szCs w:val="18"/>
              </w:rPr>
              <w:t xml:space="preserve">067.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816, </w:t>
            </w:r>
            <w:r>
              <w:rPr>
                <w:color w:val="000000"/>
                <w:spacing w:val="0"/>
                <w:w w:val="100"/>
                <w:position w:val="0"/>
                <w:sz w:val="18"/>
                <w:szCs w:val="18"/>
              </w:rPr>
              <w:t xml:space="preserve">667.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816, </w:t>
            </w:r>
            <w:r>
              <w:rPr>
                <w:color w:val="000000"/>
                <w:spacing w:val="0"/>
                <w:w w:val="100"/>
                <w:position w:val="0"/>
                <w:sz w:val="18"/>
                <w:szCs w:val="18"/>
              </w:rPr>
              <w:t xml:space="preserve">667.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23, 352, </w:t>
            </w:r>
            <w:r>
              <w:rPr>
                <w:color w:val="000000"/>
                <w:spacing w:val="0"/>
                <w:w w:val="100"/>
                <w:position w:val="0"/>
                <w:sz w:val="18"/>
                <w:szCs w:val="18"/>
              </w:rPr>
              <w:t>100.91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23, </w:t>
            </w:r>
            <w:r>
              <w:rPr>
                <w:color w:val="000000"/>
                <w:spacing w:val="0"/>
                <w:w w:val="100"/>
                <w:position w:val="0"/>
                <w:sz w:val="18"/>
                <w:szCs w:val="18"/>
              </w:rPr>
              <w:t>352,100.91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1,507, 386, </w:t>
            </w:r>
            <w:r>
              <w:rPr>
                <w:color w:val="000000"/>
                <w:spacing w:val="0"/>
                <w:w w:val="100"/>
                <w:position w:val="0"/>
                <w:sz w:val="18"/>
                <w:szCs w:val="18"/>
              </w:rPr>
              <w:t xml:space="preserve">095.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1,503, 564, </w:t>
            </w:r>
            <w:r>
              <w:rPr>
                <w:color w:val="000000"/>
                <w:spacing w:val="0"/>
                <w:w w:val="100"/>
                <w:position w:val="0"/>
                <w:sz w:val="18"/>
                <w:szCs w:val="18"/>
              </w:rPr>
              <w:t xml:space="preserve">669.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—3, 821,425.20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66, 265, </w:t>
            </w:r>
            <w:r>
              <w:rPr>
                <w:color w:val="000000"/>
                <w:spacing w:val="0"/>
                <w:w w:val="100"/>
                <w:position w:val="0"/>
                <w:sz w:val="18"/>
                <w:szCs w:val="18"/>
              </w:rPr>
              <w:t>601.54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66, 265, </w:t>
            </w:r>
            <w:r>
              <w:rPr>
                <w:color w:val="000000"/>
                <w:spacing w:val="0"/>
                <w:w w:val="100"/>
                <w:position w:val="0"/>
                <w:sz w:val="18"/>
                <w:szCs w:val="18"/>
              </w:rPr>
              <w:t>601.54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11,316, </w:t>
            </w:r>
            <w:r>
              <w:rPr>
                <w:color w:val="000000"/>
                <w:spacing w:val="0"/>
                <w:w w:val="100"/>
                <w:position w:val="0"/>
                <w:sz w:val="18"/>
                <w:szCs w:val="18"/>
              </w:rPr>
              <w:t xml:space="preserve">346.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11,316, </w:t>
            </w:r>
            <w:r>
              <w:rPr>
                <w:color w:val="000000"/>
                <w:spacing w:val="0"/>
                <w:w w:val="100"/>
                <w:position w:val="0"/>
                <w:sz w:val="18"/>
                <w:szCs w:val="18"/>
              </w:rPr>
              <w:t xml:space="preserve">346.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77, </w:t>
            </w:r>
            <w:r>
              <w:rPr>
                <w:color w:val="000000"/>
                <w:spacing w:val="0"/>
                <w:w w:val="100"/>
                <w:position w:val="0"/>
                <w:sz w:val="18"/>
                <w:szCs w:val="18"/>
              </w:rPr>
              <w:t>581,948.08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77, </w:t>
            </w:r>
            <w:r>
              <w:rPr>
                <w:color w:val="000000"/>
                <w:spacing w:val="0"/>
                <w:w w:val="100"/>
                <w:position w:val="0"/>
                <w:sz w:val="18"/>
                <w:szCs w:val="18"/>
              </w:rPr>
              <w:t>581,948.08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1,584, 968, </w:t>
            </w:r>
            <w:r>
              <w:rPr>
                <w:color w:val="000000"/>
                <w:spacing w:val="0"/>
                <w:w w:val="100"/>
                <w:position w:val="0"/>
                <w:sz w:val="18"/>
                <w:szCs w:val="18"/>
              </w:rPr>
              <w:t xml:space="preserve">043.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1,581,146,617.89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—3, 821,425.20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669, </w:t>
            </w:r>
            <w:r>
              <w:rPr>
                <w:color w:val="000000"/>
                <w:spacing w:val="0"/>
                <w:w w:val="100"/>
                <w:position w:val="0"/>
                <w:sz w:val="18"/>
                <w:szCs w:val="18"/>
              </w:rPr>
              <w:t xml:space="preserve">101,883.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669,101,883.00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1,769, </w:t>
            </w:r>
            <w:r>
              <w:rPr>
                <w:color w:val="000000"/>
                <w:spacing w:val="0"/>
                <w:w w:val="100"/>
                <w:position w:val="0"/>
                <w:sz w:val="18"/>
                <w:szCs w:val="18"/>
              </w:rPr>
              <w:t>042,910.62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1,769, </w:t>
            </w:r>
            <w:r>
              <w:rPr>
                <w:color w:val="000000"/>
                <w:spacing w:val="0"/>
                <w:w w:val="100"/>
                <w:position w:val="0"/>
                <w:sz w:val="18"/>
                <w:szCs w:val="18"/>
              </w:rPr>
              <w:t>042,910.62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14, 436, </w:t>
            </w:r>
            <w:r>
              <w:rPr>
                <w:color w:val="000000"/>
                <w:spacing w:val="0"/>
                <w:w w:val="100"/>
                <w:position w:val="0"/>
                <w:sz w:val="18"/>
                <w:szCs w:val="18"/>
              </w:rPr>
              <w:t>163.60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一般风险准备</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—205, 526,510.82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—205, 526,510.82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1500" w:right="0" w:hanging="1500"/>
              <w:jc w:val="left"/>
            </w:pPr>
            <w:r>
              <w:rPr>
                <w:b/>
                <w:bCs/>
                <w:color w:val="000000"/>
                <w:spacing w:val="0"/>
                <w:w w:val="100"/>
                <w:position w:val="0"/>
              </w:rPr>
              <w:t>归属于母公司所有者权益（或股东权益）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2, 322, 627, </w:t>
            </w:r>
            <w:r>
              <w:rPr>
                <w:color w:val="000000"/>
                <w:spacing w:val="0"/>
                <w:w w:val="100"/>
                <w:position w:val="0"/>
                <w:sz w:val="18"/>
                <w:szCs w:val="18"/>
              </w:rPr>
              <w:t xml:space="preserve">647.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2, 322, 627, </w:t>
            </w:r>
            <w:r>
              <w:rPr>
                <w:color w:val="000000"/>
                <w:spacing w:val="0"/>
                <w:w w:val="100"/>
                <w:position w:val="0"/>
                <w:sz w:val="18"/>
                <w:szCs w:val="18"/>
              </w:rPr>
              <w:t xml:space="preserve">647.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所有者权益（或股东权益）合计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2, 322, 627, </w:t>
            </w:r>
            <w:r>
              <w:rPr>
                <w:color w:val="000000"/>
                <w:spacing w:val="0"/>
                <w:w w:val="100"/>
                <w:position w:val="0"/>
                <w:sz w:val="18"/>
                <w:szCs w:val="18"/>
              </w:rPr>
              <w:t xml:space="preserve">647.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2, 322, 627, </w:t>
            </w:r>
            <w:r>
              <w:rPr>
                <w:color w:val="000000"/>
                <w:spacing w:val="0"/>
                <w:w w:val="100"/>
                <w:position w:val="0"/>
                <w:sz w:val="18"/>
                <w:szCs w:val="18"/>
              </w:rPr>
              <w:t xml:space="preserve">647.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74"/>
        <w:gridCol w:w="2098"/>
        <w:gridCol w:w="1982"/>
        <w:gridCol w:w="2275"/>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3, 907, 595, </w:t>
            </w:r>
            <w:r>
              <w:rPr>
                <w:color w:val="000000"/>
                <w:spacing w:val="0"/>
                <w:w w:val="100"/>
                <w:position w:val="0"/>
                <w:sz w:val="18"/>
                <w:szCs w:val="18"/>
              </w:rPr>
              <w:t xml:space="preserve">690.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3, 903, 774, </w:t>
            </w:r>
            <w:r>
              <w:rPr>
                <w:color w:val="000000"/>
                <w:spacing w:val="0"/>
                <w:w w:val="100"/>
                <w:position w:val="0"/>
                <w:sz w:val="18"/>
                <w:szCs w:val="18"/>
              </w:rPr>
              <w:t xml:space="preserve">265.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-3, 821,425.20</w:t>
            </w:r>
          </w:p>
        </w:tc>
      </w:tr>
    </w:tbl>
    <w:p>
      <w:pPr>
        <w:widowControl w:val="0"/>
        <w:spacing w:after="159" w:line="1" w:lineRule="exact"/>
      </w:pPr>
    </w:p>
    <w:p>
      <w:pPr>
        <w:pStyle w:val="Style32"/>
        <w:keepNext/>
        <w:keepLines/>
        <w:widowControl w:val="0"/>
        <w:shd w:val="clear" w:color="auto" w:fill="auto"/>
        <w:bidi w:val="0"/>
        <w:spacing w:before="0" w:after="100" w:line="240" w:lineRule="auto"/>
        <w:ind w:left="0" w:right="0" w:firstLine="0"/>
        <w:jc w:val="center"/>
      </w:pPr>
      <w:bookmarkStart w:id="1607" w:name="bookmark1607"/>
      <w:bookmarkStart w:id="1608" w:name="bookmark1608"/>
      <w:bookmarkStart w:id="1609" w:name="bookmark1609"/>
      <w:r>
        <w:rPr>
          <w:color w:val="000000"/>
          <w:spacing w:val="0"/>
          <w:w w:val="100"/>
          <w:position w:val="0"/>
        </w:rPr>
        <w:t>母公司资产负债表</w:t>
      </w:r>
      <w:bookmarkEnd w:id="1607"/>
      <w:bookmarkEnd w:id="1608"/>
      <w:bookmarkEnd w:id="1609"/>
    </w:p>
    <w:p>
      <w:pPr>
        <w:pStyle w:val="Style29"/>
        <w:keepNext/>
        <w:keepLines/>
        <w:widowControl w:val="0"/>
        <w:shd w:val="clear" w:color="auto" w:fill="auto"/>
        <w:bidi w:val="0"/>
        <w:spacing w:before="0" w:after="100" w:line="240" w:lineRule="auto"/>
        <w:ind w:left="0" w:right="0" w:firstLine="0"/>
        <w:jc w:val="right"/>
      </w:pPr>
      <w:bookmarkStart w:id="1610" w:name="bookmark1610"/>
      <w:bookmarkStart w:id="1611" w:name="bookmark1611"/>
      <w:bookmarkStart w:id="1612" w:name="bookmark1612"/>
      <w:r>
        <w:rPr>
          <w:color w:val="000000"/>
          <w:spacing w:val="0"/>
          <w:w w:val="100"/>
          <w:position w:val="0"/>
        </w:rPr>
        <w:t>单位:元币种:人民币</w:t>
      </w:r>
      <w:bookmarkEnd w:id="1610"/>
      <w:bookmarkEnd w:id="1611"/>
      <w:bookmarkEnd w:id="1612"/>
    </w:p>
    <w:tbl>
      <w:tblPr>
        <w:tblOverlap w:val="never"/>
        <w:jc w:val="center"/>
        <w:tblLayout w:type="fixed"/>
      </w:tblPr>
      <w:tblGrid>
        <w:gridCol w:w="3307"/>
        <w:gridCol w:w="2126"/>
        <w:gridCol w:w="1954"/>
        <w:gridCol w:w="2256"/>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6, 466,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6, 466,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61,678, </w:t>
            </w:r>
            <w:r>
              <w:rPr>
                <w:color w:val="000000"/>
                <w:spacing w:val="0"/>
                <w:w w:val="100"/>
                <w:position w:val="0"/>
                <w:sz w:val="18"/>
                <w:szCs w:val="18"/>
              </w:rPr>
              <w:t xml:space="preserve">320.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61,678, </w:t>
            </w:r>
            <w:r>
              <w:rPr>
                <w:color w:val="000000"/>
                <w:spacing w:val="0"/>
                <w:w w:val="100"/>
                <w:position w:val="0"/>
                <w:sz w:val="18"/>
                <w:szCs w:val="18"/>
              </w:rPr>
              <w:t xml:space="preserve">320.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61,576,014.41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61,576,014.41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2,019, </w:t>
            </w:r>
            <w:r>
              <w:rPr>
                <w:color w:val="000000"/>
                <w:spacing w:val="0"/>
                <w:w w:val="100"/>
                <w:position w:val="0"/>
                <w:sz w:val="18"/>
                <w:szCs w:val="18"/>
              </w:rPr>
              <w:t xml:space="preserve">756.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2,019, </w:t>
            </w:r>
            <w:r>
              <w:rPr>
                <w:color w:val="000000"/>
                <w:spacing w:val="0"/>
                <w:w w:val="100"/>
                <w:position w:val="0"/>
                <w:sz w:val="18"/>
                <w:szCs w:val="18"/>
              </w:rPr>
              <w:t xml:space="preserve">756.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70, 169, </w:t>
            </w:r>
            <w:r>
              <w:rPr>
                <w:color w:val="000000"/>
                <w:spacing w:val="0"/>
                <w:w w:val="100"/>
                <w:position w:val="0"/>
                <w:sz w:val="18"/>
                <w:szCs w:val="18"/>
              </w:rPr>
              <w:t>591.94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70, 169, </w:t>
            </w:r>
            <w:r>
              <w:rPr>
                <w:color w:val="000000"/>
                <w:spacing w:val="0"/>
                <w:w w:val="100"/>
                <w:position w:val="0"/>
                <w:sz w:val="18"/>
                <w:szCs w:val="18"/>
              </w:rPr>
              <w:t xml:space="preserve">591.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2, 707, 499,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2, 707, 499,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352, </w:t>
            </w:r>
            <w:r>
              <w:rPr>
                <w:color w:val="000000"/>
                <w:spacing w:val="0"/>
                <w:w w:val="100"/>
                <w:position w:val="0"/>
                <w:sz w:val="18"/>
                <w:szCs w:val="18"/>
              </w:rPr>
              <w:t xml:space="preserve">786.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352, </w:t>
            </w:r>
            <w:r>
              <w:rPr>
                <w:color w:val="000000"/>
                <w:spacing w:val="0"/>
                <w:w w:val="100"/>
                <w:position w:val="0"/>
                <w:sz w:val="18"/>
                <w:szCs w:val="18"/>
              </w:rPr>
              <w:t xml:space="preserve">786.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45, </w:t>
            </w:r>
            <w:r>
              <w:rPr>
                <w:color w:val="000000"/>
                <w:spacing w:val="0"/>
                <w:w w:val="100"/>
                <w:position w:val="0"/>
                <w:sz w:val="18"/>
                <w:szCs w:val="18"/>
              </w:rPr>
              <w:t xml:space="preserve">264.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 </w:t>
            </w:r>
            <w:r>
              <w:rPr>
                <w:color w:val="000000"/>
                <w:spacing w:val="0"/>
                <w:w w:val="100"/>
                <w:position w:val="0"/>
                <w:sz w:val="18"/>
                <w:szCs w:val="18"/>
              </w:rPr>
              <w:t xml:space="preserve">264.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371,421.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371,421.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2, 708, 269, </w:t>
            </w:r>
            <w:r>
              <w:rPr>
                <w:color w:val="000000"/>
                <w:spacing w:val="0"/>
                <w:w w:val="100"/>
                <w:position w:val="0"/>
                <w:sz w:val="18"/>
                <w:szCs w:val="18"/>
              </w:rPr>
              <w:t xml:space="preserve">000.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2, 708, 269, </w:t>
            </w:r>
            <w:r>
              <w:rPr>
                <w:color w:val="000000"/>
                <w:spacing w:val="0"/>
                <w:w w:val="100"/>
                <w:position w:val="0"/>
                <w:sz w:val="18"/>
                <w:szCs w:val="18"/>
              </w:rPr>
              <w:t xml:space="preserve">000.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07"/>
        <w:gridCol w:w="2126"/>
        <w:gridCol w:w="1954"/>
        <w:gridCol w:w="2256"/>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2, 778, 438, </w:t>
            </w:r>
            <w:r>
              <w:rPr>
                <w:color w:val="000000"/>
                <w:spacing w:val="0"/>
                <w:w w:val="100"/>
                <w:position w:val="0"/>
                <w:sz w:val="18"/>
                <w:szCs w:val="18"/>
              </w:rPr>
              <w:t xml:space="preserve">592.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2, 778, 438, </w:t>
            </w:r>
            <w:r>
              <w:rPr>
                <w:color w:val="000000"/>
                <w:spacing w:val="0"/>
                <w:w w:val="100"/>
                <w:position w:val="0"/>
                <w:sz w:val="18"/>
                <w:szCs w:val="18"/>
              </w:rPr>
              <w:t xml:space="preserve">592.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21, </w:t>
            </w: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21, </w:t>
            </w: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436, </w:t>
            </w:r>
            <w:r>
              <w:rPr>
                <w:color w:val="000000"/>
                <w:spacing w:val="0"/>
                <w:w w:val="100"/>
                <w:position w:val="0"/>
                <w:sz w:val="18"/>
                <w:szCs w:val="18"/>
              </w:rPr>
              <w:t xml:space="preserve">116.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436, </w:t>
            </w:r>
            <w:r>
              <w:rPr>
                <w:color w:val="000000"/>
                <w:spacing w:val="0"/>
                <w:w w:val="100"/>
                <w:position w:val="0"/>
                <w:sz w:val="18"/>
                <w:szCs w:val="18"/>
              </w:rPr>
              <w:t xml:space="preserve">116.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42, </w:t>
            </w:r>
            <w:r>
              <w:rPr>
                <w:color w:val="000000"/>
                <w:spacing w:val="0"/>
                <w:w w:val="100"/>
                <w:position w:val="0"/>
                <w:sz w:val="18"/>
                <w:szCs w:val="18"/>
              </w:rPr>
              <w:t xml:space="preserve">680.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42, </w:t>
            </w:r>
            <w:r>
              <w:rPr>
                <w:color w:val="000000"/>
                <w:spacing w:val="0"/>
                <w:w w:val="100"/>
                <w:position w:val="0"/>
                <w:sz w:val="18"/>
                <w:szCs w:val="18"/>
              </w:rPr>
              <w:t xml:space="preserve">680.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533, </w:t>
            </w:r>
            <w:r>
              <w:rPr>
                <w:color w:val="000000"/>
                <w:spacing w:val="0"/>
                <w:w w:val="100"/>
                <w:position w:val="0"/>
                <w:sz w:val="18"/>
                <w:szCs w:val="18"/>
              </w:rPr>
              <w:t xml:space="preserve">458,713.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533, </w:t>
            </w:r>
            <w:r>
              <w:rPr>
                <w:color w:val="000000"/>
                <w:spacing w:val="0"/>
                <w:w w:val="100"/>
                <w:position w:val="0"/>
                <w:sz w:val="18"/>
                <w:szCs w:val="18"/>
              </w:rPr>
              <w:t xml:space="preserve">458,713.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11,383, </w:t>
            </w:r>
            <w:r>
              <w:rPr>
                <w:color w:val="000000"/>
                <w:spacing w:val="0"/>
                <w:w w:val="100"/>
                <w:position w:val="0"/>
                <w:sz w:val="18"/>
                <w:szCs w:val="18"/>
              </w:rPr>
              <w:t xml:space="preserve">008.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11,383, </w:t>
            </w:r>
            <w:r>
              <w:rPr>
                <w:color w:val="000000"/>
                <w:spacing w:val="0"/>
                <w:w w:val="100"/>
                <w:position w:val="0"/>
                <w:sz w:val="18"/>
                <w:szCs w:val="18"/>
              </w:rPr>
              <w:t xml:space="preserve">008.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653, 058, </w:t>
            </w:r>
            <w:r>
              <w:rPr>
                <w:color w:val="000000"/>
                <w:spacing w:val="0"/>
                <w:w w:val="100"/>
                <w:position w:val="0"/>
                <w:sz w:val="18"/>
                <w:szCs w:val="18"/>
              </w:rPr>
              <w:t xml:space="preserve">284.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653, 058, </w:t>
            </w:r>
            <w:r>
              <w:rPr>
                <w:color w:val="000000"/>
                <w:spacing w:val="0"/>
                <w:w w:val="100"/>
                <w:position w:val="0"/>
                <w:sz w:val="18"/>
                <w:szCs w:val="18"/>
              </w:rPr>
              <w:t xml:space="preserve">284.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66, 265, </w:t>
            </w:r>
            <w:r>
              <w:rPr>
                <w:color w:val="000000"/>
                <w:spacing w:val="0"/>
                <w:w w:val="100"/>
                <w:position w:val="0"/>
                <w:sz w:val="18"/>
                <w:szCs w:val="18"/>
              </w:rPr>
              <w:t>601.54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66, 265, </w:t>
            </w:r>
            <w:r>
              <w:rPr>
                <w:color w:val="000000"/>
                <w:spacing w:val="0"/>
                <w:w w:val="100"/>
                <w:position w:val="0"/>
                <w:sz w:val="18"/>
                <w:szCs w:val="18"/>
              </w:rPr>
              <w:t xml:space="preserve">601.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66, 265, </w:t>
            </w:r>
            <w:r>
              <w:rPr>
                <w:color w:val="000000"/>
                <w:spacing w:val="0"/>
                <w:w w:val="100"/>
                <w:position w:val="0"/>
                <w:sz w:val="18"/>
                <w:szCs w:val="18"/>
              </w:rPr>
              <w:t>601.54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66, 265, </w:t>
            </w:r>
            <w:r>
              <w:rPr>
                <w:color w:val="000000"/>
                <w:spacing w:val="0"/>
                <w:w w:val="100"/>
                <w:position w:val="0"/>
                <w:sz w:val="18"/>
                <w:szCs w:val="18"/>
              </w:rPr>
              <w:t xml:space="preserve">601.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719, 323, </w:t>
            </w:r>
            <w:r>
              <w:rPr>
                <w:color w:val="000000"/>
                <w:spacing w:val="0"/>
                <w:w w:val="100"/>
                <w:position w:val="0"/>
                <w:sz w:val="18"/>
                <w:szCs w:val="18"/>
              </w:rPr>
              <w:t xml:space="preserve">885.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719, 323, </w:t>
            </w:r>
            <w:r>
              <w:rPr>
                <w:color w:val="000000"/>
                <w:spacing w:val="0"/>
                <w:w w:val="100"/>
                <w:position w:val="0"/>
                <w:sz w:val="18"/>
                <w:szCs w:val="18"/>
              </w:rPr>
              <w:t xml:space="preserve">885.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669, </w:t>
            </w:r>
            <w:r>
              <w:rPr>
                <w:color w:val="000000"/>
                <w:spacing w:val="0"/>
                <w:w w:val="100"/>
                <w:position w:val="0"/>
                <w:sz w:val="18"/>
                <w:szCs w:val="18"/>
              </w:rPr>
              <w:t xml:space="preserve">101,883.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669, </w:t>
            </w:r>
            <w:r>
              <w:rPr>
                <w:color w:val="000000"/>
                <w:spacing w:val="0"/>
                <w:w w:val="100"/>
                <w:position w:val="0"/>
                <w:sz w:val="18"/>
                <w:szCs w:val="18"/>
              </w:rPr>
              <w:t xml:space="preserve">101,883.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其中：优先股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1,807, 161, </w:t>
            </w:r>
            <w:r>
              <w:rPr>
                <w:color w:val="000000"/>
                <w:spacing w:val="0"/>
                <w:w w:val="100"/>
                <w:position w:val="0"/>
                <w:sz w:val="18"/>
                <w:szCs w:val="18"/>
              </w:rPr>
              <w:t xml:space="preserve">154.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1,807, 161, </w:t>
            </w:r>
            <w:r>
              <w:rPr>
                <w:color w:val="000000"/>
                <w:spacing w:val="0"/>
                <w:w w:val="100"/>
                <w:position w:val="0"/>
                <w:sz w:val="18"/>
                <w:szCs w:val="18"/>
              </w:rPr>
              <w:t xml:space="preserve">154.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14, 436, </w:t>
            </w:r>
            <w:r>
              <w:rPr>
                <w:color w:val="000000"/>
                <w:spacing w:val="0"/>
                <w:w w:val="100"/>
                <w:position w:val="0"/>
                <w:sz w:val="18"/>
                <w:szCs w:val="18"/>
              </w:rPr>
              <w:t>163.60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56, 093, </w:t>
            </w:r>
            <w:r>
              <w:rPr>
                <w:color w:val="000000"/>
                <w:spacing w:val="0"/>
                <w:w w:val="100"/>
                <w:position w:val="0"/>
                <w:sz w:val="18"/>
                <w:szCs w:val="18"/>
              </w:rPr>
              <w:t>581.76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56, 093, </w:t>
            </w:r>
            <w:r>
              <w:rPr>
                <w:color w:val="000000"/>
                <w:spacing w:val="0"/>
                <w:w w:val="100"/>
                <w:position w:val="0"/>
                <w:sz w:val="18"/>
                <w:szCs w:val="18"/>
              </w:rPr>
              <w:t xml:space="preserve">581.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bl>
    <w:p>
      <w:pPr>
        <w:sectPr>
          <w:headerReference w:type="default" r:id="rId61"/>
          <w:footerReference w:type="default" r:id="rId62"/>
          <w:footnotePr>
            <w:pos w:val="pageBottom"/>
            <w:numFmt w:val="decimal"/>
            <w:numRestart w:val="continuous"/>
          </w:footnotePr>
          <w:pgSz w:w="11900" w:h="16840"/>
          <w:pgMar w:top="1373" w:right="1011" w:bottom="1495" w:left="1006" w:header="0" w:footer="3" w:gutter="0"/>
          <w:pgNumType w:start="118"/>
          <w:cols w:space="720"/>
          <w:noEndnote/>
          <w:rtlGutter w:val="0"/>
          <w:docGrid w:linePitch="360"/>
        </w:sectPr>
      </w:pPr>
    </w:p>
    <w:tbl>
      <w:tblPr>
        <w:tblOverlap w:val="never"/>
        <w:jc w:val="center"/>
        <w:tblLayout w:type="fixed"/>
      </w:tblPr>
      <w:tblGrid>
        <w:gridCol w:w="3307"/>
        <w:gridCol w:w="2126"/>
        <w:gridCol w:w="1954"/>
        <w:gridCol w:w="2256"/>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-458, </w:t>
            </w:r>
            <w:r>
              <w:rPr>
                <w:color w:val="000000"/>
                <w:spacing w:val="0"/>
                <w:w w:val="100"/>
                <w:position w:val="0"/>
                <w:sz w:val="18"/>
                <w:szCs w:val="18"/>
              </w:rPr>
              <w:t xml:space="preserve">805, </w:t>
            </w:r>
            <w:r>
              <w:rPr>
                <w:color w:val="000000"/>
                <w:spacing w:val="0"/>
                <w:w w:val="100"/>
                <w:position w:val="0"/>
                <w:sz w:val="18"/>
                <w:szCs w:val="18"/>
              </w:rPr>
              <w:t xml:space="preserve">749.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-458, </w:t>
            </w:r>
            <w:r>
              <w:rPr>
                <w:color w:val="000000"/>
                <w:spacing w:val="0"/>
                <w:w w:val="100"/>
                <w:position w:val="0"/>
                <w:sz w:val="18"/>
                <w:szCs w:val="18"/>
              </w:rPr>
              <w:t xml:space="preserve">805, </w:t>
            </w:r>
            <w:r>
              <w:rPr>
                <w:color w:val="000000"/>
                <w:spacing w:val="0"/>
                <w:w w:val="100"/>
                <w:position w:val="0"/>
                <w:sz w:val="18"/>
                <w:szCs w:val="18"/>
              </w:rPr>
              <w:t xml:space="preserve">749.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2, 059,114, </w:t>
            </w:r>
            <w:r>
              <w:rPr>
                <w:color w:val="000000"/>
                <w:spacing w:val="0"/>
                <w:w w:val="100"/>
                <w:position w:val="0"/>
                <w:sz w:val="18"/>
                <w:szCs w:val="18"/>
              </w:rPr>
              <w:t xml:space="preserve">706.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2, 059,114, </w:t>
            </w:r>
            <w:r>
              <w:rPr>
                <w:color w:val="000000"/>
                <w:spacing w:val="0"/>
                <w:w w:val="100"/>
                <w:position w:val="0"/>
                <w:sz w:val="18"/>
                <w:szCs w:val="18"/>
              </w:rPr>
              <w:t xml:space="preserve">706.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2, 778, 438, </w:t>
            </w:r>
            <w:r>
              <w:rPr>
                <w:color w:val="000000"/>
                <w:spacing w:val="0"/>
                <w:w w:val="100"/>
                <w:position w:val="0"/>
                <w:sz w:val="18"/>
                <w:szCs w:val="18"/>
              </w:rPr>
              <w:t xml:space="preserve">592.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2, 778, 438, </w:t>
            </w:r>
            <w:r>
              <w:rPr>
                <w:color w:val="000000"/>
                <w:spacing w:val="0"/>
                <w:w w:val="100"/>
                <w:position w:val="0"/>
                <w:sz w:val="18"/>
                <w:szCs w:val="18"/>
              </w:rPr>
              <w:t xml:space="preserve">592.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18"/>
                <w:szCs w:val="18"/>
              </w:rPr>
              <w:t>—</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80"/>
        <w:jc w:val="both"/>
      </w:pPr>
      <w:bookmarkStart w:id="1613" w:name="bookmark1613"/>
      <w:bookmarkStart w:id="1614" w:name="bookmark1614"/>
      <w:bookmarkStart w:id="1615" w:name="bookmark1615"/>
      <w:bookmarkStart w:id="1616" w:name="bookmark1616"/>
      <w:r>
        <w:rPr>
          <w:color w:val="000000"/>
          <w:spacing w:val="0"/>
          <w:w w:val="100"/>
          <w:position w:val="0"/>
        </w:rPr>
        <w:t>五</w:t>
      </w:r>
      <w:bookmarkEnd w:id="1615"/>
      <w:r>
        <w:rPr>
          <w:color w:val="000000"/>
          <w:spacing w:val="0"/>
          <w:w w:val="100"/>
          <w:position w:val="0"/>
        </w:rPr>
        <w:t>、税项</w:t>
      </w:r>
      <w:bookmarkEnd w:id="1613"/>
      <w:bookmarkEnd w:id="1614"/>
      <w:bookmarkEnd w:id="1616"/>
    </w:p>
    <w:p>
      <w:pPr>
        <w:pStyle w:val="Style32"/>
        <w:keepNext/>
        <w:keepLines/>
        <w:widowControl w:val="0"/>
        <w:shd w:val="clear" w:color="auto" w:fill="auto"/>
        <w:bidi w:val="0"/>
        <w:spacing w:before="0" w:after="80" w:line="240" w:lineRule="auto"/>
        <w:ind w:left="0" w:right="0" w:firstLine="480"/>
        <w:jc w:val="both"/>
      </w:pPr>
      <w:bookmarkStart w:id="1613" w:name="bookmark1613"/>
      <w:bookmarkStart w:id="1614" w:name="bookmark1614"/>
      <w:bookmarkStart w:id="1617" w:name="bookmark1617"/>
      <w:bookmarkStart w:id="1618" w:name="bookmark1618"/>
      <w:r>
        <w:rPr>
          <w:color w:val="000000"/>
          <w:spacing w:val="0"/>
          <w:w w:val="100"/>
          <w:position w:val="0"/>
        </w:rPr>
        <w:t>（</w:t>
      </w:r>
      <w:bookmarkEnd w:id="1617"/>
      <w:r>
        <w:rPr>
          <w:color w:val="000000"/>
          <w:spacing w:val="0"/>
          <w:w w:val="100"/>
          <w:position w:val="0"/>
        </w:rPr>
        <w:t>一）主要税种及税率</w:t>
      </w:r>
      <w:bookmarkEnd w:id="1613"/>
      <w:bookmarkEnd w:id="1614"/>
      <w:bookmarkEnd w:id="1618"/>
    </w:p>
    <w:p>
      <w:pPr>
        <w:pStyle w:val="Style35"/>
        <w:keepNext w:val="0"/>
        <w:keepLines w:val="0"/>
        <w:widowControl w:val="0"/>
        <w:shd w:val="clear" w:color="auto" w:fill="auto"/>
        <w:bidi w:val="0"/>
        <w:spacing w:before="0" w:after="80" w:line="240" w:lineRule="auto"/>
        <w:ind w:left="0" w:right="0" w:firstLine="480"/>
        <w:jc w:val="both"/>
      </w:pPr>
      <w:r>
        <w:rPr>
          <w:color w:val="000000"/>
          <w:spacing w:val="0"/>
          <w:w w:val="100"/>
          <w:position w:val="0"/>
        </w:rPr>
        <w:t>本公司本期适用的主要税种及其税率列示如下:</w:t>
      </w:r>
    </w:p>
    <w:tbl>
      <w:tblPr>
        <w:tblOverlap w:val="never"/>
        <w:jc w:val="center"/>
        <w:tblLayout w:type="fixed"/>
      </w:tblPr>
      <w:tblGrid>
        <w:gridCol w:w="2592"/>
        <w:gridCol w:w="4747"/>
        <w:gridCol w:w="2323"/>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税率或征收率（％）</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按应税销售收入计算销项税，并扣除当期允许抵扣的进项 税额后的差额计缴增值税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 xml:space="preserve">、 </w:t>
            </w:r>
            <w:r>
              <w:rPr>
                <w:color w:val="000000"/>
                <w:spacing w:val="0"/>
                <w:w w:val="100"/>
                <w:position w:val="0"/>
                <w:sz w:val="18"/>
                <w:szCs w:val="18"/>
              </w:rPr>
              <w:t>9%</w:t>
            </w:r>
            <w:r>
              <w:rPr>
                <w:color w:val="000000"/>
                <w:spacing w:val="0"/>
                <w:w w:val="100"/>
                <w:position w:val="0"/>
              </w:rPr>
              <w:t xml:space="preserve">、 </w:t>
            </w:r>
            <w:r>
              <w:rPr>
                <w:color w:val="000000"/>
                <w:spacing w:val="0"/>
                <w:w w:val="100"/>
                <w:position w:val="0"/>
                <w:sz w:val="18"/>
                <w:szCs w:val="18"/>
              </w:rPr>
              <w:t>6%</w:t>
            </w:r>
            <w:r>
              <w:rPr>
                <w:color w:val="000000"/>
                <w:spacing w:val="0"/>
                <w:w w:val="100"/>
                <w:position w:val="0"/>
              </w:rPr>
              <w:t xml:space="preserve">、 </w:t>
            </w:r>
            <w:r>
              <w:rPr>
                <w:color w:val="000000"/>
                <w:spacing w:val="0"/>
                <w:w w:val="100"/>
                <w:position w:val="0"/>
                <w:sz w:val="18"/>
                <w:szCs w:val="18"/>
              </w:rPr>
              <w:t>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907" w:val="left"/>
              </w:tabs>
              <w:bidi w:val="0"/>
              <w:spacing w:before="0" w:after="0" w:line="240" w:lineRule="auto"/>
              <w:ind w:left="0" w:right="0" w:firstLine="0"/>
              <w:jc w:val="center"/>
            </w:pPr>
            <w:r>
              <w:rPr>
                <w:color w:val="000000"/>
                <w:spacing w:val="0"/>
                <w:w w:val="100"/>
                <w:position w:val="0"/>
                <w:sz w:val="18"/>
                <w:szCs w:val="18"/>
              </w:rPr>
              <w:t>25%</w:t>
            </w:r>
            <w:r>
              <w:rPr>
                <w:color w:val="000000"/>
                <w:spacing w:val="0"/>
                <w:w w:val="100"/>
                <w:position w:val="0"/>
              </w:rPr>
              <w:t xml:space="preserve">、 </w:t>
            </w:r>
            <w:r>
              <w:rPr>
                <w:color w:val="000000"/>
                <w:spacing w:val="0"/>
                <w:w w:val="100"/>
                <w:position w:val="0"/>
                <w:sz w:val="18"/>
                <w:szCs w:val="18"/>
              </w:rPr>
              <w:t>20%</w:t>
            </w:r>
            <w:r>
              <w:rPr>
                <w:color w:val="000000"/>
                <w:spacing w:val="0"/>
                <w:w w:val="100"/>
                <w:position w:val="0"/>
              </w:rPr>
              <w:t>、</w:t>
              <w:tab/>
            </w:r>
            <w:r>
              <w:rPr>
                <w:color w:val="000000"/>
                <w:spacing w:val="0"/>
                <w:w w:val="100"/>
                <w:position w:val="0"/>
                <w:sz w:val="18"/>
                <w:szCs w:val="18"/>
              </w:rPr>
              <w:t>15%</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470" w:right="0" w:firstLine="0"/>
        <w:jc w:val="left"/>
      </w:pPr>
      <w:r>
        <w:rPr>
          <w:color w:val="000000"/>
          <w:spacing w:val="0"/>
          <w:w w:val="100"/>
          <w:position w:val="0"/>
        </w:rPr>
        <w:t>主要纳税主体企业所得税税率:</w:t>
      </w:r>
    </w:p>
    <w:tbl>
      <w:tblPr>
        <w:tblOverlap w:val="never"/>
        <w:jc w:val="center"/>
        <w:tblLayout w:type="fixed"/>
      </w:tblPr>
      <w:tblGrid>
        <w:gridCol w:w="3912"/>
        <w:gridCol w:w="5779"/>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15.00</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15.00</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80"/>
        <w:jc w:val="both"/>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color w:val="000000"/>
          <w:spacing w:val="0"/>
          <w:w w:val="100"/>
          <w:position w:val="0"/>
        </w:rPr>
        <w:t>二）税收优惠及批文</w:t>
      </w:r>
      <w:bookmarkEnd w:id="1619"/>
      <w:bookmarkEnd w:id="1620"/>
      <w:bookmarkEnd w:id="1622"/>
    </w:p>
    <w:p>
      <w:pPr>
        <w:pStyle w:val="Style35"/>
        <w:keepNext w:val="0"/>
        <w:keepLines w:val="0"/>
        <w:widowControl w:val="0"/>
        <w:shd w:val="clear" w:color="auto" w:fill="auto"/>
        <w:bidi w:val="0"/>
        <w:spacing w:before="0" w:after="80" w:line="240" w:lineRule="auto"/>
        <w:ind w:left="0" w:right="0" w:firstLine="480"/>
        <w:jc w:val="both"/>
      </w:pPr>
      <w:r>
        <w:rPr>
          <w:color w:val="000000"/>
          <w:spacing w:val="0"/>
          <w:w w:val="100"/>
          <w:position w:val="0"/>
        </w:rPr>
        <w:t>1、企业所得税</w:t>
      </w:r>
    </w:p>
    <w:p>
      <w:pPr>
        <w:pStyle w:val="Style35"/>
        <w:keepNext w:val="0"/>
        <w:keepLines w:val="0"/>
        <w:widowControl w:val="0"/>
        <w:shd w:val="clear" w:color="auto" w:fill="auto"/>
        <w:bidi w:val="0"/>
        <w:spacing w:before="0" w:after="80" w:line="274" w:lineRule="exact"/>
        <w:ind w:left="0" w:right="0" w:firstLine="480"/>
        <w:jc w:val="both"/>
      </w:pPr>
      <w:r>
        <w:rPr>
          <w:color w:val="000000"/>
          <w:spacing w:val="0"/>
          <w:w w:val="100"/>
          <w:position w:val="0"/>
        </w:rPr>
        <w:t>本公司之子公司长实通信2018年11月28日获得《高新技术企业证书》（证书编号：</w:t>
      </w:r>
      <w:r>
        <w:rPr>
          <w:color w:val="000000"/>
          <w:spacing w:val="0"/>
          <w:w w:val="100"/>
          <w:position w:val="0"/>
        </w:rPr>
        <w:t xml:space="preserve">GR201844001831）, </w:t>
      </w:r>
      <w:r>
        <w:rPr>
          <w:color w:val="000000"/>
          <w:spacing w:val="0"/>
          <w:w w:val="100"/>
          <w:position w:val="0"/>
        </w:rPr>
        <w:t>有效期三年。根据《中华人民共和国企业所得税法》的规定，长实通信本报告期内享受高新技术企业减按 15%优惠税率征收企业所得税的政策。</w:t>
      </w:r>
    </w:p>
    <w:p>
      <w:pPr>
        <w:pStyle w:val="Style35"/>
        <w:keepNext w:val="0"/>
        <w:keepLines w:val="0"/>
        <w:widowControl w:val="0"/>
        <w:shd w:val="clear" w:color="auto" w:fill="auto"/>
        <w:bidi w:val="0"/>
        <w:spacing w:before="0" w:after="80" w:line="274" w:lineRule="exact"/>
        <w:ind w:left="0" w:right="0" w:firstLine="480"/>
        <w:jc w:val="both"/>
      </w:pPr>
      <w:r>
        <w:rPr>
          <w:color w:val="000000"/>
          <w:spacing w:val="0"/>
          <w:w w:val="100"/>
          <w:position w:val="0"/>
        </w:rPr>
        <w:t>本公司之子公司创世漫道于2019年10月15日获得《高新技术企业证书》（证书编号:</w:t>
      </w:r>
      <w:r>
        <w:rPr>
          <w:color w:val="000000"/>
          <w:spacing w:val="0"/>
          <w:w w:val="100"/>
          <w:position w:val="0"/>
        </w:rPr>
        <w:t xml:space="preserve">GR201911001660）， </w:t>
      </w:r>
      <w:r>
        <w:rPr>
          <w:color w:val="000000"/>
          <w:spacing w:val="0"/>
          <w:w w:val="100"/>
          <w:position w:val="0"/>
        </w:rPr>
        <w:t>有效期三年。根据《中华人民共和国企业所得税法》的规定，创世漫道本报告期内享受高新技术企业减按 15%优惠税率征收企业所得税的政策。</w:t>
      </w:r>
    </w:p>
    <w:p>
      <w:pPr>
        <w:pStyle w:val="Style35"/>
        <w:keepNext w:val="0"/>
        <w:keepLines w:val="0"/>
        <w:widowControl w:val="0"/>
        <w:shd w:val="clear" w:color="auto" w:fill="auto"/>
        <w:bidi w:val="0"/>
        <w:spacing w:before="0" w:after="80" w:line="274" w:lineRule="exact"/>
        <w:ind w:left="0" w:right="0" w:firstLine="480"/>
        <w:jc w:val="both"/>
      </w:pPr>
      <w:r>
        <w:rPr>
          <w:color w:val="000000"/>
          <w:spacing w:val="0"/>
          <w:w w:val="100"/>
          <w:position w:val="0"/>
        </w:rPr>
        <w:t>本公司之子公司嘉华信息2019年12月2日获得《高新技术企业证书》（证书编号：</w:t>
      </w:r>
      <w:r>
        <w:rPr>
          <w:color w:val="000000"/>
          <w:spacing w:val="0"/>
          <w:w w:val="100"/>
          <w:position w:val="0"/>
        </w:rPr>
        <w:t xml:space="preserve">GR201911008033）, </w:t>
      </w:r>
      <w:r>
        <w:rPr>
          <w:color w:val="000000"/>
          <w:spacing w:val="0"/>
          <w:w w:val="100"/>
          <w:position w:val="0"/>
        </w:rPr>
        <w:t>有效期三年。根据《中华人民共和国企业所得税法》的规定，嘉华信息本报告期内享受高新技术企业减按 15%优惠税率征收企业所得税的政策。</w:t>
      </w:r>
    </w:p>
    <w:p>
      <w:pPr>
        <w:pStyle w:val="Style35"/>
        <w:keepNext w:val="0"/>
        <w:keepLines w:val="0"/>
        <w:widowControl w:val="0"/>
        <w:shd w:val="clear" w:color="auto" w:fill="auto"/>
        <w:bidi w:val="0"/>
        <w:spacing w:before="0" w:after="80" w:line="274" w:lineRule="exact"/>
        <w:ind w:left="0" w:right="0" w:firstLine="480"/>
        <w:jc w:val="both"/>
      </w:pPr>
      <w:r>
        <w:rPr>
          <w:color w:val="000000"/>
          <w:spacing w:val="0"/>
          <w:w w:val="100"/>
          <w:position w:val="0"/>
        </w:rPr>
        <w:t>本公司之孙公司北京东方博星科技有限责任公司（以下简称“东方博星”）于2018年9月10日获得 《高新技术企业证书》（证书编号：</w:t>
      </w:r>
      <w:r>
        <w:rPr>
          <w:color w:val="000000"/>
          <w:spacing w:val="0"/>
          <w:w w:val="100"/>
          <w:position w:val="0"/>
        </w:rPr>
        <w:t>GR201811003256）</w:t>
      </w:r>
      <w:r>
        <w:rPr>
          <w:color w:val="000000"/>
          <w:spacing w:val="0"/>
          <w:w w:val="100"/>
          <w:position w:val="0"/>
        </w:rPr>
        <w:t>，有效期三年。根据《中华人民共和国企业所得税 法》的规定，东方博星本报告期内享受高新技术企业减按15%优惠税率征收企业所得税的政策。</w:t>
      </w:r>
    </w:p>
    <w:p>
      <w:pPr>
        <w:pStyle w:val="Style35"/>
        <w:keepNext w:val="0"/>
        <w:keepLines w:val="0"/>
        <w:widowControl w:val="0"/>
        <w:shd w:val="clear" w:color="auto" w:fill="auto"/>
        <w:bidi w:val="0"/>
        <w:spacing w:before="0" w:after="80" w:line="274" w:lineRule="exact"/>
        <w:ind w:left="0" w:right="0" w:firstLine="480"/>
        <w:jc w:val="both"/>
      </w:pPr>
      <w:r>
        <w:rPr>
          <w:color w:val="000000"/>
          <w:spacing w:val="0"/>
          <w:w w:val="100"/>
          <w:position w:val="0"/>
        </w:rPr>
        <w:t>本公司之孙公司南京石鼓文信息技术有限公司（以下简称“南京石鼓文”）于2018年11月30日获 得《高新技术企业证书》</w:t>
      </w:r>
      <w:r>
        <w:rPr>
          <w:color w:val="000000"/>
          <w:spacing w:val="0"/>
          <w:w w:val="100"/>
          <w:position w:val="0"/>
        </w:rPr>
        <w:t>（GR201832007275）</w:t>
      </w:r>
      <w:r>
        <w:rPr>
          <w:color w:val="000000"/>
          <w:spacing w:val="0"/>
          <w:w w:val="100"/>
          <w:position w:val="0"/>
        </w:rPr>
        <w:t>，有效期三年。根据《中华人民共和国企业所得税法》的规 定，南京石鼓文本报告期内享受高新技术企业减按15%优惠税率征收企业所得税的政策。</w:t>
      </w:r>
    </w:p>
    <w:p>
      <w:pPr>
        <w:pStyle w:val="Style35"/>
        <w:keepNext w:val="0"/>
        <w:keepLines w:val="0"/>
        <w:widowControl w:val="0"/>
        <w:shd w:val="clear" w:color="auto" w:fill="auto"/>
        <w:bidi w:val="0"/>
        <w:spacing w:before="0" w:after="80" w:line="272" w:lineRule="exact"/>
        <w:ind w:left="0" w:right="0" w:firstLine="480"/>
        <w:jc w:val="both"/>
      </w:pPr>
      <w:r>
        <w:rPr>
          <w:color w:val="000000"/>
          <w:spacing w:val="0"/>
          <w:w w:val="100"/>
          <w:position w:val="0"/>
        </w:rPr>
        <w:t>本公司之孙公司新疆漫道通信科技有限公司（以下简称“新疆漫道”）于2017年5月9日取得了霍 尔果斯经济开发区国家税务局签发的《企业所得税优惠事项备案表》，依据《财政部国家税务总局关于新 疆喀什霍尔果斯两个特殊经济开发区企业所得税优惠政策的通知》财税[2011]112号，自2017年1月1日 至2020年12月31日免征企业所得税。</w:t>
      </w:r>
    </w:p>
    <w:p>
      <w:pPr>
        <w:pStyle w:val="Style35"/>
        <w:keepNext w:val="0"/>
        <w:keepLines w:val="0"/>
        <w:widowControl w:val="0"/>
        <w:shd w:val="clear" w:color="auto" w:fill="auto"/>
        <w:bidi w:val="0"/>
        <w:spacing w:before="0" w:after="80" w:line="277" w:lineRule="exact"/>
        <w:ind w:left="0" w:right="0" w:firstLine="480"/>
        <w:jc w:val="both"/>
        <w:rPr>
          <w:sz w:val="18"/>
          <w:szCs w:val="18"/>
        </w:rPr>
        <w:sectPr>
          <w:headerReference w:type="default" r:id="rId63"/>
          <w:footerReference w:type="default" r:id="rId64"/>
          <w:footnotePr>
            <w:pos w:val="pageBottom"/>
            <w:numFmt w:val="decimal"/>
            <w:numRestart w:val="continuous"/>
          </w:footnotePr>
          <w:pgSz w:w="11900" w:h="16840"/>
          <w:pgMar w:top="1441" w:right="1004" w:bottom="1191" w:left="1066" w:header="0" w:footer="763" w:gutter="0"/>
          <w:pgNumType w:start="132"/>
          <w:cols w:space="720"/>
          <w:noEndnote/>
          <w:rtlGutter w:val="0"/>
          <w:docGrid w:linePitch="360"/>
        </w:sectPr>
      </w:pPr>
      <w:r>
        <w:rPr>
          <w:color w:val="000000"/>
          <w:spacing w:val="0"/>
          <w:w w:val="100"/>
          <w:position w:val="0"/>
          <w:sz w:val="20"/>
          <w:szCs w:val="20"/>
        </w:rPr>
        <w:t xml:space="preserve">本公司之孙公司茌平长云通信科技有限公司（以下简称“茌平长云”）、清远长实云谷科技有限公司 （以下简称“清远长实”）、华赢融资租赁（深圳）有限公司（以下简称“深圳华赢”）、海南博创云天 科技有限公司属于小型微利企业。依据国家相关规定，对小型微利企业年应纳税所得额不超过100万元的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131</w:t>
      </w:r>
      <w:r>
        <w:rPr>
          <w:color w:val="000000"/>
          <w:spacing w:val="0"/>
          <w:w w:val="100"/>
          <w:position w:val="0"/>
          <w:sz w:val="18"/>
          <w:szCs w:val="18"/>
        </w:rPr>
        <w:t>页</w:t>
      </w:r>
    </w:p>
    <w:p>
      <w:pPr>
        <w:pStyle w:val="Style29"/>
        <w:keepNext/>
        <w:keepLines/>
        <w:widowControl w:val="0"/>
        <w:shd w:val="clear" w:color="auto" w:fill="auto"/>
        <w:bidi w:val="0"/>
        <w:spacing w:before="0" w:after="100" w:line="269" w:lineRule="exact"/>
        <w:ind w:left="0" w:right="0" w:firstLine="0"/>
        <w:jc w:val="left"/>
      </w:pPr>
      <w:bookmarkStart w:id="1623" w:name="bookmark1623"/>
      <w:bookmarkStart w:id="1624" w:name="bookmark1624"/>
      <w:bookmarkStart w:id="1625" w:name="bookmark1625"/>
      <w:r>
        <w:rPr>
          <w:color w:val="000000"/>
          <w:spacing w:val="0"/>
          <w:w w:val="100"/>
          <w:position w:val="0"/>
        </w:rPr>
        <w:t>部分，减按25%计入应纳税所得额，按20%的税率缴纳企业所得税；对年应纳税所得额超过100万元但不 超过300万元的部分，减按50%计入应纳税所得额，按20%的税率缴纳企业所得税。</w:t>
      </w:r>
      <w:bookmarkEnd w:id="1623"/>
      <w:bookmarkEnd w:id="1624"/>
      <w:bookmarkEnd w:id="1625"/>
    </w:p>
    <w:p>
      <w:pPr>
        <w:pStyle w:val="Style32"/>
        <w:keepNext/>
        <w:keepLines/>
        <w:widowControl w:val="0"/>
        <w:shd w:val="clear" w:color="auto" w:fill="auto"/>
        <w:bidi w:val="0"/>
        <w:spacing w:before="0" w:after="100" w:line="268" w:lineRule="exact"/>
        <w:ind w:left="0" w:right="0" w:firstLine="460"/>
        <w:jc w:val="left"/>
      </w:pPr>
      <w:bookmarkStart w:id="1626" w:name="bookmark1626"/>
      <w:bookmarkStart w:id="1627" w:name="bookmark1627"/>
      <w:bookmarkStart w:id="1628" w:name="bookmark1628"/>
      <w:bookmarkStart w:id="1629" w:name="bookmark1629"/>
      <w:r>
        <w:rPr>
          <w:color w:val="000000"/>
          <w:spacing w:val="0"/>
          <w:w w:val="100"/>
          <w:position w:val="0"/>
        </w:rPr>
        <w:t>六</w:t>
      </w:r>
      <w:bookmarkEnd w:id="1628"/>
      <w:r>
        <w:rPr>
          <w:color w:val="000000"/>
          <w:spacing w:val="0"/>
          <w:w w:val="100"/>
          <w:position w:val="0"/>
        </w:rPr>
        <w:t>、合并财务报表主要项目注释</w:t>
      </w:r>
      <w:bookmarkEnd w:id="1626"/>
      <w:bookmarkEnd w:id="1627"/>
      <w:bookmarkEnd w:id="1629"/>
    </w:p>
    <w:p>
      <w:pPr>
        <w:pStyle w:val="Style29"/>
        <w:keepNext/>
        <w:keepLines/>
        <w:widowControl w:val="0"/>
        <w:shd w:val="clear" w:color="auto" w:fill="auto"/>
        <w:bidi w:val="0"/>
        <w:spacing w:before="0" w:after="100" w:line="266" w:lineRule="exact"/>
        <w:ind w:left="0" w:right="0" w:firstLine="460"/>
        <w:jc w:val="left"/>
      </w:pPr>
      <w:bookmarkStart w:id="1630" w:name="bookmark1630"/>
      <w:bookmarkStart w:id="1631" w:name="bookmark1631"/>
      <w:bookmarkStart w:id="1632" w:name="bookmark1632"/>
      <w:r>
        <w:rPr>
          <w:color w:val="000000"/>
          <w:spacing w:val="0"/>
          <w:w w:val="100"/>
          <w:position w:val="0"/>
        </w:rPr>
        <w:t>以下注释项目（包括母公司财务报表主要项目注释）金额单位若未特别注明者均为人民币元；除非特 别指出，“期末”指2020年12月31日，“期初”指2020年1月1日，“本期”指2020年度，“上期” 指2019年度。</w:t>
      </w:r>
      <w:bookmarkEnd w:id="1630"/>
      <w:bookmarkEnd w:id="1631"/>
      <w:bookmarkEnd w:id="1632"/>
    </w:p>
    <w:p>
      <w:pPr>
        <w:pStyle w:val="Style32"/>
        <w:keepNext/>
        <w:keepLines/>
        <w:widowControl w:val="0"/>
        <w:shd w:val="clear" w:color="auto" w:fill="auto"/>
        <w:bidi w:val="0"/>
        <w:spacing w:before="0" w:after="100" w:line="268" w:lineRule="exact"/>
        <w:ind w:left="0" w:right="0" w:firstLine="460"/>
        <w:jc w:val="left"/>
      </w:pPr>
      <w:bookmarkStart w:id="1633" w:name="bookmark1633"/>
      <w:bookmarkStart w:id="1634" w:name="bookmark1634"/>
      <w:bookmarkStart w:id="1635" w:name="bookmark1635"/>
      <w:r>
        <w:rPr>
          <w:color w:val="000000"/>
          <w:spacing w:val="0"/>
          <w:w w:val="100"/>
          <w:position w:val="0"/>
        </w:rPr>
        <w:t>（一）货币资金</w:t>
      </w:r>
      <w:bookmarkEnd w:id="1633"/>
      <w:bookmarkEnd w:id="1634"/>
      <w:bookmarkEnd w:id="1635"/>
    </w:p>
    <w:tbl>
      <w:tblPr>
        <w:tblOverlap w:val="never"/>
        <w:jc w:val="center"/>
        <w:tblLayout w:type="fixed"/>
      </w:tblPr>
      <w:tblGrid>
        <w:gridCol w:w="4958"/>
        <w:gridCol w:w="2251"/>
        <w:gridCol w:w="2395"/>
      </w:tblGrid>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281.97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148, </w:t>
            </w:r>
            <w:r>
              <w:rPr>
                <w:color w:val="000000"/>
                <w:spacing w:val="0"/>
                <w:w w:val="100"/>
                <w:position w:val="0"/>
                <w:sz w:val="18"/>
                <w:szCs w:val="18"/>
              </w:rPr>
              <w:t xml:space="preserve">088. </w:t>
            </w:r>
            <w:r>
              <w:rPr>
                <w:color w:val="000000"/>
                <w:spacing w:val="0"/>
                <w:w w:val="100"/>
                <w:position w:val="0"/>
                <w:sz w:val="18"/>
                <w:szCs w:val="18"/>
              </w:rPr>
              <w:t>52</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707, 327, </w:t>
            </w:r>
            <w:r>
              <w:rPr>
                <w:color w:val="000000"/>
                <w:spacing w:val="0"/>
                <w:w w:val="100"/>
                <w:position w:val="0"/>
                <w:sz w:val="18"/>
                <w:szCs w:val="18"/>
              </w:rPr>
              <w:t xml:space="preserve">552.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805,135, </w:t>
            </w:r>
            <w:r>
              <w:rPr>
                <w:color w:val="000000"/>
                <w:spacing w:val="0"/>
                <w:w w:val="100"/>
                <w:position w:val="0"/>
                <w:sz w:val="18"/>
                <w:szCs w:val="18"/>
              </w:rPr>
              <w:t xml:space="preserve">659. </w:t>
            </w:r>
            <w:r>
              <w:rPr>
                <w:color w:val="000000"/>
                <w:spacing w:val="0"/>
                <w:w w:val="100"/>
                <w:position w:val="0"/>
                <w:sz w:val="18"/>
                <w:szCs w:val="18"/>
              </w:rPr>
              <w:t>09</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18,477, </w:t>
            </w:r>
            <w:r>
              <w:rPr>
                <w:color w:val="000000"/>
                <w:spacing w:val="0"/>
                <w:w w:val="100"/>
                <w:position w:val="0"/>
                <w:sz w:val="18"/>
                <w:szCs w:val="18"/>
              </w:rPr>
              <w:t>259.90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24, 852, </w:t>
            </w:r>
            <w:r>
              <w:rPr>
                <w:color w:val="000000"/>
                <w:spacing w:val="0"/>
                <w:w w:val="100"/>
                <w:position w:val="0"/>
                <w:sz w:val="18"/>
                <w:szCs w:val="18"/>
              </w:rPr>
              <w:t xml:space="preserve">203. </w:t>
            </w:r>
            <w:r>
              <w:rPr>
                <w:color w:val="000000"/>
                <w:spacing w:val="0"/>
                <w:w w:val="100"/>
                <w:position w:val="0"/>
                <w:sz w:val="18"/>
                <w:szCs w:val="18"/>
              </w:rPr>
              <w:t>54</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725, 835, </w:t>
            </w:r>
            <w:r>
              <w:rPr>
                <w:color w:val="000000"/>
                <w:spacing w:val="0"/>
                <w:w w:val="100"/>
                <w:position w:val="0"/>
                <w:sz w:val="18"/>
                <w:szCs w:val="18"/>
              </w:rPr>
              <w:t xml:space="preserve">094.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830,135, </w:t>
            </w:r>
            <w:r>
              <w:rPr>
                <w:color w:val="000000"/>
                <w:spacing w:val="0"/>
                <w:w w:val="100"/>
                <w:position w:val="0"/>
                <w:sz w:val="18"/>
                <w:szCs w:val="18"/>
              </w:rPr>
              <w:t xml:space="preserve">951. </w:t>
            </w:r>
            <w:r>
              <w:rPr>
                <w:color w:val="000000"/>
                <w:spacing w:val="0"/>
                <w:w w:val="100"/>
                <w:position w:val="0"/>
                <w:sz w:val="18"/>
                <w:szCs w:val="18"/>
              </w:rPr>
              <w:t>15</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18,464, </w:t>
            </w:r>
            <w:r>
              <w:rPr>
                <w:color w:val="000000"/>
                <w:spacing w:val="0"/>
                <w:w w:val="100"/>
                <w:position w:val="0"/>
                <w:sz w:val="18"/>
                <w:szCs w:val="18"/>
              </w:rPr>
              <w:t>528.25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24, </w:t>
            </w:r>
            <w:r>
              <w:rPr>
                <w:color w:val="000000"/>
                <w:spacing w:val="0"/>
                <w:w w:val="100"/>
                <w:position w:val="0"/>
                <w:sz w:val="18"/>
                <w:szCs w:val="18"/>
              </w:rPr>
              <w:t>839,516.83</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60"/>
        <w:jc w:val="both"/>
      </w:pPr>
      <w:bookmarkStart w:id="1636" w:name="bookmark1636"/>
      <w:bookmarkStart w:id="1637" w:name="bookmark1637"/>
      <w:bookmarkStart w:id="1638" w:name="bookmark1638"/>
      <w:r>
        <w:rPr>
          <w:color w:val="000000"/>
          <w:spacing w:val="0"/>
          <w:w w:val="100"/>
          <w:position w:val="0"/>
        </w:rPr>
        <w:t>其他说明：期末其他货币资金中存出投资款</w:t>
      </w:r>
      <w:r>
        <w:rPr>
          <w:color w:val="000000"/>
          <w:spacing w:val="0"/>
          <w:w w:val="100"/>
          <w:position w:val="0"/>
        </w:rPr>
        <w:t>12,731.65</w:t>
      </w:r>
      <w:r>
        <w:rPr>
          <w:color w:val="000000"/>
          <w:spacing w:val="0"/>
          <w:w w:val="100"/>
          <w:position w:val="0"/>
        </w:rPr>
        <w:t xml:space="preserve">元，保证金等受限资金18, 464, </w:t>
      </w:r>
      <w:r>
        <w:rPr>
          <w:color w:val="000000"/>
          <w:spacing w:val="0"/>
          <w:w w:val="100"/>
          <w:position w:val="0"/>
        </w:rPr>
        <w:t xml:space="preserve">528. </w:t>
      </w:r>
      <w:r>
        <w:rPr>
          <w:color w:val="000000"/>
          <w:spacing w:val="0"/>
          <w:w w:val="100"/>
          <w:position w:val="0"/>
        </w:rPr>
        <w:t>25元。</w:t>
      </w:r>
      <w:bookmarkEnd w:id="1636"/>
      <w:bookmarkEnd w:id="1637"/>
      <w:bookmarkEnd w:id="1638"/>
    </w:p>
    <w:p>
      <w:pPr>
        <w:pStyle w:val="Style32"/>
        <w:keepNext/>
        <w:keepLines/>
        <w:widowControl w:val="0"/>
        <w:shd w:val="clear" w:color="auto" w:fill="auto"/>
        <w:bidi w:val="0"/>
        <w:spacing w:before="0" w:after="100" w:line="240" w:lineRule="auto"/>
        <w:ind w:left="0" w:right="0" w:firstLine="46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color w:val="000000"/>
          <w:spacing w:val="0"/>
          <w:w w:val="100"/>
          <w:position w:val="0"/>
        </w:rPr>
        <w:t>二）应收票据</w:t>
      </w:r>
      <w:bookmarkEnd w:id="1639"/>
      <w:bookmarkEnd w:id="1640"/>
      <w:bookmarkEnd w:id="1642"/>
    </w:p>
    <w:p>
      <w:pPr>
        <w:pStyle w:val="Style32"/>
        <w:keepNext/>
        <w:keepLines/>
        <w:widowControl w:val="0"/>
        <w:shd w:val="clear" w:color="auto" w:fill="auto"/>
        <w:bidi w:val="0"/>
        <w:spacing w:before="0" w:after="100" w:line="240" w:lineRule="auto"/>
        <w:ind w:left="0" w:right="0" w:firstLine="460"/>
        <w:jc w:val="both"/>
      </w:pPr>
      <w:bookmarkStart w:id="1639" w:name="bookmark1639"/>
      <w:bookmarkStart w:id="1640" w:name="bookmark1640"/>
      <w:bookmarkStart w:id="1643" w:name="bookmark1643"/>
      <w:r>
        <w:rPr>
          <w:color w:val="000000"/>
          <w:spacing w:val="0"/>
          <w:w w:val="100"/>
          <w:position w:val="0"/>
        </w:rPr>
        <w:t>1、应收票据分类列示</w:t>
      </w:r>
      <w:bookmarkEnd w:id="1639"/>
      <w:bookmarkEnd w:id="1640"/>
      <w:bookmarkEnd w:id="1643"/>
    </w:p>
    <w:tbl>
      <w:tblPr>
        <w:tblOverlap w:val="never"/>
        <w:jc w:val="center"/>
        <w:tblLayout w:type="fixed"/>
      </w:tblPr>
      <w:tblGrid>
        <w:gridCol w:w="4253"/>
        <w:gridCol w:w="2549"/>
        <w:gridCol w:w="2741"/>
      </w:tblGrid>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158, </w:t>
            </w:r>
            <w:r>
              <w:rPr>
                <w:color w:val="000000"/>
                <w:spacing w:val="0"/>
                <w:w w:val="100"/>
                <w:position w:val="0"/>
                <w:sz w:val="18"/>
                <w:szCs w:val="18"/>
              </w:rPr>
              <w:t xml:space="preserve">100.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459, </w:t>
            </w:r>
            <w:r>
              <w:rPr>
                <w:color w:val="000000"/>
                <w:spacing w:val="0"/>
                <w:w w:val="100"/>
                <w:position w:val="0"/>
                <w:sz w:val="18"/>
                <w:szCs w:val="18"/>
              </w:rPr>
              <w:t xml:space="preserve">324. </w:t>
            </w:r>
            <w:r>
              <w:rPr>
                <w:color w:val="000000"/>
                <w:spacing w:val="0"/>
                <w:w w:val="100"/>
                <w:position w:val="0"/>
                <w:sz w:val="18"/>
                <w:szCs w:val="18"/>
              </w:rPr>
              <w:t>12</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 xml:space="preserve">966. </w:t>
            </w:r>
            <w:r>
              <w:rPr>
                <w:color w:val="000000"/>
                <w:spacing w:val="0"/>
                <w:w w:val="100"/>
                <w:position w:val="0"/>
                <w:sz w:val="18"/>
                <w:szCs w:val="18"/>
              </w:rPr>
              <w:t>21</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r>
    </w:tbl>
    <w:p>
      <w:pPr>
        <w:widowControl w:val="0"/>
        <w:spacing w:after="99" w:line="1" w:lineRule="exact"/>
      </w:pPr>
    </w:p>
    <w:p>
      <w:pPr>
        <w:pStyle w:val="Style32"/>
        <w:keepNext/>
        <w:keepLines/>
        <w:widowControl w:val="0"/>
        <w:shd w:val="clear" w:color="auto" w:fill="auto"/>
        <w:tabs>
          <w:tab w:pos="833" w:val="left"/>
        </w:tabs>
        <w:bidi w:val="0"/>
        <w:spacing w:before="0" w:after="100" w:line="240" w:lineRule="auto"/>
        <w:ind w:left="0" w:right="0" w:firstLine="460"/>
        <w:jc w:val="both"/>
      </w:pPr>
      <w:bookmarkStart w:id="1644" w:name="bookmark1644"/>
      <w:bookmarkStart w:id="1645" w:name="bookmark1645"/>
      <w:bookmarkStart w:id="1646" w:name="bookmark1646"/>
      <w:bookmarkStart w:id="1647" w:name="bookmark1647"/>
      <w:r>
        <w:rPr>
          <w:color w:val="000000"/>
          <w:spacing w:val="0"/>
          <w:w w:val="100"/>
          <w:position w:val="0"/>
        </w:rPr>
        <w:t>2</w:t>
      </w:r>
      <w:bookmarkEnd w:id="1646"/>
      <w:r>
        <w:rPr>
          <w:color w:val="000000"/>
          <w:spacing w:val="0"/>
          <w:w w:val="100"/>
          <w:position w:val="0"/>
        </w:rPr>
        <w:t>、</w:t>
        <w:tab/>
        <w:t>期末公司已质押的应收票据</w:t>
      </w:r>
      <w:bookmarkEnd w:id="1644"/>
      <w:bookmarkEnd w:id="1645"/>
      <w:bookmarkEnd w:id="1647"/>
    </w:p>
    <w:p>
      <w:pPr>
        <w:pStyle w:val="Style29"/>
        <w:keepNext/>
        <w:keepLines/>
        <w:widowControl w:val="0"/>
        <w:shd w:val="clear" w:color="auto" w:fill="auto"/>
        <w:bidi w:val="0"/>
        <w:spacing w:before="0" w:after="100" w:line="240" w:lineRule="auto"/>
        <w:ind w:left="0" w:right="0" w:firstLine="460"/>
        <w:jc w:val="both"/>
      </w:pPr>
      <w:bookmarkStart w:id="1648" w:name="bookmark1648"/>
      <w:bookmarkStart w:id="1649" w:name="bookmark1649"/>
      <w:bookmarkStart w:id="1650" w:name="bookmark1650"/>
      <w:r>
        <w:rPr>
          <w:color w:val="000000"/>
          <w:spacing w:val="0"/>
          <w:w w:val="100"/>
          <w:position w:val="0"/>
        </w:rPr>
        <w:t>无。</w:t>
      </w:r>
      <w:bookmarkEnd w:id="1648"/>
      <w:bookmarkEnd w:id="1649"/>
      <w:bookmarkEnd w:id="1650"/>
    </w:p>
    <w:p>
      <w:pPr>
        <w:pStyle w:val="Style32"/>
        <w:keepNext/>
        <w:keepLines/>
        <w:widowControl w:val="0"/>
        <w:shd w:val="clear" w:color="auto" w:fill="auto"/>
        <w:tabs>
          <w:tab w:pos="828" w:val="left"/>
        </w:tabs>
        <w:bidi w:val="0"/>
        <w:spacing w:before="0" w:after="100" w:line="240" w:lineRule="auto"/>
        <w:ind w:left="0" w:right="0" w:firstLine="460"/>
        <w:jc w:val="both"/>
      </w:pPr>
      <w:bookmarkStart w:id="1651" w:name="bookmark1651"/>
      <w:bookmarkStart w:id="1652" w:name="bookmark1652"/>
      <w:bookmarkStart w:id="1653" w:name="bookmark1653"/>
      <w:bookmarkStart w:id="1654" w:name="bookmark1654"/>
      <w:r>
        <w:rPr>
          <w:color w:val="000000"/>
          <w:spacing w:val="0"/>
          <w:w w:val="100"/>
          <w:position w:val="0"/>
        </w:rPr>
        <w:t>3</w:t>
      </w:r>
      <w:bookmarkEnd w:id="1653"/>
      <w:r>
        <w:rPr>
          <w:color w:val="000000"/>
          <w:spacing w:val="0"/>
          <w:w w:val="100"/>
          <w:position w:val="0"/>
        </w:rPr>
        <w:t>、</w:t>
        <w:tab/>
        <w:t>期末公司已背书或贴现且在资产负债表日尚未到期的应收票据</w:t>
      </w:r>
      <w:bookmarkEnd w:id="1651"/>
      <w:bookmarkEnd w:id="1652"/>
      <w:bookmarkEnd w:id="1654"/>
    </w:p>
    <w:p>
      <w:pPr>
        <w:pStyle w:val="Style29"/>
        <w:keepNext/>
        <w:keepLines/>
        <w:widowControl w:val="0"/>
        <w:shd w:val="clear" w:color="auto" w:fill="auto"/>
        <w:bidi w:val="0"/>
        <w:spacing w:before="0" w:after="100" w:line="240" w:lineRule="auto"/>
        <w:ind w:left="0" w:right="0" w:firstLine="460"/>
        <w:jc w:val="both"/>
      </w:pPr>
      <w:bookmarkStart w:id="1655" w:name="bookmark1655"/>
      <w:bookmarkStart w:id="1656" w:name="bookmark1656"/>
      <w:bookmarkStart w:id="1657" w:name="bookmark1657"/>
      <w:r>
        <w:rPr>
          <w:color w:val="000000"/>
          <w:spacing w:val="0"/>
          <w:w w:val="100"/>
          <w:position w:val="0"/>
        </w:rPr>
        <w:t>无。</w:t>
      </w:r>
      <w:bookmarkEnd w:id="1655"/>
      <w:bookmarkEnd w:id="1656"/>
      <w:bookmarkEnd w:id="1657"/>
    </w:p>
    <w:p>
      <w:pPr>
        <w:pStyle w:val="Style32"/>
        <w:keepNext/>
        <w:keepLines/>
        <w:widowControl w:val="0"/>
        <w:shd w:val="clear" w:color="auto" w:fill="auto"/>
        <w:tabs>
          <w:tab w:pos="833" w:val="left"/>
        </w:tabs>
        <w:bidi w:val="0"/>
        <w:spacing w:before="0" w:after="100" w:line="240" w:lineRule="auto"/>
        <w:ind w:left="0" w:right="0" w:firstLine="460"/>
        <w:jc w:val="both"/>
      </w:pPr>
      <w:bookmarkStart w:id="1658" w:name="bookmark1658"/>
      <w:bookmarkStart w:id="1659" w:name="bookmark1659"/>
      <w:bookmarkStart w:id="1660" w:name="bookmark1660"/>
      <w:bookmarkStart w:id="1661" w:name="bookmark1661"/>
      <w:r>
        <w:rPr>
          <w:color w:val="000000"/>
          <w:spacing w:val="0"/>
          <w:w w:val="100"/>
          <w:position w:val="0"/>
        </w:rPr>
        <w:t>4</w:t>
      </w:r>
      <w:bookmarkEnd w:id="1660"/>
      <w:r>
        <w:rPr>
          <w:color w:val="000000"/>
          <w:spacing w:val="0"/>
          <w:w w:val="100"/>
          <w:position w:val="0"/>
        </w:rPr>
        <w:t>、</w:t>
        <w:tab/>
        <w:t>期末公司因出票人未履约而将其转应收账款的票据</w:t>
      </w:r>
      <w:bookmarkEnd w:id="1658"/>
      <w:bookmarkEnd w:id="1659"/>
      <w:bookmarkEnd w:id="1661"/>
    </w:p>
    <w:p>
      <w:pPr>
        <w:pStyle w:val="Style29"/>
        <w:keepNext/>
        <w:keepLines/>
        <w:widowControl w:val="0"/>
        <w:shd w:val="clear" w:color="auto" w:fill="auto"/>
        <w:bidi w:val="0"/>
        <w:spacing w:before="0" w:after="100" w:line="240" w:lineRule="auto"/>
        <w:ind w:left="0" w:right="0" w:firstLine="460"/>
        <w:jc w:val="both"/>
      </w:pPr>
      <w:bookmarkStart w:id="1662" w:name="bookmark1662"/>
      <w:bookmarkStart w:id="1663" w:name="bookmark1663"/>
      <w:bookmarkStart w:id="1664" w:name="bookmark1664"/>
      <w:r>
        <w:rPr>
          <w:color w:val="000000"/>
          <w:spacing w:val="0"/>
          <w:w w:val="100"/>
          <w:position w:val="0"/>
        </w:rPr>
        <w:t>无。</w:t>
      </w:r>
      <w:bookmarkEnd w:id="1662"/>
      <w:bookmarkEnd w:id="1663"/>
      <w:bookmarkEnd w:id="1664"/>
    </w:p>
    <w:p>
      <w:pPr>
        <w:pStyle w:val="Style32"/>
        <w:keepNext/>
        <w:keepLines/>
        <w:widowControl w:val="0"/>
        <w:shd w:val="clear" w:color="auto" w:fill="auto"/>
        <w:tabs>
          <w:tab w:pos="828" w:val="left"/>
        </w:tabs>
        <w:bidi w:val="0"/>
        <w:spacing w:before="0" w:after="100" w:line="240" w:lineRule="auto"/>
        <w:ind w:left="0" w:right="0" w:firstLine="460"/>
        <w:jc w:val="both"/>
      </w:pPr>
      <w:bookmarkStart w:id="1665" w:name="bookmark1665"/>
      <w:bookmarkStart w:id="1666" w:name="bookmark1666"/>
      <w:bookmarkStart w:id="1667" w:name="bookmark1667"/>
      <w:bookmarkStart w:id="1668" w:name="bookmark1668"/>
      <w:r>
        <w:rPr>
          <w:color w:val="000000"/>
          <w:spacing w:val="0"/>
          <w:w w:val="100"/>
          <w:position w:val="0"/>
        </w:rPr>
        <w:t>5</w:t>
      </w:r>
      <w:bookmarkEnd w:id="1667"/>
      <w:r>
        <w:rPr>
          <w:color w:val="000000"/>
          <w:spacing w:val="0"/>
          <w:w w:val="100"/>
          <w:position w:val="0"/>
        </w:rPr>
        <w:t>、</w:t>
        <w:tab/>
        <w:t>按坏账计提方法分类披露</w:t>
      </w:r>
      <w:bookmarkEnd w:id="1665"/>
      <w:bookmarkEnd w:id="1666"/>
      <w:bookmarkEnd w:id="1668"/>
    </w:p>
    <w:tbl>
      <w:tblPr>
        <w:tblOverlap w:val="never"/>
        <w:jc w:val="center"/>
        <w:tblLayout w:type="fixed"/>
      </w:tblPr>
      <w:tblGrid>
        <w:gridCol w:w="2045"/>
        <w:gridCol w:w="1560"/>
        <w:gridCol w:w="1243"/>
        <w:gridCol w:w="1406"/>
        <w:gridCol w:w="1128"/>
        <w:gridCol w:w="2165"/>
      </w:tblGrid>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46, </w:t>
            </w:r>
            <w:r>
              <w:rPr>
                <w:color w:val="000000"/>
                <w:spacing w:val="0"/>
                <w:w w:val="100"/>
                <w:position w:val="0"/>
                <w:sz w:val="18"/>
                <w:szCs w:val="18"/>
              </w:rPr>
              <w:t>500.71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883,513.53</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60"/>
        <w:jc w:val="both"/>
      </w:pPr>
      <w:bookmarkStart w:id="1669" w:name="bookmark1669"/>
      <w:bookmarkStart w:id="1670" w:name="bookmark1670"/>
      <w:bookmarkStart w:id="1671" w:name="bookmark1671"/>
      <w:r>
        <w:rPr>
          <w:color w:val="000000"/>
          <w:spacing w:val="0"/>
          <w:w w:val="100"/>
          <w:position w:val="0"/>
        </w:rPr>
        <w:t>续表</w:t>
      </w:r>
      <w:bookmarkEnd w:id="1669"/>
      <w:bookmarkEnd w:id="1670"/>
      <w:bookmarkEnd w:id="1671"/>
    </w:p>
    <w:tbl>
      <w:tblPr>
        <w:tblOverlap w:val="never"/>
        <w:jc w:val="center"/>
        <w:tblLayout w:type="fixed"/>
      </w:tblPr>
      <w:tblGrid>
        <w:gridCol w:w="2131"/>
        <w:gridCol w:w="1560"/>
        <w:gridCol w:w="1243"/>
        <w:gridCol w:w="1406"/>
        <w:gridCol w:w="1128"/>
        <w:gridCol w:w="2165"/>
      </w:tblGrid>
      <w:tr>
        <w:trPr>
          <w:trHeight w:val="30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617, </w:t>
            </w:r>
            <w:r>
              <w:rPr>
                <w:color w:val="000000"/>
                <w:spacing w:val="0"/>
                <w:w w:val="100"/>
                <w:position w:val="0"/>
                <w:sz w:val="18"/>
                <w:szCs w:val="18"/>
              </w:rPr>
              <w:t xml:space="preserve">424.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22, </w:t>
            </w:r>
            <w:r>
              <w:rPr>
                <w:color w:val="000000"/>
                <w:spacing w:val="0"/>
                <w:w w:val="100"/>
                <w:position w:val="0"/>
                <w:sz w:val="18"/>
                <w:szCs w:val="18"/>
              </w:rPr>
              <w:t>966.21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r>
    </w:tbl>
    <w:p>
      <w:pPr>
        <w:spacing w:lineRule="exact" w:line="1"/>
        <w:rPr>
          <w:sz w:val="2"/>
          <w:szCs w:val="2"/>
        </w:rPr>
      </w:pPr>
      <w:r>
        <w:br w:type="page"/>
      </w:r>
    </w:p>
    <w:tbl>
      <w:tblPr>
        <w:tblOverlap w:val="never"/>
        <w:jc w:val="center"/>
        <w:tblLayout w:type="fixed"/>
      </w:tblPr>
      <w:tblGrid>
        <w:gridCol w:w="2131"/>
        <w:gridCol w:w="1560"/>
        <w:gridCol w:w="1243"/>
        <w:gridCol w:w="1406"/>
        <w:gridCol w:w="1128"/>
        <w:gridCol w:w="2165"/>
      </w:tblGrid>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账面 价值</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158,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25.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158, </w:t>
            </w:r>
            <w:r>
              <w:rPr>
                <w:color w:val="000000"/>
                <w:spacing w:val="0"/>
                <w:w w:val="100"/>
                <w:position w:val="0"/>
                <w:sz w:val="18"/>
                <w:szCs w:val="18"/>
              </w:rPr>
              <w:t xml:space="preserve">100.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459, </w:t>
            </w:r>
            <w:r>
              <w:rPr>
                <w:color w:val="000000"/>
                <w:spacing w:val="0"/>
                <w:w w:val="100"/>
                <w:position w:val="0"/>
                <w:sz w:val="18"/>
                <w:szCs w:val="18"/>
              </w:rPr>
              <w:t xml:space="preserve">324.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74.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966.21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436, </w:t>
            </w:r>
            <w:r>
              <w:rPr>
                <w:color w:val="000000"/>
                <w:spacing w:val="0"/>
                <w:w w:val="100"/>
                <w:position w:val="0"/>
                <w:sz w:val="18"/>
                <w:szCs w:val="18"/>
              </w:rPr>
              <w:t xml:space="preserve">357. </w:t>
            </w:r>
            <w:r>
              <w:rPr>
                <w:color w:val="000000"/>
                <w:spacing w:val="0"/>
                <w:w w:val="100"/>
                <w:position w:val="0"/>
                <w:sz w:val="18"/>
                <w:szCs w:val="18"/>
              </w:rPr>
              <w:t>91</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617, </w:t>
            </w:r>
            <w:r>
              <w:rPr>
                <w:color w:val="000000"/>
                <w:spacing w:val="0"/>
                <w:w w:val="100"/>
                <w:position w:val="0"/>
                <w:sz w:val="18"/>
                <w:szCs w:val="18"/>
              </w:rPr>
              <w:t xml:space="preserve">424.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966.21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 xml:space="preserve">594, </w:t>
            </w:r>
            <w:r>
              <w:rPr>
                <w:color w:val="000000"/>
                <w:spacing w:val="0"/>
                <w:w w:val="100"/>
                <w:position w:val="0"/>
                <w:sz w:val="18"/>
                <w:szCs w:val="18"/>
              </w:rPr>
              <w:t xml:space="preserve">457. </w:t>
            </w:r>
            <w:r>
              <w:rPr>
                <w:color w:val="000000"/>
                <w:spacing w:val="0"/>
                <w:w w:val="100"/>
                <w:position w:val="0"/>
                <w:sz w:val="18"/>
                <w:szCs w:val="18"/>
              </w:rPr>
              <w:t>91</w:t>
            </w:r>
          </w:p>
        </w:tc>
      </w:tr>
    </w:tbl>
    <w:p>
      <w:pPr>
        <w:widowControl w:val="0"/>
        <w:spacing w:after="99" w:line="1" w:lineRule="exact"/>
      </w:pPr>
    </w:p>
    <w:p>
      <w:pPr>
        <w:pStyle w:val="Style29"/>
        <w:keepNext/>
        <w:keepLines/>
        <w:widowControl w:val="0"/>
        <w:shd w:val="clear" w:color="auto" w:fill="auto"/>
        <w:tabs>
          <w:tab w:pos="906" w:val="left"/>
        </w:tabs>
        <w:bidi w:val="0"/>
        <w:spacing w:before="0" w:after="100" w:line="240" w:lineRule="auto"/>
        <w:ind w:left="0" w:right="0" w:firstLine="48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color w:val="000000"/>
          <w:spacing w:val="0"/>
          <w:w w:val="100"/>
          <w:position w:val="0"/>
        </w:rPr>
        <w:t>1）</w:t>
        <w:tab/>
        <w:t>按单项计提坏账准备：</w:t>
      </w:r>
      <w:bookmarkEnd w:id="1672"/>
      <w:bookmarkEnd w:id="1673"/>
      <w:bookmarkEnd w:id="1675"/>
    </w:p>
    <w:p>
      <w:pPr>
        <w:pStyle w:val="Style29"/>
        <w:keepNext/>
        <w:keepLines/>
        <w:widowControl w:val="0"/>
        <w:shd w:val="clear" w:color="auto" w:fill="auto"/>
        <w:bidi w:val="0"/>
        <w:spacing w:before="0" w:after="100" w:line="240" w:lineRule="auto"/>
        <w:ind w:left="0" w:right="0" w:firstLine="480"/>
        <w:jc w:val="left"/>
      </w:pPr>
      <w:bookmarkStart w:id="1676" w:name="bookmark1676"/>
      <w:bookmarkStart w:id="1677" w:name="bookmark1677"/>
      <w:bookmarkStart w:id="1678" w:name="bookmark1678"/>
      <w:r>
        <w:rPr>
          <w:color w:val="000000"/>
          <w:spacing w:val="0"/>
          <w:w w:val="100"/>
          <w:position w:val="0"/>
        </w:rPr>
        <w:t>无。</w:t>
      </w:r>
      <w:bookmarkEnd w:id="1676"/>
      <w:bookmarkEnd w:id="1677"/>
      <w:bookmarkEnd w:id="1678"/>
    </w:p>
    <w:p>
      <w:pPr>
        <w:pStyle w:val="Style29"/>
        <w:keepNext/>
        <w:keepLines/>
        <w:widowControl w:val="0"/>
        <w:shd w:val="clear" w:color="auto" w:fill="auto"/>
        <w:tabs>
          <w:tab w:pos="906" w:val="left"/>
        </w:tabs>
        <w:bidi w:val="0"/>
        <w:spacing w:before="0" w:after="100" w:line="240" w:lineRule="auto"/>
        <w:ind w:left="0" w:right="0" w:firstLine="48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color w:val="000000"/>
          <w:spacing w:val="0"/>
          <w:w w:val="100"/>
          <w:position w:val="0"/>
        </w:rPr>
        <w:t>2）</w:t>
        <w:tab/>
        <w:t>按组合计提坏账准备：</w:t>
      </w:r>
      <w:bookmarkEnd w:id="1679"/>
      <w:bookmarkEnd w:id="1680"/>
      <w:bookmarkEnd w:id="1682"/>
    </w:p>
    <w:p>
      <w:pPr>
        <w:pStyle w:val="Style29"/>
        <w:keepNext/>
        <w:keepLines/>
        <w:widowControl w:val="0"/>
        <w:shd w:val="clear" w:color="auto" w:fill="auto"/>
        <w:bidi w:val="0"/>
        <w:spacing w:before="0" w:after="100" w:line="240" w:lineRule="auto"/>
        <w:ind w:left="0" w:right="0" w:firstLine="480"/>
        <w:jc w:val="left"/>
      </w:pPr>
      <w:bookmarkStart w:id="1683" w:name="bookmark1683"/>
      <w:bookmarkStart w:id="1684" w:name="bookmark1684"/>
      <w:bookmarkStart w:id="1685" w:name="bookmark1685"/>
      <w:r>
        <w:rPr>
          <w:color w:val="000000"/>
          <w:spacing w:val="0"/>
          <w:w w:val="100"/>
          <w:position w:val="0"/>
        </w:rPr>
        <w:t>组合计提项目：本公司采用按商业承兑汇票组合计提坏账准备的应收票据情况</w:t>
      </w:r>
      <w:bookmarkEnd w:id="1683"/>
      <w:bookmarkEnd w:id="1684"/>
      <w:bookmarkEnd w:id="1685"/>
    </w:p>
    <w:tbl>
      <w:tblPr>
        <w:tblOverlap w:val="never"/>
        <w:jc w:val="center"/>
        <w:tblLayout w:type="fixed"/>
      </w:tblPr>
      <w:tblGrid>
        <w:gridCol w:w="3019"/>
        <w:gridCol w:w="1978"/>
        <w:gridCol w:w="1982"/>
        <w:gridCol w:w="2621"/>
      </w:tblGrid>
      <w:tr>
        <w:trPr>
          <w:trHeight w:val="31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 xml:space="preserve">500.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00</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930,014.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 xml:space="preserve">500.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80"/>
        <w:jc w:val="left"/>
      </w:pPr>
      <w:bookmarkStart w:id="1686" w:name="bookmark1686"/>
      <w:r>
        <w:rPr>
          <w:b/>
          <w:bCs/>
          <w:color w:val="000000"/>
          <w:spacing w:val="0"/>
          <w:w w:val="100"/>
          <w:position w:val="0"/>
        </w:rPr>
        <w:t>6</w:t>
      </w:r>
      <w:bookmarkEnd w:id="1686"/>
      <w:r>
        <w:rPr>
          <w:b/>
          <w:bCs/>
          <w:color w:val="000000"/>
          <w:spacing w:val="0"/>
          <w:w w:val="100"/>
          <w:position w:val="0"/>
        </w:rPr>
        <w:t>、本期计提、收回或转回的坏账准备情况</w:t>
      </w:r>
    </w:p>
    <w:tbl>
      <w:tblPr>
        <w:tblOverlap w:val="never"/>
        <w:jc w:val="center"/>
        <w:tblLayout w:type="fixed"/>
      </w:tblPr>
      <w:tblGrid>
        <w:gridCol w:w="1627"/>
        <w:gridCol w:w="1320"/>
        <w:gridCol w:w="1186"/>
        <w:gridCol w:w="1334"/>
        <w:gridCol w:w="1392"/>
        <w:gridCol w:w="931"/>
        <w:gridCol w:w="1858"/>
      </w:tblGrid>
      <w:tr>
        <w:trPr>
          <w:trHeight w:val="31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22, </w:t>
            </w:r>
            <w:r>
              <w:rPr>
                <w:color w:val="000000"/>
                <w:spacing w:val="0"/>
                <w:w w:val="100"/>
                <w:position w:val="0"/>
                <w:sz w:val="18"/>
                <w:szCs w:val="18"/>
              </w:rPr>
              <w:t xml:space="preserve">966.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23, </w:t>
            </w:r>
            <w:r>
              <w:rPr>
                <w:color w:val="000000"/>
                <w:spacing w:val="0"/>
                <w:w w:val="100"/>
                <w:position w:val="0"/>
                <w:sz w:val="18"/>
                <w:szCs w:val="18"/>
              </w:rPr>
              <w:t xml:space="preserve">534.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46, </w:t>
            </w:r>
            <w:r>
              <w:rPr>
                <w:color w:val="000000"/>
                <w:spacing w:val="0"/>
                <w:w w:val="100"/>
                <w:position w:val="0"/>
                <w:sz w:val="18"/>
                <w:szCs w:val="18"/>
              </w:rPr>
              <w:t>500.71</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22, </w:t>
            </w:r>
            <w:r>
              <w:rPr>
                <w:color w:val="000000"/>
                <w:spacing w:val="0"/>
                <w:w w:val="100"/>
                <w:position w:val="0"/>
                <w:sz w:val="18"/>
                <w:szCs w:val="18"/>
              </w:rPr>
              <w:t xml:space="preserve">966.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23, </w:t>
            </w:r>
            <w:r>
              <w:rPr>
                <w:color w:val="000000"/>
                <w:spacing w:val="0"/>
                <w:w w:val="100"/>
                <w:position w:val="0"/>
                <w:sz w:val="18"/>
                <w:szCs w:val="18"/>
              </w:rPr>
              <w:t xml:space="preserve">534.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46, </w:t>
            </w:r>
            <w:r>
              <w:rPr>
                <w:color w:val="000000"/>
                <w:spacing w:val="0"/>
                <w:w w:val="100"/>
                <w:position w:val="0"/>
                <w:sz w:val="18"/>
                <w:szCs w:val="18"/>
              </w:rPr>
              <w:t>500.71</w:t>
            </w:r>
          </w:p>
        </w:tc>
      </w:tr>
    </w:tbl>
    <w:p>
      <w:pPr>
        <w:pStyle w:val="Style29"/>
        <w:keepNext/>
        <w:keepLines/>
        <w:widowControl w:val="0"/>
        <w:shd w:val="clear" w:color="auto" w:fill="auto"/>
        <w:bidi w:val="0"/>
        <w:spacing w:before="0" w:after="0" w:line="348" w:lineRule="exact"/>
        <w:ind w:left="480" w:right="0" w:firstLine="0"/>
        <w:jc w:val="left"/>
      </w:pPr>
      <w:bookmarkStart w:id="1687" w:name="bookmark1687"/>
      <w:bookmarkStart w:id="1688" w:name="bookmark1688"/>
      <w:bookmarkStart w:id="1689" w:name="bookmark1689"/>
      <w:r>
        <w:rPr>
          <w:color w:val="000000"/>
          <w:spacing w:val="0"/>
          <w:w w:val="100"/>
          <w:position w:val="0"/>
        </w:rPr>
        <w:t>其中：本期坏账准备收回或转回金额重要的: 无。</w:t>
      </w:r>
      <w:bookmarkEnd w:id="1687"/>
      <w:bookmarkEnd w:id="1688"/>
      <w:bookmarkEnd w:id="1689"/>
    </w:p>
    <w:p>
      <w:pPr>
        <w:pStyle w:val="Style35"/>
        <w:keepNext w:val="0"/>
        <w:keepLines w:val="0"/>
        <w:widowControl w:val="0"/>
        <w:shd w:val="clear" w:color="auto" w:fill="auto"/>
        <w:bidi w:val="0"/>
        <w:spacing w:before="0" w:after="0" w:line="348" w:lineRule="exact"/>
        <w:ind w:left="480" w:right="0" w:firstLine="0"/>
        <w:jc w:val="left"/>
      </w:pPr>
      <w:bookmarkStart w:id="1690" w:name="bookmark1690"/>
      <w:r>
        <w:rPr>
          <w:b/>
          <w:bCs/>
          <w:color w:val="000000"/>
          <w:spacing w:val="0"/>
          <w:w w:val="100"/>
          <w:position w:val="0"/>
        </w:rPr>
        <w:t>7</w:t>
      </w:r>
      <w:bookmarkEnd w:id="1690"/>
      <w:r>
        <w:rPr>
          <w:b/>
          <w:bCs/>
          <w:color w:val="000000"/>
          <w:spacing w:val="0"/>
          <w:w w:val="100"/>
          <w:position w:val="0"/>
        </w:rPr>
        <w:t xml:space="preserve">、本期实际核销的应收票据情况 </w:t>
      </w:r>
      <w:r>
        <w:rPr>
          <w:color w:val="000000"/>
          <w:spacing w:val="0"/>
          <w:w w:val="100"/>
          <w:position w:val="0"/>
        </w:rPr>
        <w:t>无。</w:t>
      </w:r>
    </w:p>
    <w:p>
      <w:pPr>
        <w:pStyle w:val="Style35"/>
        <w:keepNext w:val="0"/>
        <w:keepLines w:val="0"/>
        <w:widowControl w:val="0"/>
        <w:shd w:val="clear" w:color="auto" w:fill="auto"/>
        <w:bidi w:val="0"/>
        <w:spacing w:before="0" w:after="0" w:line="348" w:lineRule="exact"/>
        <w:ind w:left="0" w:right="0" w:firstLine="480"/>
        <w:jc w:val="left"/>
      </w:pPr>
      <w:bookmarkStart w:id="1691" w:name="bookmark1691"/>
      <w:r>
        <w:rPr>
          <w:b/>
          <w:bCs/>
          <w:color w:val="000000"/>
          <w:spacing w:val="0"/>
          <w:w w:val="100"/>
          <w:position w:val="0"/>
        </w:rPr>
        <w:t>（</w:t>
      </w:r>
      <w:bookmarkEnd w:id="1691"/>
      <w:r>
        <w:rPr>
          <w:b/>
          <w:bCs/>
          <w:color w:val="000000"/>
          <w:spacing w:val="0"/>
          <w:w w:val="100"/>
          <w:position w:val="0"/>
        </w:rPr>
        <w:t>三）应收账款</w:t>
      </w:r>
    </w:p>
    <w:p>
      <w:pPr>
        <w:pStyle w:val="Style35"/>
        <w:keepNext w:val="0"/>
        <w:keepLines w:val="0"/>
        <w:widowControl w:val="0"/>
        <w:shd w:val="clear" w:color="auto" w:fill="auto"/>
        <w:bidi w:val="0"/>
        <w:spacing w:before="0" w:after="100" w:line="348" w:lineRule="exact"/>
        <w:ind w:left="0" w:right="0" w:firstLine="480"/>
        <w:jc w:val="left"/>
      </w:pPr>
      <w:r>
        <w:rPr>
          <w:b/>
          <w:bCs/>
          <w:color w:val="000000"/>
          <w:spacing w:val="0"/>
          <w:w w:val="100"/>
          <w:position w:val="0"/>
        </w:rPr>
        <w:t>1、按账龄披露</w:t>
      </w:r>
    </w:p>
    <w:tbl>
      <w:tblPr>
        <w:tblOverlap w:val="never"/>
        <w:jc w:val="center"/>
        <w:tblLayout w:type="fixed"/>
      </w:tblPr>
      <w:tblGrid>
        <w:gridCol w:w="4277"/>
        <w:gridCol w:w="5357"/>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80" w:right="0" w:firstLine="0"/>
              <w:jc w:val="left"/>
            </w:pPr>
            <w:r>
              <w:rPr>
                <w:color w:val="000000"/>
                <w:spacing w:val="0"/>
                <w:w w:val="100"/>
                <w:position w:val="0"/>
                <w:sz w:val="18"/>
                <w:szCs w:val="18"/>
              </w:rPr>
              <w:t xml:space="preserve">779, 629, </w:t>
            </w:r>
            <w:r>
              <w:rPr>
                <w:color w:val="000000"/>
                <w:spacing w:val="0"/>
                <w:w w:val="100"/>
                <w:position w:val="0"/>
                <w:sz w:val="18"/>
                <w:szCs w:val="18"/>
              </w:rPr>
              <w:t xml:space="preserve">176. </w:t>
            </w:r>
            <w:r>
              <w:rPr>
                <w:color w:val="000000"/>
                <w:spacing w:val="0"/>
                <w:w w:val="100"/>
                <w:position w:val="0"/>
                <w:sz w:val="18"/>
                <w:szCs w:val="18"/>
              </w:rPr>
              <w:t>52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80" w:right="0" w:firstLine="0"/>
              <w:jc w:val="left"/>
            </w:pPr>
            <w:r>
              <w:rPr>
                <w:color w:val="000000"/>
                <w:spacing w:val="0"/>
                <w:w w:val="100"/>
                <w:position w:val="0"/>
                <w:sz w:val="18"/>
                <w:szCs w:val="18"/>
              </w:rPr>
              <w:t xml:space="preserve">107, 885, </w:t>
            </w:r>
            <w:r>
              <w:rPr>
                <w:color w:val="000000"/>
                <w:spacing w:val="0"/>
                <w:w w:val="100"/>
                <w:position w:val="0"/>
                <w:sz w:val="18"/>
                <w:szCs w:val="18"/>
              </w:rPr>
              <w:t xml:space="preserve">660. </w:t>
            </w:r>
            <w:r>
              <w:rPr>
                <w:color w:val="000000"/>
                <w:spacing w:val="0"/>
                <w:w w:val="100"/>
                <w:position w:val="0"/>
                <w:sz w:val="18"/>
                <w:szCs w:val="18"/>
              </w:rPr>
              <w:t>49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90, 885, </w:t>
            </w:r>
            <w:r>
              <w:rPr>
                <w:color w:val="000000"/>
                <w:spacing w:val="0"/>
                <w:w w:val="100"/>
                <w:position w:val="0"/>
                <w:sz w:val="18"/>
                <w:szCs w:val="18"/>
              </w:rPr>
              <w:t>289.09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693,719.28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6, 051, </w:t>
            </w:r>
            <w:r>
              <w:rPr>
                <w:color w:val="000000"/>
                <w:spacing w:val="0"/>
                <w:w w:val="100"/>
                <w:position w:val="0"/>
                <w:sz w:val="18"/>
                <w:szCs w:val="18"/>
              </w:rPr>
              <w:t xml:space="preserve">199. </w:t>
            </w:r>
            <w:r>
              <w:rPr>
                <w:color w:val="000000"/>
                <w:spacing w:val="0"/>
                <w:w w:val="100"/>
                <w:position w:val="0"/>
                <w:sz w:val="18"/>
                <w:szCs w:val="18"/>
              </w:rPr>
              <w:t>93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5, 793, </w:t>
            </w:r>
            <w:r>
              <w:rPr>
                <w:color w:val="000000"/>
                <w:spacing w:val="0"/>
                <w:w w:val="100"/>
                <w:position w:val="0"/>
                <w:sz w:val="18"/>
                <w:szCs w:val="18"/>
              </w:rPr>
              <w:t xml:space="preserve">294. </w:t>
            </w:r>
            <w:r>
              <w:rPr>
                <w:color w:val="000000"/>
                <w:spacing w:val="0"/>
                <w:w w:val="100"/>
                <w:position w:val="0"/>
                <w:sz w:val="18"/>
                <w:szCs w:val="18"/>
              </w:rPr>
              <w:t>37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1,032, 938, </w:t>
            </w:r>
            <w:r>
              <w:rPr>
                <w:color w:val="000000"/>
                <w:spacing w:val="0"/>
                <w:w w:val="100"/>
                <w:position w:val="0"/>
                <w:sz w:val="18"/>
                <w:szCs w:val="18"/>
              </w:rPr>
              <w:t xml:space="preserve">339. </w:t>
            </w:r>
            <w:r>
              <w:rPr>
                <w:color w:val="000000"/>
                <w:spacing w:val="0"/>
                <w:w w:val="100"/>
                <w:position w:val="0"/>
                <w:sz w:val="18"/>
                <w:szCs w:val="18"/>
              </w:rPr>
              <w:t>68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80" w:right="0" w:firstLine="0"/>
              <w:jc w:val="left"/>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80" w:right="0" w:firstLine="0"/>
              <w:jc w:val="left"/>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2、按坏账计提方法分类披露</w:t>
      </w:r>
    </w:p>
    <w:tbl>
      <w:tblPr>
        <w:tblOverlap w:val="never"/>
        <w:jc w:val="center"/>
        <w:tblLayout w:type="fixed"/>
      </w:tblPr>
      <w:tblGrid>
        <w:gridCol w:w="3235"/>
        <w:gridCol w:w="1512"/>
        <w:gridCol w:w="811"/>
        <w:gridCol w:w="1411"/>
        <w:gridCol w:w="1171"/>
        <w:gridCol w:w="1498"/>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125, 293, </w:t>
            </w:r>
            <w:r>
              <w:rPr>
                <w:color w:val="000000"/>
                <w:spacing w:val="0"/>
                <w:w w:val="100"/>
                <w:position w:val="0"/>
                <w:sz w:val="18"/>
                <w:szCs w:val="18"/>
              </w:rPr>
              <w:t xml:space="preserve">580.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103, </w:t>
            </w:r>
            <w:r>
              <w:rPr>
                <w:color w:val="000000"/>
                <w:spacing w:val="0"/>
                <w:w w:val="100"/>
                <w:position w:val="0"/>
                <w:sz w:val="18"/>
                <w:szCs w:val="18"/>
              </w:rPr>
              <w:t>902,317.64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82.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21,391,262.40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其中：个别认定计提坏账准备的应收账款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125, 293, </w:t>
            </w:r>
            <w:r>
              <w:rPr>
                <w:color w:val="000000"/>
                <w:spacing w:val="0"/>
                <w:w w:val="100"/>
                <w:position w:val="0"/>
                <w:sz w:val="18"/>
                <w:szCs w:val="18"/>
              </w:rPr>
              <w:t xml:space="preserve">580.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103, </w:t>
            </w:r>
            <w:r>
              <w:rPr>
                <w:color w:val="000000"/>
                <w:spacing w:val="0"/>
                <w:w w:val="100"/>
                <w:position w:val="0"/>
                <w:sz w:val="18"/>
                <w:szCs w:val="18"/>
              </w:rPr>
              <w:t>902,317.64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82.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21,391,262.40</w:t>
            </w:r>
          </w:p>
        </w:tc>
      </w:tr>
    </w:tbl>
    <w:p>
      <w:pPr>
        <w:spacing w:lineRule="exact" w:line="1"/>
        <w:rPr>
          <w:sz w:val="2"/>
          <w:szCs w:val="2"/>
        </w:rPr>
      </w:pPr>
      <w:r>
        <w:br w:type="page"/>
      </w:r>
    </w:p>
    <w:tbl>
      <w:tblPr>
        <w:tblOverlap w:val="never"/>
        <w:jc w:val="center"/>
        <w:tblLayout w:type="fixed"/>
      </w:tblPr>
      <w:tblGrid>
        <w:gridCol w:w="3235"/>
        <w:gridCol w:w="1512"/>
        <w:gridCol w:w="811"/>
        <w:gridCol w:w="1411"/>
        <w:gridCol w:w="1171"/>
        <w:gridCol w:w="1498"/>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账面 价值</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907, 644, </w:t>
            </w:r>
            <w:r>
              <w:rPr>
                <w:color w:val="000000"/>
                <w:spacing w:val="0"/>
                <w:w w:val="100"/>
                <w:position w:val="0"/>
                <w:sz w:val="18"/>
                <w:szCs w:val="18"/>
              </w:rPr>
              <w:t xml:space="preserve">759.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87.87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87,156, </w:t>
            </w:r>
            <w:r>
              <w:rPr>
                <w:color w:val="000000"/>
                <w:spacing w:val="0"/>
                <w:w w:val="100"/>
                <w:position w:val="0"/>
                <w:sz w:val="18"/>
                <w:szCs w:val="18"/>
              </w:rPr>
              <w:t xml:space="preserve">532.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820, 488, </w:t>
            </w:r>
            <w:r>
              <w:rPr>
                <w:color w:val="000000"/>
                <w:spacing w:val="0"/>
                <w:w w:val="100"/>
                <w:position w:val="0"/>
                <w:sz w:val="18"/>
                <w:szCs w:val="18"/>
              </w:rPr>
              <w:t xml:space="preserve">227. </w:t>
            </w:r>
            <w:r>
              <w:rPr>
                <w:color w:val="000000"/>
                <w:spacing w:val="0"/>
                <w:w w:val="100"/>
                <w:position w:val="0"/>
                <w:sz w:val="18"/>
                <w:szCs w:val="18"/>
              </w:rPr>
              <w:t>03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907, 644, </w:t>
            </w:r>
            <w:r>
              <w:rPr>
                <w:color w:val="000000"/>
                <w:spacing w:val="0"/>
                <w:w w:val="100"/>
                <w:position w:val="0"/>
                <w:sz w:val="18"/>
                <w:szCs w:val="18"/>
              </w:rPr>
              <w:t xml:space="preserve">759.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87.87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87,156, </w:t>
            </w:r>
            <w:r>
              <w:rPr>
                <w:color w:val="000000"/>
                <w:spacing w:val="0"/>
                <w:w w:val="100"/>
                <w:position w:val="0"/>
                <w:sz w:val="18"/>
                <w:szCs w:val="18"/>
              </w:rPr>
              <w:t xml:space="preserve">532.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820, 488, </w:t>
            </w:r>
            <w:r>
              <w:rPr>
                <w:color w:val="000000"/>
                <w:spacing w:val="0"/>
                <w:w w:val="100"/>
                <w:position w:val="0"/>
                <w:sz w:val="18"/>
                <w:szCs w:val="18"/>
              </w:rPr>
              <w:t xml:space="preserve">227. </w:t>
            </w:r>
            <w:r>
              <w:rPr>
                <w:color w:val="000000"/>
                <w:spacing w:val="0"/>
                <w:w w:val="100"/>
                <w:position w:val="0"/>
                <w:sz w:val="18"/>
                <w:szCs w:val="18"/>
              </w:rPr>
              <w:t>03</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1,032, 938, </w:t>
            </w:r>
            <w:r>
              <w:rPr>
                <w:color w:val="000000"/>
                <w:spacing w:val="0"/>
                <w:w w:val="100"/>
                <w:position w:val="0"/>
                <w:sz w:val="18"/>
                <w:szCs w:val="18"/>
              </w:rPr>
              <w:t xml:space="preserve">339.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841,879, </w:t>
            </w:r>
            <w:r>
              <w:rPr>
                <w:color w:val="000000"/>
                <w:spacing w:val="0"/>
                <w:w w:val="100"/>
                <w:position w:val="0"/>
                <w:sz w:val="18"/>
                <w:szCs w:val="18"/>
              </w:rPr>
              <w:t xml:space="preserve">489. </w:t>
            </w:r>
            <w:r>
              <w:rPr>
                <w:color w:val="000000"/>
                <w:spacing w:val="0"/>
                <w:w w:val="100"/>
                <w:position w:val="0"/>
                <w:sz w:val="18"/>
                <w:szCs w:val="18"/>
              </w:rPr>
              <w:t>43</w:t>
            </w:r>
          </w:p>
        </w:tc>
      </w:tr>
    </w:tbl>
    <w:p>
      <w:pPr>
        <w:widowControl w:val="0"/>
        <w:spacing w:after="79" w:line="1" w:lineRule="exact"/>
      </w:pPr>
    </w:p>
    <w:p>
      <w:pPr>
        <w:pStyle w:val="Style29"/>
        <w:keepNext/>
        <w:keepLines/>
        <w:widowControl w:val="0"/>
        <w:shd w:val="clear" w:color="auto" w:fill="auto"/>
        <w:bidi w:val="0"/>
        <w:spacing w:before="0" w:after="80" w:line="240" w:lineRule="auto"/>
        <w:ind w:left="0" w:right="0" w:firstLine="520"/>
        <w:jc w:val="left"/>
      </w:pPr>
      <w:bookmarkStart w:id="1692" w:name="bookmark1692"/>
      <w:bookmarkStart w:id="1693" w:name="bookmark1693"/>
      <w:bookmarkStart w:id="1694" w:name="bookmark1694"/>
      <w:r>
        <w:rPr>
          <w:color w:val="000000"/>
          <w:spacing w:val="0"/>
          <w:w w:val="100"/>
          <w:position w:val="0"/>
        </w:rPr>
        <w:t>续表</w:t>
      </w:r>
      <w:bookmarkEnd w:id="1692"/>
      <w:bookmarkEnd w:id="1693"/>
      <w:bookmarkEnd w:id="1694"/>
    </w:p>
    <w:tbl>
      <w:tblPr>
        <w:tblOverlap w:val="never"/>
        <w:jc w:val="center"/>
        <w:tblLayout w:type="fixed"/>
      </w:tblPr>
      <w:tblGrid>
        <w:gridCol w:w="3254"/>
        <w:gridCol w:w="1594"/>
        <w:gridCol w:w="749"/>
        <w:gridCol w:w="1454"/>
        <w:gridCol w:w="1157"/>
        <w:gridCol w:w="1402"/>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93, 684, </w:t>
            </w:r>
            <w:r>
              <w:rPr>
                <w:color w:val="000000"/>
                <w:spacing w:val="0"/>
                <w:w w:val="100"/>
                <w:position w:val="0"/>
                <w:sz w:val="18"/>
                <w:szCs w:val="18"/>
              </w:rPr>
              <w:t xml:space="preserve">995.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88, 893, </w:t>
            </w:r>
            <w:r>
              <w:rPr>
                <w:color w:val="000000"/>
                <w:spacing w:val="0"/>
                <w:w w:val="100"/>
                <w:position w:val="0"/>
                <w:sz w:val="18"/>
                <w:szCs w:val="18"/>
              </w:rPr>
              <w:t xml:space="preserve">206.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791,788. </w:t>
            </w:r>
            <w:r>
              <w:rPr>
                <w:color w:val="000000"/>
                <w:spacing w:val="0"/>
                <w:w w:val="100"/>
                <w:position w:val="0"/>
                <w:sz w:val="18"/>
                <w:szCs w:val="18"/>
              </w:rPr>
              <w:t>66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其中：个别认定计提坏账准备的应收账款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93, 684, </w:t>
            </w:r>
            <w:r>
              <w:rPr>
                <w:color w:val="000000"/>
                <w:spacing w:val="0"/>
                <w:w w:val="100"/>
                <w:position w:val="0"/>
                <w:sz w:val="18"/>
                <w:szCs w:val="18"/>
              </w:rPr>
              <w:t xml:space="preserve">995.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88, 893, </w:t>
            </w:r>
            <w:r>
              <w:rPr>
                <w:color w:val="000000"/>
                <w:spacing w:val="0"/>
                <w:w w:val="100"/>
                <w:position w:val="0"/>
                <w:sz w:val="18"/>
                <w:szCs w:val="18"/>
              </w:rPr>
              <w:t xml:space="preserve">206.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791,788. </w:t>
            </w:r>
            <w:r>
              <w:rPr>
                <w:color w:val="000000"/>
                <w:spacing w:val="0"/>
                <w:w w:val="100"/>
                <w:position w:val="0"/>
                <w:sz w:val="18"/>
                <w:szCs w:val="18"/>
              </w:rPr>
              <w:t>66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954, 956, </w:t>
            </w:r>
            <w:r>
              <w:rPr>
                <w:color w:val="000000"/>
                <w:spacing w:val="0"/>
                <w:w w:val="100"/>
                <w:position w:val="0"/>
                <w:sz w:val="18"/>
                <w:szCs w:val="18"/>
              </w:rPr>
              <w:t xml:space="preserve">655.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69, 828, </w:t>
            </w:r>
            <w:r>
              <w:rPr>
                <w:color w:val="000000"/>
                <w:spacing w:val="0"/>
                <w:w w:val="100"/>
                <w:position w:val="0"/>
                <w:sz w:val="18"/>
                <w:szCs w:val="18"/>
              </w:rPr>
              <w:t xml:space="preserve">979.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7.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885, 127, </w:t>
            </w:r>
            <w:r>
              <w:rPr>
                <w:color w:val="000000"/>
                <w:spacing w:val="0"/>
                <w:w w:val="100"/>
                <w:position w:val="0"/>
                <w:sz w:val="18"/>
                <w:szCs w:val="18"/>
              </w:rPr>
              <w:t xml:space="preserve">676. </w:t>
            </w:r>
            <w:r>
              <w:rPr>
                <w:color w:val="000000"/>
                <w:spacing w:val="0"/>
                <w:w w:val="100"/>
                <w:position w:val="0"/>
                <w:sz w:val="18"/>
                <w:szCs w:val="18"/>
              </w:rPr>
              <w:t>16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954, 956, </w:t>
            </w:r>
            <w:r>
              <w:rPr>
                <w:color w:val="000000"/>
                <w:spacing w:val="0"/>
                <w:w w:val="100"/>
                <w:position w:val="0"/>
                <w:sz w:val="18"/>
                <w:szCs w:val="18"/>
              </w:rPr>
              <w:t xml:space="preserve">655.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69, 828, </w:t>
            </w:r>
            <w:r>
              <w:rPr>
                <w:color w:val="000000"/>
                <w:spacing w:val="0"/>
                <w:w w:val="100"/>
                <w:position w:val="0"/>
                <w:sz w:val="18"/>
                <w:szCs w:val="18"/>
              </w:rPr>
              <w:t xml:space="preserve">979.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7.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885, 127, </w:t>
            </w:r>
            <w:r>
              <w:rPr>
                <w:color w:val="000000"/>
                <w:spacing w:val="0"/>
                <w:w w:val="100"/>
                <w:position w:val="0"/>
                <w:sz w:val="18"/>
                <w:szCs w:val="18"/>
              </w:rPr>
              <w:t xml:space="preserve">676. </w:t>
            </w:r>
            <w:r>
              <w:rPr>
                <w:color w:val="000000"/>
                <w:spacing w:val="0"/>
                <w:w w:val="100"/>
                <w:position w:val="0"/>
                <w:sz w:val="18"/>
                <w:szCs w:val="18"/>
              </w:rPr>
              <w:t>16</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1,048, </w:t>
            </w:r>
            <w:r>
              <w:rPr>
                <w:color w:val="000000"/>
                <w:spacing w:val="0"/>
                <w:w w:val="100"/>
                <w:position w:val="0"/>
                <w:sz w:val="18"/>
                <w:szCs w:val="18"/>
              </w:rPr>
              <w:t xml:space="preserve">641,650.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158, 722, </w:t>
            </w:r>
            <w:r>
              <w:rPr>
                <w:color w:val="000000"/>
                <w:spacing w:val="0"/>
                <w:w w:val="100"/>
                <w:position w:val="0"/>
                <w:sz w:val="18"/>
                <w:szCs w:val="18"/>
              </w:rPr>
              <w:t xml:space="preserve">186.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889,919, </w:t>
            </w:r>
            <w:r>
              <w:rPr>
                <w:color w:val="000000"/>
                <w:spacing w:val="0"/>
                <w:w w:val="100"/>
                <w:position w:val="0"/>
                <w:sz w:val="18"/>
                <w:szCs w:val="18"/>
              </w:rPr>
              <w:t xml:space="preserve">464. </w:t>
            </w:r>
            <w:r>
              <w:rPr>
                <w:color w:val="000000"/>
                <w:spacing w:val="0"/>
                <w:w w:val="100"/>
                <w:position w:val="0"/>
                <w:sz w:val="18"/>
                <w:szCs w:val="18"/>
              </w:rPr>
              <w:t>82</w:t>
            </w:r>
          </w:p>
        </w:tc>
      </w:tr>
    </w:tbl>
    <w:p>
      <w:pPr>
        <w:widowControl w:val="0"/>
        <w:spacing w:after="79" w:line="1" w:lineRule="exact"/>
      </w:pPr>
    </w:p>
    <w:p>
      <w:pPr>
        <w:pStyle w:val="Style29"/>
        <w:keepNext/>
        <w:keepLines/>
        <w:widowControl w:val="0"/>
        <w:shd w:val="clear" w:color="auto" w:fill="auto"/>
        <w:bidi w:val="0"/>
        <w:spacing w:before="0" w:after="80" w:line="240" w:lineRule="auto"/>
        <w:ind w:left="0" w:right="0" w:firstLine="520"/>
        <w:jc w:val="left"/>
      </w:pPr>
      <w:bookmarkStart w:id="1695" w:name="bookmark1695"/>
      <w:bookmarkStart w:id="1696" w:name="bookmark1696"/>
      <w:bookmarkStart w:id="1697" w:name="bookmark1697"/>
      <w:r>
        <w:rPr>
          <w:color w:val="000000"/>
          <w:spacing w:val="0"/>
          <w:w w:val="100"/>
          <w:position w:val="0"/>
        </w:rPr>
        <w:t>（1）按单项计提坏账准备:</w:t>
      </w:r>
      <w:bookmarkEnd w:id="1695"/>
      <w:bookmarkEnd w:id="1696"/>
      <w:bookmarkEnd w:id="1697"/>
    </w:p>
    <w:tbl>
      <w:tblPr>
        <w:tblOverlap w:val="never"/>
        <w:jc w:val="center"/>
        <w:tblLayout w:type="fixed"/>
      </w:tblPr>
      <w:tblGrid>
        <w:gridCol w:w="2458"/>
        <w:gridCol w:w="1579"/>
        <w:gridCol w:w="1531"/>
        <w:gridCol w:w="1243"/>
        <w:gridCol w:w="2770"/>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7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北京泰盛亚德数字科技有限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33, 304, </w:t>
            </w:r>
            <w:r>
              <w:rPr>
                <w:color w:val="000000"/>
                <w:spacing w:val="0"/>
                <w:w w:val="100"/>
                <w:position w:val="0"/>
                <w:sz w:val="18"/>
                <w:szCs w:val="18"/>
              </w:rPr>
              <w:t xml:space="preserve">270.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33, 304, </w:t>
            </w:r>
            <w:r>
              <w:rPr>
                <w:color w:val="000000"/>
                <w:spacing w:val="0"/>
                <w:w w:val="100"/>
                <w:position w:val="0"/>
                <w:sz w:val="18"/>
                <w:szCs w:val="18"/>
              </w:rPr>
              <w:t xml:space="preserve">270.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管理层根据对方的财务状况及可 收回情况估计</w:t>
            </w:r>
          </w:p>
        </w:tc>
      </w:tr>
      <w:tr>
        <w:trPr>
          <w:trHeight w:val="47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北京时空立方数字科技有限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34, </w:t>
            </w:r>
            <w:r>
              <w:rPr>
                <w:color w:val="000000"/>
                <w:spacing w:val="0"/>
                <w:w w:val="100"/>
                <w:position w:val="0"/>
                <w:sz w:val="18"/>
                <w:szCs w:val="18"/>
              </w:rPr>
              <w:t xml:space="preserve">499,437.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13, 443, </w:t>
            </w:r>
            <w:r>
              <w:rPr>
                <w:color w:val="000000"/>
                <w:spacing w:val="0"/>
                <w:w w:val="100"/>
                <w:position w:val="0"/>
                <w:sz w:val="18"/>
                <w:szCs w:val="18"/>
              </w:rPr>
              <w:t xml:space="preserve">046.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管理层根据对方的财务状况及可 收回情况估计</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深圳市创飞高科技有限公司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19, 800,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19, 800,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管理层根据对方的财务状况及可 收回情况估计</w:t>
            </w:r>
          </w:p>
        </w:tc>
      </w:tr>
      <w:tr>
        <w:trPr>
          <w:trHeight w:val="47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平潭综合实验区仁安通信科 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13, 220,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13, 220,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管理层根据对方的财务状况及可 收回情况估计</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智行唯道（北京）信息技术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12, 207, </w:t>
            </w:r>
            <w:r>
              <w:rPr>
                <w:color w:val="000000"/>
                <w:spacing w:val="0"/>
                <w:w w:val="100"/>
                <w:position w:val="0"/>
                <w:sz w:val="18"/>
                <w:szCs w:val="18"/>
              </w:rPr>
              <w:t xml:space="preserve">727.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12, 207, </w:t>
            </w:r>
            <w:r>
              <w:rPr>
                <w:color w:val="000000"/>
                <w:spacing w:val="0"/>
                <w:w w:val="100"/>
                <w:position w:val="0"/>
                <w:sz w:val="18"/>
                <w:szCs w:val="18"/>
              </w:rPr>
              <w:t>727.86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管理层根据对方的财务状况及可 收回情况估计</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杭州太古科技等</w:t>
            </w:r>
            <w:r>
              <w:rPr>
                <w:color w:val="000000"/>
                <w:spacing w:val="0"/>
                <w:w w:val="100"/>
                <w:position w:val="0"/>
                <w:sz w:val="18"/>
                <w:szCs w:val="18"/>
              </w:rPr>
              <w:t>20</w:t>
            </w:r>
            <w:r>
              <w:rPr>
                <w:color w:val="000000"/>
                <w:spacing w:val="0"/>
                <w:w w:val="100"/>
                <w:position w:val="0"/>
              </w:rPr>
              <w:t>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6, 987, </w:t>
            </w:r>
            <w:r>
              <w:rPr>
                <w:color w:val="000000"/>
                <w:spacing w:val="0"/>
                <w:w w:val="100"/>
                <w:position w:val="0"/>
                <w:sz w:val="18"/>
                <w:szCs w:val="18"/>
              </w:rPr>
              <w:t xml:space="preserve">593.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6, 652, </w:t>
            </w:r>
            <w:r>
              <w:rPr>
                <w:color w:val="000000"/>
                <w:spacing w:val="0"/>
                <w:w w:val="100"/>
                <w:position w:val="0"/>
                <w:sz w:val="18"/>
                <w:szCs w:val="18"/>
              </w:rPr>
              <w:t xml:space="preserve">722.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管理层根据对方的财务状况及可 收回情况估计</w:t>
            </w:r>
          </w:p>
        </w:tc>
      </w:tr>
      <w:tr>
        <w:trPr>
          <w:trHeight w:val="47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北京东方车云信息技术有限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3, </w:t>
            </w:r>
            <w:r>
              <w:rPr>
                <w:color w:val="000000"/>
                <w:spacing w:val="0"/>
                <w:w w:val="100"/>
                <w:position w:val="0"/>
                <w:sz w:val="18"/>
                <w:szCs w:val="18"/>
              </w:rPr>
              <w:t>200,151.28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3, </w:t>
            </w:r>
            <w:r>
              <w:rPr>
                <w:color w:val="000000"/>
                <w:spacing w:val="0"/>
                <w:w w:val="100"/>
                <w:position w:val="0"/>
                <w:sz w:val="18"/>
                <w:szCs w:val="18"/>
              </w:rPr>
              <w:t>200,151.28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管理层根据对方的财务状况及可 收回情况估计</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四川通达铁路工程有限公司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2, 074,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2, 074,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管理层根据对方的财务状况及可 收回情况估计</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125, 293, </w:t>
            </w:r>
            <w:r>
              <w:rPr>
                <w:color w:val="000000"/>
                <w:spacing w:val="0"/>
                <w:w w:val="100"/>
                <w:position w:val="0"/>
                <w:sz w:val="18"/>
                <w:szCs w:val="18"/>
              </w:rPr>
              <w:t xml:space="preserve">580.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103, </w:t>
            </w:r>
            <w:r>
              <w:rPr>
                <w:color w:val="000000"/>
                <w:spacing w:val="0"/>
                <w:w w:val="100"/>
                <w:position w:val="0"/>
                <w:sz w:val="18"/>
                <w:szCs w:val="18"/>
              </w:rPr>
              <w:t xml:space="preserve">902,317.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keepLines/>
        <w:widowControl w:val="0"/>
        <w:shd w:val="clear" w:color="auto" w:fill="auto"/>
        <w:bidi w:val="0"/>
        <w:spacing w:before="0" w:after="120" w:line="240" w:lineRule="auto"/>
        <w:ind w:left="0" w:right="0" w:firstLine="520"/>
        <w:jc w:val="left"/>
      </w:pPr>
      <w:bookmarkStart w:id="1698" w:name="bookmark1698"/>
      <w:bookmarkStart w:id="1699" w:name="bookmark1699"/>
      <w:bookmarkStart w:id="1700" w:name="bookmark1700"/>
      <w:r>
        <w:rPr>
          <w:color w:val="000000"/>
          <w:spacing w:val="0"/>
          <w:w w:val="100"/>
          <w:position w:val="0"/>
        </w:rPr>
        <w:t>（2）按组合计提坏账准备：</w:t>
      </w:r>
      <w:bookmarkEnd w:id="1698"/>
      <w:bookmarkEnd w:id="1699"/>
      <w:bookmarkEnd w:id="1700"/>
    </w:p>
    <w:p>
      <w:pPr>
        <w:pStyle w:val="Style29"/>
        <w:keepNext/>
        <w:keepLines/>
        <w:widowControl w:val="0"/>
        <w:shd w:val="clear" w:color="auto" w:fill="auto"/>
        <w:bidi w:val="0"/>
        <w:spacing w:before="0" w:after="80" w:line="240" w:lineRule="auto"/>
        <w:ind w:left="0" w:right="0" w:firstLine="520"/>
        <w:jc w:val="left"/>
      </w:pPr>
      <w:bookmarkStart w:id="1701" w:name="bookmark1701"/>
      <w:bookmarkStart w:id="1702" w:name="bookmark1702"/>
      <w:bookmarkStart w:id="1703" w:name="bookmark1703"/>
      <w:r>
        <w:rPr>
          <w:color w:val="000000"/>
          <w:spacing w:val="0"/>
          <w:w w:val="100"/>
          <w:position w:val="0"/>
        </w:rPr>
        <w:t>组合计提项目：本公司采用按账龄分析法计提坏账准备的应收账款情况</w:t>
      </w:r>
      <w:bookmarkEnd w:id="1701"/>
      <w:bookmarkEnd w:id="1702"/>
      <w:bookmarkEnd w:id="1703"/>
    </w:p>
    <w:tbl>
      <w:tblPr>
        <w:tblOverlap w:val="never"/>
        <w:jc w:val="center"/>
        <w:tblLayout w:type="fixed"/>
      </w:tblPr>
      <w:tblGrid>
        <w:gridCol w:w="2131"/>
        <w:gridCol w:w="2554"/>
        <w:gridCol w:w="2390"/>
        <w:gridCol w:w="2592"/>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773, 056, </w:t>
            </w:r>
            <w:r>
              <w:rPr>
                <w:color w:val="000000"/>
                <w:spacing w:val="0"/>
                <w:w w:val="100"/>
                <w:position w:val="0"/>
                <w:sz w:val="18"/>
                <w:szCs w:val="18"/>
              </w:rPr>
              <w:t xml:space="preserve">446.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38, 639, </w:t>
            </w:r>
            <w:r>
              <w:rPr>
                <w:color w:val="000000"/>
                <w:spacing w:val="0"/>
                <w:w w:val="100"/>
                <w:position w:val="0"/>
                <w:sz w:val="18"/>
                <w:szCs w:val="18"/>
              </w:rPr>
              <w:t>062.26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46, 475, </w:t>
            </w:r>
            <w:r>
              <w:rPr>
                <w:color w:val="000000"/>
                <w:spacing w:val="0"/>
                <w:w w:val="100"/>
                <w:position w:val="0"/>
                <w:sz w:val="18"/>
                <w:szCs w:val="18"/>
              </w:rPr>
              <w:t xml:space="preserve">956.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4, 647, </w:t>
            </w:r>
            <w:r>
              <w:rPr>
                <w:color w:val="000000"/>
                <w:spacing w:val="0"/>
                <w:w w:val="100"/>
                <w:position w:val="0"/>
                <w:sz w:val="18"/>
                <w:szCs w:val="18"/>
              </w:rPr>
              <w:t xml:space="preserve">595.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66, 550, </w:t>
            </w:r>
            <w:r>
              <w:rPr>
                <w:color w:val="000000"/>
                <w:spacing w:val="0"/>
                <w:w w:val="100"/>
                <w:position w:val="0"/>
                <w:sz w:val="18"/>
                <w:szCs w:val="18"/>
              </w:rPr>
              <w:t>026.81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26, </w:t>
            </w:r>
            <w:r>
              <w:rPr>
                <w:color w:val="000000"/>
                <w:spacing w:val="0"/>
                <w:w w:val="100"/>
                <w:position w:val="0"/>
                <w:sz w:val="18"/>
                <w:szCs w:val="18"/>
              </w:rPr>
              <w:t>620,010.72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13, </w:t>
            </w:r>
            <w:r>
              <w:rPr>
                <w:color w:val="000000"/>
                <w:spacing w:val="0"/>
                <w:w w:val="100"/>
                <w:position w:val="0"/>
                <w:sz w:val="18"/>
                <w:szCs w:val="18"/>
              </w:rPr>
              <w:t>940,716.41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11,152, </w:t>
            </w:r>
            <w:r>
              <w:rPr>
                <w:color w:val="000000"/>
                <w:spacing w:val="0"/>
                <w:w w:val="100"/>
                <w:position w:val="0"/>
                <w:sz w:val="18"/>
                <w:szCs w:val="18"/>
              </w:rPr>
              <w:t xml:space="preserve">573.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4, </w:t>
            </w:r>
            <w:r>
              <w:rPr>
                <w:color w:val="000000"/>
                <w:spacing w:val="0"/>
                <w:w w:val="100"/>
                <w:position w:val="0"/>
                <w:sz w:val="18"/>
                <w:szCs w:val="18"/>
              </w:rPr>
              <w:t>291,870.91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3, 433, </w:t>
            </w:r>
            <w:r>
              <w:rPr>
                <w:color w:val="000000"/>
                <w:spacing w:val="0"/>
                <w:w w:val="100"/>
                <w:position w:val="0"/>
                <w:sz w:val="18"/>
                <w:szCs w:val="18"/>
              </w:rPr>
              <w:t xml:space="preserve">496.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3, 329, </w:t>
            </w:r>
            <w:r>
              <w:rPr>
                <w:color w:val="000000"/>
                <w:spacing w:val="0"/>
                <w:w w:val="100"/>
                <w:position w:val="0"/>
                <w:sz w:val="18"/>
                <w:szCs w:val="18"/>
              </w:rPr>
              <w:t xml:space="preserve">742.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2, 663, </w:t>
            </w:r>
            <w:r>
              <w:rPr>
                <w:color w:val="000000"/>
                <w:spacing w:val="0"/>
                <w:w w:val="100"/>
                <w:position w:val="0"/>
                <w:sz w:val="18"/>
                <w:szCs w:val="18"/>
              </w:rPr>
              <w:t xml:space="preserve">794.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80.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131"/>
        <w:gridCol w:w="2554"/>
        <w:gridCol w:w="2390"/>
        <w:gridCol w:w="2592"/>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907, 644, </w:t>
            </w:r>
            <w:r>
              <w:rPr>
                <w:color w:val="000000"/>
                <w:spacing w:val="0"/>
                <w:w w:val="100"/>
                <w:position w:val="0"/>
                <w:sz w:val="18"/>
                <w:szCs w:val="18"/>
              </w:rPr>
              <w:t xml:space="preserve">759.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87,156, </w:t>
            </w:r>
            <w:r>
              <w:rPr>
                <w:color w:val="000000"/>
                <w:spacing w:val="0"/>
                <w:w w:val="100"/>
                <w:position w:val="0"/>
                <w:sz w:val="18"/>
                <w:szCs w:val="18"/>
              </w:rPr>
              <w:t>532.61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520"/>
        <w:jc w:val="left"/>
      </w:pPr>
      <w:bookmarkStart w:id="1704" w:name="bookmark1704"/>
      <w:bookmarkStart w:id="1705" w:name="bookmark1705"/>
      <w:bookmarkStart w:id="1706" w:name="bookmark1706"/>
      <w:bookmarkStart w:id="1707" w:name="bookmark1707"/>
      <w:r>
        <w:rPr>
          <w:color w:val="000000"/>
          <w:spacing w:val="0"/>
          <w:w w:val="100"/>
          <w:position w:val="0"/>
        </w:rPr>
        <w:t>3</w:t>
      </w:r>
      <w:bookmarkEnd w:id="1706"/>
      <w:r>
        <w:rPr>
          <w:color w:val="000000"/>
          <w:spacing w:val="0"/>
          <w:w w:val="100"/>
          <w:position w:val="0"/>
        </w:rPr>
        <w:t>、本期计提、收回或转回的坏账准备情况</w:t>
      </w:r>
      <w:bookmarkEnd w:id="1704"/>
      <w:bookmarkEnd w:id="1705"/>
      <w:bookmarkEnd w:id="1707"/>
    </w:p>
    <w:tbl>
      <w:tblPr>
        <w:tblOverlap w:val="never"/>
        <w:jc w:val="center"/>
        <w:tblLayout w:type="fixed"/>
      </w:tblPr>
      <w:tblGrid>
        <w:gridCol w:w="1200"/>
        <w:gridCol w:w="1680"/>
        <w:gridCol w:w="1483"/>
        <w:gridCol w:w="1454"/>
        <w:gridCol w:w="1214"/>
        <w:gridCol w:w="1066"/>
        <w:gridCol w:w="1570"/>
      </w:tblGrid>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转销或核销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158, 722, </w:t>
            </w:r>
            <w:r>
              <w:rPr>
                <w:color w:val="000000"/>
                <w:spacing w:val="0"/>
                <w:w w:val="100"/>
                <w:position w:val="0"/>
                <w:sz w:val="18"/>
                <w:szCs w:val="18"/>
              </w:rPr>
              <w:t xml:space="preserve">186.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36, 088, </w:t>
            </w:r>
            <w:r>
              <w:rPr>
                <w:color w:val="000000"/>
                <w:spacing w:val="0"/>
                <w:w w:val="100"/>
                <w:position w:val="0"/>
                <w:sz w:val="18"/>
                <w:szCs w:val="18"/>
              </w:rPr>
              <w:t xml:space="preserve">623.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w:t>
            </w:r>
            <w:r>
              <w:rPr>
                <w:color w:val="000000"/>
                <w:spacing w:val="0"/>
                <w:w w:val="100"/>
                <w:position w:val="0"/>
                <w:sz w:val="18"/>
                <w:szCs w:val="18"/>
              </w:rPr>
              <w:t xml:space="preserve">751,959.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158, 722, </w:t>
            </w:r>
            <w:r>
              <w:rPr>
                <w:color w:val="000000"/>
                <w:spacing w:val="0"/>
                <w:w w:val="100"/>
                <w:position w:val="0"/>
                <w:sz w:val="18"/>
                <w:szCs w:val="18"/>
              </w:rPr>
              <w:t xml:space="preserve">186.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36, 088, </w:t>
            </w:r>
            <w:r>
              <w:rPr>
                <w:color w:val="000000"/>
                <w:spacing w:val="0"/>
                <w:w w:val="100"/>
                <w:position w:val="0"/>
                <w:sz w:val="18"/>
                <w:szCs w:val="18"/>
              </w:rPr>
              <w:t xml:space="preserve">623.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w:t>
            </w:r>
            <w:r>
              <w:rPr>
                <w:color w:val="000000"/>
                <w:spacing w:val="0"/>
                <w:w w:val="100"/>
                <w:position w:val="0"/>
                <w:sz w:val="18"/>
                <w:szCs w:val="18"/>
              </w:rPr>
              <w:t xml:space="preserve">751,959.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191,058, </w:t>
            </w:r>
            <w:r>
              <w:rPr>
                <w:color w:val="000000"/>
                <w:spacing w:val="0"/>
                <w:w w:val="100"/>
                <w:position w:val="0"/>
                <w:sz w:val="18"/>
                <w:szCs w:val="18"/>
              </w:rPr>
              <w:t xml:space="preserve">850. </w:t>
            </w:r>
            <w:r>
              <w:rPr>
                <w:color w:val="000000"/>
                <w:spacing w:val="0"/>
                <w:w w:val="100"/>
                <w:position w:val="0"/>
                <w:sz w:val="18"/>
                <w:szCs w:val="18"/>
              </w:rPr>
              <w:t>25</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520"/>
        <w:jc w:val="left"/>
      </w:pPr>
      <w:bookmarkStart w:id="1708" w:name="bookmark1708"/>
      <w:bookmarkStart w:id="1709" w:name="bookmark1709"/>
      <w:bookmarkStart w:id="1710" w:name="bookmark1710"/>
      <w:r>
        <w:rPr>
          <w:color w:val="000000"/>
          <w:spacing w:val="0"/>
          <w:w w:val="100"/>
          <w:position w:val="0"/>
        </w:rPr>
        <w:t>其中：本期坏账准备收回或转回金额重要的:</w:t>
      </w:r>
      <w:bookmarkEnd w:id="1708"/>
      <w:bookmarkEnd w:id="1709"/>
      <w:bookmarkEnd w:id="1710"/>
    </w:p>
    <w:tbl>
      <w:tblPr>
        <w:tblOverlap w:val="never"/>
        <w:jc w:val="center"/>
        <w:tblLayout w:type="fixed"/>
      </w:tblPr>
      <w:tblGrid>
        <w:gridCol w:w="4920"/>
        <w:gridCol w:w="2309"/>
        <w:gridCol w:w="2453"/>
      </w:tblGrid>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中国电信股份有限公司广东号百信息服务分公司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656, </w:t>
            </w:r>
            <w:r>
              <w:rPr>
                <w:color w:val="000000"/>
                <w:spacing w:val="0"/>
                <w:w w:val="100"/>
                <w:position w:val="0"/>
                <w:sz w:val="18"/>
                <w:szCs w:val="18"/>
              </w:rPr>
              <w:t xml:space="preserve">229.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收回账款</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平潭综合实验区仁安通信科技有限责任公司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收回账款</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深圳市创飞高科技有限公司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收回账款</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北京泰盛亚德数字科技有限公司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1,095, </w:t>
            </w:r>
            <w:r>
              <w:rPr>
                <w:color w:val="000000"/>
                <w:spacing w:val="0"/>
                <w:w w:val="100"/>
                <w:position w:val="0"/>
                <w:sz w:val="18"/>
                <w:szCs w:val="18"/>
              </w:rPr>
              <w:t xml:space="preserve">729.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收回账款</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 xml:space="preserve">751,959.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keepLines/>
        <w:widowControl w:val="0"/>
        <w:shd w:val="clear" w:color="auto" w:fill="auto"/>
        <w:tabs>
          <w:tab w:pos="893" w:val="left"/>
        </w:tabs>
        <w:bidi w:val="0"/>
        <w:spacing w:before="0" w:after="100" w:line="240" w:lineRule="auto"/>
        <w:ind w:left="0" w:right="0" w:firstLine="520"/>
        <w:jc w:val="left"/>
      </w:pPr>
      <w:bookmarkStart w:id="1711" w:name="bookmark1711"/>
      <w:bookmarkStart w:id="1712" w:name="bookmark1712"/>
      <w:bookmarkStart w:id="1713" w:name="bookmark1713"/>
      <w:bookmarkStart w:id="1714" w:name="bookmark1714"/>
      <w:r>
        <w:rPr>
          <w:color w:val="000000"/>
          <w:spacing w:val="0"/>
          <w:w w:val="100"/>
          <w:position w:val="0"/>
        </w:rPr>
        <w:t>4</w:t>
      </w:r>
      <w:bookmarkEnd w:id="1713"/>
      <w:r>
        <w:rPr>
          <w:color w:val="000000"/>
          <w:spacing w:val="0"/>
          <w:w w:val="100"/>
          <w:position w:val="0"/>
        </w:rPr>
        <w:t>、</w:t>
        <w:tab/>
        <w:t>本期实际核销的应收账款情况</w:t>
      </w:r>
      <w:bookmarkEnd w:id="1711"/>
      <w:bookmarkEnd w:id="1712"/>
      <w:bookmarkEnd w:id="1714"/>
    </w:p>
    <w:p>
      <w:pPr>
        <w:pStyle w:val="Style29"/>
        <w:keepNext/>
        <w:keepLines/>
        <w:widowControl w:val="0"/>
        <w:shd w:val="clear" w:color="auto" w:fill="auto"/>
        <w:bidi w:val="0"/>
        <w:spacing w:before="0" w:after="100" w:line="240" w:lineRule="auto"/>
        <w:ind w:left="0" w:right="0" w:firstLine="520"/>
        <w:jc w:val="left"/>
      </w:pPr>
      <w:bookmarkStart w:id="1715" w:name="bookmark1715"/>
      <w:bookmarkStart w:id="1716" w:name="bookmark1716"/>
      <w:bookmarkStart w:id="1717" w:name="bookmark1717"/>
      <w:r>
        <w:rPr>
          <w:color w:val="000000"/>
          <w:spacing w:val="0"/>
          <w:w w:val="100"/>
          <w:position w:val="0"/>
        </w:rPr>
        <w:t>无。</w:t>
      </w:r>
      <w:bookmarkEnd w:id="1715"/>
      <w:bookmarkEnd w:id="1716"/>
      <w:bookmarkEnd w:id="1717"/>
    </w:p>
    <w:p>
      <w:pPr>
        <w:pStyle w:val="Style32"/>
        <w:keepNext/>
        <w:keepLines/>
        <w:widowControl w:val="0"/>
        <w:shd w:val="clear" w:color="auto" w:fill="auto"/>
        <w:tabs>
          <w:tab w:pos="888" w:val="left"/>
        </w:tabs>
        <w:bidi w:val="0"/>
        <w:spacing w:before="0" w:after="100" w:line="240" w:lineRule="auto"/>
        <w:ind w:left="0" w:right="0" w:firstLine="520"/>
        <w:jc w:val="left"/>
      </w:pPr>
      <w:bookmarkStart w:id="1718" w:name="bookmark1718"/>
      <w:bookmarkStart w:id="1719" w:name="bookmark1719"/>
      <w:bookmarkStart w:id="1720" w:name="bookmark1720"/>
      <w:bookmarkStart w:id="1721" w:name="bookmark1721"/>
      <w:r>
        <w:rPr>
          <w:color w:val="000000"/>
          <w:spacing w:val="0"/>
          <w:w w:val="100"/>
          <w:position w:val="0"/>
        </w:rPr>
        <w:t>5</w:t>
      </w:r>
      <w:bookmarkEnd w:id="1720"/>
      <w:r>
        <w:rPr>
          <w:color w:val="000000"/>
          <w:spacing w:val="0"/>
          <w:w w:val="100"/>
          <w:position w:val="0"/>
        </w:rPr>
        <w:t>、</w:t>
        <w:tab/>
        <w:t>按欠款方归集的期末余额前五名的应收账款情况</w:t>
      </w:r>
      <w:bookmarkEnd w:id="1718"/>
      <w:bookmarkEnd w:id="1719"/>
      <w:bookmarkEnd w:id="1721"/>
    </w:p>
    <w:tbl>
      <w:tblPr>
        <w:tblOverlap w:val="never"/>
        <w:jc w:val="center"/>
        <w:tblLayout w:type="fixed"/>
      </w:tblPr>
      <w:tblGrid>
        <w:gridCol w:w="2880"/>
        <w:gridCol w:w="1392"/>
        <w:gridCol w:w="1757"/>
        <w:gridCol w:w="1949"/>
        <w:gridCol w:w="1718"/>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中国移动通信集团云南有限公司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39, 950, </w:t>
            </w:r>
            <w:r>
              <w:rPr>
                <w:color w:val="000000"/>
                <w:spacing w:val="0"/>
                <w:w w:val="100"/>
                <w:position w:val="0"/>
                <w:sz w:val="18"/>
                <w:szCs w:val="18"/>
              </w:rPr>
              <w:t>823.76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1,997, </w:t>
            </w:r>
            <w:r>
              <w:rPr>
                <w:color w:val="000000"/>
                <w:spacing w:val="0"/>
                <w:w w:val="100"/>
                <w:position w:val="0"/>
                <w:sz w:val="18"/>
                <w:szCs w:val="18"/>
              </w:rPr>
              <w:t xml:space="preserve">541.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东莞市五方电力工程有限公司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34, 500,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13, 800,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北京时空立方数字科技有限公司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34, </w:t>
            </w:r>
            <w:r>
              <w:rPr>
                <w:color w:val="000000"/>
                <w:spacing w:val="0"/>
                <w:w w:val="100"/>
                <w:position w:val="0"/>
                <w:sz w:val="18"/>
                <w:szCs w:val="18"/>
              </w:rPr>
              <w:t xml:space="preserve">499,437.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13, 443, </w:t>
            </w:r>
            <w:r>
              <w:rPr>
                <w:color w:val="000000"/>
                <w:spacing w:val="0"/>
                <w:w w:val="100"/>
                <w:position w:val="0"/>
                <w:sz w:val="18"/>
                <w:szCs w:val="18"/>
              </w:rPr>
              <w:t xml:space="preserve">046. </w:t>
            </w:r>
            <w:r>
              <w:rPr>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中国移动通信集团江西有限公司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33, 560, </w:t>
            </w:r>
            <w:r>
              <w:rPr>
                <w:color w:val="000000"/>
                <w:spacing w:val="0"/>
                <w:w w:val="100"/>
                <w:position w:val="0"/>
                <w:sz w:val="18"/>
                <w:szCs w:val="18"/>
              </w:rPr>
              <w:t xml:space="preserve">764.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1,678, </w:t>
            </w:r>
            <w:r>
              <w:rPr>
                <w:color w:val="000000"/>
                <w:spacing w:val="0"/>
                <w:w w:val="100"/>
                <w:position w:val="0"/>
                <w:sz w:val="18"/>
                <w:szCs w:val="18"/>
              </w:rPr>
              <w:t xml:space="preserve">038. </w:t>
            </w:r>
            <w:r>
              <w:rPr>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中国移动通信集团四川有限公司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32, 559, </w:t>
            </w:r>
            <w:r>
              <w:rPr>
                <w:color w:val="000000"/>
                <w:spacing w:val="0"/>
                <w:w w:val="100"/>
                <w:position w:val="0"/>
                <w:sz w:val="18"/>
                <w:szCs w:val="18"/>
              </w:rPr>
              <w:t>820.87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1,851,723.03</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175, 070, </w:t>
            </w:r>
            <w:r>
              <w:rPr>
                <w:color w:val="000000"/>
                <w:spacing w:val="0"/>
                <w:w w:val="100"/>
                <w:position w:val="0"/>
                <w:sz w:val="18"/>
                <w:szCs w:val="18"/>
              </w:rPr>
              <w:t xml:space="preserve">846.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32, 770, </w:t>
            </w:r>
            <w:r>
              <w:rPr>
                <w:color w:val="000000"/>
                <w:spacing w:val="0"/>
                <w:w w:val="100"/>
                <w:position w:val="0"/>
                <w:sz w:val="18"/>
                <w:szCs w:val="18"/>
              </w:rPr>
              <w:t xml:space="preserve">348. </w:t>
            </w:r>
            <w:r>
              <w:rPr>
                <w:color w:val="000000"/>
                <w:spacing w:val="0"/>
                <w:w w:val="100"/>
                <w:position w:val="0"/>
                <w:sz w:val="18"/>
                <w:szCs w:val="18"/>
              </w:rPr>
              <w:t>74</w:t>
            </w:r>
          </w:p>
        </w:tc>
      </w:tr>
    </w:tbl>
    <w:p>
      <w:pPr>
        <w:widowControl w:val="0"/>
        <w:spacing w:after="99" w:line="1" w:lineRule="exact"/>
      </w:pPr>
    </w:p>
    <w:p>
      <w:pPr>
        <w:pStyle w:val="Style32"/>
        <w:keepNext/>
        <w:keepLines/>
        <w:widowControl w:val="0"/>
        <w:shd w:val="clear" w:color="auto" w:fill="auto"/>
        <w:tabs>
          <w:tab w:pos="893" w:val="left"/>
        </w:tabs>
        <w:bidi w:val="0"/>
        <w:spacing w:before="0" w:after="100" w:line="240" w:lineRule="auto"/>
        <w:ind w:left="0" w:right="0" w:firstLine="520"/>
        <w:jc w:val="left"/>
      </w:pPr>
      <w:bookmarkStart w:id="1722" w:name="bookmark1722"/>
      <w:bookmarkStart w:id="1723" w:name="bookmark1723"/>
      <w:bookmarkStart w:id="1724" w:name="bookmark1724"/>
      <w:bookmarkStart w:id="1725" w:name="bookmark1725"/>
      <w:r>
        <w:rPr>
          <w:color w:val="000000"/>
          <w:spacing w:val="0"/>
          <w:w w:val="100"/>
          <w:position w:val="0"/>
        </w:rPr>
        <w:t>6</w:t>
      </w:r>
      <w:bookmarkEnd w:id="1724"/>
      <w:r>
        <w:rPr>
          <w:color w:val="000000"/>
          <w:spacing w:val="0"/>
          <w:w w:val="100"/>
          <w:position w:val="0"/>
        </w:rPr>
        <w:t>、</w:t>
        <w:tab/>
        <w:t>因金融资产转移而终止确认的应收账款</w:t>
      </w:r>
      <w:bookmarkEnd w:id="1722"/>
      <w:bookmarkEnd w:id="1723"/>
      <w:bookmarkEnd w:id="1725"/>
    </w:p>
    <w:p>
      <w:pPr>
        <w:pStyle w:val="Style29"/>
        <w:keepNext/>
        <w:keepLines/>
        <w:widowControl w:val="0"/>
        <w:shd w:val="clear" w:color="auto" w:fill="auto"/>
        <w:bidi w:val="0"/>
        <w:spacing w:before="0" w:after="100" w:line="240" w:lineRule="auto"/>
        <w:ind w:left="0" w:right="0" w:firstLine="520"/>
        <w:jc w:val="left"/>
      </w:pPr>
      <w:bookmarkStart w:id="1726" w:name="bookmark1726"/>
      <w:bookmarkStart w:id="1727" w:name="bookmark1727"/>
      <w:bookmarkStart w:id="1728" w:name="bookmark1728"/>
      <w:r>
        <w:rPr>
          <w:color w:val="000000"/>
          <w:spacing w:val="0"/>
          <w:w w:val="100"/>
          <w:position w:val="0"/>
        </w:rPr>
        <w:t>无。</w:t>
      </w:r>
      <w:bookmarkEnd w:id="1726"/>
      <w:bookmarkEnd w:id="1727"/>
      <w:bookmarkEnd w:id="1728"/>
    </w:p>
    <w:p>
      <w:pPr>
        <w:pStyle w:val="Style32"/>
        <w:keepNext/>
        <w:keepLines/>
        <w:widowControl w:val="0"/>
        <w:shd w:val="clear" w:color="auto" w:fill="auto"/>
        <w:tabs>
          <w:tab w:pos="888" w:val="left"/>
        </w:tabs>
        <w:bidi w:val="0"/>
        <w:spacing w:before="0" w:after="100" w:line="240" w:lineRule="auto"/>
        <w:ind w:left="0" w:right="0" w:firstLine="520"/>
        <w:jc w:val="left"/>
      </w:pPr>
      <w:bookmarkStart w:id="1729" w:name="bookmark1729"/>
      <w:bookmarkStart w:id="1730" w:name="bookmark1730"/>
      <w:bookmarkStart w:id="1731" w:name="bookmark1731"/>
      <w:bookmarkStart w:id="1732" w:name="bookmark1732"/>
      <w:r>
        <w:rPr>
          <w:color w:val="000000"/>
          <w:spacing w:val="0"/>
          <w:w w:val="100"/>
          <w:position w:val="0"/>
        </w:rPr>
        <w:t>7</w:t>
      </w:r>
      <w:bookmarkEnd w:id="1731"/>
      <w:r>
        <w:rPr>
          <w:color w:val="000000"/>
          <w:spacing w:val="0"/>
          <w:w w:val="100"/>
          <w:position w:val="0"/>
        </w:rPr>
        <w:t>、</w:t>
        <w:tab/>
        <w:t>转移应收账款且继续涉入形成的资产、负债金额</w:t>
      </w:r>
      <w:bookmarkEnd w:id="1729"/>
      <w:bookmarkEnd w:id="1730"/>
      <w:bookmarkEnd w:id="1732"/>
    </w:p>
    <w:p>
      <w:pPr>
        <w:pStyle w:val="Style29"/>
        <w:keepNext/>
        <w:keepLines/>
        <w:widowControl w:val="0"/>
        <w:shd w:val="clear" w:color="auto" w:fill="auto"/>
        <w:bidi w:val="0"/>
        <w:spacing w:before="0" w:after="100" w:line="240" w:lineRule="auto"/>
        <w:ind w:left="0" w:right="0" w:firstLine="520"/>
        <w:jc w:val="left"/>
      </w:pPr>
      <w:bookmarkStart w:id="1733" w:name="bookmark1733"/>
      <w:bookmarkStart w:id="1734" w:name="bookmark1734"/>
      <w:bookmarkStart w:id="1735" w:name="bookmark1735"/>
      <w:r>
        <w:rPr>
          <w:color w:val="000000"/>
          <w:spacing w:val="0"/>
          <w:w w:val="100"/>
          <w:position w:val="0"/>
        </w:rPr>
        <w:t>无。</w:t>
      </w:r>
      <w:bookmarkEnd w:id="1733"/>
      <w:bookmarkEnd w:id="1734"/>
      <w:bookmarkEnd w:id="1735"/>
    </w:p>
    <w:p>
      <w:pPr>
        <w:pStyle w:val="Style32"/>
        <w:keepNext/>
        <w:keepLines/>
        <w:widowControl w:val="0"/>
        <w:shd w:val="clear" w:color="auto" w:fill="auto"/>
        <w:bidi w:val="0"/>
        <w:spacing w:before="0" w:after="100" w:line="240" w:lineRule="auto"/>
        <w:ind w:left="0" w:right="0" w:firstLine="52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color w:val="000000"/>
          <w:spacing w:val="0"/>
          <w:w w:val="100"/>
          <w:position w:val="0"/>
        </w:rPr>
        <w:t>四）预付款项</w:t>
      </w:r>
      <w:bookmarkEnd w:id="1736"/>
      <w:bookmarkEnd w:id="1737"/>
      <w:bookmarkEnd w:id="1739"/>
    </w:p>
    <w:p>
      <w:pPr>
        <w:pStyle w:val="Style32"/>
        <w:keepNext/>
        <w:keepLines/>
        <w:widowControl w:val="0"/>
        <w:shd w:val="clear" w:color="auto" w:fill="auto"/>
        <w:bidi w:val="0"/>
        <w:spacing w:before="0" w:after="100" w:line="240" w:lineRule="auto"/>
        <w:ind w:left="0" w:right="0" w:firstLine="520"/>
        <w:jc w:val="left"/>
      </w:pPr>
      <w:bookmarkStart w:id="1736" w:name="bookmark1736"/>
      <w:bookmarkStart w:id="1737" w:name="bookmark1737"/>
      <w:bookmarkStart w:id="1740" w:name="bookmark1740"/>
      <w:r>
        <w:rPr>
          <w:color w:val="000000"/>
          <w:spacing w:val="0"/>
          <w:w w:val="100"/>
          <w:position w:val="0"/>
        </w:rPr>
        <w:t>1、预付款项按账龄列示</w:t>
      </w:r>
      <w:bookmarkEnd w:id="1736"/>
      <w:bookmarkEnd w:id="1737"/>
      <w:bookmarkEnd w:id="1740"/>
    </w:p>
    <w:tbl>
      <w:tblPr>
        <w:tblOverlap w:val="never"/>
        <w:jc w:val="center"/>
        <w:tblLayout w:type="fixed"/>
      </w:tblPr>
      <w:tblGrid>
        <w:gridCol w:w="2443"/>
        <w:gridCol w:w="1877"/>
        <w:gridCol w:w="1704"/>
        <w:gridCol w:w="1925"/>
        <w:gridCol w:w="1728"/>
      </w:tblGrid>
      <w:tr>
        <w:trPr>
          <w:trHeight w:val="33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比例（％）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80, </w:t>
            </w:r>
            <w:r>
              <w:rPr>
                <w:color w:val="000000"/>
                <w:spacing w:val="0"/>
                <w:w w:val="100"/>
                <w:position w:val="0"/>
                <w:sz w:val="18"/>
                <w:szCs w:val="18"/>
              </w:rPr>
              <w:t xml:space="preserve">641,024.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67, 937, </w:t>
            </w:r>
            <w:r>
              <w:rPr>
                <w:color w:val="000000"/>
                <w:spacing w:val="0"/>
                <w:w w:val="100"/>
                <w:position w:val="0"/>
                <w:sz w:val="18"/>
                <w:szCs w:val="18"/>
              </w:rPr>
              <w:t xml:space="preserve">067.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85. </w:t>
            </w:r>
            <w:r>
              <w:rPr>
                <w:color w:val="000000"/>
                <w:spacing w:val="0"/>
                <w:w w:val="100"/>
                <w:position w:val="0"/>
                <w:sz w:val="18"/>
                <w:szCs w:val="18"/>
              </w:rPr>
              <w:t>09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858, </w:t>
            </w:r>
            <w:r>
              <w:rPr>
                <w:color w:val="000000"/>
                <w:spacing w:val="0"/>
                <w:w w:val="100"/>
                <w:position w:val="0"/>
                <w:sz w:val="18"/>
                <w:szCs w:val="18"/>
              </w:rPr>
              <w:t xml:space="preserve">590.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0.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6, 476, </w:t>
            </w:r>
            <w:r>
              <w:rPr>
                <w:color w:val="000000"/>
                <w:spacing w:val="0"/>
                <w:w w:val="100"/>
                <w:position w:val="0"/>
                <w:sz w:val="18"/>
                <w:szCs w:val="18"/>
              </w:rPr>
              <w:t xml:space="preserve">708.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8. </w:t>
            </w:r>
            <w:r>
              <w:rPr>
                <w:color w:val="000000"/>
                <w:spacing w:val="0"/>
                <w:w w:val="100"/>
                <w:position w:val="0"/>
                <w:sz w:val="18"/>
                <w:szCs w:val="18"/>
              </w:rPr>
              <w:t>11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985, </w:t>
            </w:r>
            <w:r>
              <w:rPr>
                <w:color w:val="000000"/>
                <w:spacing w:val="0"/>
                <w:w w:val="100"/>
                <w:position w:val="0"/>
                <w:sz w:val="18"/>
                <w:szCs w:val="18"/>
              </w:rPr>
              <w:t xml:space="preserve">569.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5, 429, </w:t>
            </w:r>
            <w:r>
              <w:rPr>
                <w:color w:val="000000"/>
                <w:spacing w:val="0"/>
                <w:w w:val="100"/>
                <w:position w:val="0"/>
                <w:sz w:val="18"/>
                <w:szCs w:val="18"/>
              </w:rPr>
              <w:t xml:space="preserve">179.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6. </w:t>
            </w:r>
            <w:r>
              <w:rPr>
                <w:color w:val="000000"/>
                <w:spacing w:val="0"/>
                <w:w w:val="100"/>
                <w:position w:val="0"/>
                <w:sz w:val="18"/>
                <w:szCs w:val="18"/>
              </w:rPr>
              <w:t>80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5, 084, </w:t>
            </w:r>
            <w:r>
              <w:rPr>
                <w:color w:val="000000"/>
                <w:spacing w:val="0"/>
                <w:w w:val="100"/>
                <w:position w:val="0"/>
                <w:sz w:val="18"/>
                <w:szCs w:val="18"/>
              </w:rPr>
              <w:t xml:space="preserve">879.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5.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1,563.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87, 570, </w:t>
            </w:r>
            <w:r>
              <w:rPr>
                <w:color w:val="000000"/>
                <w:spacing w:val="0"/>
                <w:w w:val="100"/>
                <w:position w:val="0"/>
                <w:sz w:val="18"/>
                <w:szCs w:val="18"/>
              </w:rPr>
              <w:t xml:space="preserve">062.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 xml:space="preserve">79, </w:t>
            </w:r>
            <w:r>
              <w:rPr>
                <w:color w:val="000000"/>
                <w:spacing w:val="0"/>
                <w:w w:val="100"/>
                <w:position w:val="0"/>
                <w:sz w:val="18"/>
                <w:szCs w:val="18"/>
              </w:rPr>
              <w:t>844,518.61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420"/>
        <w:jc w:val="left"/>
      </w:pPr>
      <w:bookmarkStart w:id="1741" w:name="bookmark1741"/>
      <w:bookmarkStart w:id="1742" w:name="bookmark1742"/>
      <w:bookmarkStart w:id="1743" w:name="bookmark1743"/>
      <w:r>
        <w:rPr>
          <w:color w:val="000000"/>
          <w:spacing w:val="0"/>
          <w:w w:val="100"/>
          <w:position w:val="0"/>
        </w:rPr>
        <w:t>账龄超过1年且金额重要的预付款项未及时结算原因的说明:</w:t>
      </w:r>
      <w:bookmarkEnd w:id="1741"/>
      <w:bookmarkEnd w:id="1742"/>
      <w:bookmarkEnd w:id="1743"/>
    </w:p>
    <w:tbl>
      <w:tblPr>
        <w:tblOverlap w:val="never"/>
        <w:jc w:val="center"/>
        <w:tblLayout w:type="fixed"/>
      </w:tblPr>
      <w:tblGrid>
        <w:gridCol w:w="758"/>
        <w:gridCol w:w="4949"/>
        <w:gridCol w:w="1742"/>
        <w:gridCol w:w="2203"/>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未及时结算的原因</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中国移动通信集团河北有限公司唐山分公司市区营销中心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4, 824, </w:t>
            </w:r>
            <w:r>
              <w:rPr>
                <w:color w:val="000000"/>
                <w:spacing w:val="0"/>
                <w:w w:val="100"/>
                <w:position w:val="0"/>
                <w:sz w:val="18"/>
                <w:szCs w:val="18"/>
              </w:rPr>
              <w:t xml:space="preserve">761.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深圳市优服网技术服务有限公司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510, </w:t>
            </w:r>
            <w:r>
              <w:rPr>
                <w:color w:val="000000"/>
                <w:spacing w:val="0"/>
                <w:w w:val="100"/>
                <w:position w:val="0"/>
                <w:sz w:val="18"/>
                <w:szCs w:val="18"/>
              </w:rPr>
              <w:t xml:space="preserve">905.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昆明汇联能通信技术有限公司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360, </w:t>
            </w:r>
            <w:r>
              <w:rPr>
                <w:color w:val="000000"/>
                <w:spacing w:val="0"/>
                <w:w w:val="100"/>
                <w:position w:val="0"/>
                <w:sz w:val="18"/>
                <w:szCs w:val="18"/>
              </w:rPr>
              <w:t xml:space="preserve">360.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6"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5, 696, </w:t>
            </w:r>
            <w:r>
              <w:rPr>
                <w:color w:val="000000"/>
                <w:spacing w:val="0"/>
                <w:w w:val="100"/>
                <w:position w:val="0"/>
                <w:sz w:val="18"/>
                <w:szCs w:val="18"/>
              </w:rPr>
              <w:t xml:space="preserve">027.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2、按预付对象归集的期末余额前五名的预付款情况</w:t>
      </w:r>
    </w:p>
    <w:tbl>
      <w:tblPr>
        <w:tblOverlap w:val="never"/>
        <w:jc w:val="center"/>
        <w:tblLayout w:type="fixed"/>
      </w:tblPr>
      <w:tblGrid>
        <w:gridCol w:w="2794"/>
        <w:gridCol w:w="1306"/>
        <w:gridCol w:w="1406"/>
        <w:gridCol w:w="1834"/>
        <w:gridCol w:w="1123"/>
        <w:gridCol w:w="1147"/>
      </w:tblGrid>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占预付款项期末余 额合计数的比例（%）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言悠（上海）资产管理有限公司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12,645,902.00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北京鸿泰互联技术有限公司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9,792,641.41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杭州大力神网络科技有限公司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9,290,734.90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10.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深圳视通信息科技有限公司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8,922,716.54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北京云游世纪科技有限公司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7,630,324.27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48,282,319.12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55.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420"/>
        <w:jc w:val="left"/>
      </w:pPr>
      <w:bookmarkStart w:id="1744" w:name="bookmark1744"/>
      <w:r>
        <w:rPr>
          <w:b/>
          <w:bCs/>
          <w:color w:val="000000"/>
          <w:spacing w:val="0"/>
          <w:w w:val="100"/>
          <w:position w:val="0"/>
        </w:rPr>
        <w:t>（</w:t>
      </w:r>
      <w:bookmarkEnd w:id="1744"/>
      <w:r>
        <w:rPr>
          <w:b/>
          <w:bCs/>
          <w:color w:val="000000"/>
          <w:spacing w:val="0"/>
          <w:w w:val="100"/>
          <w:position w:val="0"/>
        </w:rPr>
        <w:t>五）其他应收款</w:t>
      </w:r>
    </w:p>
    <w:p>
      <w:pPr>
        <w:pStyle w:val="Style3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1、项目列示</w:t>
      </w:r>
    </w:p>
    <w:tbl>
      <w:tblPr>
        <w:tblOverlap w:val="never"/>
        <w:jc w:val="center"/>
        <w:tblLayout w:type="fixed"/>
      </w:tblPr>
      <w:tblGrid>
        <w:gridCol w:w="3322"/>
        <w:gridCol w:w="2918"/>
        <w:gridCol w:w="3110"/>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53,634,674.93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76, 580, </w:t>
            </w:r>
            <w:r>
              <w:rPr>
                <w:color w:val="000000"/>
                <w:spacing w:val="0"/>
                <w:w w:val="100"/>
                <w:position w:val="0"/>
                <w:sz w:val="18"/>
                <w:szCs w:val="18"/>
              </w:rPr>
              <w:t xml:space="preserve">279. </w:t>
            </w:r>
            <w:r>
              <w:rPr>
                <w:color w:val="000000"/>
                <w:spacing w:val="0"/>
                <w:w w:val="100"/>
                <w:position w:val="0"/>
                <w:sz w:val="18"/>
                <w:szCs w:val="18"/>
              </w:rPr>
              <w:t>14</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13, </w:t>
            </w:r>
            <w:r>
              <w:rPr>
                <w:color w:val="000000"/>
                <w:spacing w:val="0"/>
                <w:w w:val="100"/>
                <w:position w:val="0"/>
                <w:sz w:val="18"/>
                <w:szCs w:val="18"/>
              </w:rPr>
              <w:t>700,618.68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10, 225, </w:t>
            </w:r>
            <w:r>
              <w:rPr>
                <w:color w:val="000000"/>
                <w:spacing w:val="0"/>
                <w:w w:val="100"/>
                <w:position w:val="0"/>
                <w:sz w:val="18"/>
                <w:szCs w:val="18"/>
              </w:rPr>
              <w:t xml:space="preserve">597. </w:t>
            </w:r>
            <w:r>
              <w:rPr>
                <w:color w:val="000000"/>
                <w:spacing w:val="0"/>
                <w:w w:val="100"/>
                <w:position w:val="0"/>
                <w:sz w:val="18"/>
                <w:szCs w:val="18"/>
              </w:rPr>
              <w:t>12</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39,934,056.25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66, 354, </w:t>
            </w:r>
            <w:r>
              <w:rPr>
                <w:color w:val="000000"/>
                <w:spacing w:val="0"/>
                <w:w w:val="100"/>
                <w:position w:val="0"/>
                <w:sz w:val="18"/>
                <w:szCs w:val="18"/>
              </w:rPr>
              <w:t xml:space="preserve">682. </w:t>
            </w:r>
            <w:r>
              <w:rPr>
                <w:color w:val="000000"/>
                <w:spacing w:val="0"/>
                <w:w w:val="100"/>
                <w:position w:val="0"/>
                <w:sz w:val="18"/>
                <w:szCs w:val="18"/>
              </w:rPr>
              <w:t>02</w:t>
            </w:r>
          </w:p>
        </w:tc>
      </w:tr>
    </w:tbl>
    <w:p>
      <w:pPr>
        <w:pStyle w:val="Style35"/>
        <w:keepNext w:val="0"/>
        <w:keepLines w:val="0"/>
        <w:widowControl w:val="0"/>
        <w:shd w:val="clear" w:color="auto" w:fill="auto"/>
        <w:tabs>
          <w:tab w:pos="793" w:val="left"/>
        </w:tabs>
        <w:bidi w:val="0"/>
        <w:spacing w:before="0" w:after="0" w:line="360" w:lineRule="exact"/>
        <w:ind w:left="420" w:right="0" w:firstLine="0"/>
        <w:jc w:val="left"/>
      </w:pPr>
      <w:bookmarkStart w:id="1745" w:name="bookmark1745"/>
      <w:r>
        <w:rPr>
          <w:b/>
          <w:bCs/>
          <w:color w:val="000000"/>
          <w:spacing w:val="0"/>
          <w:w w:val="100"/>
          <w:position w:val="0"/>
        </w:rPr>
        <w:t>2</w:t>
      </w:r>
      <w:bookmarkEnd w:id="1745"/>
      <w:r>
        <w:rPr>
          <w:b/>
          <w:bCs/>
          <w:color w:val="000000"/>
          <w:spacing w:val="0"/>
          <w:w w:val="100"/>
          <w:position w:val="0"/>
        </w:rPr>
        <w:t>、</w:t>
        <w:tab/>
        <w:t xml:space="preserve">应收利息 </w:t>
      </w:r>
      <w:r>
        <w:rPr>
          <w:color w:val="000000"/>
          <w:spacing w:val="0"/>
          <w:w w:val="100"/>
          <w:position w:val="0"/>
        </w:rPr>
        <w:t>无。</w:t>
      </w:r>
    </w:p>
    <w:p>
      <w:pPr>
        <w:pStyle w:val="Style35"/>
        <w:keepNext w:val="0"/>
        <w:keepLines w:val="0"/>
        <w:widowControl w:val="0"/>
        <w:shd w:val="clear" w:color="auto" w:fill="auto"/>
        <w:tabs>
          <w:tab w:pos="793" w:val="left"/>
        </w:tabs>
        <w:bidi w:val="0"/>
        <w:spacing w:before="0" w:after="0" w:line="360" w:lineRule="exact"/>
        <w:ind w:left="420" w:right="0" w:firstLine="0"/>
        <w:jc w:val="left"/>
      </w:pPr>
      <w:bookmarkStart w:id="1746" w:name="bookmark1746"/>
      <w:r>
        <w:rPr>
          <w:b/>
          <w:bCs/>
          <w:color w:val="000000"/>
          <w:spacing w:val="0"/>
          <w:w w:val="100"/>
          <w:position w:val="0"/>
        </w:rPr>
        <w:t>3</w:t>
      </w:r>
      <w:bookmarkEnd w:id="1746"/>
      <w:r>
        <w:rPr>
          <w:b/>
          <w:bCs/>
          <w:color w:val="000000"/>
          <w:spacing w:val="0"/>
          <w:w w:val="100"/>
          <w:position w:val="0"/>
        </w:rPr>
        <w:t>、</w:t>
        <w:tab/>
        <w:t xml:space="preserve">应收股利 </w:t>
      </w:r>
      <w:r>
        <w:rPr>
          <w:color w:val="000000"/>
          <w:spacing w:val="0"/>
          <w:w w:val="100"/>
          <w:position w:val="0"/>
        </w:rPr>
        <w:t>无。</w:t>
      </w:r>
    </w:p>
    <w:p>
      <w:pPr>
        <w:pStyle w:val="Style35"/>
        <w:keepNext w:val="0"/>
        <w:keepLines w:val="0"/>
        <w:widowControl w:val="0"/>
        <w:shd w:val="clear" w:color="auto" w:fill="auto"/>
        <w:tabs>
          <w:tab w:pos="793" w:val="left"/>
        </w:tabs>
        <w:bidi w:val="0"/>
        <w:spacing w:before="0" w:after="0" w:line="360" w:lineRule="exact"/>
        <w:ind w:left="0" w:right="0" w:firstLine="420"/>
        <w:jc w:val="left"/>
      </w:pPr>
      <w:bookmarkStart w:id="1747" w:name="bookmark1747"/>
      <w:r>
        <w:rPr>
          <w:b/>
          <w:bCs/>
          <w:color w:val="000000"/>
          <w:spacing w:val="0"/>
          <w:w w:val="100"/>
          <w:position w:val="0"/>
        </w:rPr>
        <w:t>4</w:t>
      </w:r>
      <w:bookmarkEnd w:id="1747"/>
      <w:r>
        <w:rPr>
          <w:b/>
          <w:bCs/>
          <w:color w:val="000000"/>
          <w:spacing w:val="0"/>
          <w:w w:val="100"/>
          <w:position w:val="0"/>
        </w:rPr>
        <w:t>、</w:t>
        <w:tab/>
        <w:t>其他应收款</w:t>
      </w:r>
    </w:p>
    <w:p>
      <w:pPr>
        <w:pStyle w:val="Style29"/>
        <w:keepNext/>
        <w:keepLines/>
        <w:widowControl w:val="0"/>
        <w:shd w:val="clear" w:color="auto" w:fill="auto"/>
        <w:bidi w:val="0"/>
        <w:spacing w:before="0" w:after="100" w:line="360" w:lineRule="exact"/>
        <w:ind w:left="0" w:right="0" w:firstLine="420"/>
        <w:jc w:val="left"/>
      </w:pPr>
      <w:bookmarkStart w:id="1748" w:name="bookmark1748"/>
      <w:bookmarkStart w:id="1749" w:name="bookmark1749"/>
      <w:bookmarkStart w:id="1750" w:name="bookmark1750"/>
      <w:r>
        <w:rPr>
          <w:color w:val="000000"/>
          <w:spacing w:val="0"/>
          <w:w w:val="100"/>
          <w:position w:val="0"/>
        </w:rPr>
        <w:t>（1）按账龄披露</w:t>
      </w:r>
      <w:bookmarkEnd w:id="1748"/>
      <w:bookmarkEnd w:id="1749"/>
      <w:bookmarkEnd w:id="1750"/>
    </w:p>
    <w:tbl>
      <w:tblPr>
        <w:tblOverlap w:val="never"/>
        <w:jc w:val="center"/>
        <w:tblLayout w:type="fixed"/>
      </w:tblPr>
      <w:tblGrid>
        <w:gridCol w:w="4186"/>
        <w:gridCol w:w="5150"/>
      </w:tblGrid>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both"/>
            </w:pPr>
            <w:r>
              <w:rPr>
                <w:color w:val="000000"/>
                <w:spacing w:val="0"/>
                <w:w w:val="100"/>
                <w:position w:val="0"/>
                <w:sz w:val="18"/>
                <w:szCs w:val="18"/>
              </w:rPr>
              <w:t>21,267,449.20</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both"/>
            </w:pPr>
            <w:r>
              <w:rPr>
                <w:color w:val="000000"/>
                <w:spacing w:val="0"/>
                <w:w w:val="100"/>
                <w:position w:val="0"/>
                <w:sz w:val="18"/>
                <w:szCs w:val="18"/>
              </w:rPr>
              <w:t xml:space="preserve">20, 378, </w:t>
            </w:r>
            <w:r>
              <w:rPr>
                <w:color w:val="000000"/>
                <w:spacing w:val="0"/>
                <w:w w:val="100"/>
                <w:position w:val="0"/>
                <w:sz w:val="18"/>
                <w:szCs w:val="18"/>
              </w:rPr>
              <w:t>368.48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sz w:val="18"/>
                <w:szCs w:val="18"/>
              </w:rPr>
              <w:t xml:space="preserve">4, </w:t>
            </w:r>
            <w:r>
              <w:rPr>
                <w:color w:val="000000"/>
                <w:spacing w:val="0"/>
                <w:w w:val="100"/>
                <w:position w:val="0"/>
                <w:sz w:val="18"/>
                <w:szCs w:val="18"/>
              </w:rPr>
              <w:t>201,835.55</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sz w:val="18"/>
                <w:szCs w:val="18"/>
              </w:rPr>
              <w:t xml:space="preserve">4, 632, </w:t>
            </w:r>
            <w:r>
              <w:rPr>
                <w:color w:val="000000"/>
                <w:spacing w:val="0"/>
                <w:w w:val="100"/>
                <w:position w:val="0"/>
                <w:sz w:val="18"/>
                <w:szCs w:val="18"/>
              </w:rPr>
              <w:t>175.48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sz w:val="18"/>
                <w:szCs w:val="18"/>
              </w:rPr>
              <w:t xml:space="preserve">1,784, </w:t>
            </w:r>
            <w:r>
              <w:rPr>
                <w:color w:val="000000"/>
                <w:spacing w:val="0"/>
                <w:w w:val="100"/>
                <w:position w:val="0"/>
                <w:sz w:val="18"/>
                <w:szCs w:val="18"/>
              </w:rPr>
              <w:t xml:space="preserve">983. </w:t>
            </w:r>
            <w:r>
              <w:rPr>
                <w:color w:val="000000"/>
                <w:spacing w:val="0"/>
                <w:w w:val="100"/>
                <w:position w:val="0"/>
                <w:sz w:val="18"/>
                <w:szCs w:val="18"/>
              </w:rPr>
              <w:t>88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sz w:val="18"/>
                <w:szCs w:val="18"/>
              </w:rPr>
              <w:t xml:space="preserve">1,369, </w:t>
            </w:r>
            <w:r>
              <w:rPr>
                <w:color w:val="000000"/>
                <w:spacing w:val="0"/>
                <w:w w:val="100"/>
                <w:position w:val="0"/>
                <w:sz w:val="18"/>
                <w:szCs w:val="18"/>
              </w:rPr>
              <w:t xml:space="preserve">862. </w:t>
            </w:r>
            <w:r>
              <w:rPr>
                <w:color w:val="000000"/>
                <w:spacing w:val="0"/>
                <w:w w:val="100"/>
                <w:position w:val="0"/>
                <w:sz w:val="18"/>
                <w:szCs w:val="18"/>
              </w:rPr>
              <w:t>34</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pPr>
            <w:r>
              <w:rPr>
                <w:color w:val="000000"/>
                <w:spacing w:val="0"/>
                <w:w w:val="100"/>
                <w:position w:val="0"/>
                <w:sz w:val="18"/>
                <w:szCs w:val="18"/>
              </w:rPr>
              <w:t xml:space="preserve">53, 634, </w:t>
            </w:r>
            <w:r>
              <w:rPr>
                <w:color w:val="000000"/>
                <w:spacing w:val="0"/>
                <w:w w:val="100"/>
                <w:position w:val="0"/>
                <w:sz w:val="18"/>
                <w:szCs w:val="18"/>
              </w:rPr>
              <w:t xml:space="preserve">674. </w:t>
            </w:r>
            <w:r>
              <w:rPr>
                <w:color w:val="000000"/>
                <w:spacing w:val="0"/>
                <w:w w:val="100"/>
                <w:position w:val="0"/>
                <w:sz w:val="18"/>
                <w:szCs w:val="18"/>
              </w:rPr>
              <w:t>93</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pPr>
            <w:r>
              <w:rPr>
                <w:color w:val="000000"/>
                <w:spacing w:val="0"/>
                <w:w w:val="100"/>
                <w:position w:val="0"/>
                <w:sz w:val="18"/>
                <w:szCs w:val="18"/>
              </w:rPr>
              <w:t xml:space="preserve">13, </w:t>
            </w:r>
            <w:r>
              <w:rPr>
                <w:color w:val="000000"/>
                <w:spacing w:val="0"/>
                <w:w w:val="100"/>
                <w:position w:val="0"/>
                <w:sz w:val="18"/>
                <w:szCs w:val="18"/>
              </w:rPr>
              <w:t>700,618.68</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pPr>
            <w:r>
              <w:rPr>
                <w:color w:val="000000"/>
                <w:spacing w:val="0"/>
                <w:w w:val="100"/>
                <w:position w:val="0"/>
                <w:sz w:val="18"/>
                <w:szCs w:val="18"/>
              </w:rPr>
              <w:t xml:space="preserve">39, 934, </w:t>
            </w:r>
            <w:r>
              <w:rPr>
                <w:color w:val="000000"/>
                <w:spacing w:val="0"/>
                <w:w w:val="100"/>
                <w:position w:val="0"/>
                <w:sz w:val="18"/>
                <w:szCs w:val="18"/>
              </w:rPr>
              <w:t>056.25</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20"/>
        <w:jc w:val="left"/>
      </w:pPr>
      <w:bookmarkStart w:id="1751" w:name="bookmark1751"/>
      <w:bookmarkStart w:id="1752" w:name="bookmark1752"/>
      <w:bookmarkStart w:id="1753" w:name="bookmark1753"/>
      <w:r>
        <w:rPr>
          <w:color w:val="000000"/>
          <w:spacing w:val="0"/>
          <w:w w:val="100"/>
          <w:position w:val="0"/>
        </w:rPr>
        <w:t>（2）按款项性质分类情况</w:t>
      </w:r>
      <w:bookmarkEnd w:id="1751"/>
      <w:bookmarkEnd w:id="1752"/>
      <w:bookmarkEnd w:id="1753"/>
      <w:r>
        <w:br w:type="page"/>
      </w:r>
    </w:p>
    <w:tbl>
      <w:tblPr>
        <w:tblOverlap w:val="never"/>
        <w:jc w:val="center"/>
        <w:tblLayout w:type="fixed"/>
      </w:tblPr>
      <w:tblGrid>
        <w:gridCol w:w="2674"/>
        <w:gridCol w:w="2918"/>
        <w:gridCol w:w="3744"/>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3,817, </w:t>
            </w:r>
            <w:r>
              <w:rPr>
                <w:color w:val="000000"/>
                <w:spacing w:val="0"/>
                <w:w w:val="100"/>
                <w:position w:val="0"/>
                <w:sz w:val="18"/>
                <w:szCs w:val="18"/>
              </w:rPr>
              <w:t xml:space="preserve">742.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17, 046, </w:t>
            </w:r>
            <w:r>
              <w:rPr>
                <w:color w:val="000000"/>
                <w:spacing w:val="0"/>
                <w:w w:val="100"/>
                <w:position w:val="0"/>
                <w:sz w:val="18"/>
                <w:szCs w:val="18"/>
              </w:rPr>
              <w:t>005.58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9, 682, </w:t>
            </w:r>
            <w:r>
              <w:rPr>
                <w:color w:val="000000"/>
                <w:spacing w:val="0"/>
                <w:w w:val="100"/>
                <w:position w:val="0"/>
                <w:sz w:val="18"/>
                <w:szCs w:val="18"/>
              </w:rPr>
              <w:t xml:space="preserve">631.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8, 009, </w:t>
            </w:r>
            <w:r>
              <w:rPr>
                <w:color w:val="000000"/>
                <w:spacing w:val="0"/>
                <w:w w:val="100"/>
                <w:position w:val="0"/>
                <w:sz w:val="18"/>
                <w:szCs w:val="18"/>
              </w:rPr>
              <w:t xml:space="preserve">945. </w:t>
            </w:r>
            <w:r>
              <w:rPr>
                <w:color w:val="000000"/>
                <w:spacing w:val="0"/>
                <w:w w:val="100"/>
                <w:position w:val="0"/>
                <w:sz w:val="18"/>
                <w:szCs w:val="18"/>
              </w:rPr>
              <w:t>54</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28,958,176.33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32,440, </w:t>
            </w:r>
            <w:r>
              <w:rPr>
                <w:color w:val="000000"/>
                <w:spacing w:val="0"/>
                <w:w w:val="100"/>
                <w:position w:val="0"/>
                <w:sz w:val="18"/>
                <w:szCs w:val="18"/>
              </w:rPr>
              <w:t xml:space="preserve">804. </w:t>
            </w:r>
            <w:r>
              <w:rPr>
                <w:color w:val="000000"/>
                <w:spacing w:val="0"/>
                <w:w w:val="100"/>
                <w:position w:val="0"/>
                <w:sz w:val="18"/>
                <w:szCs w:val="18"/>
              </w:rPr>
              <w:t>92</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11,176,124.69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19, 083, </w:t>
            </w:r>
            <w:r>
              <w:rPr>
                <w:color w:val="000000"/>
                <w:spacing w:val="0"/>
                <w:w w:val="100"/>
                <w:position w:val="0"/>
                <w:sz w:val="18"/>
                <w:szCs w:val="18"/>
              </w:rPr>
              <w:t xml:space="preserve">523. </w:t>
            </w:r>
            <w:r>
              <w:rPr>
                <w:color w:val="000000"/>
                <w:spacing w:val="0"/>
                <w:w w:val="100"/>
                <w:position w:val="0"/>
                <w:sz w:val="18"/>
                <w:szCs w:val="18"/>
              </w:rPr>
              <w:t>10</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53,634,674.93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76, 580, </w:t>
            </w:r>
            <w:r>
              <w:rPr>
                <w:color w:val="000000"/>
                <w:spacing w:val="0"/>
                <w:w w:val="100"/>
                <w:position w:val="0"/>
                <w:sz w:val="18"/>
                <w:szCs w:val="18"/>
              </w:rPr>
              <w:t xml:space="preserve">279. </w:t>
            </w:r>
            <w:r>
              <w:rPr>
                <w:color w:val="000000"/>
                <w:spacing w:val="0"/>
                <w:w w:val="100"/>
                <w:position w:val="0"/>
                <w:sz w:val="18"/>
                <w:szCs w:val="18"/>
              </w:rPr>
              <w:t>14</w:t>
            </w:r>
          </w:p>
        </w:tc>
      </w:tr>
    </w:tbl>
    <w:p>
      <w:pPr>
        <w:widowControl w:val="0"/>
        <w:spacing w:after="79" w:line="1" w:lineRule="exact"/>
      </w:pPr>
    </w:p>
    <w:p>
      <w:pPr>
        <w:pStyle w:val="Style29"/>
        <w:keepNext/>
        <w:keepLines/>
        <w:widowControl w:val="0"/>
        <w:numPr>
          <w:ilvl w:val="0"/>
          <w:numId w:val="85"/>
        </w:numPr>
        <w:shd w:val="clear" w:color="auto" w:fill="auto"/>
        <w:bidi w:val="0"/>
        <w:spacing w:before="0" w:after="80" w:line="240" w:lineRule="auto"/>
        <w:ind w:left="0" w:right="0" w:firstLine="260"/>
        <w:jc w:val="left"/>
      </w:pPr>
      <w:bookmarkStart w:id="1754" w:name="bookmark1754"/>
      <w:bookmarkStart w:id="1755" w:name="bookmark1755"/>
      <w:bookmarkStart w:id="1756" w:name="bookmark1756"/>
      <w:bookmarkStart w:id="1757" w:name="bookmark1757"/>
      <w:bookmarkEnd w:id="1756"/>
      <w:r>
        <w:rPr>
          <w:color w:val="000000"/>
          <w:spacing w:val="0"/>
          <w:w w:val="100"/>
          <w:position w:val="0"/>
        </w:rPr>
        <w:t>坏账准备计提情况</w:t>
      </w:r>
      <w:bookmarkEnd w:id="1754"/>
      <w:bookmarkEnd w:id="1755"/>
      <w:bookmarkEnd w:id="1757"/>
    </w:p>
    <w:tbl>
      <w:tblPr>
        <w:tblOverlap w:val="never"/>
        <w:jc w:val="center"/>
        <w:tblLayout w:type="fixed"/>
      </w:tblPr>
      <w:tblGrid>
        <w:gridCol w:w="2352"/>
        <w:gridCol w:w="1349"/>
        <w:gridCol w:w="2069"/>
        <w:gridCol w:w="2102"/>
        <w:gridCol w:w="1478"/>
      </w:tblGrid>
      <w:tr>
        <w:trPr>
          <w:trHeight w:val="25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5,434,730.08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4, 780, </w:t>
            </w:r>
            <w:r>
              <w:rPr>
                <w:color w:val="000000"/>
                <w:spacing w:val="0"/>
                <w:w w:val="100"/>
                <w:position w:val="0"/>
                <w:sz w:val="18"/>
                <w:szCs w:val="18"/>
              </w:rPr>
              <w:t xml:space="preserve">867.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10, 225, </w:t>
            </w:r>
            <w:r>
              <w:rPr>
                <w:color w:val="000000"/>
                <w:spacing w:val="0"/>
                <w:w w:val="100"/>
                <w:position w:val="0"/>
                <w:sz w:val="18"/>
                <w:szCs w:val="18"/>
              </w:rPr>
              <w:t xml:space="preserve">597. </w:t>
            </w:r>
            <w:r>
              <w:rPr>
                <w:color w:val="000000"/>
                <w:spacing w:val="0"/>
                <w:w w:val="100"/>
                <w:position w:val="0"/>
                <w:sz w:val="18"/>
                <w:szCs w:val="18"/>
              </w:rPr>
              <w:t>12</w:t>
            </w:r>
          </w:p>
        </w:tc>
      </w:tr>
      <w:tr>
        <w:trPr>
          <w:trHeight w:val="2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3,475,021.56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3, 475, </w:t>
            </w:r>
            <w:r>
              <w:rPr>
                <w:color w:val="000000"/>
                <w:spacing w:val="0"/>
                <w:w w:val="100"/>
                <w:position w:val="0"/>
                <w:sz w:val="18"/>
                <w:szCs w:val="18"/>
              </w:rPr>
              <w:t xml:space="preserve">021. </w:t>
            </w:r>
            <w:r>
              <w:rPr>
                <w:color w:val="000000"/>
                <w:spacing w:val="0"/>
                <w:w w:val="100"/>
                <w:position w:val="0"/>
                <w:sz w:val="18"/>
                <w:szCs w:val="18"/>
              </w:rPr>
              <w:t>56</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8,909,751.64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4, 780, </w:t>
            </w:r>
            <w:r>
              <w:rPr>
                <w:color w:val="000000"/>
                <w:spacing w:val="0"/>
                <w:w w:val="100"/>
                <w:position w:val="0"/>
                <w:sz w:val="18"/>
                <w:szCs w:val="18"/>
              </w:rPr>
              <w:t xml:space="preserve">867.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700,618.68</w:t>
            </w:r>
          </w:p>
        </w:tc>
      </w:tr>
    </w:tbl>
    <w:p>
      <w:pPr>
        <w:widowControl w:val="0"/>
        <w:spacing w:after="79" w:line="1" w:lineRule="exact"/>
      </w:pPr>
    </w:p>
    <w:p>
      <w:pPr>
        <w:pStyle w:val="Style29"/>
        <w:keepNext/>
        <w:keepLines/>
        <w:widowControl w:val="0"/>
        <w:numPr>
          <w:ilvl w:val="0"/>
          <w:numId w:val="85"/>
        </w:numPr>
        <w:shd w:val="clear" w:color="auto" w:fill="auto"/>
        <w:bidi w:val="0"/>
        <w:spacing w:before="0" w:after="80" w:line="240" w:lineRule="auto"/>
        <w:ind w:left="0" w:right="0" w:firstLine="26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本期计提、收回或转回的坏账准备情况</w:t>
      </w:r>
      <w:bookmarkEnd w:id="1758"/>
      <w:bookmarkEnd w:id="1759"/>
      <w:bookmarkEnd w:id="1761"/>
    </w:p>
    <w:tbl>
      <w:tblPr>
        <w:tblOverlap w:val="never"/>
        <w:jc w:val="center"/>
        <w:tblLayout w:type="fixed"/>
      </w:tblPr>
      <w:tblGrid>
        <w:gridCol w:w="950"/>
        <w:gridCol w:w="1421"/>
        <w:gridCol w:w="1320"/>
        <w:gridCol w:w="1195"/>
        <w:gridCol w:w="1200"/>
        <w:gridCol w:w="1426"/>
        <w:gridCol w:w="1838"/>
      </w:tblGrid>
      <w:tr>
        <w:trPr>
          <w:trHeight w:val="25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收回或转回</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转销或核销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10, 225, </w:t>
            </w:r>
            <w:r>
              <w:rPr>
                <w:color w:val="000000"/>
                <w:spacing w:val="0"/>
                <w:w w:val="100"/>
                <w:position w:val="0"/>
                <w:sz w:val="18"/>
                <w:szCs w:val="18"/>
              </w:rPr>
              <w:t xml:space="preserve">597.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3, 475, </w:t>
            </w:r>
            <w:r>
              <w:rPr>
                <w:color w:val="000000"/>
                <w:spacing w:val="0"/>
                <w:w w:val="100"/>
                <w:position w:val="0"/>
                <w:sz w:val="18"/>
                <w:szCs w:val="18"/>
              </w:rPr>
              <w:t xml:space="preserve">021.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13, </w:t>
            </w:r>
            <w:r>
              <w:rPr>
                <w:color w:val="000000"/>
                <w:spacing w:val="0"/>
                <w:w w:val="100"/>
                <w:position w:val="0"/>
                <w:sz w:val="18"/>
                <w:szCs w:val="18"/>
              </w:rPr>
              <w:t>700,618.68</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10,225,597.12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3, 475, </w:t>
            </w:r>
            <w:r>
              <w:rPr>
                <w:color w:val="000000"/>
                <w:spacing w:val="0"/>
                <w:w w:val="100"/>
                <w:position w:val="0"/>
                <w:sz w:val="18"/>
                <w:szCs w:val="18"/>
              </w:rPr>
              <w:t xml:space="preserve">021.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13, </w:t>
            </w:r>
            <w:r>
              <w:rPr>
                <w:color w:val="000000"/>
                <w:spacing w:val="0"/>
                <w:w w:val="100"/>
                <w:position w:val="0"/>
                <w:sz w:val="18"/>
                <w:szCs w:val="18"/>
              </w:rPr>
              <w:t>700,618.68</w:t>
            </w:r>
          </w:p>
        </w:tc>
      </w:tr>
    </w:tbl>
    <w:p>
      <w:pPr>
        <w:pStyle w:val="Style29"/>
        <w:keepNext/>
        <w:keepLines/>
        <w:widowControl w:val="0"/>
        <w:numPr>
          <w:ilvl w:val="0"/>
          <w:numId w:val="85"/>
        </w:numPr>
        <w:shd w:val="clear" w:color="auto" w:fill="auto"/>
        <w:tabs>
          <w:tab w:pos="719" w:val="left"/>
        </w:tabs>
        <w:bidi w:val="0"/>
        <w:spacing w:before="0" w:after="0" w:line="355" w:lineRule="exact"/>
        <w:ind w:left="260" w:right="0" w:firstLine="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本期实际核销的其他应收款情况 无。</w:t>
      </w:r>
      <w:bookmarkEnd w:id="1762"/>
      <w:bookmarkEnd w:id="1763"/>
      <w:bookmarkEnd w:id="1765"/>
    </w:p>
    <w:p>
      <w:pPr>
        <w:pStyle w:val="Style29"/>
        <w:keepNext/>
        <w:keepLines/>
        <w:widowControl w:val="0"/>
        <w:numPr>
          <w:ilvl w:val="0"/>
          <w:numId w:val="85"/>
        </w:numPr>
        <w:shd w:val="clear" w:color="auto" w:fill="auto"/>
        <w:tabs>
          <w:tab w:pos="686" w:val="left"/>
        </w:tabs>
        <w:bidi w:val="0"/>
        <w:spacing w:before="0" w:after="80" w:line="355" w:lineRule="exact"/>
        <w:ind w:left="0" w:right="0" w:firstLine="26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按欠款方归集的期末余额前五名的其他应收款情况</w:t>
      </w:r>
      <w:bookmarkEnd w:id="1766"/>
      <w:bookmarkEnd w:id="1767"/>
      <w:bookmarkEnd w:id="1769"/>
    </w:p>
    <w:tbl>
      <w:tblPr>
        <w:tblOverlap w:val="never"/>
        <w:jc w:val="center"/>
        <w:tblLayout w:type="fixed"/>
      </w:tblPr>
      <w:tblGrid>
        <w:gridCol w:w="1843"/>
        <w:gridCol w:w="1200"/>
        <w:gridCol w:w="1454"/>
        <w:gridCol w:w="1243"/>
        <w:gridCol w:w="1891"/>
        <w:gridCol w:w="1704"/>
      </w:tblGrid>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8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上海证大喜马拉雅 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 </w:t>
            </w:r>
            <w:r>
              <w:rPr>
                <w:color w:val="000000"/>
                <w:spacing w:val="0"/>
                <w:w w:val="100"/>
                <w:position w:val="0"/>
                <w:sz w:val="18"/>
                <w:szCs w:val="18"/>
              </w:rPr>
              <w:t xml:space="preserve">643,517.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8.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1,857, </w:t>
            </w:r>
            <w:r>
              <w:rPr>
                <w:color w:val="000000"/>
                <w:spacing w:val="0"/>
                <w:w w:val="100"/>
                <w:position w:val="0"/>
                <w:sz w:val="18"/>
                <w:szCs w:val="18"/>
              </w:rPr>
              <w:t xml:space="preserve">406. </w:t>
            </w:r>
            <w:r>
              <w:rPr>
                <w:color w:val="000000"/>
                <w:spacing w:val="0"/>
                <w:w w:val="100"/>
                <w:position w:val="0"/>
                <w:sz w:val="18"/>
                <w:szCs w:val="18"/>
              </w:rPr>
              <w:t>80</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江西欣典文化传播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5.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央广视讯传媒股份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2, 322, </w:t>
            </w:r>
            <w:r>
              <w:rPr>
                <w:color w:val="000000"/>
                <w:spacing w:val="0"/>
                <w:w w:val="100"/>
                <w:position w:val="0"/>
                <w:sz w:val="18"/>
                <w:szCs w:val="18"/>
              </w:rPr>
              <w:t xml:space="preserve">472.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4.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1,857, </w:t>
            </w:r>
            <w:r>
              <w:rPr>
                <w:color w:val="000000"/>
                <w:spacing w:val="0"/>
                <w:w w:val="100"/>
                <w:position w:val="0"/>
                <w:sz w:val="18"/>
                <w:szCs w:val="18"/>
              </w:rPr>
              <w:t xml:space="preserve">977. </w:t>
            </w:r>
            <w:r>
              <w:rPr>
                <w:color w:val="000000"/>
                <w:spacing w:val="0"/>
                <w:w w:val="100"/>
                <w:position w:val="0"/>
                <w:sz w:val="18"/>
                <w:szCs w:val="18"/>
              </w:rPr>
              <w:t>96</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兴业银行股份有限 公司信用卡中心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4.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113, </w:t>
            </w:r>
            <w:r>
              <w:rPr>
                <w:color w:val="000000"/>
                <w:spacing w:val="0"/>
                <w:w w:val="100"/>
                <w:position w:val="0"/>
                <w:sz w:val="18"/>
                <w:szCs w:val="18"/>
              </w:rPr>
              <w:t xml:space="preserve">000. </w:t>
            </w:r>
            <w:r>
              <w:rPr>
                <w:color w:val="000000"/>
                <w:spacing w:val="0"/>
                <w:w w:val="100"/>
                <w:position w:val="0"/>
                <w:sz w:val="18"/>
                <w:szCs w:val="18"/>
              </w:rPr>
              <w:t>00</w:t>
            </w:r>
          </w:p>
        </w:tc>
      </w:tr>
      <w:tr>
        <w:trPr>
          <w:trHeight w:val="48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中国铁塔股份有限 公司河南省分公司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1—2</w:t>
            </w:r>
            <w:r>
              <w:rPr>
                <w:color w:val="000000"/>
                <w:spacing w:val="0"/>
                <w:w w:val="100"/>
                <w:position w:val="0"/>
              </w:rPr>
              <w:t>年及</w:t>
            </w:r>
            <w:r>
              <w:rPr>
                <w:color w:val="000000"/>
                <w:spacing w:val="0"/>
                <w:w w:val="100"/>
                <w:position w:val="0"/>
                <w:sz w:val="18"/>
                <w:szCs w:val="18"/>
              </w:rPr>
              <w:t xml:space="preserve">4—5 </w:t>
            </w:r>
            <w:r>
              <w:rPr>
                <w:color w:val="000000"/>
                <w:spacing w:val="0"/>
                <w:w w:val="100"/>
                <w:position w:val="0"/>
              </w:rPr>
              <w:t>年内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980, </w:t>
            </w:r>
            <w:r>
              <w:rPr>
                <w:color w:val="000000"/>
                <w:spacing w:val="0"/>
                <w:w w:val="100"/>
                <w:position w:val="0"/>
                <w:sz w:val="18"/>
                <w:szCs w:val="18"/>
              </w:rPr>
              <w:t xml:space="preserve">000. </w:t>
            </w:r>
            <w:r>
              <w:rPr>
                <w:color w:val="000000"/>
                <w:spacing w:val="0"/>
                <w:w w:val="100"/>
                <w:position w:val="0"/>
                <w:sz w:val="18"/>
                <w:szCs w:val="18"/>
              </w:rPr>
              <w:t>00</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14, 325, </w:t>
            </w:r>
            <w:r>
              <w:rPr>
                <w:color w:val="000000"/>
                <w:spacing w:val="0"/>
                <w:w w:val="100"/>
                <w:position w:val="0"/>
                <w:sz w:val="18"/>
                <w:szCs w:val="18"/>
              </w:rPr>
              <w:t xml:space="preserve">989.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6, 008, </w:t>
            </w:r>
            <w:r>
              <w:rPr>
                <w:color w:val="000000"/>
                <w:spacing w:val="0"/>
                <w:w w:val="100"/>
                <w:position w:val="0"/>
                <w:sz w:val="18"/>
                <w:szCs w:val="18"/>
              </w:rPr>
              <w:t xml:space="preserve">384. </w:t>
            </w:r>
            <w:r>
              <w:rPr>
                <w:color w:val="000000"/>
                <w:spacing w:val="0"/>
                <w:w w:val="100"/>
                <w:position w:val="0"/>
                <w:sz w:val="18"/>
                <w:szCs w:val="18"/>
              </w:rPr>
              <w:t>76</w:t>
            </w:r>
          </w:p>
        </w:tc>
      </w:tr>
    </w:tbl>
    <w:p>
      <w:pPr>
        <w:pStyle w:val="Style29"/>
        <w:keepNext/>
        <w:keepLines/>
        <w:widowControl w:val="0"/>
        <w:numPr>
          <w:ilvl w:val="0"/>
          <w:numId w:val="85"/>
        </w:numPr>
        <w:shd w:val="clear" w:color="auto" w:fill="auto"/>
        <w:tabs>
          <w:tab w:pos="719" w:val="left"/>
        </w:tabs>
        <w:bidi w:val="0"/>
        <w:spacing w:before="0" w:after="0" w:line="360" w:lineRule="exact"/>
        <w:ind w:left="26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涉及政府补助的其他应收款 无。</w:t>
      </w:r>
      <w:bookmarkEnd w:id="1770"/>
      <w:bookmarkEnd w:id="1771"/>
      <w:bookmarkEnd w:id="1773"/>
    </w:p>
    <w:p>
      <w:pPr>
        <w:pStyle w:val="Style29"/>
        <w:keepNext/>
        <w:keepLines/>
        <w:widowControl w:val="0"/>
        <w:numPr>
          <w:ilvl w:val="0"/>
          <w:numId w:val="85"/>
        </w:numPr>
        <w:shd w:val="clear" w:color="auto" w:fill="auto"/>
        <w:tabs>
          <w:tab w:pos="719" w:val="left"/>
        </w:tabs>
        <w:bidi w:val="0"/>
        <w:spacing w:before="0" w:after="0" w:line="362" w:lineRule="exact"/>
        <w:ind w:left="26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因金融资产转移而终止确认的其他应收款 无。</w:t>
      </w:r>
      <w:bookmarkEnd w:id="1774"/>
      <w:bookmarkEnd w:id="1775"/>
      <w:bookmarkEnd w:id="1777"/>
    </w:p>
    <w:p>
      <w:pPr>
        <w:pStyle w:val="Style29"/>
        <w:keepNext/>
        <w:keepLines/>
        <w:widowControl w:val="0"/>
        <w:numPr>
          <w:ilvl w:val="0"/>
          <w:numId w:val="85"/>
        </w:numPr>
        <w:shd w:val="clear" w:color="auto" w:fill="auto"/>
        <w:tabs>
          <w:tab w:pos="719" w:val="left"/>
        </w:tabs>
        <w:bidi w:val="0"/>
        <w:spacing w:before="0" w:after="80" w:line="362" w:lineRule="exact"/>
        <w:ind w:left="26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转移其他应收款且继续涉入形成的资产、负债金额 无。</w:t>
      </w:r>
      <w:bookmarkEnd w:id="1778"/>
      <w:bookmarkEnd w:id="1779"/>
      <w:bookmarkEnd w:id="1781"/>
      <w:r>
        <w:br w:type="page"/>
      </w:r>
    </w:p>
    <w:p>
      <w:pPr>
        <w:pStyle w:val="Style32"/>
        <w:keepNext/>
        <w:keepLines/>
        <w:widowControl w:val="0"/>
        <w:shd w:val="clear" w:color="auto" w:fill="auto"/>
        <w:bidi w:val="0"/>
        <w:spacing w:before="0" w:after="100" w:line="240" w:lineRule="auto"/>
        <w:ind w:left="0" w:right="0" w:firstLine="32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color w:val="000000"/>
          <w:spacing w:val="0"/>
          <w:w w:val="100"/>
          <w:position w:val="0"/>
        </w:rPr>
        <w:t>六）存货</w:t>
      </w:r>
      <w:bookmarkEnd w:id="1782"/>
      <w:bookmarkEnd w:id="1783"/>
      <w:bookmarkEnd w:id="1785"/>
    </w:p>
    <w:p>
      <w:pPr>
        <w:pStyle w:val="Style32"/>
        <w:keepNext/>
        <w:keepLines/>
        <w:widowControl w:val="0"/>
        <w:shd w:val="clear" w:color="auto" w:fill="auto"/>
        <w:bidi w:val="0"/>
        <w:spacing w:before="0" w:after="100" w:line="240" w:lineRule="auto"/>
        <w:ind w:left="0" w:right="0" w:firstLine="320"/>
        <w:jc w:val="left"/>
      </w:pPr>
      <w:bookmarkStart w:id="1782" w:name="bookmark1782"/>
      <w:bookmarkStart w:id="1783" w:name="bookmark1783"/>
      <w:bookmarkStart w:id="1786" w:name="bookmark1786"/>
      <w:r>
        <w:rPr>
          <w:color w:val="000000"/>
          <w:spacing w:val="0"/>
          <w:w w:val="100"/>
          <w:position w:val="0"/>
        </w:rPr>
        <w:t>1、存货分类</w:t>
      </w:r>
      <w:bookmarkEnd w:id="1782"/>
      <w:bookmarkEnd w:id="1783"/>
      <w:bookmarkEnd w:id="1786"/>
    </w:p>
    <w:tbl>
      <w:tblPr>
        <w:tblOverlap w:val="never"/>
        <w:jc w:val="center"/>
        <w:tblLayout w:type="fixed"/>
      </w:tblPr>
      <w:tblGrid>
        <w:gridCol w:w="1358"/>
        <w:gridCol w:w="1411"/>
        <w:gridCol w:w="1368"/>
        <w:gridCol w:w="1397"/>
        <w:gridCol w:w="1406"/>
        <w:gridCol w:w="1157"/>
        <w:gridCol w:w="1435"/>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 备或合同履 约成本减值</w:t>
            </w:r>
          </w:p>
          <w:p>
            <w:pPr>
              <w:pStyle w:val="Style6"/>
              <w:keepNext w:val="0"/>
              <w:keepLines w:val="0"/>
              <w:widowControl w:val="0"/>
              <w:shd w:val="clear" w:color="auto" w:fill="auto"/>
              <w:bidi w:val="0"/>
              <w:spacing w:before="0" w:after="0" w:line="233" w:lineRule="exact"/>
              <w:ind w:left="0" w:right="0" w:firstLine="380"/>
              <w:jc w:val="both"/>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395,448.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395, </w:t>
            </w:r>
            <w:r>
              <w:rPr>
                <w:color w:val="000000"/>
                <w:spacing w:val="0"/>
                <w:w w:val="100"/>
                <w:position w:val="0"/>
                <w:sz w:val="18"/>
                <w:szCs w:val="18"/>
              </w:rPr>
              <w:t xml:space="preserve">448.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459,834.78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459, </w:t>
            </w:r>
            <w:r>
              <w:rPr>
                <w:color w:val="000000"/>
                <w:spacing w:val="0"/>
                <w:w w:val="100"/>
                <w:position w:val="0"/>
                <w:sz w:val="18"/>
                <w:szCs w:val="18"/>
              </w:rPr>
              <w:t xml:space="preserve">834. </w:t>
            </w:r>
            <w:r>
              <w:rPr>
                <w:color w:val="000000"/>
                <w:spacing w:val="0"/>
                <w:w w:val="100"/>
                <w:position w:val="0"/>
                <w:sz w:val="18"/>
                <w:szCs w:val="18"/>
              </w:rPr>
              <w:t>78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28, 966, </w:t>
            </w:r>
            <w:r>
              <w:rPr>
                <w:color w:val="000000"/>
                <w:spacing w:val="0"/>
                <w:w w:val="100"/>
                <w:position w:val="0"/>
                <w:sz w:val="18"/>
                <w:szCs w:val="18"/>
              </w:rPr>
              <w:t xml:space="preserve">567.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28, 966, </w:t>
            </w:r>
            <w:r>
              <w:rPr>
                <w:color w:val="000000"/>
                <w:spacing w:val="0"/>
                <w:w w:val="100"/>
                <w:position w:val="0"/>
                <w:sz w:val="18"/>
                <w:szCs w:val="18"/>
              </w:rPr>
              <w:t xml:space="preserve">567.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31,201,958.51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31,201,958.51</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 </w:t>
            </w:r>
            <w:r>
              <w:rPr>
                <w:color w:val="000000"/>
                <w:spacing w:val="0"/>
                <w:w w:val="100"/>
                <w:position w:val="0"/>
                <w:sz w:val="18"/>
                <w:szCs w:val="18"/>
              </w:rPr>
              <w:t>362,015.55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 </w:t>
            </w:r>
            <w:r>
              <w:rPr>
                <w:color w:val="000000"/>
                <w:spacing w:val="0"/>
                <w:w w:val="100"/>
                <w:position w:val="0"/>
                <w:sz w:val="18"/>
                <w:szCs w:val="18"/>
              </w:rPr>
              <w:t>362,015.55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31,661,793.29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31,661,793.29</w:t>
            </w:r>
          </w:p>
        </w:tc>
      </w:tr>
    </w:tbl>
    <w:p>
      <w:pPr>
        <w:widowControl w:val="0"/>
        <w:spacing w:after="99" w:line="1" w:lineRule="exact"/>
      </w:pPr>
    </w:p>
    <w:p>
      <w:pPr>
        <w:pStyle w:val="Style32"/>
        <w:keepNext/>
        <w:keepLines/>
        <w:widowControl w:val="0"/>
        <w:shd w:val="clear" w:color="auto" w:fill="auto"/>
        <w:tabs>
          <w:tab w:pos="693" w:val="left"/>
        </w:tabs>
        <w:bidi w:val="0"/>
        <w:spacing w:before="0" w:after="100" w:line="240" w:lineRule="auto"/>
        <w:ind w:left="0" w:right="0" w:firstLine="320"/>
        <w:jc w:val="left"/>
      </w:pPr>
      <w:bookmarkStart w:id="1787" w:name="bookmark1787"/>
      <w:bookmarkStart w:id="1788" w:name="bookmark1788"/>
      <w:bookmarkStart w:id="1789" w:name="bookmark1789"/>
      <w:bookmarkStart w:id="1790" w:name="bookmark1790"/>
      <w:r>
        <w:rPr>
          <w:color w:val="000000"/>
          <w:spacing w:val="0"/>
          <w:w w:val="100"/>
          <w:position w:val="0"/>
        </w:rPr>
        <w:t>2</w:t>
      </w:r>
      <w:bookmarkEnd w:id="1789"/>
      <w:r>
        <w:rPr>
          <w:color w:val="000000"/>
          <w:spacing w:val="0"/>
          <w:w w:val="100"/>
          <w:position w:val="0"/>
        </w:rPr>
        <w:t>、</w:t>
        <w:tab/>
        <w:t>存货跌价准备和合同履约成本减值准备</w:t>
      </w:r>
      <w:bookmarkEnd w:id="1787"/>
      <w:bookmarkEnd w:id="1788"/>
      <w:bookmarkEnd w:id="1790"/>
    </w:p>
    <w:p>
      <w:pPr>
        <w:pStyle w:val="Style29"/>
        <w:keepNext/>
        <w:keepLines/>
        <w:widowControl w:val="0"/>
        <w:shd w:val="clear" w:color="auto" w:fill="auto"/>
        <w:bidi w:val="0"/>
        <w:spacing w:before="0" w:after="100" w:line="240" w:lineRule="auto"/>
        <w:ind w:left="0" w:right="0" w:firstLine="320"/>
        <w:jc w:val="left"/>
      </w:pPr>
      <w:bookmarkStart w:id="1791" w:name="bookmark1791"/>
      <w:bookmarkStart w:id="1792" w:name="bookmark1792"/>
      <w:bookmarkStart w:id="1793" w:name="bookmark1793"/>
      <w:r>
        <w:rPr>
          <w:color w:val="000000"/>
          <w:spacing w:val="0"/>
          <w:w w:val="100"/>
          <w:position w:val="0"/>
        </w:rPr>
        <w:t>无。</w:t>
      </w:r>
      <w:bookmarkEnd w:id="1791"/>
      <w:bookmarkEnd w:id="1792"/>
      <w:bookmarkEnd w:id="1793"/>
    </w:p>
    <w:p>
      <w:pPr>
        <w:pStyle w:val="Style32"/>
        <w:keepNext/>
        <w:keepLines/>
        <w:widowControl w:val="0"/>
        <w:shd w:val="clear" w:color="auto" w:fill="auto"/>
        <w:tabs>
          <w:tab w:pos="688" w:val="left"/>
        </w:tabs>
        <w:bidi w:val="0"/>
        <w:spacing w:before="0" w:after="100" w:line="240" w:lineRule="auto"/>
        <w:ind w:left="0" w:right="0" w:firstLine="320"/>
        <w:jc w:val="left"/>
      </w:pPr>
      <w:bookmarkStart w:id="1794" w:name="bookmark1794"/>
      <w:bookmarkStart w:id="1795" w:name="bookmark1795"/>
      <w:bookmarkStart w:id="1796" w:name="bookmark1796"/>
      <w:bookmarkStart w:id="1797" w:name="bookmark1797"/>
      <w:r>
        <w:rPr>
          <w:color w:val="000000"/>
          <w:spacing w:val="0"/>
          <w:w w:val="100"/>
          <w:position w:val="0"/>
        </w:rPr>
        <w:t>3</w:t>
      </w:r>
      <w:bookmarkEnd w:id="1796"/>
      <w:r>
        <w:rPr>
          <w:color w:val="000000"/>
          <w:spacing w:val="0"/>
          <w:w w:val="100"/>
          <w:position w:val="0"/>
        </w:rPr>
        <w:t>、</w:t>
        <w:tab/>
        <w:t>存货期末余额含有借款费用资本化金额的说明</w:t>
      </w:r>
      <w:bookmarkEnd w:id="1794"/>
      <w:bookmarkEnd w:id="1795"/>
      <w:bookmarkEnd w:id="1797"/>
    </w:p>
    <w:p>
      <w:pPr>
        <w:pStyle w:val="Style29"/>
        <w:keepNext/>
        <w:keepLines/>
        <w:widowControl w:val="0"/>
        <w:shd w:val="clear" w:color="auto" w:fill="auto"/>
        <w:bidi w:val="0"/>
        <w:spacing w:before="0" w:after="100" w:line="240" w:lineRule="auto"/>
        <w:ind w:left="0" w:right="0" w:firstLine="320"/>
        <w:jc w:val="left"/>
      </w:pPr>
      <w:bookmarkStart w:id="1798" w:name="bookmark1798"/>
      <w:bookmarkStart w:id="1799" w:name="bookmark1799"/>
      <w:bookmarkStart w:id="1800" w:name="bookmark1800"/>
      <w:r>
        <w:rPr>
          <w:color w:val="000000"/>
          <w:spacing w:val="0"/>
          <w:w w:val="100"/>
          <w:position w:val="0"/>
        </w:rPr>
        <w:t>无。</w:t>
      </w:r>
      <w:bookmarkEnd w:id="1798"/>
      <w:bookmarkEnd w:id="1799"/>
      <w:bookmarkEnd w:id="1800"/>
    </w:p>
    <w:p>
      <w:pPr>
        <w:pStyle w:val="Style32"/>
        <w:keepNext/>
        <w:keepLines/>
        <w:widowControl w:val="0"/>
        <w:shd w:val="clear" w:color="auto" w:fill="auto"/>
        <w:tabs>
          <w:tab w:pos="693" w:val="left"/>
        </w:tabs>
        <w:bidi w:val="0"/>
        <w:spacing w:before="0" w:after="100" w:line="240" w:lineRule="auto"/>
        <w:ind w:left="0" w:right="0" w:firstLine="320"/>
        <w:jc w:val="left"/>
      </w:pPr>
      <w:bookmarkStart w:id="1801" w:name="bookmark1801"/>
      <w:bookmarkStart w:id="1802" w:name="bookmark1802"/>
      <w:bookmarkStart w:id="1803" w:name="bookmark1803"/>
      <w:bookmarkStart w:id="1804" w:name="bookmark1804"/>
      <w:r>
        <w:rPr>
          <w:color w:val="000000"/>
          <w:spacing w:val="0"/>
          <w:w w:val="100"/>
          <w:position w:val="0"/>
        </w:rPr>
        <w:t>4</w:t>
      </w:r>
      <w:bookmarkEnd w:id="1803"/>
      <w:r>
        <w:rPr>
          <w:color w:val="000000"/>
          <w:spacing w:val="0"/>
          <w:w w:val="100"/>
          <w:position w:val="0"/>
        </w:rPr>
        <w:t>、</w:t>
        <w:tab/>
        <w:t>合同履约成本本期摊销金额的说明</w:t>
      </w:r>
      <w:bookmarkEnd w:id="1801"/>
      <w:bookmarkEnd w:id="1802"/>
      <w:bookmarkEnd w:id="1804"/>
    </w:p>
    <w:p>
      <w:pPr>
        <w:pStyle w:val="Style29"/>
        <w:keepNext/>
        <w:keepLines/>
        <w:widowControl w:val="0"/>
        <w:shd w:val="clear" w:color="auto" w:fill="auto"/>
        <w:bidi w:val="0"/>
        <w:spacing w:before="0" w:after="100" w:line="240" w:lineRule="auto"/>
        <w:ind w:left="0" w:right="0" w:firstLine="320"/>
        <w:jc w:val="left"/>
      </w:pPr>
      <w:bookmarkStart w:id="1805" w:name="bookmark1805"/>
      <w:bookmarkStart w:id="1806" w:name="bookmark1806"/>
      <w:bookmarkStart w:id="1807" w:name="bookmark1807"/>
      <w:r>
        <w:rPr>
          <w:color w:val="000000"/>
          <w:spacing w:val="0"/>
          <w:w w:val="100"/>
          <w:position w:val="0"/>
        </w:rPr>
        <w:t>无。</w:t>
      </w:r>
      <w:bookmarkEnd w:id="1805"/>
      <w:bookmarkEnd w:id="1806"/>
      <w:bookmarkEnd w:id="1807"/>
    </w:p>
    <w:p>
      <w:pPr>
        <w:pStyle w:val="Style32"/>
        <w:keepNext/>
        <w:keepLines/>
        <w:widowControl w:val="0"/>
        <w:shd w:val="clear" w:color="auto" w:fill="auto"/>
        <w:bidi w:val="0"/>
        <w:spacing w:before="0" w:after="100" w:line="240" w:lineRule="auto"/>
        <w:ind w:left="0" w:right="0" w:firstLine="32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color w:val="000000"/>
          <w:spacing w:val="0"/>
          <w:w w:val="100"/>
          <w:position w:val="0"/>
        </w:rPr>
        <w:t>七）其他流动资产</w:t>
      </w:r>
      <w:bookmarkEnd w:id="1808"/>
      <w:bookmarkEnd w:id="1809"/>
      <w:bookmarkEnd w:id="1811"/>
    </w:p>
    <w:tbl>
      <w:tblPr>
        <w:tblOverlap w:val="never"/>
        <w:jc w:val="center"/>
        <w:tblLayout w:type="fixed"/>
      </w:tblPr>
      <w:tblGrid>
        <w:gridCol w:w="2779"/>
        <w:gridCol w:w="2918"/>
        <w:gridCol w:w="387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36,893,792.52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8"/>
                <w:szCs w:val="18"/>
              </w:rPr>
              <w:t>33,919,319.25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2,654,972.76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730,610. </w:t>
            </w:r>
            <w:r>
              <w:rPr>
                <w:color w:val="000000"/>
                <w:spacing w:val="0"/>
                <w:w w:val="100"/>
                <w:position w:val="0"/>
                <w:sz w:val="18"/>
                <w:szCs w:val="18"/>
              </w:rPr>
              <w:t>70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722,891.69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18"/>
                <w:szCs w:val="18"/>
              </w:rPr>
              <w:t xml:space="preserve">2, 468, </w:t>
            </w:r>
            <w:r>
              <w:rPr>
                <w:color w:val="000000"/>
                <w:spacing w:val="0"/>
                <w:w w:val="100"/>
                <w:position w:val="0"/>
                <w:sz w:val="18"/>
                <w:szCs w:val="18"/>
              </w:rPr>
              <w:t xml:space="preserve">469. </w:t>
            </w:r>
            <w:r>
              <w:rPr>
                <w:color w:val="000000"/>
                <w:spacing w:val="0"/>
                <w:w w:val="100"/>
                <w:position w:val="0"/>
                <w:sz w:val="18"/>
                <w:szCs w:val="18"/>
              </w:rPr>
              <w:t>71</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40, </w:t>
            </w:r>
            <w:r>
              <w:rPr>
                <w:color w:val="000000"/>
                <w:spacing w:val="0"/>
                <w:w w:val="100"/>
                <w:position w:val="0"/>
                <w:sz w:val="18"/>
                <w:szCs w:val="18"/>
              </w:rPr>
              <w:t>271,656.97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18"/>
                <w:szCs w:val="18"/>
              </w:rPr>
              <w:t xml:space="preserve">40, 118, </w:t>
            </w:r>
            <w:r>
              <w:rPr>
                <w:color w:val="000000"/>
                <w:spacing w:val="0"/>
                <w:w w:val="100"/>
                <w:position w:val="0"/>
                <w:sz w:val="18"/>
                <w:szCs w:val="18"/>
              </w:rPr>
              <w:t xml:space="preserve">399. </w:t>
            </w:r>
            <w:r>
              <w:rPr>
                <w:color w:val="000000"/>
                <w:spacing w:val="0"/>
                <w:w w:val="100"/>
                <w:position w:val="0"/>
                <w:sz w:val="18"/>
                <w:szCs w:val="18"/>
              </w:rPr>
              <w:t>66</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32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color w:val="000000"/>
          <w:spacing w:val="0"/>
          <w:w w:val="100"/>
          <w:position w:val="0"/>
        </w:rPr>
        <w:t>八）长期股权投资</w:t>
      </w:r>
      <w:bookmarkEnd w:id="1812"/>
      <w:bookmarkEnd w:id="1813"/>
      <w:bookmarkEnd w:id="1815"/>
    </w:p>
    <w:p>
      <w:pPr>
        <w:pStyle w:val="Style32"/>
        <w:keepNext/>
        <w:keepLines/>
        <w:widowControl w:val="0"/>
        <w:shd w:val="clear" w:color="auto" w:fill="auto"/>
        <w:bidi w:val="0"/>
        <w:spacing w:before="0" w:after="100" w:line="240" w:lineRule="auto"/>
        <w:ind w:left="0" w:right="0" w:firstLine="320"/>
        <w:jc w:val="left"/>
        <w:sectPr>
          <w:headerReference w:type="default" r:id="rId65"/>
          <w:footerReference w:type="default" r:id="rId66"/>
          <w:footnotePr>
            <w:pos w:val="pageBottom"/>
            <w:numFmt w:val="decimal"/>
            <w:numRestart w:val="continuous"/>
          </w:footnotePr>
          <w:pgSz w:w="11900" w:h="16840"/>
          <w:pgMar w:top="1360" w:right="1091" w:bottom="1488" w:left="1036" w:header="0" w:footer="3" w:gutter="0"/>
          <w:pgNumType w:start="132"/>
          <w:cols w:space="720"/>
          <w:noEndnote/>
          <w:rtlGutter w:val="0"/>
          <w:docGrid w:linePitch="360"/>
        </w:sectPr>
      </w:pPr>
      <w:bookmarkStart w:id="1812" w:name="bookmark1812"/>
      <w:bookmarkStart w:id="1813" w:name="bookmark1813"/>
      <w:bookmarkStart w:id="1816" w:name="bookmark1816"/>
      <w:r>
        <w:rPr>
          <w:color w:val="000000"/>
          <w:spacing w:val="0"/>
          <w:w w:val="100"/>
          <w:position w:val="0"/>
        </w:rPr>
        <w:t>1、长期股权投资明细情况</w:t>
      </w:r>
      <w:bookmarkEnd w:id="1812"/>
      <w:bookmarkEnd w:id="1813"/>
      <w:bookmarkEnd w:id="1816"/>
    </w:p>
    <w:tbl>
      <w:tblPr>
        <w:tblOverlap w:val="never"/>
        <w:jc w:val="center"/>
        <w:tblLayout w:type="fixed"/>
      </w:tblPr>
      <w:tblGrid>
        <w:gridCol w:w="2050"/>
        <w:gridCol w:w="1555"/>
        <w:gridCol w:w="739"/>
        <w:gridCol w:w="706"/>
        <w:gridCol w:w="1469"/>
        <w:gridCol w:w="1022"/>
        <w:gridCol w:w="1310"/>
        <w:gridCol w:w="1358"/>
        <w:gridCol w:w="816"/>
        <w:gridCol w:w="1003"/>
        <w:gridCol w:w="1258"/>
        <w:gridCol w:w="1296"/>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gridSpan w:val="8"/>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减值准备期 末余额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160" w:firstLine="0"/>
              <w:jc w:val="right"/>
            </w:pPr>
            <w:r>
              <w:rPr>
                <w:color w:val="000000"/>
                <w:spacing w:val="0"/>
                <w:w w:val="100"/>
                <w:position w:val="0"/>
              </w:rPr>
              <w:t>减少 投资</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河北雄安泽兴股权投资 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—159, 527.65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—159, 527.65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159,527.65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—159, 527.65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9" w:line="1" w:lineRule="exact"/>
      </w:pPr>
    </w:p>
    <w:p>
      <w:pPr>
        <w:pStyle w:val="Style29"/>
        <w:keepNext/>
        <w:keepLines/>
        <w:widowControl w:val="0"/>
        <w:shd w:val="clear" w:color="auto" w:fill="auto"/>
        <w:bidi w:val="0"/>
        <w:spacing w:before="0" w:after="5520" w:line="271" w:lineRule="exact"/>
        <w:ind w:left="0" w:right="0" w:firstLine="440"/>
        <w:jc w:val="both"/>
      </w:pPr>
      <w:bookmarkStart w:id="1817" w:name="bookmark1817"/>
      <w:bookmarkStart w:id="1818" w:name="bookmark1818"/>
      <w:bookmarkStart w:id="1819" w:name="bookmark1819"/>
      <w:r>
        <w:rPr>
          <w:color w:val="000000"/>
          <w:spacing w:val="0"/>
          <w:w w:val="100"/>
          <w:position w:val="0"/>
        </w:rPr>
        <w:t>说明：2018年6月份，公司对河北雄安泽兴股权投资基金（有限合伙）（以下简称“合伙企业”）投资100万元，占实际出资比例的</w:t>
      </w:r>
      <w:r>
        <w:rPr>
          <w:color w:val="000000"/>
          <w:spacing w:val="0"/>
          <w:w w:val="100"/>
          <w:position w:val="0"/>
        </w:rPr>
        <w:t xml:space="preserve">49. </w:t>
      </w:r>
      <w:r>
        <w:rPr>
          <w:color w:val="000000"/>
          <w:spacing w:val="0"/>
          <w:w w:val="100"/>
          <w:position w:val="0"/>
        </w:rPr>
        <w:t>83%,公司对其采用 权益法核算。2020年12月14日，海联金汇科技股份有限公司（以下简称“海联金汇”）从合伙企业退伙并办理了工商变更手续。2020年12月17日，中嘉博 创发布公告退出合伙企业，并于2021年1月签订了退伙协议并收到</w:t>
      </w:r>
      <w:r>
        <w:rPr>
          <w:color w:val="000000"/>
          <w:spacing w:val="0"/>
          <w:w w:val="100"/>
          <w:position w:val="0"/>
        </w:rPr>
        <w:t xml:space="preserve">80. </w:t>
      </w:r>
      <w:r>
        <w:rPr>
          <w:color w:val="000000"/>
          <w:spacing w:val="0"/>
          <w:w w:val="100"/>
          <w:position w:val="0"/>
        </w:rPr>
        <w:t>00万元的退伙款，2021年3月1日，合伙企业已办理简易注销。</w:t>
      </w:r>
      <w:bookmarkEnd w:id="1817"/>
      <w:bookmarkEnd w:id="1818"/>
      <w:bookmarkEnd w:id="1819"/>
    </w:p>
    <w:p>
      <w:pPr>
        <w:pStyle w:val="Style87"/>
        <w:keepNext w:val="0"/>
        <w:keepLines w:val="0"/>
        <w:widowControl w:val="0"/>
        <w:shd w:val="clear" w:color="auto" w:fill="auto"/>
        <w:bidi w:val="0"/>
        <w:spacing w:before="0" w:after="0" w:line="240" w:lineRule="auto"/>
        <w:ind w:left="0" w:right="0" w:firstLine="0"/>
        <w:jc w:val="center"/>
        <w:sectPr>
          <w:headerReference w:type="default" r:id="rId67"/>
          <w:footerReference w:type="default" r:id="rId68"/>
          <w:footnotePr>
            <w:pos w:val="pageBottom"/>
            <w:numFmt w:val="decimal"/>
            <w:numRestart w:val="continuous"/>
          </w:footnotePr>
          <w:pgSz w:w="16840" w:h="11900" w:orient="landscape"/>
          <w:pgMar w:top="1436" w:right="1110" w:bottom="1190" w:left="1105" w:header="0" w:footer="762" w:gutter="0"/>
          <w:pgNumType w:start="140"/>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rPr>
        <w:t>139</w:t>
      </w:r>
      <w:r>
        <w:rPr>
          <w:color w:val="000000"/>
          <w:spacing w:val="0"/>
          <w:w w:val="100"/>
          <w:position w:val="0"/>
        </w:rPr>
        <w:t>页</w:t>
      </w:r>
    </w:p>
    <w:p>
      <w:pPr>
        <w:pStyle w:val="Style32"/>
        <w:keepNext/>
        <w:keepLines/>
        <w:widowControl w:val="0"/>
        <w:shd w:val="clear" w:color="auto" w:fill="auto"/>
        <w:bidi w:val="0"/>
        <w:spacing w:before="0" w:after="100" w:line="240" w:lineRule="auto"/>
        <w:ind w:left="0" w:right="0" w:firstLine="40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color w:val="000000"/>
          <w:spacing w:val="0"/>
          <w:w w:val="100"/>
          <w:position w:val="0"/>
        </w:rPr>
        <w:t>九）固定资产</w:t>
      </w:r>
      <w:bookmarkEnd w:id="1820"/>
      <w:bookmarkEnd w:id="1821"/>
      <w:bookmarkEnd w:id="1823"/>
    </w:p>
    <w:p>
      <w:pPr>
        <w:pStyle w:val="Style32"/>
        <w:keepNext/>
        <w:keepLines/>
        <w:widowControl w:val="0"/>
        <w:shd w:val="clear" w:color="auto" w:fill="auto"/>
        <w:bidi w:val="0"/>
        <w:spacing w:before="0" w:after="100" w:line="240" w:lineRule="auto"/>
        <w:ind w:left="0" w:right="0" w:firstLine="400"/>
        <w:jc w:val="left"/>
      </w:pPr>
      <w:bookmarkStart w:id="1820" w:name="bookmark1820"/>
      <w:bookmarkStart w:id="1821" w:name="bookmark1821"/>
      <w:bookmarkStart w:id="1824" w:name="bookmark1824"/>
      <w:r>
        <w:rPr>
          <w:color w:val="000000"/>
          <w:spacing w:val="0"/>
          <w:w w:val="100"/>
          <w:position w:val="0"/>
        </w:rPr>
        <w:t>1、项目列示</w:t>
      </w:r>
      <w:bookmarkEnd w:id="1820"/>
      <w:bookmarkEnd w:id="1821"/>
      <w:bookmarkEnd w:id="1824"/>
    </w:p>
    <w:tbl>
      <w:tblPr>
        <w:tblOverlap w:val="never"/>
        <w:jc w:val="center"/>
        <w:tblLayout w:type="fixed"/>
      </w:tblPr>
      <w:tblGrid>
        <w:gridCol w:w="2842"/>
        <w:gridCol w:w="2918"/>
        <w:gridCol w:w="3922"/>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88,435,494.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98, 876, </w:t>
            </w:r>
            <w:r>
              <w:rPr>
                <w:color w:val="000000"/>
                <w:spacing w:val="0"/>
                <w:w w:val="100"/>
                <w:position w:val="0"/>
                <w:sz w:val="18"/>
                <w:szCs w:val="18"/>
              </w:rPr>
              <w:t xml:space="preserve">641. </w:t>
            </w:r>
            <w:r>
              <w:rPr>
                <w:color w:val="000000"/>
                <w:spacing w:val="0"/>
                <w:w w:val="100"/>
                <w:position w:val="0"/>
                <w:sz w:val="18"/>
                <w:szCs w:val="18"/>
              </w:rPr>
              <w:t>82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88,435,494.05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98, 876, </w:t>
            </w:r>
            <w:r>
              <w:rPr>
                <w:color w:val="000000"/>
                <w:spacing w:val="0"/>
                <w:w w:val="100"/>
                <w:position w:val="0"/>
                <w:sz w:val="18"/>
                <w:szCs w:val="18"/>
              </w:rPr>
              <w:t xml:space="preserve">641. </w:t>
            </w:r>
            <w:r>
              <w:rPr>
                <w:color w:val="000000"/>
                <w:spacing w:val="0"/>
                <w:w w:val="100"/>
                <w:position w:val="0"/>
                <w:sz w:val="18"/>
                <w:szCs w:val="18"/>
              </w:rPr>
              <w:t>82</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00"/>
        <w:jc w:val="left"/>
      </w:pPr>
      <w:bookmarkStart w:id="1825" w:name="bookmark1825"/>
      <w:bookmarkStart w:id="1826" w:name="bookmark1826"/>
      <w:bookmarkStart w:id="1827" w:name="bookmark1827"/>
      <w:r>
        <w:rPr>
          <w:color w:val="000000"/>
          <w:spacing w:val="0"/>
          <w:w w:val="100"/>
          <w:position w:val="0"/>
        </w:rPr>
        <w:t>2、固定资产</w:t>
      </w:r>
      <w:bookmarkEnd w:id="1825"/>
      <w:bookmarkEnd w:id="1826"/>
      <w:bookmarkEnd w:id="1827"/>
    </w:p>
    <w:p>
      <w:pPr>
        <w:pStyle w:val="Style32"/>
        <w:keepNext/>
        <w:keepLines/>
        <w:widowControl w:val="0"/>
        <w:shd w:val="clear" w:color="auto" w:fill="auto"/>
        <w:bidi w:val="0"/>
        <w:spacing w:before="0" w:after="100" w:line="240" w:lineRule="auto"/>
        <w:ind w:left="0" w:right="0" w:firstLine="400"/>
        <w:jc w:val="left"/>
      </w:pPr>
      <w:bookmarkStart w:id="1825" w:name="bookmark1825"/>
      <w:bookmarkStart w:id="1826" w:name="bookmark1826"/>
      <w:bookmarkStart w:id="1828" w:name="bookmark1828"/>
      <w:r>
        <w:rPr>
          <w:color w:val="000000"/>
          <w:spacing w:val="0"/>
          <w:w w:val="100"/>
          <w:position w:val="0"/>
        </w:rPr>
        <w:t>（1）固定资产情况</w:t>
      </w:r>
      <w:bookmarkEnd w:id="1825"/>
      <w:bookmarkEnd w:id="1826"/>
      <w:bookmarkEnd w:id="1828"/>
    </w:p>
    <w:tbl>
      <w:tblPr>
        <w:tblOverlap w:val="never"/>
        <w:jc w:val="center"/>
        <w:tblLayout w:type="fixed"/>
      </w:tblPr>
      <w:tblGrid>
        <w:gridCol w:w="1411"/>
        <w:gridCol w:w="1200"/>
        <w:gridCol w:w="1440"/>
        <w:gridCol w:w="1277"/>
        <w:gridCol w:w="1502"/>
        <w:gridCol w:w="1272"/>
        <w:gridCol w:w="158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办公和电子设备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5" w:lineRule="exact"/>
              <w:ind w:left="0" w:right="0" w:firstLine="400"/>
              <w:jc w:val="both"/>
            </w:pPr>
            <w:r>
              <w:rPr>
                <w:color w:val="000000"/>
                <w:spacing w:val="0"/>
                <w:w w:val="100"/>
                <w:position w:val="0"/>
                <w:sz w:val="18"/>
                <w:szCs w:val="18"/>
              </w:rPr>
              <w:t>1.</w:t>
            </w:r>
            <w:r>
              <w:rPr>
                <w:color w:val="000000"/>
                <w:spacing w:val="0"/>
                <w:w w:val="100"/>
                <w:position w:val="0"/>
              </w:rPr>
              <w:t>上年年末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466,316.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124,010,073.77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20,401,642.69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83,211,115.37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3,058,594.32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237, 147, </w:t>
            </w:r>
            <w:r>
              <w:rPr>
                <w:color w:val="000000"/>
                <w:spacing w:val="0"/>
                <w:w w:val="100"/>
                <w:position w:val="0"/>
                <w:sz w:val="18"/>
                <w:szCs w:val="18"/>
              </w:rPr>
              <w:t xml:space="preserve">742. </w:t>
            </w:r>
            <w:r>
              <w:rPr>
                <w:color w:val="000000"/>
                <w:spacing w:val="0"/>
                <w:w w:val="100"/>
                <w:position w:val="0"/>
                <w:sz w:val="18"/>
                <w:szCs w:val="18"/>
              </w:rPr>
              <w:t>15</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6,896,963.12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1, </w:t>
            </w:r>
            <w:r>
              <w:rPr>
                <w:color w:val="000000"/>
                <w:spacing w:val="0"/>
                <w:w w:val="100"/>
                <w:position w:val="0"/>
                <w:sz w:val="18"/>
                <w:szCs w:val="18"/>
              </w:rPr>
              <w:t xml:space="preserve">101,400.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20,143, </w:t>
            </w:r>
            <w:r>
              <w:rPr>
                <w:color w:val="000000"/>
                <w:spacing w:val="0"/>
                <w:w w:val="100"/>
                <w:position w:val="0"/>
                <w:sz w:val="18"/>
                <w:szCs w:val="18"/>
              </w:rPr>
              <w:t>993.70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581,728.28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28, 724, </w:t>
            </w:r>
            <w:r>
              <w:rPr>
                <w:color w:val="000000"/>
                <w:spacing w:val="0"/>
                <w:w w:val="100"/>
                <w:position w:val="0"/>
                <w:sz w:val="18"/>
                <w:szCs w:val="18"/>
              </w:rPr>
              <w:t xml:space="preserve">085. </w:t>
            </w:r>
            <w:r>
              <w:rPr>
                <w:color w:val="000000"/>
                <w:spacing w:val="0"/>
                <w:w w:val="100"/>
                <w:position w:val="0"/>
                <w:sz w:val="18"/>
                <w:szCs w:val="18"/>
              </w:rPr>
              <w:t>92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6,896,963.12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1, </w:t>
            </w:r>
            <w:r>
              <w:rPr>
                <w:color w:val="000000"/>
                <w:spacing w:val="0"/>
                <w:w w:val="100"/>
                <w:position w:val="0"/>
                <w:sz w:val="18"/>
                <w:szCs w:val="18"/>
              </w:rPr>
              <w:t xml:space="preserve">101,400.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20,143, </w:t>
            </w:r>
            <w:r>
              <w:rPr>
                <w:color w:val="000000"/>
                <w:spacing w:val="0"/>
                <w:w w:val="100"/>
                <w:position w:val="0"/>
                <w:sz w:val="18"/>
                <w:szCs w:val="18"/>
              </w:rPr>
              <w:t>993.70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514,886.16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28, 657, </w:t>
            </w:r>
            <w:r>
              <w:rPr>
                <w:color w:val="000000"/>
                <w:spacing w:val="0"/>
                <w:w w:val="100"/>
                <w:position w:val="0"/>
                <w:sz w:val="18"/>
                <w:szCs w:val="18"/>
              </w:rPr>
              <w:t xml:space="preserve">243. </w:t>
            </w:r>
            <w:r>
              <w:rPr>
                <w:color w:val="000000"/>
                <w:spacing w:val="0"/>
                <w:w w:val="100"/>
                <w:position w:val="0"/>
                <w:sz w:val="18"/>
                <w:szCs w:val="18"/>
              </w:rPr>
              <w:t>80</w:t>
            </w:r>
          </w:p>
        </w:tc>
      </w:tr>
      <w:tr>
        <w:trPr>
          <w:trHeight w:val="48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54" w:lineRule="exact"/>
              <w:ind w:left="220" w:right="0" w:firstLine="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66,842.12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 </w:t>
            </w:r>
            <w:r>
              <w:rPr>
                <w:color w:val="000000"/>
                <w:spacing w:val="0"/>
                <w:w w:val="100"/>
                <w:position w:val="0"/>
                <w:sz w:val="18"/>
                <w:szCs w:val="18"/>
              </w:rPr>
              <w:t xml:space="preserve">842. </w:t>
            </w:r>
            <w:r>
              <w:rPr>
                <w:color w:val="000000"/>
                <w:spacing w:val="0"/>
                <w:w w:val="100"/>
                <w:position w:val="0"/>
                <w:sz w:val="18"/>
                <w:szCs w:val="18"/>
              </w:rPr>
              <w:t>12</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11,651,316.20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3, 456, </w:t>
            </w:r>
            <w:r>
              <w:rPr>
                <w:color w:val="000000"/>
                <w:spacing w:val="0"/>
                <w:w w:val="100"/>
                <w:position w:val="0"/>
                <w:sz w:val="18"/>
                <w:szCs w:val="18"/>
              </w:rPr>
              <w:t xml:space="preserve">346.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8, 777, </w:t>
            </w:r>
            <w:r>
              <w:rPr>
                <w:color w:val="000000"/>
                <w:spacing w:val="0"/>
                <w:w w:val="100"/>
                <w:position w:val="0"/>
                <w:sz w:val="18"/>
                <w:szCs w:val="18"/>
              </w:rPr>
              <w:t xml:space="preserve">077.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1,431,796.96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25,316, </w:t>
            </w:r>
            <w:r>
              <w:rPr>
                <w:color w:val="000000"/>
                <w:spacing w:val="0"/>
                <w:w w:val="100"/>
                <w:position w:val="0"/>
                <w:sz w:val="18"/>
                <w:szCs w:val="18"/>
              </w:rPr>
              <w:t xml:space="preserve">536. </w:t>
            </w:r>
            <w:r>
              <w:rPr>
                <w:color w:val="000000"/>
                <w:spacing w:val="0"/>
                <w:w w:val="100"/>
                <w:position w:val="0"/>
                <w:sz w:val="18"/>
                <w:szCs w:val="18"/>
              </w:rPr>
              <w:t>87</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）处置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11,651,316.20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3, 456, </w:t>
            </w:r>
            <w:r>
              <w:rPr>
                <w:color w:val="000000"/>
                <w:spacing w:val="0"/>
                <w:w w:val="100"/>
                <w:position w:val="0"/>
                <w:sz w:val="18"/>
                <w:szCs w:val="18"/>
              </w:rPr>
              <w:t xml:space="preserve">346.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8, 777, </w:t>
            </w:r>
            <w:r>
              <w:rPr>
                <w:color w:val="000000"/>
                <w:spacing w:val="0"/>
                <w:w w:val="100"/>
                <w:position w:val="0"/>
                <w:sz w:val="18"/>
                <w:szCs w:val="18"/>
              </w:rPr>
              <w:t xml:space="preserve">077.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1,431,796.96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25,316, </w:t>
            </w:r>
            <w:r>
              <w:rPr>
                <w:color w:val="000000"/>
                <w:spacing w:val="0"/>
                <w:w w:val="100"/>
                <w:position w:val="0"/>
                <w:sz w:val="18"/>
                <w:szCs w:val="18"/>
              </w:rPr>
              <w:t xml:space="preserve">536. </w:t>
            </w:r>
            <w:r>
              <w:rPr>
                <w:color w:val="000000"/>
                <w:spacing w:val="0"/>
                <w:w w:val="100"/>
                <w:position w:val="0"/>
                <w:sz w:val="18"/>
                <w:szCs w:val="18"/>
              </w:rPr>
              <w:t>87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466,316.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119,255,720.69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18, 046, </w:t>
            </w:r>
            <w:r>
              <w:rPr>
                <w:color w:val="000000"/>
                <w:spacing w:val="0"/>
                <w:w w:val="100"/>
                <w:position w:val="0"/>
                <w:sz w:val="18"/>
                <w:szCs w:val="18"/>
              </w:rPr>
              <w:t>697.30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94, 578, </w:t>
            </w:r>
            <w:r>
              <w:rPr>
                <w:color w:val="000000"/>
                <w:spacing w:val="0"/>
                <w:w w:val="100"/>
                <w:position w:val="0"/>
                <w:sz w:val="18"/>
                <w:szCs w:val="18"/>
              </w:rPr>
              <w:t>031.56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2,208,525.64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240, 555, </w:t>
            </w:r>
            <w:r>
              <w:rPr>
                <w:color w:val="000000"/>
                <w:spacing w:val="0"/>
                <w:w w:val="100"/>
                <w:position w:val="0"/>
                <w:sz w:val="18"/>
                <w:szCs w:val="18"/>
              </w:rPr>
              <w:t>291.20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1.</w:t>
            </w:r>
            <w:r>
              <w:rPr>
                <w:color w:val="000000"/>
                <w:spacing w:val="0"/>
                <w:w w:val="100"/>
                <w:position w:val="0"/>
              </w:rPr>
              <w:t>上年年末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63,124,213.31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14, </w:t>
            </w:r>
            <w:r>
              <w:rPr>
                <w:color w:val="000000"/>
                <w:spacing w:val="0"/>
                <w:w w:val="100"/>
                <w:position w:val="0"/>
                <w:sz w:val="18"/>
                <w:szCs w:val="18"/>
              </w:rPr>
              <w:t>777,126.65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57, </w:t>
            </w:r>
            <w:r>
              <w:rPr>
                <w:color w:val="000000"/>
                <w:spacing w:val="0"/>
                <w:w w:val="100"/>
                <w:position w:val="0"/>
                <w:sz w:val="18"/>
                <w:szCs w:val="18"/>
              </w:rPr>
              <w:t>761,875.37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2,607,885.00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138, </w:t>
            </w:r>
            <w:r>
              <w:rPr>
                <w:color w:val="000000"/>
                <w:spacing w:val="0"/>
                <w:w w:val="100"/>
                <w:position w:val="0"/>
                <w:sz w:val="18"/>
                <w:szCs w:val="18"/>
              </w:rPr>
              <w:t>271,100.33</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5" w:lineRule="exact"/>
              <w:ind w:left="0" w:right="0" w:firstLine="40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307, </w:t>
            </w:r>
            <w:r>
              <w:rPr>
                <w:color w:val="000000"/>
                <w:spacing w:val="0"/>
                <w:w w:val="100"/>
                <w:position w:val="0"/>
                <w:sz w:val="18"/>
                <w:szCs w:val="18"/>
              </w:rPr>
              <w:t xml:space="preserve">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17,002,300.08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2, 055, </w:t>
            </w:r>
            <w:r>
              <w:rPr>
                <w:color w:val="000000"/>
                <w:spacing w:val="0"/>
                <w:w w:val="100"/>
                <w:position w:val="0"/>
                <w:sz w:val="18"/>
                <w:szCs w:val="18"/>
              </w:rPr>
              <w:t xml:space="preserve">965.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12, 540, </w:t>
            </w:r>
            <w:r>
              <w:rPr>
                <w:color w:val="000000"/>
                <w:spacing w:val="0"/>
                <w:w w:val="100"/>
                <w:position w:val="0"/>
                <w:sz w:val="18"/>
                <w:szCs w:val="18"/>
              </w:rPr>
              <w:t>060.01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271,205.29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32, 176, </w:t>
            </w:r>
            <w:r>
              <w:rPr>
                <w:color w:val="000000"/>
                <w:spacing w:val="0"/>
                <w:w w:val="100"/>
                <w:position w:val="0"/>
                <w:sz w:val="18"/>
                <w:szCs w:val="18"/>
              </w:rPr>
              <w:t xml:space="preserve">680. </w:t>
            </w:r>
            <w:r>
              <w:rPr>
                <w:color w:val="000000"/>
                <w:spacing w:val="0"/>
                <w:w w:val="100"/>
                <w:position w:val="0"/>
                <w:sz w:val="18"/>
                <w:szCs w:val="18"/>
              </w:rPr>
              <w:t>77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307, </w:t>
            </w:r>
            <w:r>
              <w:rPr>
                <w:color w:val="000000"/>
                <w:spacing w:val="0"/>
                <w:w w:val="100"/>
                <w:position w:val="0"/>
                <w:sz w:val="18"/>
                <w:szCs w:val="18"/>
              </w:rPr>
              <w:t xml:space="preserve">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17,002,300.08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2, 055, </w:t>
            </w:r>
            <w:r>
              <w:rPr>
                <w:color w:val="000000"/>
                <w:spacing w:val="0"/>
                <w:w w:val="100"/>
                <w:position w:val="0"/>
                <w:sz w:val="18"/>
                <w:szCs w:val="18"/>
              </w:rPr>
              <w:t xml:space="preserve">965.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12, 540, </w:t>
            </w:r>
            <w:r>
              <w:rPr>
                <w:color w:val="000000"/>
                <w:spacing w:val="0"/>
                <w:w w:val="100"/>
                <w:position w:val="0"/>
                <w:sz w:val="18"/>
                <w:szCs w:val="18"/>
              </w:rPr>
              <w:t>060.01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271,205.29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32, 176, </w:t>
            </w:r>
            <w:r>
              <w:rPr>
                <w:color w:val="000000"/>
                <w:spacing w:val="0"/>
                <w:w w:val="100"/>
                <w:position w:val="0"/>
                <w:sz w:val="18"/>
                <w:szCs w:val="18"/>
              </w:rPr>
              <w:t xml:space="preserve">680. </w:t>
            </w:r>
            <w:r>
              <w:rPr>
                <w:color w:val="000000"/>
                <w:spacing w:val="0"/>
                <w:w w:val="100"/>
                <w:position w:val="0"/>
                <w:sz w:val="18"/>
                <w:szCs w:val="18"/>
              </w:rPr>
              <w:t>77</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6,379,159.42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2, 109, </w:t>
            </w:r>
            <w:r>
              <w:rPr>
                <w:color w:val="000000"/>
                <w:spacing w:val="0"/>
                <w:w w:val="100"/>
                <w:position w:val="0"/>
                <w:sz w:val="18"/>
                <w:szCs w:val="18"/>
              </w:rPr>
              <w:t xml:space="preserve">200.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8, </w:t>
            </w:r>
            <w:r>
              <w:rPr>
                <w:color w:val="000000"/>
                <w:spacing w:val="0"/>
                <w:w w:val="100"/>
                <w:position w:val="0"/>
                <w:sz w:val="18"/>
                <w:szCs w:val="18"/>
              </w:rPr>
              <w:t>501,996.21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1,337,627.89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18, 327, </w:t>
            </w:r>
            <w:r>
              <w:rPr>
                <w:color w:val="000000"/>
                <w:spacing w:val="0"/>
                <w:w w:val="100"/>
                <w:position w:val="0"/>
                <w:sz w:val="18"/>
                <w:szCs w:val="18"/>
              </w:rPr>
              <w:t xml:space="preserve">983. </w:t>
            </w:r>
            <w:r>
              <w:rPr>
                <w:color w:val="000000"/>
                <w:spacing w:val="0"/>
                <w:w w:val="100"/>
                <w:position w:val="0"/>
                <w:sz w:val="18"/>
                <w:szCs w:val="18"/>
              </w:rPr>
              <w:t>95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6,379,159.42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2, 109, </w:t>
            </w:r>
            <w:r>
              <w:rPr>
                <w:color w:val="000000"/>
                <w:spacing w:val="0"/>
                <w:w w:val="100"/>
                <w:position w:val="0"/>
                <w:sz w:val="18"/>
                <w:szCs w:val="18"/>
              </w:rPr>
              <w:t xml:space="preserve">200.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8, </w:t>
            </w:r>
            <w:r>
              <w:rPr>
                <w:color w:val="000000"/>
                <w:spacing w:val="0"/>
                <w:w w:val="100"/>
                <w:position w:val="0"/>
                <w:sz w:val="18"/>
                <w:szCs w:val="18"/>
              </w:rPr>
              <w:t>501,996.21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1,337,627.89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18, 327, </w:t>
            </w:r>
            <w:r>
              <w:rPr>
                <w:color w:val="000000"/>
                <w:spacing w:val="0"/>
                <w:w w:val="100"/>
                <w:position w:val="0"/>
                <w:sz w:val="18"/>
                <w:szCs w:val="18"/>
              </w:rPr>
              <w:t xml:space="preserve">983. </w:t>
            </w:r>
            <w:r>
              <w:rPr>
                <w:color w:val="000000"/>
                <w:spacing w:val="0"/>
                <w:w w:val="100"/>
                <w:position w:val="0"/>
                <w:sz w:val="18"/>
                <w:szCs w:val="18"/>
              </w:rPr>
              <w:t>95</w:t>
            </w:r>
          </w:p>
        </w:tc>
      </w:tr>
      <w:tr>
        <w:trPr>
          <w:trHeight w:val="48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307, </w:t>
            </w:r>
            <w:r>
              <w:rPr>
                <w:color w:val="000000"/>
                <w:spacing w:val="0"/>
                <w:w w:val="100"/>
                <w:position w:val="0"/>
                <w:sz w:val="18"/>
                <w:szCs w:val="18"/>
              </w:rPr>
              <w:t xml:space="preserve">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73,747,353.97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14, 723, </w:t>
            </w:r>
            <w:r>
              <w:rPr>
                <w:color w:val="000000"/>
                <w:spacing w:val="0"/>
                <w:w w:val="100"/>
                <w:position w:val="0"/>
                <w:sz w:val="18"/>
                <w:szCs w:val="18"/>
              </w:rPr>
              <w:t>891.64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61,799, </w:t>
            </w:r>
            <w:r>
              <w:rPr>
                <w:color w:val="000000"/>
                <w:spacing w:val="0"/>
                <w:w w:val="100"/>
                <w:position w:val="0"/>
                <w:sz w:val="18"/>
                <w:szCs w:val="18"/>
              </w:rPr>
              <w:t xml:space="preserve">939.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1,541,462.40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152, 119, </w:t>
            </w:r>
            <w:r>
              <w:rPr>
                <w:color w:val="000000"/>
                <w:spacing w:val="0"/>
                <w:w w:val="100"/>
                <w:position w:val="0"/>
                <w:sz w:val="18"/>
                <w:szCs w:val="18"/>
              </w:rPr>
              <w:t xml:space="preserve">797. </w:t>
            </w:r>
            <w:r>
              <w:rPr>
                <w:color w:val="000000"/>
                <w:spacing w:val="0"/>
                <w:w w:val="100"/>
                <w:position w:val="0"/>
                <w:sz w:val="18"/>
                <w:szCs w:val="18"/>
              </w:rPr>
              <w:t>15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1.</w:t>
            </w:r>
            <w:r>
              <w:rPr>
                <w:color w:val="000000"/>
                <w:spacing w:val="0"/>
                <w:w w:val="100"/>
                <w:position w:val="0"/>
              </w:rPr>
              <w:t>上年年末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5" w:lineRule="exact"/>
              <w:ind w:left="0" w:right="0" w:firstLine="40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40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400"/>
              <w:jc w:val="both"/>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6, 159, </w:t>
            </w:r>
            <w:r>
              <w:rPr>
                <w:color w:val="000000"/>
                <w:spacing w:val="0"/>
                <w:w w:val="100"/>
                <w:position w:val="0"/>
                <w:sz w:val="18"/>
                <w:szCs w:val="18"/>
              </w:rPr>
              <w:t xml:space="preserve">166.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45,508,366.72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3, 322, </w:t>
            </w:r>
            <w:r>
              <w:rPr>
                <w:color w:val="000000"/>
                <w:spacing w:val="0"/>
                <w:w w:val="100"/>
                <w:position w:val="0"/>
                <w:sz w:val="18"/>
                <w:szCs w:val="18"/>
              </w:rPr>
              <w:t xml:space="preserve">805.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31,077,429.22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2,367,726.41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88, 435, </w:t>
            </w:r>
            <w:r>
              <w:rPr>
                <w:color w:val="000000"/>
                <w:spacing w:val="0"/>
                <w:w w:val="100"/>
                <w:position w:val="0"/>
                <w:sz w:val="18"/>
                <w:szCs w:val="18"/>
              </w:rPr>
              <w:t xml:space="preserve">494. </w:t>
            </w:r>
            <w:r>
              <w:rPr>
                <w:color w:val="000000"/>
                <w:spacing w:val="0"/>
                <w:w w:val="100"/>
                <w:position w:val="0"/>
                <w:sz w:val="18"/>
                <w:szCs w:val="18"/>
              </w:rPr>
              <w:t>05</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400"/>
              <w:jc w:val="both"/>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466,316.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60,885,860.46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5, </w:t>
            </w:r>
            <w:r>
              <w:rPr>
                <w:color w:val="000000"/>
                <w:spacing w:val="0"/>
                <w:w w:val="100"/>
                <w:position w:val="0"/>
                <w:sz w:val="18"/>
                <w:szCs w:val="18"/>
              </w:rPr>
              <w:t>624,516.04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22, 972, </w:t>
            </w:r>
            <w:r>
              <w:rPr>
                <w:color w:val="000000"/>
                <w:spacing w:val="0"/>
                <w:w w:val="100"/>
                <w:position w:val="0"/>
                <w:sz w:val="18"/>
                <w:szCs w:val="18"/>
              </w:rPr>
              <w:t xml:space="preserve">233.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2,927,716.21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98, 876, </w:t>
            </w:r>
            <w:r>
              <w:rPr>
                <w:color w:val="000000"/>
                <w:spacing w:val="0"/>
                <w:w w:val="100"/>
                <w:position w:val="0"/>
                <w:sz w:val="18"/>
                <w:szCs w:val="18"/>
              </w:rPr>
              <w:t xml:space="preserve">641. </w:t>
            </w:r>
            <w:r>
              <w:rPr>
                <w:color w:val="000000"/>
                <w:spacing w:val="0"/>
                <w:w w:val="100"/>
                <w:position w:val="0"/>
                <w:sz w:val="18"/>
                <w:szCs w:val="18"/>
              </w:rPr>
              <w:t>82</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500"/>
        <w:jc w:val="left"/>
      </w:pPr>
      <w:bookmarkStart w:id="1829" w:name="bookmark1829"/>
      <w:bookmarkStart w:id="1830" w:name="bookmark1830"/>
      <w:bookmarkStart w:id="1831" w:name="bookmark1831"/>
      <w:r>
        <w:rPr>
          <w:color w:val="000000"/>
          <w:spacing w:val="0"/>
          <w:w w:val="100"/>
          <w:position w:val="0"/>
        </w:rPr>
        <w:t>⑵暂时闲置的固定资产情况</w:t>
      </w:r>
      <w:bookmarkEnd w:id="1829"/>
      <w:bookmarkEnd w:id="1830"/>
      <w:bookmarkEnd w:id="1831"/>
      <w:r>
        <w:br w:type="page"/>
      </w:r>
    </w:p>
    <w:tbl>
      <w:tblPr>
        <w:tblOverlap w:val="never"/>
        <w:jc w:val="center"/>
        <w:tblLayout w:type="fixed"/>
      </w:tblPr>
      <w:tblGrid>
        <w:gridCol w:w="1949"/>
        <w:gridCol w:w="1843"/>
        <w:gridCol w:w="1502"/>
        <w:gridCol w:w="1291"/>
        <w:gridCol w:w="1646"/>
        <w:gridCol w:w="1450"/>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 xml:space="preserve">6, </w:t>
            </w:r>
            <w:r>
              <w:rPr>
                <w:color w:val="000000"/>
                <w:spacing w:val="0"/>
                <w:w w:val="100"/>
                <w:position w:val="0"/>
                <w:sz w:val="18"/>
                <w:szCs w:val="18"/>
              </w:rPr>
              <w:t>466,316.00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307, </w:t>
            </w:r>
            <w:r>
              <w:rPr>
                <w:color w:val="000000"/>
                <w:spacing w:val="0"/>
                <w:w w:val="100"/>
                <w:position w:val="0"/>
                <w:sz w:val="18"/>
                <w:szCs w:val="18"/>
              </w:rPr>
              <w:t xml:space="preserve">149.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6,159,166.04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11,590,218.00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2, 202, </w:t>
            </w:r>
            <w:r>
              <w:rPr>
                <w:color w:val="000000"/>
                <w:spacing w:val="0"/>
                <w:w w:val="100"/>
                <w:position w:val="0"/>
                <w:sz w:val="18"/>
                <w:szCs w:val="18"/>
              </w:rPr>
              <w:t>141.48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9,388,076.52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办公和电子设备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 xml:space="preserve">4, 504, </w:t>
            </w:r>
            <w:r>
              <w:rPr>
                <w:color w:val="000000"/>
                <w:spacing w:val="0"/>
                <w:w w:val="100"/>
                <w:position w:val="0"/>
                <w:sz w:val="18"/>
                <w:szCs w:val="18"/>
              </w:rPr>
              <w:t xml:space="preserve">483.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1,426, </w:t>
            </w:r>
            <w:r>
              <w:rPr>
                <w:color w:val="000000"/>
                <w:spacing w:val="0"/>
                <w:w w:val="100"/>
                <w:position w:val="0"/>
                <w:sz w:val="18"/>
                <w:szCs w:val="18"/>
              </w:rPr>
              <w:t xml:space="preserve">419.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3,078,063.40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22, </w:t>
            </w:r>
            <w:r>
              <w:rPr>
                <w:color w:val="000000"/>
                <w:spacing w:val="0"/>
                <w:w w:val="100"/>
                <w:position w:val="0"/>
                <w:sz w:val="18"/>
                <w:szCs w:val="18"/>
              </w:rPr>
              <w:t>561,017.00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 </w:t>
            </w:r>
            <w:r>
              <w:rPr>
                <w:color w:val="000000"/>
                <w:spacing w:val="0"/>
                <w:w w:val="100"/>
                <w:position w:val="0"/>
                <w:sz w:val="18"/>
                <w:szCs w:val="18"/>
              </w:rPr>
              <w:t>935,711.04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18,625,305.96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numPr>
          <w:ilvl w:val="0"/>
          <w:numId w:val="87"/>
        </w:numPr>
        <w:shd w:val="clear" w:color="auto" w:fill="auto"/>
        <w:tabs>
          <w:tab w:pos="944" w:val="left"/>
        </w:tabs>
        <w:bidi w:val="0"/>
        <w:spacing w:before="0" w:after="0" w:line="360" w:lineRule="exact"/>
        <w:ind w:left="480" w:right="0" w:firstLine="40"/>
        <w:jc w:val="left"/>
      </w:pPr>
      <w:bookmarkStart w:id="1832" w:name="bookmark1832"/>
      <w:bookmarkEnd w:id="1832"/>
      <w:r>
        <w:rPr>
          <w:b/>
          <w:bCs/>
          <w:color w:val="000000"/>
          <w:spacing w:val="0"/>
          <w:w w:val="100"/>
          <w:position w:val="0"/>
        </w:rPr>
        <w:t xml:space="preserve">通过融资租赁租入的固定资产情况 </w:t>
      </w:r>
      <w:r>
        <w:rPr>
          <w:color w:val="000000"/>
          <w:spacing w:val="0"/>
          <w:w w:val="100"/>
          <w:position w:val="0"/>
        </w:rPr>
        <w:t>无。</w:t>
      </w:r>
    </w:p>
    <w:p>
      <w:pPr>
        <w:pStyle w:val="Style35"/>
        <w:keepNext w:val="0"/>
        <w:keepLines w:val="0"/>
        <w:widowControl w:val="0"/>
        <w:numPr>
          <w:ilvl w:val="0"/>
          <w:numId w:val="87"/>
        </w:numPr>
        <w:shd w:val="clear" w:color="auto" w:fill="auto"/>
        <w:tabs>
          <w:tab w:pos="944" w:val="left"/>
        </w:tabs>
        <w:bidi w:val="0"/>
        <w:spacing w:before="0" w:after="0" w:line="360" w:lineRule="exact"/>
        <w:ind w:left="480" w:right="0" w:firstLine="40"/>
        <w:jc w:val="left"/>
      </w:pPr>
      <w:bookmarkStart w:id="1833" w:name="bookmark1833"/>
      <w:bookmarkEnd w:id="1833"/>
      <w:r>
        <w:rPr>
          <w:b/>
          <w:bCs/>
          <w:color w:val="000000"/>
          <w:spacing w:val="0"/>
          <w:w w:val="100"/>
          <w:position w:val="0"/>
        </w:rPr>
        <w:t xml:space="preserve">通过经营租赁租出的固定资产情况 </w:t>
      </w:r>
      <w:r>
        <w:rPr>
          <w:color w:val="000000"/>
          <w:spacing w:val="0"/>
          <w:w w:val="100"/>
          <w:position w:val="0"/>
        </w:rPr>
        <w:t>无。</w:t>
      </w:r>
    </w:p>
    <w:p>
      <w:pPr>
        <w:pStyle w:val="Style35"/>
        <w:keepNext w:val="0"/>
        <w:keepLines w:val="0"/>
        <w:widowControl w:val="0"/>
        <w:numPr>
          <w:ilvl w:val="0"/>
          <w:numId w:val="87"/>
        </w:numPr>
        <w:shd w:val="clear" w:color="auto" w:fill="auto"/>
        <w:tabs>
          <w:tab w:pos="910" w:val="left"/>
        </w:tabs>
        <w:bidi w:val="0"/>
        <w:spacing w:before="0" w:after="80" w:line="360" w:lineRule="exact"/>
        <w:ind w:left="0" w:right="0" w:firstLine="480"/>
        <w:jc w:val="left"/>
      </w:pPr>
      <w:bookmarkStart w:id="1834" w:name="bookmark1834"/>
      <w:bookmarkEnd w:id="1834"/>
      <w:r>
        <w:rPr>
          <w:b/>
          <w:bCs/>
          <w:color w:val="000000"/>
          <w:spacing w:val="0"/>
          <w:w w:val="100"/>
          <w:position w:val="0"/>
        </w:rPr>
        <w:t>未办妥产权证书的固定资产情况</w:t>
      </w:r>
    </w:p>
    <w:tbl>
      <w:tblPr>
        <w:tblOverlap w:val="never"/>
        <w:jc w:val="center"/>
        <w:tblLayout w:type="fixed"/>
      </w:tblPr>
      <w:tblGrid>
        <w:gridCol w:w="2813"/>
        <w:gridCol w:w="2981"/>
        <w:gridCol w:w="3874"/>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6, 159, </w:t>
            </w:r>
            <w:r>
              <w:rPr>
                <w:color w:val="000000"/>
                <w:spacing w:val="0"/>
                <w:w w:val="100"/>
                <w:position w:val="0"/>
                <w:sz w:val="18"/>
                <w:szCs w:val="18"/>
              </w:rPr>
              <w:t xml:space="preserve">166.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无土地使用权，无法办理权证</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6, 159, </w:t>
            </w:r>
            <w:r>
              <w:rPr>
                <w:color w:val="000000"/>
                <w:spacing w:val="0"/>
                <w:w w:val="100"/>
                <w:position w:val="0"/>
                <w:sz w:val="18"/>
                <w:szCs w:val="18"/>
              </w:rPr>
              <w:t xml:space="preserve">166.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0" w:line="350" w:lineRule="exact"/>
        <w:ind w:left="480" w:right="0" w:firstLine="40"/>
        <w:jc w:val="left"/>
      </w:pPr>
      <w:bookmarkStart w:id="1835" w:name="bookmark1835"/>
      <w:r>
        <w:rPr>
          <w:b/>
          <w:bCs/>
          <w:color w:val="000000"/>
          <w:spacing w:val="0"/>
          <w:w w:val="100"/>
          <w:position w:val="0"/>
        </w:rPr>
        <w:t>3</w:t>
      </w:r>
      <w:bookmarkEnd w:id="1835"/>
      <w:r>
        <w:rPr>
          <w:b/>
          <w:bCs/>
          <w:color w:val="000000"/>
          <w:spacing w:val="0"/>
          <w:w w:val="100"/>
          <w:position w:val="0"/>
        </w:rPr>
        <w:t xml:space="preserve">、固定资产清理 </w:t>
      </w:r>
      <w:r>
        <w:rPr>
          <w:color w:val="000000"/>
          <w:spacing w:val="0"/>
          <w:w w:val="100"/>
          <w:position w:val="0"/>
        </w:rPr>
        <w:t>无。</w:t>
      </w:r>
    </w:p>
    <w:p>
      <w:pPr>
        <w:pStyle w:val="Style35"/>
        <w:keepNext w:val="0"/>
        <w:keepLines w:val="0"/>
        <w:widowControl w:val="0"/>
        <w:shd w:val="clear" w:color="auto" w:fill="auto"/>
        <w:bidi w:val="0"/>
        <w:spacing w:before="0" w:after="0" w:line="350" w:lineRule="exact"/>
        <w:ind w:left="0" w:right="0" w:firstLine="480"/>
        <w:jc w:val="left"/>
      </w:pPr>
      <w:r>
        <w:rPr>
          <w:b/>
          <w:bCs/>
          <w:color w:val="000000"/>
          <w:spacing w:val="0"/>
          <w:w w:val="100"/>
          <w:position w:val="0"/>
        </w:rPr>
        <w:t>(十)在建工程</w:t>
      </w:r>
    </w:p>
    <w:p>
      <w:pPr>
        <w:pStyle w:val="Style35"/>
        <w:keepNext w:val="0"/>
        <w:keepLines w:val="0"/>
        <w:widowControl w:val="0"/>
        <w:shd w:val="clear" w:color="auto" w:fill="auto"/>
        <w:bidi w:val="0"/>
        <w:spacing w:before="0" w:after="80" w:line="350" w:lineRule="exact"/>
        <w:ind w:left="0" w:right="0" w:firstLine="480"/>
        <w:jc w:val="left"/>
      </w:pPr>
      <w:r>
        <w:rPr>
          <w:b/>
          <w:bCs/>
          <w:color w:val="000000"/>
          <w:spacing w:val="0"/>
          <w:w w:val="100"/>
          <w:position w:val="0"/>
        </w:rPr>
        <w:t>1、项目列示</w:t>
      </w:r>
    </w:p>
    <w:tbl>
      <w:tblPr>
        <w:tblOverlap w:val="never"/>
        <w:jc w:val="center"/>
        <w:tblLayout w:type="fixed"/>
      </w:tblPr>
      <w:tblGrid>
        <w:gridCol w:w="2938"/>
        <w:gridCol w:w="2918"/>
        <w:gridCol w:w="3907"/>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42,960.30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42,960.30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480"/>
        <w:jc w:val="left"/>
      </w:pPr>
      <w:r>
        <w:rPr>
          <w:b/>
          <w:bCs/>
          <w:color w:val="000000"/>
          <w:spacing w:val="0"/>
          <w:w w:val="100"/>
          <w:position w:val="0"/>
        </w:rPr>
        <w:t>2、在建工程</w:t>
      </w:r>
    </w:p>
    <w:p>
      <w:pPr>
        <w:pStyle w:val="Style35"/>
        <w:keepNext w:val="0"/>
        <w:keepLines w:val="0"/>
        <w:widowControl w:val="0"/>
        <w:shd w:val="clear" w:color="auto" w:fill="auto"/>
        <w:bidi w:val="0"/>
        <w:spacing w:before="0" w:after="80" w:line="240" w:lineRule="auto"/>
        <w:ind w:left="0" w:right="0" w:firstLine="480"/>
        <w:jc w:val="left"/>
      </w:pPr>
      <w:r>
        <w:rPr>
          <w:b/>
          <w:bCs/>
          <w:color w:val="000000"/>
          <w:spacing w:val="0"/>
          <w:w w:val="100"/>
          <w:position w:val="0"/>
        </w:rPr>
        <w:t>(1)在建工程情况</w:t>
      </w:r>
    </w:p>
    <w:tbl>
      <w:tblPr>
        <w:tblOverlap w:val="never"/>
        <w:jc w:val="center"/>
        <w:tblLayout w:type="fixed"/>
      </w:tblPr>
      <w:tblGrid>
        <w:gridCol w:w="3240"/>
        <w:gridCol w:w="1142"/>
        <w:gridCol w:w="974"/>
        <w:gridCol w:w="1046"/>
        <w:gridCol w:w="1080"/>
        <w:gridCol w:w="1080"/>
        <w:gridCol w:w="1066"/>
      </w:tblGrid>
      <w:tr>
        <w:trPr>
          <w:trHeight w:val="31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武汉东西湖恒大城二期西基站建设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18, </w:t>
            </w:r>
            <w:r>
              <w:rPr>
                <w:color w:val="000000"/>
                <w:spacing w:val="0"/>
                <w:w w:val="100"/>
                <w:position w:val="0"/>
                <w:sz w:val="18"/>
                <w:szCs w:val="18"/>
              </w:rPr>
              <w:t xml:space="preserve">960.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960.30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 xml:space="preserve">960.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18, </w:t>
            </w:r>
            <w:r>
              <w:rPr>
                <w:color w:val="000000"/>
                <w:spacing w:val="0"/>
                <w:w w:val="100"/>
                <w:position w:val="0"/>
                <w:sz w:val="18"/>
                <w:szCs w:val="18"/>
              </w:rPr>
              <w:t xml:space="preserve">960. </w:t>
            </w:r>
            <w:r>
              <w:rPr>
                <w:color w:val="000000"/>
                <w:spacing w:val="0"/>
                <w:w w:val="100"/>
                <w:position w:val="0"/>
                <w:sz w:val="18"/>
                <w:szCs w:val="18"/>
              </w:rPr>
              <w:t>30</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武汉汉口新城</w:t>
            </w:r>
            <w:r>
              <w:rPr>
                <w:color w:val="000000"/>
                <w:spacing w:val="0"/>
                <w:w w:val="100"/>
                <w:position w:val="0"/>
                <w:sz w:val="18"/>
                <w:szCs w:val="18"/>
              </w:rPr>
              <w:t>3</w:t>
            </w:r>
            <w:r>
              <w:rPr>
                <w:color w:val="000000"/>
                <w:spacing w:val="0"/>
                <w:w w:val="100"/>
                <w:position w:val="0"/>
              </w:rPr>
              <w:t>号楼站址建设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29,217.35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29,217.35</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武汉金色雅园基站建设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42, </w:t>
            </w:r>
            <w:r>
              <w:rPr>
                <w:color w:val="000000"/>
                <w:spacing w:val="0"/>
                <w:w w:val="100"/>
                <w:position w:val="0"/>
                <w:sz w:val="18"/>
                <w:szCs w:val="18"/>
              </w:rPr>
              <w:t xml:space="preserve">960.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42,960.30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48, </w:t>
            </w:r>
            <w:r>
              <w:rPr>
                <w:color w:val="000000"/>
                <w:spacing w:val="0"/>
                <w:w w:val="100"/>
                <w:position w:val="0"/>
                <w:sz w:val="18"/>
                <w:szCs w:val="18"/>
              </w:rPr>
              <w:t xml:space="preserve">177. </w:t>
            </w:r>
            <w:r>
              <w:rPr>
                <w:color w:val="000000"/>
                <w:spacing w:val="0"/>
                <w:w w:val="100"/>
                <w:position w:val="0"/>
                <w:sz w:val="18"/>
                <w:szCs w:val="18"/>
              </w:rPr>
              <w:t>65</w:t>
            </w:r>
          </w:p>
        </w:tc>
      </w:tr>
    </w:tbl>
    <w:p>
      <w:pPr>
        <w:pStyle w:val="Style35"/>
        <w:keepNext w:val="0"/>
        <w:keepLines w:val="0"/>
        <w:widowControl w:val="0"/>
        <w:numPr>
          <w:ilvl w:val="0"/>
          <w:numId w:val="89"/>
        </w:numPr>
        <w:shd w:val="clear" w:color="auto" w:fill="auto"/>
        <w:tabs>
          <w:tab w:pos="944" w:val="left"/>
        </w:tabs>
        <w:bidi w:val="0"/>
        <w:spacing w:before="0" w:after="0" w:line="355" w:lineRule="exact"/>
        <w:ind w:left="480" w:right="0" w:firstLine="40"/>
        <w:jc w:val="left"/>
      </w:pPr>
      <w:bookmarkStart w:id="1836" w:name="bookmark1836"/>
      <w:bookmarkEnd w:id="1836"/>
      <w:r>
        <w:rPr>
          <w:b/>
          <w:bCs/>
          <w:color w:val="000000"/>
          <w:spacing w:val="0"/>
          <w:w w:val="100"/>
          <w:position w:val="0"/>
        </w:rPr>
        <w:t xml:space="preserve">重要在建工程项目本期变动情况 </w:t>
      </w:r>
      <w:r>
        <w:rPr>
          <w:color w:val="000000"/>
          <w:spacing w:val="0"/>
          <w:w w:val="100"/>
          <w:position w:val="0"/>
        </w:rPr>
        <w:t>无。</w:t>
      </w:r>
    </w:p>
    <w:p>
      <w:pPr>
        <w:pStyle w:val="Style35"/>
        <w:keepNext w:val="0"/>
        <w:keepLines w:val="0"/>
        <w:widowControl w:val="0"/>
        <w:numPr>
          <w:ilvl w:val="0"/>
          <w:numId w:val="89"/>
        </w:numPr>
        <w:shd w:val="clear" w:color="auto" w:fill="auto"/>
        <w:tabs>
          <w:tab w:pos="944" w:val="left"/>
        </w:tabs>
        <w:bidi w:val="0"/>
        <w:spacing w:before="0" w:after="0" w:line="355" w:lineRule="exact"/>
        <w:ind w:left="480" w:right="0" w:firstLine="40"/>
        <w:jc w:val="left"/>
      </w:pPr>
      <w:bookmarkStart w:id="1837" w:name="bookmark1837"/>
      <w:bookmarkEnd w:id="1837"/>
      <w:r>
        <w:rPr>
          <w:b/>
          <w:bCs/>
          <w:color w:val="000000"/>
          <w:spacing w:val="0"/>
          <w:w w:val="100"/>
          <w:position w:val="0"/>
        </w:rPr>
        <w:t xml:space="preserve">本期计提在建工程减值准备情况 </w:t>
      </w:r>
      <w:r>
        <w:rPr>
          <w:color w:val="000000"/>
          <w:spacing w:val="0"/>
          <w:w w:val="100"/>
          <w:position w:val="0"/>
        </w:rPr>
        <w:t>无。</w:t>
      </w:r>
    </w:p>
    <w:p>
      <w:pPr>
        <w:pStyle w:val="Style35"/>
        <w:keepNext w:val="0"/>
        <w:keepLines w:val="0"/>
        <w:widowControl w:val="0"/>
        <w:shd w:val="clear" w:color="auto" w:fill="auto"/>
        <w:bidi w:val="0"/>
        <w:spacing w:before="0" w:after="0" w:line="355" w:lineRule="exact"/>
        <w:ind w:left="0" w:right="0" w:firstLine="480"/>
        <w:jc w:val="left"/>
      </w:pPr>
      <w:bookmarkStart w:id="1838" w:name="bookmark1838"/>
      <w:r>
        <w:rPr>
          <w:b/>
          <w:bCs/>
          <w:color w:val="000000"/>
          <w:spacing w:val="0"/>
          <w:w w:val="100"/>
          <w:position w:val="0"/>
        </w:rPr>
        <w:t>3</w:t>
      </w:r>
      <w:bookmarkEnd w:id="1838"/>
      <w:r>
        <w:rPr>
          <w:b/>
          <w:bCs/>
          <w:color w:val="000000"/>
          <w:spacing w:val="0"/>
          <w:w w:val="100"/>
          <w:position w:val="0"/>
        </w:rPr>
        <w:t>、工程物资</w:t>
      </w:r>
    </w:p>
    <w:p>
      <w:pPr>
        <w:pStyle w:val="Style29"/>
        <w:keepNext/>
        <w:keepLines/>
        <w:widowControl w:val="0"/>
        <w:shd w:val="clear" w:color="auto" w:fill="auto"/>
        <w:bidi w:val="0"/>
        <w:spacing w:before="0" w:after="0" w:line="355" w:lineRule="exact"/>
        <w:ind w:left="0" w:right="0" w:firstLine="480"/>
        <w:jc w:val="left"/>
      </w:pPr>
      <w:bookmarkStart w:id="1839" w:name="bookmark1839"/>
      <w:bookmarkStart w:id="1840" w:name="bookmark1840"/>
      <w:bookmarkStart w:id="1841" w:name="bookmark1841"/>
      <w:r>
        <w:rPr>
          <w:color w:val="000000"/>
          <w:spacing w:val="0"/>
          <w:w w:val="100"/>
          <w:position w:val="0"/>
        </w:rPr>
        <w:t>无。</w:t>
      </w:r>
      <w:bookmarkEnd w:id="1839"/>
      <w:bookmarkEnd w:id="1840"/>
      <w:bookmarkEnd w:id="1841"/>
    </w:p>
    <w:p>
      <w:pPr>
        <w:pStyle w:val="Style35"/>
        <w:keepNext w:val="0"/>
        <w:keepLines w:val="0"/>
        <w:widowControl w:val="0"/>
        <w:shd w:val="clear" w:color="auto" w:fill="auto"/>
        <w:bidi w:val="0"/>
        <w:spacing w:before="0" w:after="0" w:line="355" w:lineRule="exact"/>
        <w:ind w:left="0" w:right="0" w:firstLine="480"/>
        <w:jc w:val="left"/>
      </w:pPr>
      <w:r>
        <w:rPr>
          <w:b/>
          <w:bCs/>
          <w:color w:val="000000"/>
          <w:spacing w:val="0"/>
          <w:w w:val="100"/>
          <w:position w:val="0"/>
        </w:rPr>
        <w:t>(十一)无形资产</w:t>
      </w:r>
    </w:p>
    <w:p>
      <w:pPr>
        <w:pStyle w:val="Style35"/>
        <w:keepNext w:val="0"/>
        <w:keepLines w:val="0"/>
        <w:widowControl w:val="0"/>
        <w:shd w:val="clear" w:color="auto" w:fill="auto"/>
        <w:bidi w:val="0"/>
        <w:spacing w:before="0" w:after="80" w:line="355" w:lineRule="exact"/>
        <w:ind w:left="0" w:right="0" w:firstLine="480"/>
        <w:jc w:val="left"/>
      </w:pPr>
      <w:r>
        <w:rPr>
          <w:b/>
          <w:bCs/>
          <w:color w:val="000000"/>
          <w:spacing w:val="0"/>
          <w:w w:val="100"/>
          <w:position w:val="0"/>
        </w:rPr>
        <w:t>1、无形资产情况</w:t>
      </w:r>
    </w:p>
    <w:tbl>
      <w:tblPr>
        <w:tblOverlap w:val="never"/>
        <w:jc w:val="center"/>
        <w:tblLayout w:type="fixed"/>
      </w:tblPr>
      <w:tblGrid>
        <w:gridCol w:w="3355"/>
        <w:gridCol w:w="2986"/>
        <w:gridCol w:w="3278"/>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 xml:space="preserve">123, 345, </w:t>
            </w:r>
            <w:r>
              <w:rPr>
                <w:color w:val="000000"/>
                <w:spacing w:val="0"/>
                <w:w w:val="100"/>
                <w:position w:val="0"/>
                <w:sz w:val="18"/>
                <w:szCs w:val="18"/>
              </w:rPr>
              <w:t xml:space="preserve">568.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123, 345, </w:t>
            </w:r>
            <w:r>
              <w:rPr>
                <w:color w:val="000000"/>
                <w:spacing w:val="0"/>
                <w:w w:val="100"/>
                <w:position w:val="0"/>
                <w:sz w:val="18"/>
                <w:szCs w:val="18"/>
              </w:rPr>
              <w:t xml:space="preserve">568. </w:t>
            </w:r>
            <w:r>
              <w:rPr>
                <w:color w:val="000000"/>
                <w:spacing w:val="0"/>
                <w:w w:val="100"/>
                <w:position w:val="0"/>
                <w:sz w:val="18"/>
                <w:szCs w:val="18"/>
              </w:rPr>
              <w:t>72</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000.00</w:t>
            </w:r>
          </w:p>
        </w:tc>
      </w:tr>
    </w:tbl>
    <w:p>
      <w:pPr>
        <w:sectPr>
          <w:headerReference w:type="default" r:id="rId69"/>
          <w:footerReference w:type="default" r:id="rId70"/>
          <w:footnotePr>
            <w:pos w:val="pageBottom"/>
            <w:numFmt w:val="decimal"/>
            <w:numRestart w:val="continuous"/>
          </w:footnotePr>
          <w:pgSz w:w="11900" w:h="16840"/>
          <w:pgMar w:top="1422" w:right="1105" w:bottom="1479" w:left="1031" w:header="0" w:footer="3" w:gutter="0"/>
          <w:pgNumType w:start="140"/>
          <w:cols w:space="720"/>
          <w:noEndnote/>
          <w:rtlGutter w:val="0"/>
          <w:docGrid w:linePitch="360"/>
        </w:sectPr>
      </w:pPr>
    </w:p>
    <w:tbl>
      <w:tblPr>
        <w:tblOverlap w:val="never"/>
        <w:jc w:val="center"/>
        <w:tblLayout w:type="fixed"/>
      </w:tblPr>
      <w:tblGrid>
        <w:gridCol w:w="3355"/>
        <w:gridCol w:w="2986"/>
        <w:gridCol w:w="3278"/>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000.00</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123, 364, </w:t>
            </w:r>
            <w:r>
              <w:rPr>
                <w:color w:val="000000"/>
                <w:spacing w:val="0"/>
                <w:w w:val="100"/>
                <w:position w:val="0"/>
                <w:sz w:val="18"/>
                <w:szCs w:val="18"/>
              </w:rPr>
              <w:t xml:space="preserve">568.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123, 364, </w:t>
            </w:r>
            <w:r>
              <w:rPr>
                <w:color w:val="000000"/>
                <w:spacing w:val="0"/>
                <w:w w:val="100"/>
                <w:position w:val="0"/>
                <w:sz w:val="18"/>
                <w:szCs w:val="18"/>
              </w:rPr>
              <w:t xml:space="preserve">568. </w:t>
            </w:r>
            <w:r>
              <w:rPr>
                <w:color w:val="000000"/>
                <w:spacing w:val="0"/>
                <w:w w:val="100"/>
                <w:position w:val="0"/>
                <w:sz w:val="18"/>
                <w:szCs w:val="18"/>
              </w:rPr>
              <w:t>72</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55, 057, </w:t>
            </w:r>
            <w:r>
              <w:rPr>
                <w:color w:val="000000"/>
                <w:spacing w:val="0"/>
                <w:w w:val="100"/>
                <w:position w:val="0"/>
                <w:sz w:val="18"/>
                <w:szCs w:val="18"/>
              </w:rPr>
              <w:t>000.48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55, 057, </w:t>
            </w:r>
            <w:r>
              <w:rPr>
                <w:color w:val="000000"/>
                <w:spacing w:val="0"/>
                <w:w w:val="100"/>
                <w:position w:val="0"/>
                <w:sz w:val="18"/>
                <w:szCs w:val="18"/>
              </w:rPr>
              <w:t>000.48</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12,162, </w:t>
            </w:r>
            <w:r>
              <w:rPr>
                <w:color w:val="000000"/>
                <w:spacing w:val="0"/>
                <w:w w:val="100"/>
                <w:position w:val="0"/>
                <w:sz w:val="18"/>
                <w:szCs w:val="18"/>
              </w:rPr>
              <w:t>685.47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12,162, </w:t>
            </w:r>
            <w:r>
              <w:rPr>
                <w:color w:val="000000"/>
                <w:spacing w:val="0"/>
                <w:w w:val="100"/>
                <w:position w:val="0"/>
                <w:sz w:val="18"/>
                <w:szCs w:val="18"/>
              </w:rPr>
              <w:t>685.47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12,162, </w:t>
            </w:r>
            <w:r>
              <w:rPr>
                <w:color w:val="000000"/>
                <w:spacing w:val="0"/>
                <w:w w:val="100"/>
                <w:position w:val="0"/>
                <w:sz w:val="18"/>
                <w:szCs w:val="18"/>
              </w:rPr>
              <w:t>685.47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12,162, </w:t>
            </w:r>
            <w:r>
              <w:rPr>
                <w:color w:val="000000"/>
                <w:spacing w:val="0"/>
                <w:w w:val="100"/>
                <w:position w:val="0"/>
                <w:sz w:val="18"/>
                <w:szCs w:val="18"/>
              </w:rPr>
              <w:t>685.47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67,219, </w:t>
            </w:r>
            <w:r>
              <w:rPr>
                <w:color w:val="000000"/>
                <w:spacing w:val="0"/>
                <w:w w:val="100"/>
                <w:position w:val="0"/>
                <w:sz w:val="18"/>
                <w:szCs w:val="18"/>
              </w:rPr>
              <w:t>685.95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67,219, </w:t>
            </w:r>
            <w:r>
              <w:rPr>
                <w:color w:val="000000"/>
                <w:spacing w:val="0"/>
                <w:w w:val="100"/>
                <w:position w:val="0"/>
                <w:sz w:val="18"/>
                <w:szCs w:val="18"/>
              </w:rPr>
              <w:t>685.95</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18"/>
                <w:szCs w:val="18"/>
              </w:rPr>
              <w:t xml:space="preserve">56,144, </w:t>
            </w:r>
            <w:r>
              <w:rPr>
                <w:color w:val="000000"/>
                <w:spacing w:val="0"/>
                <w:w w:val="100"/>
                <w:position w:val="0"/>
                <w:sz w:val="18"/>
                <w:szCs w:val="18"/>
              </w:rPr>
              <w:t>882.77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56,144, </w:t>
            </w:r>
            <w:r>
              <w:rPr>
                <w:color w:val="000000"/>
                <w:spacing w:val="0"/>
                <w:w w:val="100"/>
                <w:position w:val="0"/>
                <w:sz w:val="18"/>
                <w:szCs w:val="18"/>
              </w:rPr>
              <w:t>882.77</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18"/>
                <w:szCs w:val="18"/>
              </w:rPr>
              <w:t xml:space="preserve">68, 288, </w:t>
            </w:r>
            <w:r>
              <w:rPr>
                <w:color w:val="000000"/>
                <w:spacing w:val="0"/>
                <w:w w:val="100"/>
                <w:position w:val="0"/>
                <w:sz w:val="18"/>
                <w:szCs w:val="18"/>
              </w:rPr>
              <w:t xml:space="preserve">568.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68, 288, </w:t>
            </w:r>
            <w:r>
              <w:rPr>
                <w:color w:val="000000"/>
                <w:spacing w:val="0"/>
                <w:w w:val="100"/>
                <w:position w:val="0"/>
                <w:sz w:val="18"/>
                <w:szCs w:val="18"/>
              </w:rPr>
              <w:t xml:space="preserve">568. </w:t>
            </w:r>
            <w:r>
              <w:rPr>
                <w:color w:val="000000"/>
                <w:spacing w:val="0"/>
                <w:w w:val="100"/>
                <w:position w:val="0"/>
                <w:sz w:val="18"/>
                <w:szCs w:val="18"/>
              </w:rPr>
              <w:t>24</w:t>
            </w:r>
          </w:p>
        </w:tc>
      </w:tr>
    </w:tbl>
    <w:p>
      <w:pPr>
        <w:pStyle w:val="Style35"/>
        <w:keepNext w:val="0"/>
        <w:keepLines w:val="0"/>
        <w:widowControl w:val="0"/>
        <w:shd w:val="clear" w:color="auto" w:fill="auto"/>
        <w:bidi w:val="0"/>
        <w:spacing w:before="0" w:after="0" w:line="360" w:lineRule="exact"/>
        <w:ind w:left="440" w:right="0" w:firstLine="0"/>
        <w:jc w:val="left"/>
      </w:pPr>
      <w:r>
        <w:rPr>
          <w:b/>
          <w:bCs/>
          <w:color w:val="000000"/>
          <w:spacing w:val="0"/>
          <w:w w:val="100"/>
          <w:position w:val="0"/>
        </w:rPr>
        <w:t xml:space="preserve">2、未办妥产权证书的土地使用权情况 </w:t>
      </w:r>
      <w:r>
        <w:rPr>
          <w:color w:val="000000"/>
          <w:spacing w:val="0"/>
          <w:w w:val="100"/>
          <w:position w:val="0"/>
        </w:rPr>
        <w:t>无。</w:t>
      </w:r>
    </w:p>
    <w:p>
      <w:pPr>
        <w:pStyle w:val="Style35"/>
        <w:keepNext w:val="0"/>
        <w:keepLines w:val="0"/>
        <w:widowControl w:val="0"/>
        <w:shd w:val="clear" w:color="auto" w:fill="auto"/>
        <w:bidi w:val="0"/>
        <w:spacing w:before="0" w:after="0" w:line="360" w:lineRule="exact"/>
        <w:ind w:left="0" w:right="0" w:firstLine="440"/>
        <w:jc w:val="left"/>
      </w:pPr>
      <w:r>
        <w:rPr>
          <w:b/>
          <w:bCs/>
          <w:color w:val="000000"/>
          <w:spacing w:val="0"/>
          <w:w w:val="100"/>
          <w:position w:val="0"/>
        </w:rPr>
        <w:t>(十二)商誉</w:t>
      </w:r>
    </w:p>
    <w:p>
      <w:pPr>
        <w:pStyle w:val="Style35"/>
        <w:keepNext w:val="0"/>
        <w:keepLines w:val="0"/>
        <w:widowControl w:val="0"/>
        <w:shd w:val="clear" w:color="auto" w:fill="auto"/>
        <w:bidi w:val="0"/>
        <w:spacing w:before="0" w:after="80" w:line="360" w:lineRule="exact"/>
        <w:ind w:left="0" w:right="0" w:firstLine="440"/>
        <w:jc w:val="left"/>
      </w:pPr>
      <w:r>
        <w:rPr>
          <w:b/>
          <w:bCs/>
          <w:color w:val="000000"/>
          <w:spacing w:val="0"/>
          <w:w w:val="100"/>
          <w:position w:val="0"/>
        </w:rPr>
        <w:t>1、商誉账面原值</w:t>
      </w:r>
    </w:p>
    <w:tbl>
      <w:tblPr>
        <w:tblOverlap w:val="never"/>
        <w:jc w:val="center"/>
        <w:tblLayout w:type="fixed"/>
      </w:tblPr>
      <w:tblGrid>
        <w:gridCol w:w="3058"/>
        <w:gridCol w:w="1771"/>
        <w:gridCol w:w="1022"/>
        <w:gridCol w:w="643"/>
        <w:gridCol w:w="883"/>
        <w:gridCol w:w="586"/>
        <w:gridCol w:w="1675"/>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64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744, 562, </w:t>
            </w:r>
            <w:r>
              <w:rPr>
                <w:color w:val="000000"/>
                <w:spacing w:val="0"/>
                <w:w w:val="100"/>
                <w:position w:val="0"/>
                <w:sz w:val="18"/>
                <w:szCs w:val="18"/>
              </w:rPr>
              <w:t xml:space="preserve">994.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744, 562, </w:t>
            </w:r>
            <w:r>
              <w:rPr>
                <w:color w:val="000000"/>
                <w:spacing w:val="0"/>
                <w:w w:val="100"/>
                <w:position w:val="0"/>
                <w:sz w:val="18"/>
                <w:szCs w:val="18"/>
              </w:rPr>
              <w:t xml:space="preserve">994. </w:t>
            </w:r>
            <w:r>
              <w:rPr>
                <w:color w:val="000000"/>
                <w:spacing w:val="0"/>
                <w:w w:val="100"/>
                <w:position w:val="0"/>
                <w:sz w:val="18"/>
                <w:szCs w:val="18"/>
              </w:rPr>
              <w:t>84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994, 349, </w:t>
            </w:r>
            <w:r>
              <w:rPr>
                <w:color w:val="000000"/>
                <w:spacing w:val="0"/>
                <w:w w:val="100"/>
                <w:position w:val="0"/>
                <w:sz w:val="18"/>
                <w:szCs w:val="18"/>
              </w:rPr>
              <w:t xml:space="preserve">406.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994, 349, </w:t>
            </w:r>
            <w:r>
              <w:rPr>
                <w:color w:val="000000"/>
                <w:spacing w:val="0"/>
                <w:w w:val="100"/>
                <w:position w:val="0"/>
                <w:sz w:val="18"/>
                <w:szCs w:val="18"/>
              </w:rPr>
              <w:t xml:space="preserve">406. </w:t>
            </w:r>
            <w:r>
              <w:rPr>
                <w:color w:val="000000"/>
                <w:spacing w:val="0"/>
                <w:w w:val="100"/>
                <w:position w:val="0"/>
                <w:sz w:val="18"/>
                <w:szCs w:val="18"/>
              </w:rPr>
              <w:t>56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1,232, 627, </w:t>
            </w:r>
            <w:r>
              <w:rPr>
                <w:color w:val="000000"/>
                <w:spacing w:val="0"/>
                <w:w w:val="100"/>
                <w:position w:val="0"/>
                <w:sz w:val="18"/>
                <w:szCs w:val="18"/>
              </w:rPr>
              <w:t xml:space="preserve">130.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1,232, 627, </w:t>
            </w:r>
            <w:r>
              <w:rPr>
                <w:color w:val="000000"/>
                <w:spacing w:val="0"/>
                <w:w w:val="100"/>
                <w:position w:val="0"/>
                <w:sz w:val="18"/>
                <w:szCs w:val="18"/>
              </w:rPr>
              <w:t xml:space="preserve">130. </w:t>
            </w:r>
            <w:r>
              <w:rPr>
                <w:color w:val="000000"/>
                <w:spacing w:val="0"/>
                <w:w w:val="100"/>
                <w:position w:val="0"/>
                <w:sz w:val="18"/>
                <w:szCs w:val="18"/>
              </w:rPr>
              <w:t>62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南京石鼓文信息技术有限公司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477, </w:t>
            </w:r>
            <w:r>
              <w:rPr>
                <w:color w:val="000000"/>
                <w:spacing w:val="0"/>
                <w:w w:val="100"/>
                <w:position w:val="0"/>
                <w:sz w:val="18"/>
                <w:szCs w:val="18"/>
              </w:rPr>
              <w:t xml:space="preserve">952.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477, </w:t>
            </w:r>
            <w:r>
              <w:rPr>
                <w:color w:val="000000"/>
                <w:spacing w:val="0"/>
                <w:w w:val="100"/>
                <w:position w:val="0"/>
                <w:sz w:val="18"/>
                <w:szCs w:val="18"/>
              </w:rPr>
              <w:t xml:space="preserve">952. </w:t>
            </w:r>
            <w:r>
              <w:rPr>
                <w:color w:val="000000"/>
                <w:spacing w:val="0"/>
                <w:w w:val="100"/>
                <w:position w:val="0"/>
                <w:sz w:val="18"/>
                <w:szCs w:val="18"/>
              </w:rPr>
              <w:t>30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新丝路融资租赁(深圳)有限公司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华赢融资租赁(深圳)有限公司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2, 972,017, </w:t>
            </w:r>
            <w:r>
              <w:rPr>
                <w:color w:val="000000"/>
                <w:spacing w:val="0"/>
                <w:w w:val="100"/>
                <w:position w:val="0"/>
                <w:sz w:val="18"/>
                <w:szCs w:val="18"/>
              </w:rPr>
              <w:t xml:space="preserve">486.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2, 972,017, </w:t>
            </w:r>
            <w:r>
              <w:rPr>
                <w:color w:val="000000"/>
                <w:spacing w:val="0"/>
                <w:w w:val="100"/>
                <w:position w:val="0"/>
                <w:sz w:val="18"/>
                <w:szCs w:val="18"/>
              </w:rPr>
              <w:t xml:space="preserve">486. </w:t>
            </w:r>
            <w:r>
              <w:rPr>
                <w:color w:val="000000"/>
                <w:spacing w:val="0"/>
                <w:w w:val="100"/>
                <w:position w:val="0"/>
                <w:sz w:val="18"/>
                <w:szCs w:val="18"/>
              </w:rPr>
              <w:t>32</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2、商誉减值准备</w:t>
      </w:r>
    </w:p>
    <w:tbl>
      <w:tblPr>
        <w:tblOverlap w:val="never"/>
        <w:jc w:val="center"/>
        <w:tblLayout w:type="fixed"/>
      </w:tblPr>
      <w:tblGrid>
        <w:gridCol w:w="3048"/>
        <w:gridCol w:w="1786"/>
        <w:gridCol w:w="677"/>
        <w:gridCol w:w="1166"/>
        <w:gridCol w:w="720"/>
        <w:gridCol w:w="581"/>
        <w:gridCol w:w="1675"/>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其他形成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463, 440,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463, 440,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739, 260,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739, 260, </w:t>
            </w:r>
            <w:r>
              <w:rPr>
                <w:color w:val="000000"/>
                <w:spacing w:val="0"/>
                <w:w w:val="100"/>
                <w:position w:val="0"/>
                <w:sz w:val="18"/>
                <w:szCs w:val="18"/>
              </w:rPr>
              <w:t xml:space="preserve">000.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1,202, 700,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1,202, 700,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5"/>
        <w:keepNext w:val="0"/>
        <w:keepLines w:val="0"/>
        <w:widowControl w:val="0"/>
        <w:shd w:val="clear" w:color="auto" w:fill="auto"/>
        <w:bidi w:val="0"/>
        <w:spacing w:before="0" w:after="0" w:line="302" w:lineRule="exact"/>
        <w:ind w:left="0" w:right="0" w:firstLine="440"/>
        <w:jc w:val="left"/>
      </w:pPr>
      <w:bookmarkStart w:id="1842" w:name="bookmark1842"/>
      <w:r>
        <w:rPr>
          <w:b/>
          <w:bCs/>
          <w:color w:val="000000"/>
          <w:spacing w:val="0"/>
          <w:w w:val="100"/>
          <w:position w:val="0"/>
        </w:rPr>
        <w:t>3</w:t>
      </w:r>
      <w:bookmarkEnd w:id="1842"/>
      <w:r>
        <w:rPr>
          <w:b/>
          <w:bCs/>
          <w:color w:val="000000"/>
          <w:spacing w:val="0"/>
          <w:w w:val="100"/>
          <w:position w:val="0"/>
        </w:rPr>
        <w:t>、商誉所在资产组或资产组组合的相关信息</w:t>
      </w:r>
    </w:p>
    <w:p>
      <w:pPr>
        <w:pStyle w:val="Style29"/>
        <w:keepNext/>
        <w:keepLines/>
        <w:widowControl w:val="0"/>
        <w:shd w:val="clear" w:color="auto" w:fill="auto"/>
        <w:bidi w:val="0"/>
        <w:spacing w:before="0" w:after="0" w:line="302" w:lineRule="exact"/>
        <w:ind w:left="0" w:right="0" w:firstLine="440"/>
        <w:jc w:val="left"/>
      </w:pPr>
      <w:bookmarkStart w:id="1843" w:name="bookmark1843"/>
      <w:bookmarkStart w:id="1844" w:name="bookmark1844"/>
      <w:bookmarkStart w:id="1845" w:name="bookmark1845"/>
      <w:r>
        <w:rPr>
          <w:color w:val="000000"/>
          <w:spacing w:val="0"/>
          <w:w w:val="100"/>
          <w:position w:val="0"/>
          <w:shd w:val="clear" w:color="auto" w:fill="FFFFFF"/>
        </w:rPr>
        <w:t>(1)</w:t>
      </w:r>
      <w:r>
        <w:rPr>
          <w:b/>
          <w:bCs/>
          <w:color w:val="000000"/>
          <w:spacing w:val="0"/>
          <w:w w:val="100"/>
          <w:position w:val="0"/>
          <w:shd w:val="clear" w:color="auto" w:fill="FFFFFF"/>
        </w:rPr>
        <w:t>2014</w:t>
      </w:r>
      <w:r>
        <w:rPr>
          <w:color w:val="000000"/>
          <w:spacing w:val="0"/>
          <w:w w:val="100"/>
          <w:position w:val="0"/>
          <w:shd w:val="clear" w:color="auto" w:fill="FFFFFF"/>
        </w:rPr>
        <w:t>年</w:t>
      </w:r>
      <w:r>
        <w:rPr>
          <w:b/>
          <w:bCs/>
          <w:color w:val="000000"/>
          <w:spacing w:val="0"/>
          <w:w w:val="100"/>
          <w:position w:val="0"/>
          <w:shd w:val="clear" w:color="auto" w:fill="FFFFFF"/>
        </w:rPr>
        <w:t>10</w:t>
      </w:r>
      <w:r>
        <w:rPr>
          <w:color w:val="000000"/>
          <w:spacing w:val="0"/>
          <w:w w:val="100"/>
          <w:position w:val="0"/>
          <w:shd w:val="clear" w:color="auto" w:fill="FFFFFF"/>
        </w:rPr>
        <w:t>月，中嘉博创收购子公司创世漫道形成商誉</w:t>
      </w:r>
      <w:r>
        <w:rPr>
          <w:b/>
          <w:bCs/>
          <w:color w:val="000000"/>
          <w:spacing w:val="0"/>
          <w:w w:val="100"/>
          <w:position w:val="0"/>
          <w:shd w:val="clear" w:color="auto" w:fill="FFFFFF"/>
        </w:rPr>
        <w:t>74,456.30</w:t>
      </w:r>
      <w:r>
        <w:rPr>
          <w:color w:val="000000"/>
          <w:spacing w:val="0"/>
          <w:w w:val="100"/>
          <w:position w:val="0"/>
          <w:shd w:val="clear" w:color="auto" w:fill="FFFFFF"/>
        </w:rPr>
        <w:t>万元，</w:t>
      </w:r>
      <w:r>
        <w:rPr>
          <w:b/>
          <w:bCs/>
          <w:color w:val="000000"/>
          <w:spacing w:val="0"/>
          <w:w w:val="100"/>
          <w:position w:val="0"/>
          <w:shd w:val="clear" w:color="auto" w:fill="FFFFFF"/>
        </w:rPr>
        <w:t>2019</w:t>
      </w:r>
      <w:r>
        <w:rPr>
          <w:color w:val="000000"/>
          <w:spacing w:val="0"/>
          <w:w w:val="100"/>
          <w:position w:val="0"/>
          <w:shd w:val="clear" w:color="auto" w:fill="FFFFFF"/>
        </w:rPr>
        <w:t>年通过减值测试计提</w:t>
      </w:r>
      <w:bookmarkEnd w:id="1843"/>
      <w:bookmarkEnd w:id="1844"/>
      <w:bookmarkEnd w:id="1845"/>
    </w:p>
    <w:p>
      <w:pPr>
        <w:pStyle w:val="Style87"/>
        <w:keepNext w:val="0"/>
        <w:keepLines w:val="0"/>
        <w:widowControl w:val="0"/>
        <w:shd w:val="clear" w:color="auto" w:fill="auto"/>
        <w:bidi w:val="0"/>
        <w:spacing w:before="0" w:after="60" w:line="302" w:lineRule="exact"/>
        <w:ind w:left="0" w:right="0" w:firstLine="0"/>
        <w:jc w:val="center"/>
        <w:sectPr>
          <w:headerReference w:type="default" r:id="rId71"/>
          <w:footerReference w:type="default" r:id="rId72"/>
          <w:footnotePr>
            <w:pos w:val="pageBottom"/>
            <w:numFmt w:val="decimal"/>
            <w:numRestart w:val="continuous"/>
          </w:footnotePr>
          <w:pgSz w:w="11900" w:h="16840"/>
          <w:pgMar w:top="1441" w:right="1109" w:bottom="1191" w:left="1104" w:header="0" w:footer="763" w:gutter="0"/>
          <w:pgNumType w:start="143"/>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rPr>
        <w:t>142</w:t>
      </w:r>
      <w:r>
        <w:rPr>
          <w:color w:val="000000"/>
          <w:spacing w:val="0"/>
          <w:w w:val="100"/>
          <w:position w:val="0"/>
        </w:rPr>
        <w:t>页</w:t>
      </w:r>
    </w:p>
    <w:p>
      <w:pPr>
        <w:pStyle w:val="Style35"/>
        <w:keepNext w:val="0"/>
        <w:keepLines w:val="0"/>
        <w:widowControl w:val="0"/>
        <w:shd w:val="clear" w:color="auto" w:fill="auto"/>
        <w:bidi w:val="0"/>
        <w:spacing w:before="0" w:after="60" w:line="283" w:lineRule="exact"/>
        <w:ind w:left="0" w:right="0" w:firstLine="0"/>
        <w:jc w:val="left"/>
      </w:pPr>
      <w:r>
        <w:rPr>
          <w:color w:val="000000"/>
          <w:spacing w:val="0"/>
          <w:w w:val="100"/>
          <w:position w:val="0"/>
        </w:rPr>
        <w:t>减值准备</w:t>
      </w:r>
      <w:r>
        <w:rPr>
          <w:b/>
          <w:bCs/>
          <w:color w:val="000000"/>
          <w:spacing w:val="0"/>
          <w:w w:val="100"/>
          <w:position w:val="0"/>
        </w:rPr>
        <w:t>46,344.00</w:t>
      </w:r>
      <w:r>
        <w:rPr>
          <w:color w:val="000000"/>
          <w:spacing w:val="0"/>
          <w:w w:val="100"/>
          <w:position w:val="0"/>
        </w:rPr>
        <w:t>万元。资产组组合的业务主要是从事电信增值业务中的信息服务业务。资产组组合包 含固定资产、无形资产及其他长期资产。截至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日，不包含商誉的资产组组合价值</w:t>
      </w:r>
      <w:r>
        <w:rPr>
          <w:b/>
          <w:bCs/>
          <w:color w:val="000000"/>
          <w:spacing w:val="0"/>
          <w:w w:val="100"/>
          <w:position w:val="0"/>
        </w:rPr>
        <w:t xml:space="preserve">1,844.67 </w:t>
      </w:r>
      <w:r>
        <w:rPr>
          <w:color w:val="000000"/>
          <w:spacing w:val="0"/>
          <w:w w:val="100"/>
          <w:position w:val="0"/>
        </w:rPr>
        <w:t>万元。</w:t>
      </w:r>
    </w:p>
    <w:p>
      <w:pPr>
        <w:pStyle w:val="Style35"/>
        <w:keepNext w:val="0"/>
        <w:keepLines w:val="0"/>
        <w:widowControl w:val="0"/>
        <w:shd w:val="clear" w:color="auto" w:fill="auto"/>
        <w:tabs>
          <w:tab w:pos="828" w:val="left"/>
        </w:tabs>
        <w:bidi w:val="0"/>
        <w:spacing w:before="0" w:after="60" w:line="274" w:lineRule="exact"/>
        <w:ind w:left="0" w:right="0" w:firstLine="520"/>
        <w:jc w:val="left"/>
      </w:pPr>
      <w:bookmarkStart w:id="1846" w:name="bookmark1846"/>
      <w:r>
        <w:rPr>
          <w:color w:val="000000"/>
          <w:spacing w:val="0"/>
          <w:w w:val="100"/>
          <w:position w:val="0"/>
        </w:rPr>
        <w:t>（</w:t>
      </w:r>
      <w:bookmarkEnd w:id="1846"/>
      <w:r>
        <w:rPr>
          <w:color w:val="000000"/>
          <w:spacing w:val="0"/>
          <w:w w:val="100"/>
          <w:position w:val="0"/>
        </w:rPr>
        <w:t>2）</w:t>
        <w:tab/>
      </w:r>
      <w:r>
        <w:rPr>
          <w:b/>
          <w:bCs/>
          <w:color w:val="000000"/>
          <w:spacing w:val="0"/>
          <w:w w:val="100"/>
          <w:position w:val="0"/>
        </w:rPr>
        <w:t>2015</w:t>
      </w:r>
      <w:r>
        <w:rPr>
          <w:color w:val="000000"/>
          <w:spacing w:val="0"/>
          <w:w w:val="100"/>
          <w:position w:val="0"/>
        </w:rPr>
        <w:t>年</w:t>
      </w:r>
      <w:r>
        <w:rPr>
          <w:b/>
          <w:bCs/>
          <w:color w:val="000000"/>
          <w:spacing w:val="0"/>
          <w:w w:val="100"/>
          <w:position w:val="0"/>
        </w:rPr>
        <w:t>10</w:t>
      </w:r>
      <w:r>
        <w:rPr>
          <w:color w:val="000000"/>
          <w:spacing w:val="0"/>
          <w:w w:val="100"/>
          <w:position w:val="0"/>
        </w:rPr>
        <w:t>月，中嘉博创收购子公司长实通信形成商誉</w:t>
      </w:r>
      <w:r>
        <w:rPr>
          <w:b/>
          <w:bCs/>
          <w:color w:val="000000"/>
          <w:spacing w:val="0"/>
          <w:w w:val="100"/>
          <w:position w:val="0"/>
        </w:rPr>
        <w:t>99,434.94</w:t>
      </w:r>
      <w:r>
        <w:rPr>
          <w:color w:val="000000"/>
          <w:spacing w:val="0"/>
          <w:w w:val="100"/>
          <w:position w:val="0"/>
        </w:rPr>
        <w:t>万元，</w:t>
      </w:r>
      <w:r>
        <w:rPr>
          <w:b/>
          <w:bCs/>
          <w:color w:val="000000"/>
          <w:spacing w:val="0"/>
          <w:w w:val="100"/>
          <w:position w:val="0"/>
        </w:rPr>
        <w:t>2019</w:t>
      </w:r>
      <w:r>
        <w:rPr>
          <w:color w:val="000000"/>
          <w:spacing w:val="0"/>
          <w:w w:val="100"/>
          <w:position w:val="0"/>
        </w:rPr>
        <w:t>年通过减值测试计提 减值准备</w:t>
      </w:r>
      <w:r>
        <w:rPr>
          <w:b/>
          <w:bCs/>
          <w:color w:val="000000"/>
          <w:spacing w:val="0"/>
          <w:w w:val="100"/>
          <w:position w:val="0"/>
        </w:rPr>
        <w:t>73,926.00</w:t>
      </w:r>
      <w:r>
        <w:rPr>
          <w:color w:val="000000"/>
          <w:spacing w:val="0"/>
          <w:w w:val="100"/>
          <w:position w:val="0"/>
        </w:rPr>
        <w:t>万元。资产组组合的业务主要是从事通信网络维护，通信铁塔维护服务，通信网络优 化工程业务。资产组组合包含固定资产、无形资产及其他长期资产。截至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日，不包含商 誉资产组组合价值</w:t>
      </w:r>
      <w:r>
        <w:rPr>
          <w:b/>
          <w:bCs/>
          <w:color w:val="000000"/>
          <w:spacing w:val="0"/>
          <w:w w:val="100"/>
          <w:position w:val="0"/>
        </w:rPr>
        <w:t>5,899.42</w:t>
      </w:r>
      <w:r>
        <w:rPr>
          <w:color w:val="000000"/>
          <w:spacing w:val="0"/>
          <w:w w:val="100"/>
          <w:position w:val="0"/>
        </w:rPr>
        <w:t>万元。</w:t>
      </w:r>
    </w:p>
    <w:p>
      <w:pPr>
        <w:pStyle w:val="Style35"/>
        <w:keepNext w:val="0"/>
        <w:keepLines w:val="0"/>
        <w:widowControl w:val="0"/>
        <w:shd w:val="clear" w:color="auto" w:fill="auto"/>
        <w:tabs>
          <w:tab w:pos="828" w:val="left"/>
        </w:tabs>
        <w:bidi w:val="0"/>
        <w:spacing w:before="0" w:after="60" w:line="274" w:lineRule="exact"/>
        <w:ind w:left="0" w:right="0" w:firstLine="520"/>
        <w:jc w:val="left"/>
      </w:pPr>
      <w:bookmarkStart w:id="1847" w:name="bookmark1847"/>
      <w:r>
        <w:rPr>
          <w:color w:val="000000"/>
          <w:spacing w:val="0"/>
          <w:w w:val="100"/>
          <w:position w:val="0"/>
        </w:rPr>
        <w:t>（</w:t>
      </w:r>
      <w:bookmarkEnd w:id="1847"/>
      <w:r>
        <w:rPr>
          <w:color w:val="000000"/>
          <w:spacing w:val="0"/>
          <w:w w:val="100"/>
          <w:position w:val="0"/>
        </w:rPr>
        <w:t>3）</w:t>
        <w:tab/>
      </w:r>
      <w:r>
        <w:rPr>
          <w:b/>
          <w:bCs/>
          <w:color w:val="000000"/>
          <w:spacing w:val="0"/>
          <w:w w:val="100"/>
          <w:position w:val="0"/>
        </w:rPr>
        <w:t>2018</w:t>
      </w:r>
      <w:r>
        <w:rPr>
          <w:color w:val="000000"/>
          <w:spacing w:val="0"/>
          <w:w w:val="100"/>
          <w:position w:val="0"/>
        </w:rPr>
        <w:t>年</w:t>
      </w:r>
      <w:r>
        <w:rPr>
          <w:b/>
          <w:bCs/>
          <w:color w:val="000000"/>
          <w:spacing w:val="0"/>
          <w:w w:val="100"/>
          <w:position w:val="0"/>
        </w:rPr>
        <w:t>5</w:t>
      </w:r>
      <w:r>
        <w:rPr>
          <w:color w:val="000000"/>
          <w:spacing w:val="0"/>
          <w:w w:val="100"/>
          <w:position w:val="0"/>
        </w:rPr>
        <w:t>月，中嘉博创收购子公司嘉华信息成商誉</w:t>
      </w:r>
      <w:r>
        <w:rPr>
          <w:b/>
          <w:bCs/>
          <w:color w:val="000000"/>
          <w:spacing w:val="0"/>
          <w:w w:val="100"/>
          <w:position w:val="0"/>
        </w:rPr>
        <w:t>123,262.71</w:t>
      </w:r>
      <w:r>
        <w:rPr>
          <w:color w:val="000000"/>
          <w:spacing w:val="0"/>
          <w:w w:val="100"/>
          <w:position w:val="0"/>
        </w:rPr>
        <w:t>万元。资产组组合的业务主要是从 事电信增值业务中的信息服务业务、金融服务外包。资产组组合包含固定资产、无形资产及其他长期资产。 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日，不包含商誉的资产组组合价值</w:t>
      </w:r>
      <w:r>
        <w:rPr>
          <w:b/>
          <w:bCs/>
          <w:color w:val="000000"/>
          <w:spacing w:val="0"/>
          <w:w w:val="100"/>
          <w:position w:val="0"/>
        </w:rPr>
        <w:t>6,916.04</w:t>
      </w:r>
      <w:r>
        <w:rPr>
          <w:color w:val="000000"/>
          <w:spacing w:val="0"/>
          <w:w w:val="100"/>
          <w:position w:val="0"/>
        </w:rPr>
        <w:t>万元。</w:t>
      </w:r>
    </w:p>
    <w:p>
      <w:pPr>
        <w:pStyle w:val="Style35"/>
        <w:keepNext w:val="0"/>
        <w:keepLines w:val="0"/>
        <w:widowControl w:val="0"/>
        <w:shd w:val="clear" w:color="auto" w:fill="auto"/>
        <w:tabs>
          <w:tab w:pos="828" w:val="left"/>
        </w:tabs>
        <w:bidi w:val="0"/>
        <w:spacing w:before="0" w:after="240" w:line="274" w:lineRule="exact"/>
        <w:ind w:left="0" w:right="0" w:firstLine="520"/>
        <w:jc w:val="left"/>
      </w:pPr>
      <w:bookmarkStart w:id="1848" w:name="bookmark1848"/>
      <w:r>
        <w:rPr>
          <w:color w:val="000000"/>
          <w:spacing w:val="0"/>
          <w:w w:val="100"/>
          <w:position w:val="0"/>
        </w:rPr>
        <w:t>（</w:t>
      </w:r>
      <w:bookmarkEnd w:id="1848"/>
      <w:r>
        <w:rPr>
          <w:color w:val="000000"/>
          <w:spacing w:val="0"/>
          <w:w w:val="100"/>
          <w:position w:val="0"/>
        </w:rPr>
        <w:t>4）</w:t>
        <w:tab/>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月，子公司嘉华信息收购南京石鼓文信息技术有限公司的业务形成商誉</w:t>
      </w:r>
      <w:r>
        <w:rPr>
          <w:b/>
          <w:bCs/>
          <w:color w:val="000000"/>
          <w:spacing w:val="0"/>
          <w:w w:val="100"/>
          <w:position w:val="0"/>
        </w:rPr>
        <w:t>47.80</w:t>
      </w:r>
      <w:r>
        <w:rPr>
          <w:color w:val="000000"/>
          <w:spacing w:val="0"/>
          <w:w w:val="100"/>
          <w:position w:val="0"/>
        </w:rPr>
        <w:t>万元。资 产组组合的业务主要是信息技术服务。截至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日，不包含商誉的资产组组合价值</w:t>
      </w:r>
      <w:r>
        <w:rPr>
          <w:b/>
          <w:bCs/>
          <w:color w:val="000000"/>
          <w:spacing w:val="0"/>
          <w:w w:val="100"/>
          <w:position w:val="0"/>
        </w:rPr>
        <w:t>52.99</w:t>
      </w:r>
      <w:r>
        <w:rPr>
          <w:color w:val="000000"/>
          <w:spacing w:val="0"/>
          <w:w w:val="100"/>
          <w:position w:val="0"/>
        </w:rPr>
        <w:t>万元。</w:t>
      </w:r>
    </w:p>
    <w:p>
      <w:pPr>
        <w:pStyle w:val="Style32"/>
        <w:keepNext/>
        <w:keepLines/>
        <w:widowControl w:val="0"/>
        <w:shd w:val="clear" w:color="auto" w:fill="auto"/>
        <w:bidi w:val="0"/>
        <w:spacing w:before="0" w:after="160" w:line="274" w:lineRule="exact"/>
        <w:ind w:left="0" w:right="0" w:firstLine="520"/>
        <w:jc w:val="left"/>
      </w:pPr>
      <w:bookmarkStart w:id="1849" w:name="bookmark1849"/>
      <w:bookmarkStart w:id="1850" w:name="bookmark1850"/>
      <w:bookmarkStart w:id="1851" w:name="bookmark1851"/>
      <w:bookmarkStart w:id="1852" w:name="bookmark1852"/>
      <w:r>
        <w:rPr>
          <w:color w:val="000000"/>
          <w:spacing w:val="0"/>
          <w:w w:val="100"/>
          <w:position w:val="0"/>
        </w:rPr>
        <w:t>4</w:t>
      </w:r>
      <w:bookmarkEnd w:id="1851"/>
      <w:r>
        <w:rPr>
          <w:color w:val="000000"/>
          <w:spacing w:val="0"/>
          <w:w w:val="100"/>
          <w:position w:val="0"/>
        </w:rPr>
        <w:t>、说明商誉减值测试过程、关键参数及商誉减值损失的确认方法</w:t>
      </w:r>
      <w:bookmarkEnd w:id="1849"/>
      <w:bookmarkEnd w:id="1850"/>
      <w:bookmarkEnd w:id="1852"/>
    </w:p>
    <w:tbl>
      <w:tblPr>
        <w:tblOverlap w:val="never"/>
        <w:jc w:val="center"/>
        <w:tblLayout w:type="fixed"/>
      </w:tblPr>
      <w:tblGrid>
        <w:gridCol w:w="931"/>
        <w:gridCol w:w="1882"/>
        <w:gridCol w:w="1598"/>
        <w:gridCol w:w="1205"/>
        <w:gridCol w:w="4253"/>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商誉的测试过程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可回收金额的确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认方法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重要假设及 其理由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28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北京创 世漫道 科技有 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在对包含商誉的相关 资产组组合进行减值 测试时，先对不包含 商誉的资产组或者资 产组组合进行减值测 试，计算可收回金额， 并与相关账面价值相 比较，确认是否发生 减值损失。再对包含 商誉的资产组或者资 产组组合进行减值测 试，比较这些相关资 产组组合的账面价值 （包括所分摊的商誉 的账面价值部分）与 其可收回金额，如相 关资产组或者资产组 组合的可收回金额低 于其账面价值的，应 当确认商誉的减值损 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管理层采用预计 未来净现金流量 现值法和公允价 值减去处置费用 法对可收回金额 进行评估，根据 孰高原则确定。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资产组合过 去的经营状 况及其对未 来市场发展 的预期确定 相关重要假 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686" w:val="left"/>
              </w:tabs>
              <w:bidi w:val="0"/>
              <w:spacing w:before="0" w:after="0" w:line="309" w:lineRule="exact"/>
              <w:ind w:left="0" w:right="0" w:firstLine="0"/>
              <w:jc w:val="left"/>
            </w:pPr>
            <w:r>
              <w:rPr>
                <w:color w:val="000000"/>
                <w:spacing w:val="0"/>
                <w:w w:val="100"/>
                <w:position w:val="0"/>
                <w:sz w:val="18"/>
                <w:szCs w:val="18"/>
              </w:rPr>
              <w:t>1</w:t>
            </w:r>
            <w:r>
              <w:rPr>
                <w:color w:val="000000"/>
                <w:spacing w:val="0"/>
                <w:w w:val="100"/>
                <w:position w:val="0"/>
              </w:rPr>
              <w:t>、公允价值减去处置费用的关键参数：营业毛利价 值比率乘数</w:t>
            </w:r>
            <w:r>
              <w:rPr>
                <w:color w:val="000000"/>
                <w:spacing w:val="0"/>
                <w:w w:val="100"/>
                <w:position w:val="0"/>
                <w:sz w:val="18"/>
                <w:szCs w:val="18"/>
              </w:rPr>
              <w:t xml:space="preserve">10. </w:t>
            </w:r>
            <w:r>
              <w:rPr>
                <w:color w:val="000000"/>
                <w:spacing w:val="0"/>
                <w:w w:val="100"/>
                <w:position w:val="0"/>
                <w:sz w:val="18"/>
                <w:szCs w:val="18"/>
              </w:rPr>
              <w:t>25，</w:t>
            </w:r>
            <w:r>
              <w:rPr>
                <w:color w:val="000000"/>
                <w:spacing w:val="0"/>
                <w:w w:val="100"/>
                <w:position w:val="0"/>
              </w:rPr>
              <w:t>营业利润价值比率乘数</w:t>
            </w:r>
            <w:r>
              <w:rPr>
                <w:color w:val="000000"/>
                <w:spacing w:val="0"/>
                <w:w w:val="100"/>
                <w:position w:val="0"/>
                <w:sz w:val="18"/>
                <w:szCs w:val="18"/>
              </w:rPr>
              <w:t xml:space="preserve">8. </w:t>
            </w:r>
            <w:r>
              <w:rPr>
                <w:color w:val="000000"/>
                <w:spacing w:val="0"/>
                <w:w w:val="100"/>
                <w:position w:val="0"/>
                <w:sz w:val="18"/>
                <w:szCs w:val="18"/>
              </w:rPr>
              <w:t xml:space="preserve">28， </w:t>
            </w:r>
            <w:r>
              <w:rPr>
                <w:color w:val="000000"/>
                <w:spacing w:val="0"/>
                <w:w w:val="100"/>
                <w:position w:val="0"/>
              </w:rPr>
              <w:t>归母净资产价值比率乘数</w:t>
            </w:r>
            <w:r>
              <w:rPr>
                <w:color w:val="000000"/>
                <w:spacing w:val="0"/>
                <w:w w:val="100"/>
                <w:position w:val="0"/>
                <w:sz w:val="18"/>
                <w:szCs w:val="18"/>
              </w:rPr>
              <w:t>2.03</w:t>
            </w:r>
            <w:r>
              <w:rPr>
                <w:color w:val="000000"/>
                <w:spacing w:val="0"/>
                <w:w w:val="100"/>
                <w:position w:val="0"/>
              </w:rPr>
              <w:t>，折扣</w:t>
            </w:r>
            <w:r>
              <w:rPr>
                <w:color w:val="000000"/>
                <w:spacing w:val="0"/>
                <w:w w:val="100"/>
                <w:position w:val="0"/>
                <w:sz w:val="18"/>
                <w:szCs w:val="18"/>
              </w:rPr>
              <w:t xml:space="preserve">54. </w:t>
            </w:r>
            <w:r>
              <w:rPr>
                <w:color w:val="000000"/>
                <w:spacing w:val="0"/>
                <w:w w:val="100"/>
                <w:position w:val="0"/>
                <w:sz w:val="18"/>
                <w:szCs w:val="18"/>
              </w:rPr>
              <w:t>71%；</w:t>
              <w:tab/>
              <w:t>2</w:t>
            </w:r>
            <w:r>
              <w:rPr>
                <w:color w:val="000000"/>
                <w:spacing w:val="0"/>
                <w:w w:val="100"/>
                <w:position w:val="0"/>
              </w:rPr>
              <w:t>、</w:t>
            </w:r>
          </w:p>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未来净现金流量现值法关键参数：预测期</w:t>
            </w:r>
            <w:r>
              <w:rPr>
                <w:color w:val="000000"/>
                <w:spacing w:val="0"/>
                <w:w w:val="100"/>
                <w:position w:val="0"/>
                <w:sz w:val="18"/>
                <w:szCs w:val="18"/>
              </w:rPr>
              <w:t>2021</w:t>
            </w:r>
            <w:r>
              <w:rPr>
                <w:color w:val="000000"/>
                <w:spacing w:val="0"/>
                <w:w w:val="100"/>
                <w:position w:val="0"/>
              </w:rPr>
              <w:t xml:space="preserve">年至 </w:t>
            </w:r>
            <w:r>
              <w:rPr>
                <w:color w:val="000000"/>
                <w:spacing w:val="0"/>
                <w:w w:val="100"/>
                <w:position w:val="0"/>
                <w:sz w:val="18"/>
                <w:szCs w:val="18"/>
              </w:rPr>
              <w:t>2025</w:t>
            </w:r>
            <w:r>
              <w:rPr>
                <w:color w:val="000000"/>
                <w:spacing w:val="0"/>
                <w:w w:val="100"/>
                <w:position w:val="0"/>
              </w:rPr>
              <w:t>年营业收入增长率分别为</w:t>
            </w:r>
            <w:r>
              <w:rPr>
                <w:color w:val="000000"/>
                <w:spacing w:val="0"/>
                <w:w w:val="100"/>
                <w:position w:val="0"/>
                <w:sz w:val="18"/>
                <w:szCs w:val="18"/>
              </w:rPr>
              <w:t xml:space="preserve">31. </w:t>
            </w:r>
            <w:r>
              <w:rPr>
                <w:color w:val="000000"/>
                <w:spacing w:val="0"/>
                <w:w w:val="100"/>
                <w:position w:val="0"/>
                <w:sz w:val="18"/>
                <w:szCs w:val="18"/>
              </w:rPr>
              <w:t>16%</w:t>
            </w:r>
            <w:r>
              <w:rPr>
                <w:color w:val="000000"/>
                <w:spacing w:val="0"/>
                <w:w w:val="100"/>
                <w:position w:val="0"/>
              </w:rPr>
              <w:t>、</w:t>
            </w:r>
            <w:r>
              <w:rPr>
                <w:color w:val="000000"/>
                <w:spacing w:val="0"/>
                <w:w w:val="100"/>
                <w:position w:val="0"/>
                <w:sz w:val="18"/>
                <w:szCs w:val="18"/>
              </w:rPr>
              <w:t xml:space="preserve">24. </w:t>
            </w:r>
            <w:r>
              <w:rPr>
                <w:color w:val="000000"/>
                <w:spacing w:val="0"/>
                <w:w w:val="100"/>
                <w:position w:val="0"/>
                <w:sz w:val="18"/>
                <w:szCs w:val="18"/>
              </w:rPr>
              <w:t>75%</w:t>
            </w:r>
            <w:r>
              <w:rPr>
                <w:color w:val="000000"/>
                <w:spacing w:val="0"/>
                <w:w w:val="100"/>
                <w:position w:val="0"/>
              </w:rPr>
              <w:t xml:space="preserve">、 </w:t>
            </w:r>
            <w:r>
              <w:rPr>
                <w:color w:val="000000"/>
                <w:spacing w:val="0"/>
                <w:w w:val="100"/>
                <w:position w:val="0"/>
                <w:sz w:val="18"/>
                <w:szCs w:val="18"/>
              </w:rPr>
              <w:t>14.88%</w:t>
            </w:r>
            <w:r>
              <w:rPr>
                <w:color w:val="000000"/>
                <w:spacing w:val="0"/>
                <w:w w:val="100"/>
                <w:position w:val="0"/>
              </w:rPr>
              <w:t>、</w:t>
            </w:r>
            <w:r>
              <w:rPr>
                <w:color w:val="000000"/>
                <w:spacing w:val="0"/>
                <w:w w:val="100"/>
                <w:position w:val="0"/>
                <w:sz w:val="18"/>
                <w:szCs w:val="18"/>
              </w:rPr>
              <w:t>9.93%</w:t>
            </w:r>
            <w:r>
              <w:rPr>
                <w:color w:val="000000"/>
                <w:spacing w:val="0"/>
                <w:w w:val="100"/>
                <w:position w:val="0"/>
              </w:rPr>
              <w:t>、</w:t>
            </w:r>
            <w:r>
              <w:rPr>
                <w:color w:val="000000"/>
                <w:spacing w:val="0"/>
                <w:w w:val="100"/>
                <w:position w:val="0"/>
                <w:sz w:val="18"/>
                <w:szCs w:val="18"/>
              </w:rPr>
              <w:t>0%，</w:t>
            </w:r>
            <w:r>
              <w:rPr>
                <w:color w:val="000000"/>
                <w:spacing w:val="0"/>
                <w:w w:val="100"/>
                <w:position w:val="0"/>
              </w:rPr>
              <w:t>稳定期营业收入增长率为</w:t>
            </w:r>
            <w:r>
              <w:rPr>
                <w:color w:val="000000"/>
                <w:spacing w:val="0"/>
                <w:w w:val="100"/>
                <w:position w:val="0"/>
                <w:sz w:val="18"/>
                <w:szCs w:val="18"/>
              </w:rPr>
              <w:t xml:space="preserve">0%； </w:t>
            </w:r>
            <w:r>
              <w:rPr>
                <w:color w:val="000000"/>
                <w:spacing w:val="0"/>
                <w:w w:val="100"/>
                <w:position w:val="0"/>
              </w:rPr>
              <w:t>预测期</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2025</w:t>
            </w:r>
            <w:r>
              <w:rPr>
                <w:color w:val="000000"/>
                <w:spacing w:val="0"/>
                <w:w w:val="100"/>
                <w:position w:val="0"/>
              </w:rPr>
              <w:t>年营业利润率分别为</w:t>
            </w:r>
            <w:r>
              <w:rPr>
                <w:color w:val="000000"/>
                <w:spacing w:val="0"/>
                <w:w w:val="100"/>
                <w:position w:val="0"/>
                <w:sz w:val="18"/>
                <w:szCs w:val="18"/>
              </w:rPr>
              <w:t xml:space="preserve">6. </w:t>
            </w:r>
            <w:r>
              <w:rPr>
                <w:color w:val="000000"/>
                <w:spacing w:val="0"/>
                <w:w w:val="100"/>
                <w:position w:val="0"/>
                <w:sz w:val="18"/>
                <w:szCs w:val="18"/>
              </w:rPr>
              <w:t>86%</w:t>
            </w:r>
            <w:r>
              <w:rPr>
                <w:color w:val="000000"/>
                <w:spacing w:val="0"/>
                <w:w w:val="100"/>
                <w:position w:val="0"/>
              </w:rPr>
              <w:t xml:space="preserve">、 </w:t>
            </w:r>
            <w:r>
              <w:rPr>
                <w:color w:val="000000"/>
                <w:spacing w:val="0"/>
                <w:w w:val="100"/>
                <w:position w:val="0"/>
                <w:sz w:val="18"/>
                <w:szCs w:val="18"/>
              </w:rPr>
              <w:t>7.38%</w:t>
            </w:r>
            <w:r>
              <w:rPr>
                <w:color w:val="000000"/>
                <w:spacing w:val="0"/>
                <w:w w:val="100"/>
                <w:position w:val="0"/>
              </w:rPr>
              <w:t>、</w:t>
            </w:r>
            <w:r>
              <w:rPr>
                <w:color w:val="000000"/>
                <w:spacing w:val="0"/>
                <w:w w:val="100"/>
                <w:position w:val="0"/>
                <w:sz w:val="18"/>
                <w:szCs w:val="18"/>
              </w:rPr>
              <w:t>7.78%</w:t>
            </w:r>
            <w:r>
              <w:rPr>
                <w:color w:val="000000"/>
                <w:spacing w:val="0"/>
                <w:w w:val="100"/>
                <w:position w:val="0"/>
              </w:rPr>
              <w:t>、</w:t>
            </w:r>
            <w:r>
              <w:rPr>
                <w:color w:val="000000"/>
                <w:spacing w:val="0"/>
                <w:w w:val="100"/>
                <w:position w:val="0"/>
                <w:sz w:val="18"/>
                <w:szCs w:val="18"/>
              </w:rPr>
              <w:t>8.07%</w:t>
            </w:r>
            <w:r>
              <w:rPr>
                <w:color w:val="000000"/>
                <w:spacing w:val="0"/>
                <w:w w:val="100"/>
                <w:position w:val="0"/>
              </w:rPr>
              <w:t>、</w:t>
            </w:r>
            <w:r>
              <w:rPr>
                <w:color w:val="000000"/>
                <w:spacing w:val="0"/>
                <w:w w:val="100"/>
                <w:position w:val="0"/>
                <w:sz w:val="18"/>
                <w:szCs w:val="18"/>
              </w:rPr>
              <w:t>8.07%</w:t>
            </w:r>
            <w:r>
              <w:rPr>
                <w:color w:val="000000"/>
                <w:spacing w:val="0"/>
                <w:w w:val="100"/>
                <w:position w:val="0"/>
              </w:rPr>
              <w:t>，稳定期营业利润率 为</w:t>
            </w:r>
            <w:r>
              <w:rPr>
                <w:color w:val="000000"/>
                <w:spacing w:val="0"/>
                <w:w w:val="100"/>
                <w:position w:val="0"/>
                <w:sz w:val="18"/>
                <w:szCs w:val="18"/>
              </w:rPr>
              <w:t xml:space="preserve">8. </w:t>
            </w:r>
            <w:r>
              <w:rPr>
                <w:color w:val="000000"/>
                <w:spacing w:val="0"/>
                <w:w w:val="100"/>
                <w:position w:val="0"/>
                <w:sz w:val="18"/>
                <w:szCs w:val="18"/>
              </w:rPr>
              <w:t>07%；</w:t>
            </w:r>
            <w:r>
              <w:rPr>
                <w:color w:val="000000"/>
                <w:spacing w:val="0"/>
                <w:w w:val="100"/>
                <w:position w:val="0"/>
              </w:rPr>
              <w:t>税前折现率</w:t>
            </w:r>
            <w:r>
              <w:rPr>
                <w:color w:val="000000"/>
                <w:spacing w:val="0"/>
                <w:w w:val="100"/>
                <w:position w:val="0"/>
                <w:sz w:val="18"/>
                <w:szCs w:val="18"/>
              </w:rPr>
              <w:t>14.59%</w:t>
            </w:r>
            <w:r>
              <w:rPr>
                <w:color w:val="000000"/>
                <w:spacing w:val="0"/>
                <w:w w:val="100"/>
                <w:position w:val="0"/>
              </w:rPr>
              <w:t>。</w:t>
            </w:r>
          </w:p>
        </w:tc>
      </w:tr>
      <w:tr>
        <w:trPr>
          <w:trHeight w:val="28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北京中 天嘉华 信息技 术有限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管理层采用预计 未来净现金流量 现值法和公允价 值 减去处置费用 法对可收回金额 进行评估，根据 孰高原则确定。</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686" w:val="left"/>
              </w:tabs>
              <w:bidi w:val="0"/>
              <w:spacing w:before="0" w:after="0" w:line="309" w:lineRule="exact"/>
              <w:ind w:left="0" w:right="0" w:firstLine="0"/>
              <w:jc w:val="left"/>
            </w:pPr>
            <w:r>
              <w:rPr>
                <w:color w:val="000000"/>
                <w:spacing w:val="0"/>
                <w:w w:val="100"/>
                <w:position w:val="0"/>
                <w:sz w:val="18"/>
                <w:szCs w:val="18"/>
              </w:rPr>
              <w:t>1</w:t>
            </w:r>
            <w:r>
              <w:rPr>
                <w:color w:val="000000"/>
                <w:spacing w:val="0"/>
                <w:w w:val="100"/>
                <w:position w:val="0"/>
              </w:rPr>
              <w:t>、公允价值减去处置费用的关键参数：营业毛利价 值比率乘数</w:t>
            </w:r>
            <w:r>
              <w:rPr>
                <w:color w:val="000000"/>
                <w:spacing w:val="0"/>
                <w:w w:val="100"/>
                <w:position w:val="0"/>
                <w:sz w:val="18"/>
                <w:szCs w:val="18"/>
              </w:rPr>
              <w:t xml:space="preserve">10. </w:t>
            </w:r>
            <w:r>
              <w:rPr>
                <w:color w:val="000000"/>
                <w:spacing w:val="0"/>
                <w:w w:val="100"/>
                <w:position w:val="0"/>
                <w:sz w:val="18"/>
                <w:szCs w:val="18"/>
              </w:rPr>
              <w:t>25，</w:t>
            </w:r>
            <w:r>
              <w:rPr>
                <w:color w:val="000000"/>
                <w:spacing w:val="0"/>
                <w:w w:val="100"/>
                <w:position w:val="0"/>
              </w:rPr>
              <w:t>营业利润价值比率乘数</w:t>
            </w:r>
            <w:r>
              <w:rPr>
                <w:color w:val="000000"/>
                <w:spacing w:val="0"/>
                <w:w w:val="100"/>
                <w:position w:val="0"/>
                <w:sz w:val="18"/>
                <w:szCs w:val="18"/>
              </w:rPr>
              <w:t xml:space="preserve">8. </w:t>
            </w:r>
            <w:r>
              <w:rPr>
                <w:color w:val="000000"/>
                <w:spacing w:val="0"/>
                <w:w w:val="100"/>
                <w:position w:val="0"/>
                <w:sz w:val="18"/>
                <w:szCs w:val="18"/>
              </w:rPr>
              <w:t xml:space="preserve">28， </w:t>
            </w:r>
            <w:r>
              <w:rPr>
                <w:color w:val="000000"/>
                <w:spacing w:val="0"/>
                <w:w w:val="100"/>
                <w:position w:val="0"/>
              </w:rPr>
              <w:t>归母净资产价值比率乘数</w:t>
            </w:r>
            <w:r>
              <w:rPr>
                <w:color w:val="000000"/>
                <w:spacing w:val="0"/>
                <w:w w:val="100"/>
                <w:position w:val="0"/>
                <w:sz w:val="18"/>
                <w:szCs w:val="18"/>
              </w:rPr>
              <w:t>2.03</w:t>
            </w:r>
            <w:r>
              <w:rPr>
                <w:color w:val="000000"/>
                <w:spacing w:val="0"/>
                <w:w w:val="100"/>
                <w:position w:val="0"/>
              </w:rPr>
              <w:t>，折扣</w:t>
            </w:r>
            <w:r>
              <w:rPr>
                <w:color w:val="000000"/>
                <w:spacing w:val="0"/>
                <w:w w:val="100"/>
                <w:position w:val="0"/>
                <w:sz w:val="18"/>
                <w:szCs w:val="18"/>
              </w:rPr>
              <w:t>57.74%；</w:t>
              <w:tab/>
              <w:t>2</w:t>
            </w:r>
            <w:r>
              <w:rPr>
                <w:color w:val="000000"/>
                <w:spacing w:val="0"/>
                <w:w w:val="100"/>
                <w:position w:val="0"/>
              </w:rPr>
              <w:t>、</w:t>
            </w:r>
          </w:p>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未来净现金流量现值法关键参数：预测期</w:t>
            </w:r>
            <w:r>
              <w:rPr>
                <w:color w:val="000000"/>
                <w:spacing w:val="0"/>
                <w:w w:val="100"/>
                <w:position w:val="0"/>
                <w:sz w:val="18"/>
                <w:szCs w:val="18"/>
              </w:rPr>
              <w:t>2021</w:t>
            </w:r>
            <w:r>
              <w:rPr>
                <w:color w:val="000000"/>
                <w:spacing w:val="0"/>
                <w:w w:val="100"/>
                <w:position w:val="0"/>
              </w:rPr>
              <w:t xml:space="preserve">年至 </w:t>
            </w:r>
            <w:r>
              <w:rPr>
                <w:color w:val="000000"/>
                <w:spacing w:val="0"/>
                <w:w w:val="100"/>
                <w:position w:val="0"/>
                <w:sz w:val="18"/>
                <w:szCs w:val="18"/>
              </w:rPr>
              <w:t>2025</w:t>
            </w:r>
            <w:r>
              <w:rPr>
                <w:color w:val="000000"/>
                <w:spacing w:val="0"/>
                <w:w w:val="100"/>
                <w:position w:val="0"/>
              </w:rPr>
              <w:t>年营业收入增长率分别为</w:t>
            </w:r>
            <w:r>
              <w:rPr>
                <w:color w:val="000000"/>
                <w:spacing w:val="0"/>
                <w:w w:val="100"/>
                <w:position w:val="0"/>
                <w:sz w:val="18"/>
                <w:szCs w:val="18"/>
              </w:rPr>
              <w:t xml:space="preserve">17. </w:t>
            </w:r>
            <w:r>
              <w:rPr>
                <w:color w:val="000000"/>
                <w:spacing w:val="0"/>
                <w:w w:val="100"/>
                <w:position w:val="0"/>
                <w:sz w:val="18"/>
                <w:szCs w:val="18"/>
              </w:rPr>
              <w:t>72%</w:t>
            </w:r>
            <w:r>
              <w:rPr>
                <w:color w:val="000000"/>
                <w:spacing w:val="0"/>
                <w:w w:val="100"/>
                <w:position w:val="0"/>
              </w:rPr>
              <w:t>、</w:t>
            </w:r>
            <w:r>
              <w:rPr>
                <w:color w:val="000000"/>
                <w:spacing w:val="0"/>
                <w:w w:val="100"/>
                <w:position w:val="0"/>
                <w:sz w:val="18"/>
                <w:szCs w:val="18"/>
              </w:rPr>
              <w:t>17.83%</w:t>
            </w:r>
            <w:r>
              <w:rPr>
                <w:color w:val="000000"/>
                <w:spacing w:val="0"/>
                <w:w w:val="100"/>
                <w:position w:val="0"/>
              </w:rPr>
              <w:t xml:space="preserve">、 </w:t>
            </w:r>
            <w:r>
              <w:rPr>
                <w:color w:val="000000"/>
                <w:spacing w:val="0"/>
                <w:w w:val="100"/>
                <w:position w:val="0"/>
                <w:sz w:val="18"/>
                <w:szCs w:val="18"/>
              </w:rPr>
              <w:t>7.43%</w:t>
            </w:r>
            <w:r>
              <w:rPr>
                <w:color w:val="000000"/>
                <w:spacing w:val="0"/>
                <w:w w:val="100"/>
                <w:position w:val="0"/>
              </w:rPr>
              <w:t>、</w:t>
            </w:r>
            <w:r>
              <w:rPr>
                <w:color w:val="000000"/>
                <w:spacing w:val="0"/>
                <w:w w:val="100"/>
                <w:position w:val="0"/>
                <w:sz w:val="18"/>
                <w:szCs w:val="18"/>
              </w:rPr>
              <w:t>3.75%</w:t>
            </w:r>
            <w:r>
              <w:rPr>
                <w:color w:val="000000"/>
                <w:spacing w:val="0"/>
                <w:w w:val="100"/>
                <w:position w:val="0"/>
              </w:rPr>
              <w:t>、</w:t>
            </w:r>
            <w:r>
              <w:rPr>
                <w:color w:val="000000"/>
                <w:spacing w:val="0"/>
                <w:w w:val="100"/>
                <w:position w:val="0"/>
                <w:sz w:val="18"/>
                <w:szCs w:val="18"/>
              </w:rPr>
              <w:t>0%</w:t>
            </w:r>
            <w:r>
              <w:rPr>
                <w:color w:val="000000"/>
                <w:spacing w:val="0"/>
                <w:w w:val="100"/>
                <w:position w:val="0"/>
              </w:rPr>
              <w:t>，稳定期营业收入增长率为</w:t>
            </w:r>
            <w:r>
              <w:rPr>
                <w:color w:val="000000"/>
                <w:spacing w:val="0"/>
                <w:w w:val="100"/>
                <w:position w:val="0"/>
                <w:sz w:val="18"/>
                <w:szCs w:val="18"/>
              </w:rPr>
              <w:t xml:space="preserve">0%； </w:t>
            </w:r>
            <w:r>
              <w:rPr>
                <w:color w:val="000000"/>
                <w:spacing w:val="0"/>
                <w:w w:val="100"/>
                <w:position w:val="0"/>
              </w:rPr>
              <w:t>预测期</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2025</w:t>
            </w:r>
            <w:r>
              <w:rPr>
                <w:color w:val="000000"/>
                <w:spacing w:val="0"/>
                <w:w w:val="100"/>
                <w:position w:val="0"/>
              </w:rPr>
              <w:t>年营业利润率分别为</w:t>
            </w:r>
            <w:r>
              <w:rPr>
                <w:color w:val="000000"/>
                <w:spacing w:val="0"/>
                <w:w w:val="100"/>
                <w:position w:val="0"/>
                <w:sz w:val="18"/>
                <w:szCs w:val="18"/>
              </w:rPr>
              <w:t xml:space="preserve">16. </w:t>
            </w:r>
            <w:r>
              <w:rPr>
                <w:color w:val="000000"/>
                <w:spacing w:val="0"/>
                <w:w w:val="100"/>
                <w:position w:val="0"/>
                <w:sz w:val="18"/>
                <w:szCs w:val="18"/>
              </w:rPr>
              <w:t>41%</w:t>
            </w:r>
            <w:r>
              <w:rPr>
                <w:color w:val="000000"/>
                <w:spacing w:val="0"/>
                <w:w w:val="100"/>
                <w:position w:val="0"/>
              </w:rPr>
              <w:t xml:space="preserve">、 </w:t>
            </w:r>
            <w:r>
              <w:rPr>
                <w:color w:val="000000"/>
                <w:spacing w:val="0"/>
                <w:w w:val="100"/>
                <w:position w:val="0"/>
                <w:sz w:val="18"/>
                <w:szCs w:val="18"/>
              </w:rPr>
              <w:t>17.75%</w:t>
            </w:r>
            <w:r>
              <w:rPr>
                <w:color w:val="000000"/>
                <w:spacing w:val="0"/>
                <w:w w:val="100"/>
                <w:position w:val="0"/>
              </w:rPr>
              <w:t>、</w:t>
            </w:r>
            <w:r>
              <w:rPr>
                <w:color w:val="000000"/>
                <w:spacing w:val="0"/>
                <w:w w:val="100"/>
                <w:position w:val="0"/>
                <w:sz w:val="18"/>
                <w:szCs w:val="18"/>
              </w:rPr>
              <w:t>17.70%</w:t>
            </w:r>
            <w:r>
              <w:rPr>
                <w:color w:val="000000"/>
                <w:spacing w:val="0"/>
                <w:w w:val="100"/>
                <w:position w:val="0"/>
              </w:rPr>
              <w:t>、</w:t>
            </w:r>
            <w:r>
              <w:rPr>
                <w:color w:val="000000"/>
                <w:spacing w:val="0"/>
                <w:w w:val="100"/>
                <w:position w:val="0"/>
                <w:sz w:val="18"/>
                <w:szCs w:val="18"/>
              </w:rPr>
              <w:t>17.53%</w:t>
            </w:r>
            <w:r>
              <w:rPr>
                <w:color w:val="000000"/>
                <w:spacing w:val="0"/>
                <w:w w:val="100"/>
                <w:position w:val="0"/>
              </w:rPr>
              <w:t>、</w:t>
            </w:r>
            <w:r>
              <w:rPr>
                <w:color w:val="000000"/>
                <w:spacing w:val="0"/>
                <w:w w:val="100"/>
                <w:position w:val="0"/>
                <w:sz w:val="18"/>
                <w:szCs w:val="18"/>
              </w:rPr>
              <w:t>17.28%,</w:t>
            </w:r>
            <w:r>
              <w:rPr>
                <w:color w:val="000000"/>
                <w:spacing w:val="0"/>
                <w:w w:val="100"/>
                <w:position w:val="0"/>
              </w:rPr>
              <w:t>稳定期营业利 润率为</w:t>
            </w:r>
            <w:r>
              <w:rPr>
                <w:color w:val="000000"/>
                <w:spacing w:val="0"/>
                <w:w w:val="100"/>
                <w:position w:val="0"/>
                <w:sz w:val="18"/>
                <w:szCs w:val="18"/>
              </w:rPr>
              <w:t xml:space="preserve">17. </w:t>
            </w:r>
            <w:r>
              <w:rPr>
                <w:color w:val="000000"/>
                <w:spacing w:val="0"/>
                <w:w w:val="100"/>
                <w:position w:val="0"/>
                <w:sz w:val="18"/>
                <w:szCs w:val="18"/>
              </w:rPr>
              <w:t>29%；</w:t>
            </w:r>
            <w:r>
              <w:rPr>
                <w:color w:val="000000"/>
                <w:spacing w:val="0"/>
                <w:w w:val="100"/>
                <w:position w:val="0"/>
              </w:rPr>
              <w:t>税前折现率</w:t>
            </w:r>
            <w:r>
              <w:rPr>
                <w:color w:val="000000"/>
                <w:spacing w:val="0"/>
                <w:w w:val="100"/>
                <w:position w:val="0"/>
                <w:sz w:val="18"/>
                <w:szCs w:val="18"/>
              </w:rPr>
              <w:t>14.29%</w:t>
            </w:r>
            <w:r>
              <w:rPr>
                <w:color w:val="000000"/>
                <w:spacing w:val="0"/>
                <w:w w:val="100"/>
                <w:position w:val="0"/>
              </w:rPr>
              <w:t>。</w:t>
            </w:r>
          </w:p>
        </w:tc>
      </w:tr>
      <w:tr>
        <w:trPr>
          <w:trHeight w:val="13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6" w:lineRule="exact"/>
              <w:ind w:left="0" w:right="0" w:firstLine="0"/>
              <w:jc w:val="left"/>
            </w:pPr>
            <w:r>
              <w:rPr>
                <w:color w:val="000000"/>
                <w:spacing w:val="0"/>
                <w:w w:val="100"/>
                <w:position w:val="0"/>
              </w:rPr>
              <w:t>广东长 实通信 科技有 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管理层采用预计 未来净现金流量 现值法</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预测期和稳定期营业收入增长率均为</w:t>
            </w:r>
            <w:r>
              <w:rPr>
                <w:color w:val="000000"/>
                <w:spacing w:val="0"/>
                <w:w w:val="100"/>
                <w:position w:val="0"/>
                <w:sz w:val="18"/>
                <w:szCs w:val="18"/>
              </w:rPr>
              <w:t>0%</w:t>
            </w:r>
            <w:r>
              <w:rPr>
                <w:color w:val="000000"/>
                <w:spacing w:val="0"/>
                <w:w w:val="100"/>
                <w:position w:val="0"/>
              </w:rPr>
              <w:t>；预测期</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2024</w:t>
            </w:r>
            <w:r>
              <w:rPr>
                <w:color w:val="000000"/>
                <w:spacing w:val="0"/>
                <w:w w:val="100"/>
                <w:position w:val="0"/>
              </w:rPr>
              <w:t>年营业利润率分别为</w:t>
            </w:r>
            <w:r>
              <w:rPr>
                <w:color w:val="000000"/>
                <w:spacing w:val="0"/>
                <w:w w:val="100"/>
                <w:position w:val="0"/>
                <w:sz w:val="18"/>
                <w:szCs w:val="18"/>
              </w:rPr>
              <w:t xml:space="preserve">4. </w:t>
            </w:r>
            <w:r>
              <w:rPr>
                <w:color w:val="000000"/>
                <w:spacing w:val="0"/>
                <w:w w:val="100"/>
                <w:position w:val="0"/>
                <w:sz w:val="18"/>
                <w:szCs w:val="18"/>
              </w:rPr>
              <w:t>64%</w:t>
            </w:r>
            <w:r>
              <w:rPr>
                <w:color w:val="000000"/>
                <w:spacing w:val="0"/>
                <w:w w:val="100"/>
                <w:position w:val="0"/>
              </w:rPr>
              <w:t>、</w:t>
            </w:r>
            <w:r>
              <w:rPr>
                <w:color w:val="000000"/>
                <w:spacing w:val="0"/>
                <w:w w:val="100"/>
                <w:position w:val="0"/>
                <w:sz w:val="18"/>
                <w:szCs w:val="18"/>
              </w:rPr>
              <w:t xml:space="preserve">4. </w:t>
            </w:r>
            <w:r>
              <w:rPr>
                <w:color w:val="000000"/>
                <w:spacing w:val="0"/>
                <w:w w:val="100"/>
                <w:position w:val="0"/>
                <w:sz w:val="18"/>
                <w:szCs w:val="18"/>
              </w:rPr>
              <w:t>58%</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4. </w:t>
            </w:r>
            <w:r>
              <w:rPr>
                <w:color w:val="000000"/>
                <w:spacing w:val="0"/>
                <w:w w:val="100"/>
                <w:position w:val="0"/>
                <w:sz w:val="18"/>
                <w:szCs w:val="18"/>
              </w:rPr>
              <w:t>59%</w:t>
            </w:r>
            <w:r>
              <w:rPr>
                <w:color w:val="000000"/>
                <w:spacing w:val="0"/>
                <w:w w:val="100"/>
                <w:position w:val="0"/>
              </w:rPr>
              <w:t>、</w:t>
            </w:r>
            <w:r>
              <w:rPr>
                <w:color w:val="000000"/>
                <w:spacing w:val="0"/>
                <w:w w:val="100"/>
                <w:position w:val="0"/>
                <w:sz w:val="18"/>
                <w:szCs w:val="18"/>
              </w:rPr>
              <w:t xml:space="preserve">4. </w:t>
            </w:r>
            <w:r>
              <w:rPr>
                <w:color w:val="000000"/>
                <w:spacing w:val="0"/>
                <w:w w:val="100"/>
                <w:position w:val="0"/>
                <w:sz w:val="18"/>
                <w:szCs w:val="18"/>
              </w:rPr>
              <w:t>59%</w:t>
            </w:r>
            <w:r>
              <w:rPr>
                <w:color w:val="000000"/>
                <w:spacing w:val="0"/>
                <w:w w:val="100"/>
                <w:position w:val="0"/>
              </w:rPr>
              <w:t>，稳定期营业利润率为</w:t>
            </w:r>
            <w:r>
              <w:rPr>
                <w:color w:val="000000"/>
                <w:spacing w:val="0"/>
                <w:w w:val="100"/>
                <w:position w:val="0"/>
                <w:sz w:val="18"/>
                <w:szCs w:val="18"/>
              </w:rPr>
              <w:t xml:space="preserve">4. </w:t>
            </w:r>
            <w:r>
              <w:rPr>
                <w:color w:val="000000"/>
                <w:spacing w:val="0"/>
                <w:w w:val="100"/>
                <w:position w:val="0"/>
                <w:sz w:val="18"/>
                <w:szCs w:val="18"/>
              </w:rPr>
              <w:t>60%</w:t>
            </w:r>
            <w:r>
              <w:rPr>
                <w:color w:val="000000"/>
                <w:spacing w:val="0"/>
                <w:w w:val="100"/>
                <w:position w:val="0"/>
              </w:rPr>
              <w:t xml:space="preserve">；税前折 现率 </w:t>
            </w:r>
            <w:r>
              <w:rPr>
                <w:color w:val="000000"/>
                <w:spacing w:val="0"/>
                <w:w w:val="100"/>
                <w:position w:val="0"/>
                <w:sz w:val="18"/>
                <w:szCs w:val="18"/>
              </w:rPr>
              <w:t xml:space="preserve">12. </w:t>
            </w:r>
            <w:r>
              <w:rPr>
                <w:color w:val="000000"/>
                <w:spacing w:val="0"/>
                <w:w w:val="100"/>
                <w:position w:val="0"/>
                <w:sz w:val="18"/>
                <w:szCs w:val="18"/>
              </w:rPr>
              <w:t>81%</w:t>
            </w:r>
            <w:r>
              <w:rPr>
                <w:color w:val="000000"/>
                <w:spacing w:val="0"/>
                <w:w w:val="100"/>
                <w:position w:val="0"/>
              </w:rPr>
              <w:t>。</w:t>
            </w:r>
          </w:p>
        </w:tc>
      </w:tr>
    </w:tbl>
    <w:p>
      <w:pPr>
        <w:widowControl w:val="0"/>
        <w:spacing w:after="59" w:line="1" w:lineRule="exact"/>
      </w:pPr>
    </w:p>
    <w:p>
      <w:pPr>
        <w:pStyle w:val="Style32"/>
        <w:keepNext/>
        <w:keepLines/>
        <w:widowControl w:val="0"/>
        <w:shd w:val="clear" w:color="auto" w:fill="auto"/>
        <w:bidi w:val="0"/>
        <w:spacing w:before="0" w:after="60" w:line="240" w:lineRule="auto"/>
        <w:ind w:left="0" w:right="0" w:firstLine="520"/>
        <w:jc w:val="both"/>
      </w:pPr>
      <w:bookmarkStart w:id="1853" w:name="bookmark1853"/>
      <w:bookmarkStart w:id="1854" w:name="bookmark1854"/>
      <w:bookmarkStart w:id="1855" w:name="bookmark1855"/>
      <w:bookmarkStart w:id="1856" w:name="bookmark1856"/>
      <w:r>
        <w:rPr>
          <w:color w:val="000000"/>
          <w:spacing w:val="0"/>
          <w:w w:val="100"/>
          <w:position w:val="0"/>
        </w:rPr>
        <w:t>5</w:t>
      </w:r>
      <w:bookmarkEnd w:id="1855"/>
      <w:r>
        <w:rPr>
          <w:color w:val="000000"/>
          <w:spacing w:val="0"/>
          <w:w w:val="100"/>
          <w:position w:val="0"/>
        </w:rPr>
        <w:t>、商誉减值测试的影响</w:t>
      </w:r>
      <w:bookmarkEnd w:id="1853"/>
      <w:bookmarkEnd w:id="1854"/>
      <w:bookmarkEnd w:id="1856"/>
    </w:p>
    <w:p>
      <w:pPr>
        <w:pStyle w:val="Style35"/>
        <w:keepNext w:val="0"/>
        <w:keepLines w:val="0"/>
        <w:widowControl w:val="0"/>
        <w:shd w:val="clear" w:color="auto" w:fill="auto"/>
        <w:bidi w:val="0"/>
        <w:spacing w:before="0" w:after="60" w:line="277" w:lineRule="exact"/>
        <w:ind w:left="0" w:right="0" w:firstLine="520"/>
        <w:jc w:val="left"/>
      </w:pPr>
      <w:r>
        <w:rPr>
          <w:color w:val="000000"/>
          <w:spacing w:val="0"/>
          <w:w w:val="100"/>
          <w:position w:val="0"/>
        </w:rPr>
        <w:t>公司已聘请北京中锋资产评估有限责任公司对公司截止2020年12月31日商誉减值情况进行测试， 并针对收购创世漫道、长实通信、嘉华信息形成的商誉所在的资产组组合的可收回金额分别出具“中锋评 报字（2021）第01007号、中锋评报字（2021）第01006号、中锋评报字（2021）第01008号”评估报告。 经测试后，创世漫道、长实通信、嘉华信息商誉本期均未计提减值准备，对本期财务报表无影响。</w:t>
      </w:r>
      <w:r>
        <w:br w:type="page"/>
      </w:r>
    </w:p>
    <w:p>
      <w:pPr>
        <w:pStyle w:val="Style32"/>
        <w:keepNext/>
        <w:keepLines/>
        <w:widowControl w:val="0"/>
        <w:shd w:val="clear" w:color="auto" w:fill="auto"/>
        <w:bidi w:val="0"/>
        <w:spacing w:before="0" w:after="100" w:line="240" w:lineRule="auto"/>
        <w:ind w:left="0" w:right="0" w:firstLine="480"/>
        <w:jc w:val="left"/>
      </w:pPr>
      <w:bookmarkStart w:id="1857" w:name="bookmark1857"/>
      <w:bookmarkStart w:id="1858" w:name="bookmark1858"/>
      <w:bookmarkStart w:id="1859" w:name="bookmark1859"/>
      <w:r>
        <w:rPr>
          <w:color w:val="000000"/>
          <w:spacing w:val="0"/>
          <w:w w:val="100"/>
          <w:position w:val="0"/>
        </w:rPr>
        <w:t>（十三）长期待摊费用</w:t>
      </w:r>
      <w:bookmarkEnd w:id="1857"/>
      <w:bookmarkEnd w:id="1858"/>
      <w:bookmarkEnd w:id="1859"/>
    </w:p>
    <w:tbl>
      <w:tblPr>
        <w:tblOverlap w:val="never"/>
        <w:jc w:val="center"/>
        <w:tblLayout w:type="fixed"/>
      </w:tblPr>
      <w:tblGrid>
        <w:gridCol w:w="1262"/>
        <w:gridCol w:w="1493"/>
        <w:gridCol w:w="1699"/>
        <w:gridCol w:w="1622"/>
        <w:gridCol w:w="1560"/>
        <w:gridCol w:w="1982"/>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3,180,192.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10, </w:t>
            </w:r>
            <w:r>
              <w:rPr>
                <w:color w:val="000000"/>
                <w:spacing w:val="0"/>
                <w:w w:val="100"/>
                <w:position w:val="0"/>
                <w:sz w:val="18"/>
                <w:szCs w:val="18"/>
              </w:rPr>
              <w:t>791,321.33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3,197,184.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10, 774, </w:t>
            </w:r>
            <w:r>
              <w:rPr>
                <w:color w:val="000000"/>
                <w:spacing w:val="0"/>
                <w:w w:val="100"/>
                <w:position w:val="0"/>
                <w:sz w:val="18"/>
                <w:szCs w:val="18"/>
              </w:rPr>
              <w:t>329.60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短信通道费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231,324.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201,229.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094.61</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 </w:t>
            </w:r>
            <w:r>
              <w:rPr>
                <w:color w:val="000000"/>
                <w:spacing w:val="0"/>
                <w:w w:val="100"/>
                <w:position w:val="0"/>
                <w:sz w:val="18"/>
                <w:szCs w:val="18"/>
              </w:rPr>
              <w:t xml:space="preserve">411,516.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10,791,321.33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 </w:t>
            </w:r>
            <w:r>
              <w:rPr>
                <w:color w:val="000000"/>
                <w:spacing w:val="0"/>
                <w:w w:val="100"/>
                <w:position w:val="0"/>
                <w:sz w:val="18"/>
                <w:szCs w:val="18"/>
              </w:rPr>
              <w:t xml:space="preserve">398,413.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10, 804, </w:t>
            </w:r>
            <w:r>
              <w:rPr>
                <w:color w:val="000000"/>
                <w:spacing w:val="0"/>
                <w:w w:val="100"/>
                <w:position w:val="0"/>
                <w:sz w:val="18"/>
                <w:szCs w:val="18"/>
              </w:rPr>
              <w:t>424.21</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left"/>
      </w:pPr>
      <w:bookmarkStart w:id="1860" w:name="bookmark1860"/>
      <w:bookmarkStart w:id="1861" w:name="bookmark1861"/>
      <w:bookmarkStart w:id="1862" w:name="bookmark1862"/>
      <w:r>
        <w:rPr>
          <w:color w:val="000000"/>
          <w:spacing w:val="0"/>
          <w:w w:val="100"/>
          <w:position w:val="0"/>
        </w:rPr>
        <w:t>（十四）递延所得税资产/递延所得税负债</w:t>
      </w:r>
      <w:bookmarkEnd w:id="1860"/>
      <w:bookmarkEnd w:id="1861"/>
      <w:bookmarkEnd w:id="1862"/>
    </w:p>
    <w:p>
      <w:pPr>
        <w:pStyle w:val="Style32"/>
        <w:keepNext/>
        <w:keepLines/>
        <w:widowControl w:val="0"/>
        <w:shd w:val="clear" w:color="auto" w:fill="auto"/>
        <w:bidi w:val="0"/>
        <w:spacing w:before="0" w:after="100" w:line="240" w:lineRule="auto"/>
        <w:ind w:left="0" w:right="0" w:firstLine="480"/>
        <w:jc w:val="left"/>
      </w:pPr>
      <w:bookmarkStart w:id="1860" w:name="bookmark1860"/>
      <w:bookmarkStart w:id="1861" w:name="bookmark1861"/>
      <w:bookmarkStart w:id="1863" w:name="bookmark1863"/>
      <w:r>
        <w:rPr>
          <w:color w:val="000000"/>
          <w:spacing w:val="0"/>
          <w:w w:val="100"/>
          <w:position w:val="0"/>
        </w:rPr>
        <w:t>1、未经抵销的递延所得税资产</w:t>
      </w:r>
      <w:bookmarkEnd w:id="1860"/>
      <w:bookmarkEnd w:id="1861"/>
      <w:bookmarkEnd w:id="1863"/>
    </w:p>
    <w:tbl>
      <w:tblPr>
        <w:tblOverlap w:val="never"/>
        <w:jc w:val="center"/>
        <w:tblLayout w:type="fixed"/>
      </w:tblPr>
      <w:tblGrid>
        <w:gridCol w:w="1958"/>
        <w:gridCol w:w="2045"/>
        <w:gridCol w:w="1560"/>
        <w:gridCol w:w="2203"/>
        <w:gridCol w:w="1910"/>
      </w:tblGrid>
      <w:tr>
        <w:trP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1,726, </w:t>
            </w:r>
            <w:r>
              <w:rPr>
                <w:color w:val="000000"/>
                <w:spacing w:val="0"/>
                <w:w w:val="100"/>
                <w:position w:val="0"/>
                <w:sz w:val="18"/>
                <w:szCs w:val="18"/>
              </w:rPr>
              <w:t xml:space="preserve">773.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340, </w:t>
            </w:r>
            <w:r>
              <w:rPr>
                <w:color w:val="000000"/>
                <w:spacing w:val="0"/>
                <w:w w:val="100"/>
                <w:position w:val="0"/>
                <w:sz w:val="18"/>
                <w:szCs w:val="18"/>
              </w:rPr>
              <w:t xml:space="preserve">723.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37, 927, </w:t>
            </w:r>
            <w:r>
              <w:rPr>
                <w:color w:val="000000"/>
                <w:spacing w:val="0"/>
                <w:w w:val="100"/>
                <w:position w:val="0"/>
                <w:sz w:val="18"/>
                <w:szCs w:val="18"/>
              </w:rPr>
              <w:t xml:space="preserve">627.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5, 704, </w:t>
            </w:r>
            <w:r>
              <w:rPr>
                <w:color w:val="000000"/>
                <w:spacing w:val="0"/>
                <w:w w:val="100"/>
                <w:position w:val="0"/>
                <w:sz w:val="18"/>
                <w:szCs w:val="18"/>
              </w:rPr>
              <w:t xml:space="preserve">767. </w:t>
            </w:r>
            <w:r>
              <w:rPr>
                <w:color w:val="000000"/>
                <w:spacing w:val="0"/>
                <w:w w:val="100"/>
                <w:position w:val="0"/>
                <w:sz w:val="18"/>
                <w:szCs w:val="18"/>
              </w:rPr>
              <w:t>11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157, 980, </w:t>
            </w:r>
            <w:r>
              <w:rPr>
                <w:color w:val="000000"/>
                <w:spacing w:val="0"/>
                <w:w w:val="100"/>
                <w:position w:val="0"/>
                <w:sz w:val="18"/>
                <w:szCs w:val="18"/>
              </w:rPr>
              <w:t xml:space="preserve">653.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27, 172, </w:t>
            </w:r>
            <w:r>
              <w:rPr>
                <w:color w:val="000000"/>
                <w:spacing w:val="0"/>
                <w:w w:val="100"/>
                <w:position w:val="0"/>
                <w:sz w:val="18"/>
                <w:szCs w:val="18"/>
              </w:rPr>
              <w:t>841.42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121, </w:t>
            </w:r>
            <w:r>
              <w:rPr>
                <w:color w:val="000000"/>
                <w:spacing w:val="0"/>
                <w:w w:val="100"/>
                <w:position w:val="0"/>
                <w:sz w:val="18"/>
                <w:szCs w:val="18"/>
              </w:rPr>
              <w:t xml:space="preserve">165,014.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21,963, </w:t>
            </w:r>
            <w:r>
              <w:rPr>
                <w:color w:val="000000"/>
                <w:spacing w:val="0"/>
                <w:w w:val="100"/>
                <w:position w:val="0"/>
                <w:sz w:val="18"/>
                <w:szCs w:val="18"/>
              </w:rPr>
              <w:t>156.47</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159, 707, </w:t>
            </w:r>
            <w:r>
              <w:rPr>
                <w:color w:val="000000"/>
                <w:spacing w:val="0"/>
                <w:w w:val="100"/>
                <w:position w:val="0"/>
                <w:sz w:val="18"/>
                <w:szCs w:val="18"/>
              </w:rPr>
              <w:t xml:space="preserve">427.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27,513, </w:t>
            </w:r>
            <w:r>
              <w:rPr>
                <w:color w:val="000000"/>
                <w:spacing w:val="0"/>
                <w:w w:val="100"/>
                <w:position w:val="0"/>
                <w:sz w:val="18"/>
                <w:szCs w:val="18"/>
              </w:rPr>
              <w:t xml:space="preserve">564.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159, 092, </w:t>
            </w:r>
            <w:r>
              <w:rPr>
                <w:color w:val="000000"/>
                <w:spacing w:val="0"/>
                <w:w w:val="100"/>
                <w:position w:val="0"/>
                <w:sz w:val="18"/>
                <w:szCs w:val="18"/>
              </w:rPr>
              <w:t xml:space="preserve">641.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27, 667, </w:t>
            </w:r>
            <w:r>
              <w:rPr>
                <w:color w:val="000000"/>
                <w:spacing w:val="0"/>
                <w:w w:val="100"/>
                <w:position w:val="0"/>
                <w:sz w:val="18"/>
                <w:szCs w:val="18"/>
              </w:rPr>
              <w:t xml:space="preserve">923. </w:t>
            </w:r>
            <w:r>
              <w:rPr>
                <w:color w:val="000000"/>
                <w:spacing w:val="0"/>
                <w:w w:val="100"/>
                <w:position w:val="0"/>
                <w:sz w:val="18"/>
                <w:szCs w:val="18"/>
              </w:rPr>
              <w:t>58</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left"/>
      </w:pPr>
      <w:bookmarkStart w:id="1864" w:name="bookmark1864"/>
      <w:bookmarkStart w:id="1865" w:name="bookmark1865"/>
      <w:bookmarkStart w:id="1866" w:name="bookmark1866"/>
      <w:r>
        <w:rPr>
          <w:color w:val="000000"/>
          <w:spacing w:val="0"/>
          <w:w w:val="100"/>
          <w:position w:val="0"/>
        </w:rPr>
        <w:t>2、未经抵销的递延所得税负债</w:t>
      </w:r>
      <w:bookmarkEnd w:id="1864"/>
      <w:bookmarkEnd w:id="1865"/>
      <w:bookmarkEnd w:id="1866"/>
    </w:p>
    <w:tbl>
      <w:tblPr>
        <w:tblOverlap w:val="never"/>
        <w:jc w:val="center"/>
        <w:tblLayout w:type="fixed"/>
      </w:tblPr>
      <w:tblGrid>
        <w:gridCol w:w="2938"/>
        <w:gridCol w:w="1728"/>
        <w:gridCol w:w="1526"/>
        <w:gridCol w:w="1742"/>
        <w:gridCol w:w="1747"/>
      </w:tblGrid>
      <w:tr>
        <w:trP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38, 467, </w:t>
            </w:r>
            <w:r>
              <w:rPr>
                <w:color w:val="000000"/>
                <w:spacing w:val="0"/>
                <w:w w:val="100"/>
                <w:position w:val="0"/>
                <w:sz w:val="18"/>
                <w:szCs w:val="18"/>
              </w:rPr>
              <w:t xml:space="preserve">482.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5,770,122.43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45, </w:t>
            </w:r>
            <w:r>
              <w:rPr>
                <w:color w:val="000000"/>
                <w:spacing w:val="0"/>
                <w:w w:val="100"/>
                <w:position w:val="0"/>
                <w:sz w:val="18"/>
                <w:szCs w:val="18"/>
              </w:rPr>
              <w:t xml:space="preserve">372,414.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6, 805, </w:t>
            </w:r>
            <w:r>
              <w:rPr>
                <w:color w:val="000000"/>
                <w:spacing w:val="0"/>
                <w:w w:val="100"/>
                <w:position w:val="0"/>
                <w:sz w:val="18"/>
                <w:szCs w:val="18"/>
              </w:rPr>
              <w:t xml:space="preserve">862. </w:t>
            </w: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30, 358, </w:t>
            </w:r>
            <w:r>
              <w:rPr>
                <w:color w:val="000000"/>
                <w:spacing w:val="0"/>
                <w:w w:val="100"/>
                <w:position w:val="0"/>
                <w:sz w:val="18"/>
                <w:szCs w:val="18"/>
              </w:rPr>
              <w:t>190.65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4,518,872.98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30, 069, </w:t>
            </w:r>
            <w:r>
              <w:rPr>
                <w:color w:val="000000"/>
                <w:spacing w:val="0"/>
                <w:w w:val="100"/>
                <w:position w:val="0"/>
                <w:sz w:val="18"/>
                <w:szCs w:val="18"/>
              </w:rPr>
              <w:t>895.60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4,510, </w:t>
            </w:r>
            <w:r>
              <w:rPr>
                <w:color w:val="000000"/>
                <w:spacing w:val="0"/>
                <w:w w:val="100"/>
                <w:position w:val="0"/>
                <w:sz w:val="18"/>
                <w:szCs w:val="18"/>
              </w:rPr>
              <w:t xml:space="preserve">484. </w:t>
            </w:r>
            <w:r>
              <w:rPr>
                <w:color w:val="000000"/>
                <w:spacing w:val="0"/>
                <w:w w:val="100"/>
                <w:position w:val="0"/>
                <w:sz w:val="18"/>
                <w:szCs w:val="18"/>
              </w:rPr>
              <w:t>34</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68, 825, </w:t>
            </w:r>
            <w:r>
              <w:rPr>
                <w:color w:val="000000"/>
                <w:spacing w:val="0"/>
                <w:w w:val="100"/>
                <w:position w:val="0"/>
                <w:sz w:val="18"/>
                <w:szCs w:val="18"/>
              </w:rPr>
              <w:t xml:space="preserve">673.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10, 288, </w:t>
            </w:r>
            <w:r>
              <w:rPr>
                <w:color w:val="000000"/>
                <w:spacing w:val="0"/>
                <w:w w:val="100"/>
                <w:position w:val="0"/>
                <w:sz w:val="18"/>
                <w:szCs w:val="18"/>
              </w:rPr>
              <w:t>995.41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75,442,310.27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11,316, </w:t>
            </w:r>
            <w:r>
              <w:rPr>
                <w:color w:val="000000"/>
                <w:spacing w:val="0"/>
                <w:w w:val="100"/>
                <w:position w:val="0"/>
                <w:sz w:val="18"/>
                <w:szCs w:val="18"/>
              </w:rPr>
              <w:t xml:space="preserve">346. </w:t>
            </w:r>
            <w:r>
              <w:rPr>
                <w:color w:val="000000"/>
                <w:spacing w:val="0"/>
                <w:w w:val="100"/>
                <w:position w:val="0"/>
                <w:sz w:val="18"/>
                <w:szCs w:val="18"/>
              </w:rPr>
              <w:t>54</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left"/>
      </w:pPr>
      <w:bookmarkStart w:id="1867" w:name="bookmark1867"/>
      <w:bookmarkStart w:id="1868" w:name="bookmark1868"/>
      <w:bookmarkStart w:id="1869" w:name="bookmark1869"/>
      <w:bookmarkStart w:id="1870" w:name="bookmark1870"/>
      <w:r>
        <w:rPr>
          <w:color w:val="000000"/>
          <w:spacing w:val="0"/>
          <w:w w:val="100"/>
          <w:position w:val="0"/>
        </w:rPr>
        <w:t>3</w:t>
      </w:r>
      <w:bookmarkEnd w:id="1869"/>
      <w:r>
        <w:rPr>
          <w:color w:val="000000"/>
          <w:spacing w:val="0"/>
          <w:w w:val="100"/>
          <w:position w:val="0"/>
        </w:rPr>
        <w:t>、未确认递延所得税资产明细</w:t>
      </w:r>
      <w:bookmarkEnd w:id="1867"/>
      <w:bookmarkEnd w:id="1868"/>
      <w:bookmarkEnd w:id="1870"/>
    </w:p>
    <w:tbl>
      <w:tblPr>
        <w:tblOverlap w:val="never"/>
        <w:jc w:val="center"/>
        <w:tblLayout w:type="fixed"/>
      </w:tblPr>
      <w:tblGrid>
        <w:gridCol w:w="2870"/>
        <w:gridCol w:w="2918"/>
        <w:gridCol w:w="3893"/>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116,717, </w:t>
            </w:r>
            <w:r>
              <w:rPr>
                <w:color w:val="000000"/>
                <w:spacing w:val="0"/>
                <w:w w:val="100"/>
                <w:position w:val="0"/>
                <w:sz w:val="18"/>
                <w:szCs w:val="18"/>
              </w:rPr>
              <w:t xml:space="preserve">004.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pPr>
            <w:r>
              <w:rPr>
                <w:color w:val="000000"/>
                <w:spacing w:val="0"/>
                <w:w w:val="100"/>
                <w:position w:val="0"/>
                <w:sz w:val="18"/>
                <w:szCs w:val="18"/>
              </w:rPr>
              <w:t xml:space="preserve">74, </w:t>
            </w:r>
            <w:r>
              <w:rPr>
                <w:color w:val="000000"/>
                <w:spacing w:val="0"/>
                <w:w w:val="100"/>
                <w:position w:val="0"/>
                <w:sz w:val="18"/>
                <w:szCs w:val="18"/>
              </w:rPr>
              <w:t>228,138.70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46,825,316.19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pPr>
            <w:r>
              <w:rPr>
                <w:color w:val="000000"/>
                <w:spacing w:val="0"/>
                <w:w w:val="100"/>
                <w:position w:val="0"/>
                <w:sz w:val="18"/>
                <w:szCs w:val="18"/>
              </w:rPr>
              <w:t xml:space="preserve">47, 805, </w:t>
            </w:r>
            <w:r>
              <w:rPr>
                <w:color w:val="000000"/>
                <w:spacing w:val="0"/>
                <w:w w:val="100"/>
                <w:position w:val="0"/>
                <w:sz w:val="18"/>
                <w:szCs w:val="18"/>
              </w:rPr>
              <w:t xml:space="preserve">735. </w:t>
            </w:r>
            <w:r>
              <w:rPr>
                <w:color w:val="000000"/>
                <w:spacing w:val="0"/>
                <w:w w:val="100"/>
                <w:position w:val="0"/>
                <w:sz w:val="18"/>
                <w:szCs w:val="18"/>
              </w:rPr>
              <w:t>23</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163,542,320.20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122, 033, </w:t>
            </w:r>
            <w:r>
              <w:rPr>
                <w:color w:val="000000"/>
                <w:spacing w:val="0"/>
                <w:w w:val="100"/>
                <w:position w:val="0"/>
                <w:sz w:val="18"/>
                <w:szCs w:val="18"/>
              </w:rPr>
              <w:t xml:space="preserve">873. </w:t>
            </w:r>
            <w:r>
              <w:rPr>
                <w:color w:val="000000"/>
                <w:spacing w:val="0"/>
                <w:w w:val="100"/>
                <w:position w:val="0"/>
                <w:sz w:val="18"/>
                <w:szCs w:val="18"/>
              </w:rPr>
              <w:t>93</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left"/>
      </w:pPr>
      <w:bookmarkStart w:id="1871" w:name="bookmark1871"/>
      <w:bookmarkStart w:id="1872" w:name="bookmark1872"/>
      <w:bookmarkStart w:id="1873" w:name="bookmark1873"/>
      <w:bookmarkStart w:id="1874" w:name="bookmark1874"/>
      <w:r>
        <w:rPr>
          <w:color w:val="000000"/>
          <w:spacing w:val="0"/>
          <w:w w:val="100"/>
          <w:position w:val="0"/>
        </w:rPr>
        <w:t>4</w:t>
      </w:r>
      <w:bookmarkEnd w:id="1873"/>
      <w:r>
        <w:rPr>
          <w:color w:val="000000"/>
          <w:spacing w:val="0"/>
          <w:w w:val="100"/>
          <w:position w:val="0"/>
        </w:rPr>
        <w:t>、未确认递延所得税资产的可抵扣亏损将于以下年度到期</w:t>
      </w:r>
      <w:bookmarkEnd w:id="1871"/>
      <w:bookmarkEnd w:id="1872"/>
      <w:bookmarkEnd w:id="1874"/>
    </w:p>
    <w:tbl>
      <w:tblPr>
        <w:tblOverlap w:val="never"/>
        <w:jc w:val="center"/>
        <w:tblLayout w:type="fixed"/>
      </w:tblPr>
      <w:tblGrid>
        <w:gridCol w:w="2160"/>
        <w:gridCol w:w="2635"/>
        <w:gridCol w:w="2386"/>
        <w:gridCol w:w="2530"/>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7,517, </w:t>
            </w:r>
            <w:r>
              <w:rPr>
                <w:color w:val="000000"/>
                <w:spacing w:val="0"/>
                <w:w w:val="100"/>
                <w:position w:val="0"/>
                <w:sz w:val="18"/>
                <w:szCs w:val="18"/>
              </w:rPr>
              <w:t xml:space="preserve">966.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7,517, </w:t>
            </w:r>
            <w:r>
              <w:rPr>
                <w:color w:val="000000"/>
                <w:spacing w:val="0"/>
                <w:w w:val="100"/>
                <w:position w:val="0"/>
                <w:sz w:val="18"/>
                <w:szCs w:val="18"/>
              </w:rPr>
              <w:t xml:space="preserve">966.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10,110,618.47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10, </w:t>
            </w:r>
            <w:r>
              <w:rPr>
                <w:color w:val="000000"/>
                <w:spacing w:val="0"/>
                <w:w w:val="100"/>
                <w:position w:val="0"/>
                <w:sz w:val="18"/>
                <w:szCs w:val="18"/>
              </w:rPr>
              <w:t>110,618.47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17,912,389.48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17, </w:t>
            </w:r>
            <w:r>
              <w:rPr>
                <w:color w:val="000000"/>
                <w:spacing w:val="0"/>
                <w:w w:val="100"/>
                <w:position w:val="0"/>
                <w:sz w:val="18"/>
                <w:szCs w:val="18"/>
              </w:rPr>
              <w:t>083,815.97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40,540,335.76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39,515, </w:t>
            </w:r>
            <w:r>
              <w:rPr>
                <w:color w:val="000000"/>
                <w:spacing w:val="0"/>
                <w:w w:val="100"/>
                <w:position w:val="0"/>
                <w:sz w:val="18"/>
                <w:szCs w:val="18"/>
              </w:rPr>
              <w:t xml:space="preserve">737.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28,144,682.07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285,076.51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525,867.03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171,390.30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1,742,520.72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9,766,157.30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116,717,004.01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74, </w:t>
            </w:r>
            <w:r>
              <w:rPr>
                <w:color w:val="000000"/>
                <w:spacing w:val="0"/>
                <w:w w:val="100"/>
                <w:position w:val="0"/>
                <w:sz w:val="18"/>
                <w:szCs w:val="18"/>
              </w:rPr>
              <w:t>228,138.70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left"/>
      </w:pPr>
      <w:bookmarkStart w:id="1875" w:name="bookmark1875"/>
      <w:bookmarkStart w:id="1876" w:name="bookmark1876"/>
      <w:bookmarkStart w:id="1877" w:name="bookmark1877"/>
      <w:r>
        <w:rPr>
          <w:color w:val="000000"/>
          <w:spacing w:val="0"/>
          <w:w w:val="100"/>
          <w:position w:val="0"/>
        </w:rPr>
        <w:t>（十五）其他非流动资产</w:t>
      </w:r>
      <w:bookmarkEnd w:id="1875"/>
      <w:bookmarkEnd w:id="1876"/>
      <w:bookmarkEnd w:id="1877"/>
    </w:p>
    <w:tbl>
      <w:tblPr>
        <w:tblOverlap w:val="never"/>
        <w:jc w:val="center"/>
        <w:tblLayout w:type="fixed"/>
      </w:tblPr>
      <w:tblGrid>
        <w:gridCol w:w="1872"/>
        <w:gridCol w:w="1378"/>
        <w:gridCol w:w="989"/>
        <w:gridCol w:w="1363"/>
        <w:gridCol w:w="1469"/>
        <w:gridCol w:w="946"/>
        <w:gridCol w:w="1661"/>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tbl>
      <w:tblPr>
        <w:tblOverlap w:val="never"/>
        <w:jc w:val="center"/>
        <w:tblLayout w:type="fixed"/>
      </w:tblPr>
      <w:tblGrid>
        <w:gridCol w:w="1872"/>
        <w:gridCol w:w="1378"/>
        <w:gridCol w:w="989"/>
        <w:gridCol w:w="1363"/>
        <w:gridCol w:w="1469"/>
        <w:gridCol w:w="946"/>
        <w:gridCol w:w="166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1,196,581.19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1,196,581.19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1,196, </w:t>
            </w:r>
            <w:r>
              <w:rPr>
                <w:color w:val="000000"/>
                <w:spacing w:val="0"/>
                <w:w w:val="100"/>
                <w:position w:val="0"/>
                <w:sz w:val="18"/>
                <w:szCs w:val="18"/>
              </w:rPr>
              <w:t xml:space="preserve">581. </w:t>
            </w:r>
            <w:r>
              <w:rPr>
                <w:color w:val="000000"/>
                <w:spacing w:val="0"/>
                <w:w w:val="100"/>
                <w:position w:val="0"/>
                <w:sz w:val="18"/>
                <w:szCs w:val="18"/>
              </w:rPr>
              <w:t>19</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80"/>
        <w:jc w:val="both"/>
      </w:pPr>
      <w:bookmarkStart w:id="1878" w:name="bookmark1878"/>
      <w:bookmarkStart w:id="1879" w:name="bookmark1879"/>
      <w:bookmarkStart w:id="1880" w:name="bookmark1880"/>
      <w:r>
        <w:rPr>
          <w:color w:val="000000"/>
          <w:spacing w:val="0"/>
          <w:w w:val="100"/>
          <w:position w:val="0"/>
        </w:rPr>
        <w:t>（十六）短期借款</w:t>
      </w:r>
      <w:bookmarkEnd w:id="1878"/>
      <w:bookmarkEnd w:id="1879"/>
      <w:bookmarkEnd w:id="1880"/>
    </w:p>
    <w:p>
      <w:pPr>
        <w:pStyle w:val="Style32"/>
        <w:keepNext/>
        <w:keepLines/>
        <w:widowControl w:val="0"/>
        <w:shd w:val="clear" w:color="auto" w:fill="auto"/>
        <w:bidi w:val="0"/>
        <w:spacing w:before="0" w:after="100" w:line="240" w:lineRule="auto"/>
        <w:ind w:left="0" w:right="0" w:firstLine="480"/>
        <w:jc w:val="both"/>
      </w:pPr>
      <w:bookmarkStart w:id="1878" w:name="bookmark1878"/>
      <w:bookmarkStart w:id="1879" w:name="bookmark1879"/>
      <w:bookmarkStart w:id="1881" w:name="bookmark1881"/>
      <w:r>
        <w:rPr>
          <w:color w:val="000000"/>
          <w:spacing w:val="0"/>
          <w:w w:val="100"/>
          <w:position w:val="0"/>
        </w:rPr>
        <w:t>1、短期借款分类</w:t>
      </w:r>
      <w:bookmarkEnd w:id="1878"/>
      <w:bookmarkEnd w:id="1879"/>
      <w:bookmarkEnd w:id="1881"/>
    </w:p>
    <w:tbl>
      <w:tblPr>
        <w:tblOverlap w:val="never"/>
        <w:jc w:val="center"/>
        <w:tblLayout w:type="fixed"/>
      </w:tblPr>
      <w:tblGrid>
        <w:gridCol w:w="2885"/>
        <w:gridCol w:w="2918"/>
        <w:gridCol w:w="387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2,191,689.25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203, </w:t>
            </w:r>
            <w:r>
              <w:rPr>
                <w:color w:val="000000"/>
                <w:spacing w:val="0"/>
                <w:w w:val="100"/>
                <w:position w:val="0"/>
                <w:sz w:val="18"/>
                <w:szCs w:val="18"/>
              </w:rPr>
              <w:t xml:space="preserve">801,044.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18"/>
                <w:szCs w:val="18"/>
              </w:rPr>
              <w:t xml:space="preserve">281,730,212. </w:t>
            </w:r>
            <w:r>
              <w:rPr>
                <w:color w:val="000000"/>
                <w:spacing w:val="0"/>
                <w:w w:val="100"/>
                <w:position w:val="0"/>
                <w:sz w:val="18"/>
                <w:szCs w:val="18"/>
              </w:rPr>
              <w:t>16</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205, 992, </w:t>
            </w:r>
            <w:r>
              <w:rPr>
                <w:color w:val="000000"/>
                <w:spacing w:val="0"/>
                <w:w w:val="100"/>
                <w:position w:val="0"/>
                <w:sz w:val="18"/>
                <w:szCs w:val="18"/>
              </w:rPr>
              <w:t xml:space="preserve">733.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18"/>
                <w:szCs w:val="18"/>
              </w:rPr>
              <w:t xml:space="preserve">301,730,212. </w:t>
            </w:r>
            <w:r>
              <w:rPr>
                <w:color w:val="000000"/>
                <w:spacing w:val="0"/>
                <w:w w:val="100"/>
                <w:position w:val="0"/>
                <w:sz w:val="18"/>
                <w:szCs w:val="18"/>
              </w:rPr>
              <w:t>16</w:t>
            </w:r>
          </w:p>
        </w:tc>
      </w:tr>
    </w:tbl>
    <w:p>
      <w:pPr>
        <w:pStyle w:val="Style3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⑴质押借款情况:</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2020年10月，长实通信与中信银行股份有限公司北京新兴支行签订编号为“（2020）信银京贷字第 0048号”的借款合同，以应收账款为质押，借款</w:t>
      </w:r>
      <w:r>
        <w:rPr>
          <w:color w:val="000000"/>
          <w:spacing w:val="0"/>
          <w:w w:val="100"/>
          <w:position w:val="0"/>
        </w:rPr>
        <w:t>10,216,170.58</w:t>
      </w:r>
      <w:r>
        <w:rPr>
          <w:color w:val="000000"/>
          <w:spacing w:val="0"/>
          <w:w w:val="100"/>
          <w:position w:val="0"/>
        </w:rPr>
        <w:t xml:space="preserve">元，借款期为2020年10月26日至2021 年2月1日，借款利率为4.500%，截至2020年12月31日止，长实通信已归还8,024, </w:t>
      </w:r>
      <w:r>
        <w:rPr>
          <w:color w:val="000000"/>
          <w:spacing w:val="0"/>
          <w:w w:val="100"/>
          <w:position w:val="0"/>
        </w:rPr>
        <w:t>481.33</w:t>
      </w:r>
      <w:r>
        <w:rPr>
          <w:color w:val="000000"/>
          <w:spacing w:val="0"/>
          <w:w w:val="100"/>
          <w:position w:val="0"/>
        </w:rPr>
        <w:t>元，质押借 款余额为</w:t>
      </w:r>
      <w:r>
        <w:rPr>
          <w:color w:val="000000"/>
          <w:spacing w:val="0"/>
          <w:w w:val="100"/>
          <w:position w:val="0"/>
        </w:rPr>
        <w:t>2,191,689.25</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（2）保证借款情况：</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2020年3月25日，创世漫道与北京银行股份有限公司清华园支行签订编号为“0606627”的借款合同， 借款</w:t>
      </w:r>
      <w:r>
        <w:rPr>
          <w:color w:val="000000"/>
          <w:spacing w:val="0"/>
          <w:w w:val="100"/>
          <w:position w:val="0"/>
        </w:rPr>
        <w:t>3,000.00</w:t>
      </w:r>
      <w:r>
        <w:rPr>
          <w:color w:val="000000"/>
          <w:spacing w:val="0"/>
          <w:w w:val="100"/>
          <w:position w:val="0"/>
        </w:rPr>
        <w:t>万元，截止2020年12月31日，借款余额为</w:t>
      </w:r>
      <w:r>
        <w:rPr>
          <w:color w:val="000000"/>
          <w:spacing w:val="0"/>
          <w:w w:val="100"/>
          <w:position w:val="0"/>
        </w:rPr>
        <w:t>29,903,340.05</w:t>
      </w:r>
      <w:r>
        <w:rPr>
          <w:color w:val="000000"/>
          <w:spacing w:val="0"/>
          <w:w w:val="100"/>
          <w:position w:val="0"/>
        </w:rPr>
        <w:t>元，借款期限为1年，借款利 率为4.31%，由中嘉博创作为连带责任保证人。</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2019年12月27日，长实通信与广发银行股份有限公司清远分行签订编号为“（2019）清银综授额字 第000093号”的授信额度合同，共取得4笔借款，借款金额合计</w:t>
      </w:r>
      <w:r>
        <w:rPr>
          <w:color w:val="000000"/>
          <w:spacing w:val="0"/>
          <w:w w:val="100"/>
          <w:position w:val="0"/>
        </w:rPr>
        <w:t>16,504,936.11</w:t>
      </w:r>
      <w:r>
        <w:rPr>
          <w:color w:val="000000"/>
          <w:spacing w:val="0"/>
          <w:w w:val="100"/>
          <w:position w:val="0"/>
        </w:rPr>
        <w:t xml:space="preserve">元，涉及金额分别为 1,655, </w:t>
      </w:r>
      <w:r>
        <w:rPr>
          <w:color w:val="000000"/>
          <w:spacing w:val="0"/>
          <w:w w:val="100"/>
          <w:position w:val="0"/>
        </w:rPr>
        <w:t xml:space="preserve">713. </w:t>
      </w:r>
      <w:r>
        <w:rPr>
          <w:color w:val="000000"/>
          <w:spacing w:val="0"/>
          <w:w w:val="100"/>
          <w:position w:val="0"/>
        </w:rPr>
        <w:t xml:space="preserve">25 元、4,611, </w:t>
      </w:r>
      <w:r>
        <w:rPr>
          <w:color w:val="000000"/>
          <w:spacing w:val="0"/>
          <w:w w:val="100"/>
          <w:position w:val="0"/>
        </w:rPr>
        <w:t xml:space="preserve">358.69 </w:t>
      </w:r>
      <w:r>
        <w:rPr>
          <w:color w:val="000000"/>
          <w:spacing w:val="0"/>
          <w:w w:val="100"/>
          <w:position w:val="0"/>
        </w:rPr>
        <w:t>元、</w:t>
      </w:r>
      <w:r>
        <w:rPr>
          <w:color w:val="000000"/>
          <w:spacing w:val="0"/>
          <w:w w:val="100"/>
          <w:position w:val="0"/>
        </w:rPr>
        <w:t xml:space="preserve">3,265,860.12 </w:t>
      </w:r>
      <w:r>
        <w:rPr>
          <w:color w:val="000000"/>
          <w:spacing w:val="0"/>
          <w:w w:val="100"/>
          <w:position w:val="0"/>
        </w:rPr>
        <w:t xml:space="preserve">元、6, 972, </w:t>
      </w:r>
      <w:r>
        <w:rPr>
          <w:color w:val="000000"/>
          <w:spacing w:val="0"/>
          <w:w w:val="100"/>
          <w:position w:val="0"/>
        </w:rPr>
        <w:t xml:space="preserve">004. </w:t>
      </w:r>
      <w:r>
        <w:rPr>
          <w:color w:val="000000"/>
          <w:spacing w:val="0"/>
          <w:w w:val="100"/>
          <w:position w:val="0"/>
        </w:rPr>
        <w:t>05 元，借款期限分别为 2020 年 3 月 13日至2021年3月12日、2020年3月16日至2021年3月15日、2020年11月16日至2021年6月26 日、2020年11月20日至2021年6月26日，借款利率分别为4.85%、</w:t>
      </w:r>
      <w:r>
        <w:rPr>
          <w:color w:val="000000"/>
          <w:spacing w:val="0"/>
          <w:w w:val="100"/>
          <w:position w:val="0"/>
        </w:rPr>
        <w:t xml:space="preserve">4. </w:t>
      </w:r>
      <w:r>
        <w:rPr>
          <w:color w:val="000000"/>
          <w:spacing w:val="0"/>
          <w:w w:val="100"/>
          <w:position w:val="0"/>
        </w:rPr>
        <w:t>85%、</w:t>
      </w:r>
      <w:r>
        <w:rPr>
          <w:color w:val="000000"/>
          <w:spacing w:val="0"/>
          <w:w w:val="100"/>
          <w:position w:val="0"/>
        </w:rPr>
        <w:t xml:space="preserve">4. </w:t>
      </w:r>
      <w:r>
        <w:rPr>
          <w:color w:val="000000"/>
          <w:spacing w:val="0"/>
          <w:w w:val="100"/>
          <w:position w:val="0"/>
        </w:rPr>
        <w:t>50%、4.50%，由中嘉博 创信息技术股份有限公司作为连带责任保证人。</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2020年3月31日，长实通信与中国民生银行股份有限公司广州分行签订编号为“公借贷字第 </w:t>
      </w:r>
      <w:r>
        <w:rPr>
          <w:color w:val="000000"/>
          <w:spacing w:val="0"/>
          <w:w w:val="100"/>
          <w:position w:val="0"/>
        </w:rPr>
        <w:t>ZX20000000212194</w:t>
      </w:r>
      <w:r>
        <w:rPr>
          <w:color w:val="000000"/>
          <w:spacing w:val="0"/>
          <w:w w:val="100"/>
          <w:position w:val="0"/>
        </w:rPr>
        <w:t>号”的借款合同，借款</w:t>
      </w:r>
      <w:r>
        <w:rPr>
          <w:color w:val="000000"/>
          <w:spacing w:val="0"/>
          <w:w w:val="100"/>
          <w:position w:val="0"/>
        </w:rPr>
        <w:t>2,000.00</w:t>
      </w:r>
      <w:r>
        <w:rPr>
          <w:color w:val="000000"/>
          <w:spacing w:val="0"/>
          <w:w w:val="100"/>
          <w:position w:val="0"/>
        </w:rPr>
        <w:t>万元，借款期为2020年3月31日至2021年2月28 日，借款利率为</w:t>
      </w:r>
      <w:r>
        <w:rPr>
          <w:color w:val="000000"/>
          <w:spacing w:val="0"/>
          <w:w w:val="100"/>
          <w:position w:val="0"/>
        </w:rPr>
        <w:t xml:space="preserve">3. </w:t>
      </w:r>
      <w:r>
        <w:rPr>
          <w:color w:val="000000"/>
          <w:spacing w:val="0"/>
          <w:w w:val="100"/>
          <w:position w:val="0"/>
        </w:rPr>
        <w:t>90%，2020年4月17日，长实通信与中国民生银行股份有限公司广州分行签订编号为 “公借贷字第</w:t>
      </w:r>
      <w:r>
        <w:rPr>
          <w:color w:val="000000"/>
          <w:spacing w:val="0"/>
          <w:w w:val="100"/>
          <w:position w:val="0"/>
        </w:rPr>
        <w:t>ZX20000000216024</w:t>
      </w:r>
      <w:r>
        <w:rPr>
          <w:color w:val="000000"/>
          <w:spacing w:val="0"/>
          <w:w w:val="100"/>
          <w:position w:val="0"/>
        </w:rPr>
        <w:t>号”的借款合同，借款</w:t>
      </w:r>
      <w:r>
        <w:rPr>
          <w:color w:val="000000"/>
          <w:spacing w:val="0"/>
          <w:w w:val="100"/>
          <w:position w:val="0"/>
        </w:rPr>
        <w:t>1,000.00</w:t>
      </w:r>
      <w:r>
        <w:rPr>
          <w:color w:val="000000"/>
          <w:spacing w:val="0"/>
          <w:w w:val="100"/>
          <w:position w:val="0"/>
        </w:rPr>
        <w:t>万元，借款期为2020年4月17日至2021 年2月28日，借款利率为3.90%，上述借款由中嘉博创信息技术股份有限公司作为连带责任保证人。</w:t>
      </w:r>
    </w:p>
    <w:p>
      <w:pPr>
        <w:pStyle w:val="Style35"/>
        <w:keepNext w:val="0"/>
        <w:keepLines w:val="0"/>
        <w:widowControl w:val="0"/>
        <w:shd w:val="clear" w:color="auto" w:fill="auto"/>
        <w:tabs>
          <w:tab w:pos="2270" w:val="left"/>
        </w:tabs>
        <w:bidi w:val="0"/>
        <w:spacing w:before="0" w:after="0" w:line="313" w:lineRule="exact"/>
        <w:ind w:left="0" w:right="0" w:firstLine="480"/>
        <w:jc w:val="both"/>
      </w:pPr>
      <w:r>
        <w:rPr>
          <w:color w:val="000000"/>
          <w:spacing w:val="0"/>
          <w:w w:val="100"/>
          <w:position w:val="0"/>
        </w:rPr>
        <w:t>2020年2月25日，长实通信与中国工商银行股份有限公司清远分行签订编号为</w:t>
      </w:r>
      <w:r>
        <w:rPr>
          <w:color w:val="000000"/>
          <w:spacing w:val="0"/>
          <w:w w:val="100"/>
          <w:position w:val="0"/>
        </w:rPr>
        <w:t xml:space="preserve">“0201800017-2020 </w:t>
      </w:r>
      <w:r>
        <w:rPr>
          <w:color w:val="000000"/>
          <w:spacing w:val="0"/>
          <w:w w:val="100"/>
          <w:position w:val="0"/>
        </w:rPr>
        <w:t>年（市区）字00023号”的借款合同，借款</w:t>
      </w:r>
      <w:r>
        <w:rPr>
          <w:color w:val="000000"/>
          <w:spacing w:val="0"/>
          <w:w w:val="100"/>
          <w:position w:val="0"/>
        </w:rPr>
        <w:t>3,000.00</w:t>
      </w:r>
      <w:r>
        <w:rPr>
          <w:color w:val="000000"/>
          <w:spacing w:val="0"/>
          <w:w w:val="100"/>
          <w:position w:val="0"/>
        </w:rPr>
        <w:t>万元，借款期为2020年2月27日至2021年2月25 日，借款利率为</w:t>
      </w:r>
      <w:r>
        <w:rPr>
          <w:color w:val="000000"/>
          <w:spacing w:val="0"/>
          <w:w w:val="100"/>
          <w:position w:val="0"/>
        </w:rPr>
        <w:t xml:space="preserve">4. </w:t>
      </w:r>
      <w:r>
        <w:rPr>
          <w:color w:val="000000"/>
          <w:spacing w:val="0"/>
          <w:w w:val="100"/>
          <w:position w:val="0"/>
        </w:rPr>
        <w:t>70%；</w:t>
        <w:tab/>
        <w:t>2020年3月20日，长实通信与中国工商银行股份有限公司清远分行签订编号为</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“0201800017-2020</w:t>
      </w:r>
      <w:r>
        <w:rPr>
          <w:color w:val="000000"/>
          <w:spacing w:val="0"/>
          <w:w w:val="100"/>
          <w:position w:val="0"/>
        </w:rPr>
        <w:t>年（市区）字00101号”的借款合同，借款金额</w:t>
      </w:r>
      <w:r>
        <w:rPr>
          <w:color w:val="000000"/>
          <w:spacing w:val="0"/>
          <w:w w:val="100"/>
          <w:position w:val="0"/>
        </w:rPr>
        <w:t>2,000.00</w:t>
      </w:r>
      <w:r>
        <w:rPr>
          <w:color w:val="000000"/>
          <w:spacing w:val="0"/>
          <w:w w:val="100"/>
          <w:position w:val="0"/>
        </w:rPr>
        <w:t xml:space="preserve">万元，分两笔借入，每笔金 额均为1, </w:t>
      </w:r>
      <w:r>
        <w:rPr>
          <w:color w:val="000000"/>
          <w:spacing w:val="0"/>
          <w:w w:val="100"/>
          <w:position w:val="0"/>
        </w:rPr>
        <w:t xml:space="preserve">000. </w:t>
      </w:r>
      <w:r>
        <w:rPr>
          <w:color w:val="000000"/>
          <w:spacing w:val="0"/>
          <w:w w:val="100"/>
          <w:position w:val="0"/>
        </w:rPr>
        <w:t>00万元，借款期分别为2020年3月20日至2021年3月17日、2020年3月23日至2021 年3月17日，借款利率为4.70%，上述借款由中嘉博创信息技术股份有限公司作为连带责任保证人。</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2019年12月10日，长实通信与中国建设银行股份有限公司清远分行签订编号为 </w:t>
      </w:r>
      <w:r>
        <w:rPr>
          <w:color w:val="000000"/>
          <w:spacing w:val="0"/>
          <w:w w:val="100"/>
          <w:position w:val="0"/>
        </w:rPr>
        <w:t>“HTZ440760000LDZJ201900038”</w:t>
      </w:r>
      <w:r>
        <w:rPr>
          <w:color w:val="000000"/>
          <w:spacing w:val="0"/>
          <w:w w:val="100"/>
          <w:position w:val="0"/>
        </w:rPr>
        <w:t>的借款合同，借款</w:t>
      </w:r>
      <w:r>
        <w:rPr>
          <w:color w:val="000000"/>
          <w:spacing w:val="0"/>
          <w:w w:val="100"/>
          <w:position w:val="0"/>
        </w:rPr>
        <w:t>3,000.00</w:t>
      </w:r>
      <w:r>
        <w:rPr>
          <w:color w:val="000000"/>
          <w:spacing w:val="0"/>
          <w:w w:val="100"/>
          <w:position w:val="0"/>
        </w:rPr>
        <w:t>万元，借款期为2020年1月6日至2021年 1月5日，借款利率为4.30%； 2020年8月12日，长实通信与中国建设银行股份有限公司清远分行签订编 号为</w:t>
      </w:r>
      <w:r>
        <w:rPr>
          <w:color w:val="000000"/>
          <w:spacing w:val="0"/>
          <w:w w:val="100"/>
          <w:position w:val="0"/>
        </w:rPr>
        <w:t>“HTZ440760000LDZJ202000047”</w:t>
      </w:r>
      <w:r>
        <w:rPr>
          <w:color w:val="000000"/>
          <w:spacing w:val="0"/>
          <w:w w:val="100"/>
          <w:position w:val="0"/>
        </w:rPr>
        <w:t>的借款合同，借款</w:t>
      </w:r>
      <w:r>
        <w:rPr>
          <w:color w:val="000000"/>
          <w:spacing w:val="0"/>
          <w:w w:val="100"/>
          <w:position w:val="0"/>
        </w:rPr>
        <w:t>3,000.00</w:t>
      </w:r>
      <w:r>
        <w:rPr>
          <w:color w:val="000000"/>
          <w:spacing w:val="0"/>
          <w:w w:val="100"/>
          <w:position w:val="0"/>
        </w:rPr>
        <w:t>万元，借款期为2020年8月13日至2021 年8月12日，借款利率为3.85%。上述借款由中嘉博创信息技术股份有限公司作为连带责任保证人。</w:t>
      </w:r>
    </w:p>
    <w:p>
      <w:pPr>
        <w:pStyle w:val="Style35"/>
        <w:keepNext w:val="0"/>
        <w:keepLines w:val="0"/>
        <w:widowControl w:val="0"/>
        <w:shd w:val="clear" w:color="auto" w:fill="auto"/>
        <w:bidi w:val="0"/>
        <w:spacing w:before="0" w:after="480" w:line="313" w:lineRule="exact"/>
        <w:ind w:left="0" w:right="0" w:firstLine="480"/>
        <w:jc w:val="both"/>
      </w:pPr>
      <w:r>
        <w:rPr>
          <w:color w:val="000000"/>
          <w:spacing w:val="0"/>
          <w:w w:val="100"/>
          <w:position w:val="0"/>
        </w:rPr>
        <w:t>2018年12月5日，长实通信、中国建设银行股份有限公司广东省分行（简称：建行广东分行）、建信 融通有限责任公司（简称：建信融通）签订“网络供应链</w:t>
      </w:r>
      <w:r>
        <w:rPr>
          <w:color w:val="000000"/>
          <w:spacing w:val="0"/>
          <w:w w:val="100"/>
          <w:position w:val="0"/>
        </w:rPr>
        <w:t>e</w:t>
      </w:r>
      <w:r>
        <w:rPr>
          <w:color w:val="000000"/>
          <w:spacing w:val="0"/>
          <w:w w:val="100"/>
          <w:position w:val="0"/>
        </w:rPr>
        <w:t xml:space="preserve">信通业务合作协议（集中模式）：长实通信及 其子分公司与上游供应商符合条件的前提下与建行广东分行开展供应链融资业务合作，建行广东分行与建 </w:t>
      </w:r>
      <w:r>
        <w:rPr>
          <w:color w:val="000000"/>
          <w:spacing w:val="0"/>
          <w:w w:val="100"/>
          <w:position w:val="0"/>
        </w:rPr>
        <w:t>信融通系统对接，为长实通信及其子分公司与上游供应商提供网络供应链服务：建信融通利用其供应链管 理平台为长实通信及其子分公司与上游供应商的采购销售交易提供应收账款确权、流转等供应链金融管理 服务。供应商委托建信融通平台将对长实通信及其子分公司的应收账款转让给建行广东分行，向建行广东 分行申请在线供应链融资服务。建行广东分行根据收到建信融通平台的供应商客户信息、长实通信及其子 分公司与供应商历史交易记录、长实通信及其子分公司对供应商的客户信息、应收账款信息等，在此条件 下，为供应商提供网络供应链融资服务。中国建设银行股份有限公司清远市分行（简称建行清远分行）作 为建行广东分行下属经办行，负责具体业务操作。截至2020年12月31日，贷款余额为</w:t>
      </w:r>
      <w:r>
        <w:rPr>
          <w:color w:val="000000"/>
          <w:spacing w:val="0"/>
          <w:w w:val="100"/>
          <w:position w:val="0"/>
        </w:rPr>
        <w:t xml:space="preserve">17,392,767.99 </w:t>
      </w:r>
      <w:r>
        <w:rPr>
          <w:color w:val="000000"/>
          <w:spacing w:val="0"/>
          <w:w w:val="100"/>
          <w:position w:val="0"/>
        </w:rPr>
        <w:t>元，借款期限3个月</w:t>
      </w:r>
      <w:r>
        <w:rPr>
          <w:color w:val="000000"/>
          <w:spacing w:val="0"/>
          <w:w w:val="100"/>
          <w:position w:val="0"/>
        </w:rPr>
        <w:t>-1</w:t>
      </w:r>
      <w:r>
        <w:rPr>
          <w:color w:val="000000"/>
          <w:spacing w:val="0"/>
          <w:w w:val="100"/>
          <w:position w:val="0"/>
        </w:rPr>
        <w:t>年不等，中国建设银行清远市分行收取的借款年化利率为3.915%, 3.85%，建信融 通收取的借款年化费率为0.20%。上述借款由中嘉博创信息技术股份有限公司作为连带责任保证人。</w:t>
      </w:r>
    </w:p>
    <w:p>
      <w:pPr>
        <w:pStyle w:val="Style32"/>
        <w:keepNext/>
        <w:keepLines/>
        <w:widowControl w:val="0"/>
        <w:shd w:val="clear" w:color="auto" w:fill="auto"/>
        <w:bidi w:val="0"/>
        <w:spacing w:before="0" w:after="100" w:line="240" w:lineRule="auto"/>
        <w:ind w:left="0" w:right="0" w:firstLine="440"/>
        <w:jc w:val="left"/>
      </w:pPr>
      <w:bookmarkStart w:id="1882" w:name="bookmark1882"/>
      <w:bookmarkStart w:id="1883" w:name="bookmark1883"/>
      <w:bookmarkStart w:id="1884" w:name="bookmark1884"/>
      <w:r>
        <w:rPr>
          <w:color w:val="000000"/>
          <w:spacing w:val="0"/>
          <w:w w:val="100"/>
          <w:position w:val="0"/>
        </w:rPr>
        <w:t>2、已逾期未偿还的短期借款情况</w:t>
      </w:r>
      <w:bookmarkEnd w:id="1882"/>
      <w:bookmarkEnd w:id="1883"/>
      <w:bookmarkEnd w:id="1884"/>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32"/>
        <w:keepNext/>
        <w:keepLines/>
        <w:widowControl w:val="0"/>
        <w:shd w:val="clear" w:color="auto" w:fill="auto"/>
        <w:bidi w:val="0"/>
        <w:spacing w:before="0" w:after="100" w:line="240" w:lineRule="auto"/>
        <w:ind w:left="0" w:right="0" w:firstLine="440"/>
        <w:jc w:val="left"/>
      </w:pPr>
      <w:bookmarkStart w:id="1885" w:name="bookmark1885"/>
      <w:bookmarkStart w:id="1886" w:name="bookmark1886"/>
      <w:bookmarkStart w:id="1887" w:name="bookmark1887"/>
      <w:r>
        <w:rPr>
          <w:color w:val="000000"/>
          <w:spacing w:val="0"/>
          <w:w w:val="100"/>
          <w:position w:val="0"/>
        </w:rPr>
        <w:t>（十七）应付票据</w:t>
      </w:r>
      <w:bookmarkEnd w:id="1885"/>
      <w:bookmarkEnd w:id="1886"/>
      <w:bookmarkEnd w:id="1887"/>
    </w:p>
    <w:tbl>
      <w:tblPr>
        <w:tblOverlap w:val="never"/>
        <w:jc w:val="center"/>
        <w:tblLayout w:type="fixed"/>
      </w:tblPr>
      <w:tblGrid>
        <w:gridCol w:w="2822"/>
        <w:gridCol w:w="2918"/>
        <w:gridCol w:w="3893"/>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894, </w:t>
            </w:r>
            <w:r>
              <w:rPr>
                <w:color w:val="000000"/>
                <w:spacing w:val="0"/>
                <w:w w:val="100"/>
                <w:position w:val="0"/>
                <w:sz w:val="18"/>
                <w:szCs w:val="18"/>
              </w:rPr>
              <w:t xml:space="preserve">900. </w:t>
            </w:r>
            <w:r>
              <w:rPr>
                <w:color w:val="000000"/>
                <w:spacing w:val="0"/>
                <w:w w:val="100"/>
                <w:position w:val="0"/>
                <w:sz w:val="18"/>
                <w:szCs w:val="18"/>
              </w:rPr>
              <w:t>00</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3, 808,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894, </w:t>
            </w:r>
            <w:r>
              <w:rPr>
                <w:color w:val="000000"/>
                <w:spacing w:val="0"/>
                <w:w w:val="100"/>
                <w:position w:val="0"/>
                <w:sz w:val="18"/>
                <w:szCs w:val="18"/>
              </w:rPr>
              <w:t xml:space="preserve">900. </w:t>
            </w:r>
            <w:r>
              <w:rPr>
                <w:color w:val="000000"/>
                <w:spacing w:val="0"/>
                <w:w w:val="100"/>
                <w:position w:val="0"/>
                <w:sz w:val="18"/>
                <w:szCs w:val="18"/>
              </w:rPr>
              <w:t>00</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40"/>
        <w:jc w:val="left"/>
      </w:pPr>
      <w:bookmarkStart w:id="1888" w:name="bookmark1888"/>
      <w:bookmarkStart w:id="1889" w:name="bookmark1889"/>
      <w:bookmarkStart w:id="1890" w:name="bookmark1890"/>
      <w:r>
        <w:rPr>
          <w:color w:val="000000"/>
          <w:spacing w:val="0"/>
          <w:w w:val="100"/>
          <w:position w:val="0"/>
        </w:rPr>
        <w:t>（十八）应付账款</w:t>
      </w:r>
      <w:bookmarkEnd w:id="1888"/>
      <w:bookmarkEnd w:id="1889"/>
      <w:bookmarkEnd w:id="1890"/>
    </w:p>
    <w:p>
      <w:pPr>
        <w:pStyle w:val="Style32"/>
        <w:keepNext/>
        <w:keepLines/>
        <w:widowControl w:val="0"/>
        <w:shd w:val="clear" w:color="auto" w:fill="auto"/>
        <w:bidi w:val="0"/>
        <w:spacing w:before="0" w:after="100" w:line="240" w:lineRule="auto"/>
        <w:ind w:left="0" w:right="0" w:firstLine="440"/>
        <w:jc w:val="left"/>
      </w:pPr>
      <w:bookmarkStart w:id="1888" w:name="bookmark1888"/>
      <w:bookmarkStart w:id="1889" w:name="bookmark1889"/>
      <w:bookmarkStart w:id="1891" w:name="bookmark1891"/>
      <w:r>
        <w:rPr>
          <w:color w:val="000000"/>
          <w:spacing w:val="0"/>
          <w:w w:val="100"/>
          <w:position w:val="0"/>
        </w:rPr>
        <w:t>1、应付账款列示</w:t>
      </w:r>
      <w:bookmarkEnd w:id="1888"/>
      <w:bookmarkEnd w:id="1889"/>
      <w:bookmarkEnd w:id="1891"/>
    </w:p>
    <w:tbl>
      <w:tblPr>
        <w:tblOverlap w:val="never"/>
        <w:jc w:val="center"/>
        <w:tblLayout w:type="fixed"/>
      </w:tblPr>
      <w:tblGrid>
        <w:gridCol w:w="2808"/>
        <w:gridCol w:w="2918"/>
        <w:gridCol w:w="3893"/>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劳务及工程物资采购款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440, 358, </w:t>
            </w:r>
            <w:r>
              <w:rPr>
                <w:color w:val="000000"/>
                <w:spacing w:val="0"/>
                <w:w w:val="100"/>
                <w:position w:val="0"/>
                <w:sz w:val="18"/>
                <w:szCs w:val="18"/>
              </w:rPr>
              <w:t xml:space="preserve">660.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407, 703, </w:t>
            </w:r>
            <w:r>
              <w:rPr>
                <w:color w:val="000000"/>
                <w:spacing w:val="0"/>
                <w:w w:val="100"/>
                <w:position w:val="0"/>
                <w:sz w:val="18"/>
                <w:szCs w:val="18"/>
              </w:rPr>
              <w:t xml:space="preserve">467. </w:t>
            </w:r>
            <w:r>
              <w:rPr>
                <w:color w:val="000000"/>
                <w:spacing w:val="0"/>
                <w:w w:val="100"/>
                <w:position w:val="0"/>
                <w:sz w:val="18"/>
                <w:szCs w:val="18"/>
              </w:rPr>
              <w:t>31</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短彩信通道服务款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58,619, </w:t>
            </w:r>
            <w:r>
              <w:rPr>
                <w:color w:val="000000"/>
                <w:spacing w:val="0"/>
                <w:w w:val="100"/>
                <w:position w:val="0"/>
                <w:sz w:val="18"/>
                <w:szCs w:val="18"/>
              </w:rPr>
              <w:t>050.40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 </w:t>
            </w:r>
            <w:r>
              <w:rPr>
                <w:color w:val="000000"/>
                <w:spacing w:val="0"/>
                <w:w w:val="100"/>
                <w:position w:val="0"/>
                <w:sz w:val="18"/>
                <w:szCs w:val="18"/>
              </w:rPr>
              <w:t xml:space="preserve">941,452. </w:t>
            </w:r>
            <w:r>
              <w:rPr>
                <w:color w:val="000000"/>
                <w:spacing w:val="0"/>
                <w:w w:val="100"/>
                <w:position w:val="0"/>
                <w:sz w:val="18"/>
                <w:szCs w:val="18"/>
              </w:rPr>
              <w:t>90</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其他零星款项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left"/>
            </w:pPr>
            <w:r>
              <w:rPr>
                <w:color w:val="000000"/>
                <w:spacing w:val="0"/>
                <w:w w:val="100"/>
                <w:position w:val="0"/>
                <w:sz w:val="18"/>
                <w:szCs w:val="18"/>
              </w:rPr>
              <w:t xml:space="preserve">891,298. </w:t>
            </w:r>
            <w:r>
              <w:rPr>
                <w:color w:val="000000"/>
                <w:spacing w:val="0"/>
                <w:w w:val="100"/>
                <w:position w:val="0"/>
                <w:sz w:val="18"/>
                <w:szCs w:val="18"/>
              </w:rPr>
              <w:t>36</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498,977,710.76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477, </w:t>
            </w:r>
            <w:r>
              <w:rPr>
                <w:color w:val="000000"/>
                <w:spacing w:val="0"/>
                <w:w w:val="100"/>
                <w:position w:val="0"/>
                <w:sz w:val="18"/>
                <w:szCs w:val="18"/>
              </w:rPr>
              <w:t xml:space="preserve">536,218. </w:t>
            </w:r>
            <w:r>
              <w:rPr>
                <w:color w:val="000000"/>
                <w:spacing w:val="0"/>
                <w:w w:val="100"/>
                <w:position w:val="0"/>
                <w:sz w:val="18"/>
                <w:szCs w:val="18"/>
              </w:rPr>
              <w:t>57</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40"/>
        <w:jc w:val="left"/>
      </w:pPr>
      <w:bookmarkStart w:id="1892" w:name="bookmark1892"/>
      <w:bookmarkStart w:id="1893" w:name="bookmark1893"/>
      <w:bookmarkStart w:id="1894" w:name="bookmark1894"/>
      <w:r>
        <w:rPr>
          <w:color w:val="000000"/>
          <w:spacing w:val="0"/>
          <w:w w:val="100"/>
          <w:position w:val="0"/>
        </w:rPr>
        <w:t>2、账龄超过1年的重要应付账款</w:t>
      </w:r>
      <w:bookmarkEnd w:id="1892"/>
      <w:bookmarkEnd w:id="1893"/>
      <w:bookmarkEnd w:id="1894"/>
    </w:p>
    <w:tbl>
      <w:tblPr>
        <w:tblOverlap w:val="never"/>
        <w:jc w:val="center"/>
        <w:tblLayout w:type="fixed"/>
      </w:tblPr>
      <w:tblGrid>
        <w:gridCol w:w="3710"/>
        <w:gridCol w:w="1982"/>
        <w:gridCol w:w="3912"/>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贵州博皓通信技术服务有限公司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6, 307, </w:t>
            </w:r>
            <w:r>
              <w:rPr>
                <w:color w:val="000000"/>
                <w:spacing w:val="0"/>
                <w:w w:val="100"/>
                <w:position w:val="0"/>
                <w:sz w:val="18"/>
                <w:szCs w:val="18"/>
              </w:rPr>
              <w:t xml:space="preserve">707.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深圳市君和元科技有限公司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2, 992, </w:t>
            </w:r>
            <w:r>
              <w:rPr>
                <w:color w:val="000000"/>
                <w:spacing w:val="0"/>
                <w:w w:val="100"/>
                <w:position w:val="0"/>
                <w:sz w:val="18"/>
                <w:szCs w:val="18"/>
              </w:rPr>
              <w:t xml:space="preserve">654.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安阳市豫丰建筑劳务有限责任公司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2, 934, </w:t>
            </w:r>
            <w:r>
              <w:rPr>
                <w:color w:val="000000"/>
                <w:spacing w:val="0"/>
                <w:w w:val="100"/>
                <w:position w:val="0"/>
                <w:sz w:val="18"/>
                <w:szCs w:val="18"/>
              </w:rPr>
              <w:t xml:space="preserve">605.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上海商美通信工程有限公司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2,233, </w:t>
            </w:r>
            <w:r>
              <w:rPr>
                <w:color w:val="000000"/>
                <w:spacing w:val="0"/>
                <w:w w:val="100"/>
                <w:position w:val="0"/>
                <w:sz w:val="18"/>
                <w:szCs w:val="18"/>
              </w:rPr>
              <w:t xml:space="preserve">021.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山东宏业发展集团有限公司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1,667, </w:t>
            </w:r>
            <w:r>
              <w:rPr>
                <w:color w:val="000000"/>
                <w:spacing w:val="0"/>
                <w:w w:val="100"/>
                <w:position w:val="0"/>
                <w:sz w:val="18"/>
                <w:szCs w:val="18"/>
              </w:rPr>
              <w:t xml:space="preserve">180.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广东长高通信服务有限公司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1,540, </w:t>
            </w:r>
            <w:r>
              <w:rPr>
                <w:color w:val="000000"/>
                <w:spacing w:val="0"/>
                <w:w w:val="100"/>
                <w:position w:val="0"/>
                <w:sz w:val="18"/>
                <w:szCs w:val="18"/>
              </w:rPr>
              <w:t xml:space="preserve">075.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广东飞通建设工程有限公司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1,492, </w:t>
            </w:r>
            <w:r>
              <w:rPr>
                <w:color w:val="000000"/>
                <w:spacing w:val="0"/>
                <w:w w:val="100"/>
                <w:position w:val="0"/>
                <w:sz w:val="18"/>
                <w:szCs w:val="18"/>
              </w:rPr>
              <w:t>244.31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南宁市鹤桥建筑工程劳务有限公司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999, </w:t>
            </w:r>
            <w:r>
              <w:rPr>
                <w:color w:val="000000"/>
                <w:spacing w:val="0"/>
                <w:w w:val="100"/>
                <w:position w:val="0"/>
                <w:sz w:val="18"/>
                <w:szCs w:val="18"/>
              </w:rPr>
              <w:t xml:space="preserve">976.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清远市弘力劳务有限公司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724, </w:t>
            </w:r>
            <w:r>
              <w:rPr>
                <w:color w:val="000000"/>
                <w:spacing w:val="0"/>
                <w:w w:val="100"/>
                <w:position w:val="0"/>
                <w:sz w:val="18"/>
                <w:szCs w:val="18"/>
              </w:rPr>
              <w:t xml:space="preserve">042.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江门市鑫泰通信服务有限公司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672, </w:t>
            </w:r>
            <w:r>
              <w:rPr>
                <w:color w:val="000000"/>
                <w:spacing w:val="0"/>
                <w:w w:val="100"/>
                <w:position w:val="0"/>
                <w:sz w:val="18"/>
                <w:szCs w:val="18"/>
              </w:rPr>
              <w:t>281.25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福鼎市宏通通信工程有限公司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624, </w:t>
            </w:r>
            <w:r>
              <w:rPr>
                <w:color w:val="000000"/>
                <w:spacing w:val="0"/>
                <w:w w:val="100"/>
                <w:position w:val="0"/>
                <w:sz w:val="18"/>
                <w:szCs w:val="18"/>
              </w:rPr>
              <w:t>241.47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武平县锦鑫通信工程有限公司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613, </w:t>
            </w:r>
            <w:r>
              <w:rPr>
                <w:color w:val="000000"/>
                <w:spacing w:val="0"/>
                <w:w w:val="100"/>
                <w:position w:val="0"/>
                <w:sz w:val="18"/>
                <w:szCs w:val="18"/>
              </w:rPr>
              <w:t xml:space="preserve">124.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烟台鑫联通信科技有限公司一分公司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580, </w:t>
            </w:r>
            <w:r>
              <w:rPr>
                <w:color w:val="000000"/>
                <w:spacing w:val="0"/>
                <w:w w:val="100"/>
                <w:position w:val="0"/>
                <w:sz w:val="18"/>
                <w:szCs w:val="18"/>
              </w:rPr>
              <w:t xml:space="preserve">952.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中移铁通有限公司上饶分公司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575, </w:t>
            </w:r>
            <w:r>
              <w:rPr>
                <w:color w:val="000000"/>
                <w:spacing w:val="0"/>
                <w:w w:val="100"/>
                <w:position w:val="0"/>
                <w:sz w:val="18"/>
                <w:szCs w:val="18"/>
              </w:rPr>
              <w:t xml:space="preserve">471.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上海亚通通信工程有限公司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501,530.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四川聚鸿通信科技有限公司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 xml:space="preserve">485, </w:t>
            </w:r>
            <w:r>
              <w:rPr>
                <w:color w:val="000000"/>
                <w:spacing w:val="0"/>
                <w:w w:val="100"/>
                <w:position w:val="0"/>
                <w:sz w:val="18"/>
                <w:szCs w:val="18"/>
              </w:rPr>
              <w:t xml:space="preserve">475.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bl>
    <w:p>
      <w:pPr>
        <w:spacing w:lineRule="exact" w:line="1"/>
        <w:rPr>
          <w:sz w:val="2"/>
          <w:szCs w:val="2"/>
        </w:rPr>
      </w:pPr>
      <w:r>
        <w:br w:type="page"/>
      </w:r>
    </w:p>
    <w:tbl>
      <w:tblPr>
        <w:tblOverlap w:val="never"/>
        <w:jc w:val="center"/>
        <w:tblLayout w:type="fixed"/>
      </w:tblPr>
      <w:tblGrid>
        <w:gridCol w:w="3710"/>
        <w:gridCol w:w="1982"/>
        <w:gridCol w:w="3912"/>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24, 944, </w:t>
            </w:r>
            <w:r>
              <w:rPr>
                <w:color w:val="000000"/>
                <w:spacing w:val="0"/>
                <w:w w:val="100"/>
                <w:position w:val="0"/>
                <w:sz w:val="18"/>
                <w:szCs w:val="18"/>
              </w:rPr>
              <w:t xml:space="preserve">585.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jc w:val="left"/>
      </w:pPr>
      <w:r>
        <w:rPr>
          <w:b/>
          <w:bCs/>
          <w:color w:val="000000"/>
          <w:spacing w:val="0"/>
          <w:w w:val="100"/>
          <w:position w:val="0"/>
        </w:rPr>
        <w:t>（十九）预收款项</w:t>
      </w:r>
    </w:p>
    <w:p>
      <w:pPr>
        <w:pStyle w:val="Style35"/>
        <w:keepNext w:val="0"/>
        <w:keepLines w:val="0"/>
        <w:widowControl w:val="0"/>
        <w:shd w:val="clear" w:color="auto" w:fill="auto"/>
        <w:bidi w:val="0"/>
        <w:spacing w:before="0" w:after="100" w:line="240" w:lineRule="auto"/>
        <w:ind w:left="0" w:right="0"/>
        <w:jc w:val="left"/>
      </w:pPr>
      <w:r>
        <w:rPr>
          <w:b/>
          <w:bCs/>
          <w:color w:val="000000"/>
          <w:spacing w:val="0"/>
          <w:w w:val="100"/>
          <w:position w:val="0"/>
        </w:rPr>
        <w:t>1、预收款项列示</w:t>
      </w:r>
    </w:p>
    <w:tbl>
      <w:tblPr>
        <w:tblOverlap w:val="never"/>
        <w:jc w:val="center"/>
        <w:tblLayout w:type="fixed"/>
      </w:tblPr>
      <w:tblGrid>
        <w:gridCol w:w="2779"/>
        <w:gridCol w:w="2918"/>
        <w:gridCol w:w="3864"/>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预收供应商维护款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17, </w:t>
            </w:r>
            <w:r>
              <w:rPr>
                <w:color w:val="000000"/>
                <w:spacing w:val="0"/>
                <w:w w:val="100"/>
                <w:position w:val="0"/>
                <w:sz w:val="18"/>
                <w:szCs w:val="18"/>
              </w:rPr>
              <w:t>750,510.52</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预收短信发送款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70,100, </w:t>
            </w:r>
            <w:r>
              <w:rPr>
                <w:color w:val="000000"/>
                <w:spacing w:val="0"/>
                <w:w w:val="100"/>
                <w:position w:val="0"/>
                <w:sz w:val="18"/>
                <w:szCs w:val="18"/>
              </w:rPr>
              <w:t xml:space="preserve">058. </w:t>
            </w:r>
            <w:r>
              <w:rPr>
                <w:color w:val="000000"/>
                <w:spacing w:val="0"/>
                <w:w w:val="100"/>
                <w:position w:val="0"/>
                <w:sz w:val="18"/>
                <w:szCs w:val="18"/>
              </w:rPr>
              <w:t>34</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20" w:right="0" w:firstLine="0"/>
              <w:jc w:val="left"/>
            </w:pPr>
            <w:r>
              <w:rPr>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87, 850, </w:t>
            </w:r>
            <w:r>
              <w:rPr>
                <w:color w:val="000000"/>
                <w:spacing w:val="0"/>
                <w:w w:val="100"/>
                <w:position w:val="0"/>
                <w:sz w:val="18"/>
                <w:szCs w:val="18"/>
              </w:rPr>
              <w:t>568.86</w:t>
            </w:r>
          </w:p>
        </w:tc>
      </w:tr>
    </w:tbl>
    <w:p>
      <w:pPr>
        <w:pStyle w:val="Style35"/>
        <w:keepNext w:val="0"/>
        <w:keepLines w:val="0"/>
        <w:widowControl w:val="0"/>
        <w:shd w:val="clear" w:color="auto" w:fill="auto"/>
        <w:bidi w:val="0"/>
        <w:spacing w:before="0" w:after="0" w:line="360" w:lineRule="exact"/>
        <w:ind w:left="400" w:right="0" w:firstLine="0"/>
        <w:jc w:val="left"/>
      </w:pPr>
      <w:r>
        <w:rPr>
          <w:b/>
          <w:bCs/>
          <w:color w:val="000000"/>
          <w:spacing w:val="0"/>
          <w:w w:val="100"/>
          <w:position w:val="0"/>
        </w:rPr>
        <w:t xml:space="preserve">2、账龄超过1年的重要预收款项 </w:t>
      </w:r>
      <w:r>
        <w:rPr>
          <w:color w:val="000000"/>
          <w:spacing w:val="0"/>
          <w:w w:val="100"/>
          <w:position w:val="0"/>
        </w:rPr>
        <w:t>无。</w:t>
      </w:r>
    </w:p>
    <w:p>
      <w:pPr>
        <w:pStyle w:val="Style35"/>
        <w:keepNext w:val="0"/>
        <w:keepLines w:val="0"/>
        <w:widowControl w:val="0"/>
        <w:shd w:val="clear" w:color="auto" w:fill="auto"/>
        <w:bidi w:val="0"/>
        <w:spacing w:before="0" w:after="0" w:line="360" w:lineRule="exact"/>
        <w:ind w:left="400" w:right="0" w:firstLine="0"/>
        <w:jc w:val="left"/>
      </w:pPr>
      <w:r>
        <w:rPr>
          <w:b/>
          <w:bCs/>
          <w:color w:val="000000"/>
          <w:spacing w:val="0"/>
          <w:w w:val="100"/>
          <w:position w:val="0"/>
        </w:rPr>
        <w:t>（二十）合同负债</w:t>
      </w:r>
    </w:p>
    <w:p>
      <w:pPr>
        <w:pStyle w:val="Style35"/>
        <w:keepNext w:val="0"/>
        <w:keepLines w:val="0"/>
        <w:widowControl w:val="0"/>
        <w:shd w:val="clear" w:color="auto" w:fill="auto"/>
        <w:bidi w:val="0"/>
        <w:spacing w:before="0" w:after="100" w:line="360" w:lineRule="exact"/>
        <w:ind w:left="400" w:right="0" w:firstLine="0"/>
        <w:jc w:val="left"/>
      </w:pPr>
      <w:r>
        <w:rPr>
          <w:b/>
          <w:bCs/>
          <w:color w:val="000000"/>
          <w:spacing w:val="0"/>
          <w:w w:val="100"/>
          <w:position w:val="0"/>
        </w:rPr>
        <w:t>1、合同负债分类</w:t>
      </w:r>
    </w:p>
    <w:tbl>
      <w:tblPr>
        <w:tblOverlap w:val="never"/>
        <w:jc w:val="center"/>
        <w:tblLayout w:type="fixed"/>
      </w:tblPr>
      <w:tblGrid>
        <w:gridCol w:w="2765"/>
        <w:gridCol w:w="2923"/>
        <w:gridCol w:w="3874"/>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预收供应商维护款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27, </w:t>
            </w:r>
            <w:r>
              <w:rPr>
                <w:color w:val="000000"/>
                <w:spacing w:val="0"/>
                <w:w w:val="100"/>
                <w:position w:val="0"/>
                <w:sz w:val="18"/>
                <w:szCs w:val="18"/>
              </w:rPr>
              <w:t>798,150.27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预收短信发送款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68, 303,</w:t>
            </w:r>
            <w:r>
              <w:rPr>
                <w:color w:val="000000"/>
                <w:spacing w:val="0"/>
                <w:w w:val="100"/>
                <w:position w:val="0"/>
                <w:sz w:val="18"/>
                <w:szCs w:val="18"/>
              </w:rPr>
              <w:t>111.44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预收算力销售款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38, 832, </w:t>
            </w:r>
            <w:r>
              <w:rPr>
                <w:color w:val="000000"/>
                <w:spacing w:val="0"/>
                <w:w w:val="100"/>
                <w:position w:val="0"/>
                <w:sz w:val="18"/>
                <w:szCs w:val="18"/>
              </w:rPr>
              <w:t xml:space="preserve">947.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预收技术服务及其他款项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178, </w:t>
            </w:r>
            <w:r>
              <w:rPr>
                <w:color w:val="000000"/>
                <w:spacing w:val="0"/>
                <w:w w:val="100"/>
                <w:position w:val="0"/>
                <w:sz w:val="18"/>
                <w:szCs w:val="18"/>
              </w:rPr>
              <w:t xml:space="preserve">822.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135, 113, </w:t>
            </w:r>
            <w:r>
              <w:rPr>
                <w:color w:val="000000"/>
                <w:spacing w:val="0"/>
                <w:w w:val="100"/>
                <w:position w:val="0"/>
                <w:sz w:val="18"/>
                <w:szCs w:val="18"/>
              </w:rPr>
              <w:t xml:space="preserve">031.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0" w:line="360" w:lineRule="exact"/>
        <w:ind w:left="400" w:right="0" w:firstLine="0"/>
        <w:jc w:val="left"/>
      </w:pPr>
      <w:r>
        <w:rPr>
          <w:b/>
          <w:bCs/>
          <w:color w:val="000000"/>
          <w:spacing w:val="0"/>
          <w:w w:val="100"/>
          <w:position w:val="0"/>
        </w:rPr>
        <w:t xml:space="preserve">2、报告期内账面价值发生重大变动的金额和原因: </w:t>
      </w:r>
      <w:r>
        <w:rPr>
          <w:color w:val="000000"/>
          <w:spacing w:val="0"/>
          <w:w w:val="100"/>
          <w:position w:val="0"/>
        </w:rPr>
        <w:t>无。</w:t>
      </w:r>
    </w:p>
    <w:p>
      <w:pPr>
        <w:pStyle w:val="Style35"/>
        <w:keepNext w:val="0"/>
        <w:keepLines w:val="0"/>
        <w:widowControl w:val="0"/>
        <w:shd w:val="clear" w:color="auto" w:fill="auto"/>
        <w:bidi w:val="0"/>
        <w:spacing w:before="0" w:after="0" w:line="360" w:lineRule="exact"/>
        <w:ind w:left="0" w:right="0"/>
        <w:jc w:val="left"/>
      </w:pPr>
      <w:r>
        <w:rPr>
          <w:b/>
          <w:bCs/>
          <w:color w:val="000000"/>
          <w:spacing w:val="0"/>
          <w:w w:val="100"/>
          <w:position w:val="0"/>
        </w:rPr>
        <w:t>（二十一）应付职工薪酬</w:t>
      </w:r>
    </w:p>
    <w:p>
      <w:pPr>
        <w:pStyle w:val="Style35"/>
        <w:keepNext w:val="0"/>
        <w:keepLines w:val="0"/>
        <w:widowControl w:val="0"/>
        <w:shd w:val="clear" w:color="auto" w:fill="auto"/>
        <w:bidi w:val="0"/>
        <w:spacing w:before="0" w:after="100" w:line="360" w:lineRule="exact"/>
        <w:ind w:left="0" w:right="0"/>
        <w:jc w:val="left"/>
      </w:pPr>
      <w:r>
        <w:rPr>
          <w:b/>
          <w:bCs/>
          <w:color w:val="000000"/>
          <w:spacing w:val="0"/>
          <w:w w:val="100"/>
          <w:position w:val="0"/>
        </w:rPr>
        <w:t>1、应付职工薪酬列示</w:t>
      </w:r>
    </w:p>
    <w:tbl>
      <w:tblPr>
        <w:tblOverlap w:val="never"/>
        <w:jc w:val="center"/>
        <w:tblLayout w:type="fixed"/>
      </w:tblPr>
      <w:tblGrid>
        <w:gridCol w:w="2923"/>
        <w:gridCol w:w="1618"/>
        <w:gridCol w:w="1560"/>
        <w:gridCol w:w="1637"/>
        <w:gridCol w:w="1853"/>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52,431,131.33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428,817, </w:t>
            </w:r>
            <w:r>
              <w:rPr>
                <w:color w:val="000000"/>
                <w:spacing w:val="0"/>
                <w:w w:val="100"/>
                <w:position w:val="0"/>
                <w:sz w:val="18"/>
                <w:szCs w:val="18"/>
              </w:rPr>
              <w:t xml:space="preserve">325.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430, 749, </w:t>
            </w:r>
            <w:r>
              <w:rPr>
                <w:color w:val="000000"/>
                <w:spacing w:val="0"/>
                <w:w w:val="100"/>
                <w:position w:val="0"/>
                <w:sz w:val="18"/>
                <w:szCs w:val="18"/>
              </w:rPr>
              <w:t xml:space="preserve">921.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50, 498, </w:t>
            </w:r>
            <w:r>
              <w:rPr>
                <w:color w:val="000000"/>
                <w:spacing w:val="0"/>
                <w:w w:val="100"/>
                <w:position w:val="0"/>
                <w:sz w:val="18"/>
                <w:szCs w:val="18"/>
              </w:rPr>
              <w:t xml:space="preserve">535. </w:t>
            </w:r>
            <w:r>
              <w:rPr>
                <w:color w:val="000000"/>
                <w:spacing w:val="0"/>
                <w:w w:val="100"/>
                <w:position w:val="0"/>
                <w:sz w:val="18"/>
                <w:szCs w:val="18"/>
              </w:rPr>
              <w:t>20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1,301,924.72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8, 182, </w:t>
            </w:r>
            <w:r>
              <w:rPr>
                <w:color w:val="000000"/>
                <w:spacing w:val="0"/>
                <w:w w:val="100"/>
                <w:position w:val="0"/>
                <w:sz w:val="18"/>
                <w:szCs w:val="18"/>
              </w:rPr>
              <w:t xml:space="preserve">685.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8, </w:t>
            </w:r>
            <w:r>
              <w:rPr>
                <w:color w:val="000000"/>
                <w:spacing w:val="0"/>
                <w:w w:val="100"/>
                <w:position w:val="0"/>
                <w:sz w:val="18"/>
                <w:szCs w:val="18"/>
              </w:rPr>
              <w:t xml:space="preserve">831,810.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652, </w:t>
            </w:r>
            <w:r>
              <w:rPr>
                <w:color w:val="000000"/>
                <w:spacing w:val="0"/>
                <w:w w:val="100"/>
                <w:position w:val="0"/>
                <w:sz w:val="18"/>
                <w:szCs w:val="18"/>
              </w:rPr>
              <w:t xml:space="preserve">800. </w:t>
            </w:r>
            <w:r>
              <w:rPr>
                <w:color w:val="000000"/>
                <w:spacing w:val="0"/>
                <w:w w:val="100"/>
                <w:position w:val="0"/>
                <w:sz w:val="18"/>
                <w:szCs w:val="18"/>
              </w:rPr>
              <w:t>26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53,733,056.05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437, </w:t>
            </w:r>
            <w:r>
              <w:rPr>
                <w:color w:val="000000"/>
                <w:spacing w:val="0"/>
                <w:w w:val="100"/>
                <w:position w:val="0"/>
                <w:sz w:val="18"/>
                <w:szCs w:val="18"/>
              </w:rPr>
              <w:t xml:space="preserve">000,011.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439, </w:t>
            </w:r>
            <w:r>
              <w:rPr>
                <w:color w:val="000000"/>
                <w:spacing w:val="0"/>
                <w:w w:val="100"/>
                <w:position w:val="0"/>
                <w:sz w:val="18"/>
                <w:szCs w:val="18"/>
              </w:rPr>
              <w:t>581,731.73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51, </w:t>
            </w:r>
            <w:r>
              <w:rPr>
                <w:color w:val="000000"/>
                <w:spacing w:val="0"/>
                <w:w w:val="100"/>
                <w:position w:val="0"/>
                <w:sz w:val="18"/>
                <w:szCs w:val="18"/>
              </w:rPr>
              <w:t>151,335.46</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jc w:val="left"/>
      </w:pPr>
      <w:r>
        <w:rPr>
          <w:b/>
          <w:bCs/>
          <w:color w:val="000000"/>
          <w:spacing w:val="0"/>
          <w:w w:val="100"/>
          <w:position w:val="0"/>
        </w:rPr>
        <w:t>2、短期薪酬列示</w:t>
      </w:r>
    </w:p>
    <w:tbl>
      <w:tblPr>
        <w:tblOverlap w:val="never"/>
        <w:jc w:val="center"/>
        <w:tblLayout w:type="fixed"/>
      </w:tblPr>
      <w:tblGrid>
        <w:gridCol w:w="2712"/>
        <w:gridCol w:w="1680"/>
        <w:gridCol w:w="1709"/>
        <w:gridCol w:w="1709"/>
        <w:gridCol w:w="1790"/>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50, </w:t>
            </w:r>
            <w:r>
              <w:rPr>
                <w:color w:val="000000"/>
                <w:spacing w:val="0"/>
                <w:w w:val="100"/>
                <w:position w:val="0"/>
                <w:sz w:val="18"/>
                <w:szCs w:val="18"/>
              </w:rPr>
              <w:t>677,191.53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391,733,294.49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393, 500, </w:t>
            </w:r>
            <w:r>
              <w:rPr>
                <w:color w:val="000000"/>
                <w:spacing w:val="0"/>
                <w:w w:val="100"/>
                <w:position w:val="0"/>
                <w:sz w:val="18"/>
                <w:szCs w:val="18"/>
              </w:rPr>
              <w:t xml:space="preserve">741.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48, 909, </w:t>
            </w:r>
            <w:r>
              <w:rPr>
                <w:color w:val="000000"/>
                <w:spacing w:val="0"/>
                <w:w w:val="100"/>
                <w:position w:val="0"/>
                <w:sz w:val="18"/>
                <w:szCs w:val="18"/>
              </w:rPr>
              <w:t xml:space="preserve">744. </w:t>
            </w:r>
            <w:r>
              <w:rPr>
                <w:color w:val="000000"/>
                <w:spacing w:val="0"/>
                <w:w w:val="100"/>
                <w:position w:val="0"/>
                <w:sz w:val="18"/>
                <w:szCs w:val="18"/>
              </w:rPr>
              <w:t>13</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3,908,177.57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3, 908, </w:t>
            </w:r>
            <w:r>
              <w:rPr>
                <w:color w:val="000000"/>
                <w:spacing w:val="0"/>
                <w:w w:val="100"/>
                <w:position w:val="0"/>
                <w:sz w:val="18"/>
                <w:szCs w:val="18"/>
              </w:rPr>
              <w:t xml:space="preserve">177.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872, </w:t>
            </w:r>
            <w:r>
              <w:rPr>
                <w:color w:val="000000"/>
                <w:spacing w:val="0"/>
                <w:w w:val="100"/>
                <w:position w:val="0"/>
                <w:sz w:val="18"/>
                <w:szCs w:val="18"/>
              </w:rPr>
              <w:t xml:space="preserve">976.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18,337,113.40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18, 322, </w:t>
            </w:r>
            <w:r>
              <w:rPr>
                <w:color w:val="000000"/>
                <w:spacing w:val="0"/>
                <w:w w:val="100"/>
                <w:position w:val="0"/>
                <w:sz w:val="18"/>
                <w:szCs w:val="18"/>
              </w:rPr>
              <w:t xml:space="preserve">328.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887, </w:t>
            </w:r>
            <w:r>
              <w:rPr>
                <w:color w:val="000000"/>
                <w:spacing w:val="0"/>
                <w:w w:val="100"/>
                <w:position w:val="0"/>
                <w:sz w:val="18"/>
                <w:szCs w:val="18"/>
              </w:rPr>
              <w:t xml:space="preserve">760. </w:t>
            </w:r>
            <w:r>
              <w:rPr>
                <w:color w:val="000000"/>
                <w:spacing w:val="0"/>
                <w:w w:val="100"/>
                <w:position w:val="0"/>
                <w:sz w:val="18"/>
                <w:szCs w:val="18"/>
              </w:rPr>
              <w:t>97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811,710.94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17,392,870.40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17, </w:t>
            </w:r>
            <w:r>
              <w:rPr>
                <w:color w:val="000000"/>
                <w:spacing w:val="0"/>
                <w:w w:val="100"/>
                <w:position w:val="0"/>
                <w:sz w:val="18"/>
                <w:szCs w:val="18"/>
              </w:rPr>
              <w:t xml:space="preserve">373,446.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831, </w:t>
            </w:r>
            <w:r>
              <w:rPr>
                <w:color w:val="000000"/>
                <w:spacing w:val="0"/>
                <w:w w:val="100"/>
                <w:position w:val="0"/>
                <w:sz w:val="18"/>
                <w:szCs w:val="18"/>
              </w:rPr>
              <w:t xml:space="preserve">135. </w:t>
            </w:r>
            <w:r>
              <w:rPr>
                <w:color w:val="000000"/>
                <w:spacing w:val="0"/>
                <w:w w:val="100"/>
                <w:position w:val="0"/>
                <w:sz w:val="18"/>
                <w:szCs w:val="18"/>
              </w:rPr>
              <w:t>19</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24, </w:t>
            </w:r>
            <w:r>
              <w:rPr>
                <w:color w:val="000000"/>
                <w:spacing w:val="0"/>
                <w:w w:val="100"/>
                <w:position w:val="0"/>
                <w:sz w:val="18"/>
                <w:szCs w:val="18"/>
              </w:rPr>
              <w:t xml:space="preserve">044.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84,613.14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100, </w:t>
            </w:r>
            <w:r>
              <w:rPr>
                <w:color w:val="000000"/>
                <w:spacing w:val="0"/>
                <w:w w:val="100"/>
                <w:position w:val="0"/>
                <w:sz w:val="18"/>
                <w:szCs w:val="18"/>
              </w:rPr>
              <w:t xml:space="preserve">416.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240. </w:t>
            </w:r>
            <w:r>
              <w:rPr>
                <w:color w:val="000000"/>
                <w:spacing w:val="0"/>
                <w:w w:val="100"/>
                <w:position w:val="0"/>
                <w:sz w:val="18"/>
                <w:szCs w:val="18"/>
              </w:rPr>
              <w:t>35</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37, </w:t>
            </w:r>
            <w:r>
              <w:rPr>
                <w:color w:val="000000"/>
                <w:spacing w:val="0"/>
                <w:w w:val="100"/>
                <w:position w:val="0"/>
                <w:sz w:val="18"/>
                <w:szCs w:val="18"/>
              </w:rPr>
              <w:t>221.35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859,629.86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848, </w:t>
            </w:r>
            <w:r>
              <w:rPr>
                <w:color w:val="000000"/>
                <w:spacing w:val="0"/>
                <w:w w:val="100"/>
                <w:position w:val="0"/>
                <w:sz w:val="18"/>
                <w:szCs w:val="18"/>
              </w:rPr>
              <w:t xml:space="preserve">465.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 </w:t>
            </w:r>
            <w:r>
              <w:rPr>
                <w:color w:val="000000"/>
                <w:spacing w:val="0"/>
                <w:w w:val="100"/>
                <w:position w:val="0"/>
                <w:sz w:val="18"/>
                <w:szCs w:val="18"/>
              </w:rPr>
              <w:t xml:space="preserve">385. </w:t>
            </w:r>
            <w:r>
              <w:rPr>
                <w:color w:val="000000"/>
                <w:spacing w:val="0"/>
                <w:w w:val="100"/>
                <w:position w:val="0"/>
                <w:sz w:val="18"/>
                <w:szCs w:val="18"/>
              </w:rPr>
              <w:t>43</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336, </w:t>
            </w:r>
            <w:r>
              <w:rPr>
                <w:color w:val="000000"/>
                <w:spacing w:val="0"/>
                <w:w w:val="100"/>
                <w:position w:val="0"/>
                <w:sz w:val="18"/>
                <w:szCs w:val="18"/>
              </w:rPr>
              <w:t xml:space="preserve">652.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13,317,085.92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13, 327, </w:t>
            </w:r>
            <w:r>
              <w:rPr>
                <w:color w:val="000000"/>
                <w:spacing w:val="0"/>
                <w:w w:val="100"/>
                <w:position w:val="0"/>
                <w:sz w:val="18"/>
                <w:szCs w:val="18"/>
              </w:rPr>
              <w:t>961.04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325, </w:t>
            </w:r>
            <w:r>
              <w:rPr>
                <w:color w:val="000000"/>
                <w:spacing w:val="0"/>
                <w:w w:val="100"/>
                <w:position w:val="0"/>
                <w:sz w:val="18"/>
                <w:szCs w:val="18"/>
              </w:rPr>
              <w:t xml:space="preserve">777. </w:t>
            </w:r>
            <w:r>
              <w:rPr>
                <w:color w:val="000000"/>
                <w:spacing w:val="0"/>
                <w:w w:val="100"/>
                <w:position w:val="0"/>
                <w:sz w:val="18"/>
                <w:szCs w:val="18"/>
              </w:rPr>
              <w:t>52</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544,310.85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1,447,715.83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1,616, </w:t>
            </w:r>
            <w:r>
              <w:rPr>
                <w:color w:val="000000"/>
                <w:spacing w:val="0"/>
                <w:w w:val="100"/>
                <w:position w:val="0"/>
                <w:sz w:val="18"/>
                <w:szCs w:val="18"/>
              </w:rPr>
              <w:t xml:space="preserve">774.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375, </w:t>
            </w:r>
            <w:r>
              <w:rPr>
                <w:color w:val="000000"/>
                <w:spacing w:val="0"/>
                <w:w w:val="100"/>
                <w:position w:val="0"/>
                <w:sz w:val="18"/>
                <w:szCs w:val="18"/>
              </w:rPr>
              <w:t xml:space="preserve">252. </w:t>
            </w:r>
            <w:r>
              <w:rPr>
                <w:color w:val="000000"/>
                <w:spacing w:val="0"/>
                <w:w w:val="100"/>
                <w:position w:val="0"/>
                <w:sz w:val="18"/>
                <w:szCs w:val="18"/>
              </w:rPr>
              <w:t>58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73,938.16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73, </w:t>
            </w:r>
            <w:r>
              <w:rPr>
                <w:color w:val="000000"/>
                <w:spacing w:val="0"/>
                <w:w w:val="100"/>
                <w:position w:val="0"/>
                <w:sz w:val="18"/>
                <w:szCs w:val="18"/>
              </w:rPr>
              <w:t xml:space="preserve">938.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52,431,131.33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428,817,325.37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8"/>
                <w:szCs w:val="18"/>
              </w:rPr>
              <w:t xml:space="preserve">430, 749, </w:t>
            </w:r>
            <w:r>
              <w:rPr>
                <w:color w:val="000000"/>
                <w:spacing w:val="0"/>
                <w:w w:val="100"/>
                <w:position w:val="0"/>
                <w:sz w:val="18"/>
                <w:szCs w:val="18"/>
              </w:rPr>
              <w:t xml:space="preserve">921.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50, 498, </w:t>
            </w:r>
            <w:r>
              <w:rPr>
                <w:color w:val="000000"/>
                <w:spacing w:val="0"/>
                <w:w w:val="100"/>
                <w:position w:val="0"/>
                <w:sz w:val="18"/>
                <w:szCs w:val="18"/>
              </w:rPr>
              <w:t xml:space="preserve">535. </w:t>
            </w:r>
            <w:r>
              <w:rPr>
                <w:color w:val="000000"/>
                <w:spacing w:val="0"/>
                <w:w w:val="100"/>
                <w:position w:val="0"/>
                <w:sz w:val="18"/>
                <w:szCs w:val="18"/>
              </w:rPr>
              <w:t>20</w:t>
            </w:r>
          </w:p>
        </w:tc>
      </w:tr>
    </w:tbl>
    <w:p>
      <w:pPr>
        <w:spacing w:lineRule="exact" w:line="1"/>
        <w:rPr>
          <w:sz w:val="2"/>
          <w:szCs w:val="2"/>
        </w:rPr>
      </w:pPr>
      <w:r>
        <w:br w:type="page"/>
      </w:r>
    </w:p>
    <w:p>
      <w:pPr>
        <w:pStyle w:val="Style35"/>
        <w:keepNext w:val="0"/>
        <w:keepLines w:val="0"/>
        <w:widowControl w:val="0"/>
        <w:shd w:val="clear" w:color="auto" w:fill="auto"/>
        <w:bidi w:val="0"/>
        <w:spacing w:before="0" w:after="80" w:line="240" w:lineRule="auto"/>
        <w:ind w:left="0" w:right="0" w:firstLine="460"/>
        <w:jc w:val="left"/>
      </w:pPr>
      <w:bookmarkStart w:id="1895" w:name="bookmark1895"/>
      <w:r>
        <w:rPr>
          <w:b/>
          <w:bCs/>
          <w:color w:val="000000"/>
          <w:spacing w:val="0"/>
          <w:w w:val="100"/>
          <w:position w:val="0"/>
        </w:rPr>
        <w:t>3</w:t>
      </w:r>
      <w:bookmarkEnd w:id="1895"/>
      <w:r>
        <w:rPr>
          <w:b/>
          <w:bCs/>
          <w:color w:val="000000"/>
          <w:spacing w:val="0"/>
          <w:w w:val="100"/>
          <w:position w:val="0"/>
        </w:rPr>
        <w:t>、设定提存计划列示</w:t>
      </w:r>
    </w:p>
    <w:tbl>
      <w:tblPr>
        <w:tblOverlap w:val="never"/>
        <w:jc w:val="center"/>
        <w:tblLayout w:type="fixed"/>
      </w:tblPr>
      <w:tblGrid>
        <w:gridCol w:w="2573"/>
        <w:gridCol w:w="1560"/>
        <w:gridCol w:w="1858"/>
        <w:gridCol w:w="1589"/>
        <w:gridCol w:w="2035"/>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1,257,145.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7, 886, </w:t>
            </w:r>
            <w:r>
              <w:rPr>
                <w:color w:val="000000"/>
                <w:spacing w:val="0"/>
                <w:w w:val="100"/>
                <w:position w:val="0"/>
                <w:sz w:val="18"/>
                <w:szCs w:val="18"/>
              </w:rPr>
              <w:t xml:space="preserve">170.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8,510,712.05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632, </w:t>
            </w:r>
            <w:r>
              <w:rPr>
                <w:color w:val="000000"/>
                <w:spacing w:val="0"/>
                <w:w w:val="100"/>
                <w:position w:val="0"/>
                <w:sz w:val="18"/>
                <w:szCs w:val="18"/>
              </w:rPr>
              <w:t xml:space="preserve">604. </w:t>
            </w: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44, </w:t>
            </w:r>
            <w:r>
              <w:rPr>
                <w:color w:val="000000"/>
                <w:spacing w:val="0"/>
                <w:w w:val="100"/>
                <w:position w:val="0"/>
                <w:sz w:val="18"/>
                <w:szCs w:val="18"/>
              </w:rPr>
              <w:t xml:space="preserve">779.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296,514.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321,098.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196. </w:t>
            </w:r>
            <w:r>
              <w:rPr>
                <w:color w:val="000000"/>
                <w:spacing w:val="0"/>
                <w:w w:val="100"/>
                <w:position w:val="0"/>
                <w:sz w:val="18"/>
                <w:szCs w:val="18"/>
              </w:rPr>
              <w:t>06</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1,301,924.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8,182,685.77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8, </w:t>
            </w:r>
            <w:r>
              <w:rPr>
                <w:color w:val="000000"/>
                <w:spacing w:val="0"/>
                <w:w w:val="100"/>
                <w:position w:val="0"/>
                <w:sz w:val="18"/>
                <w:szCs w:val="18"/>
              </w:rPr>
              <w:t>831,810.23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652, </w:t>
            </w:r>
            <w:r>
              <w:rPr>
                <w:color w:val="000000"/>
                <w:spacing w:val="0"/>
                <w:w w:val="100"/>
                <w:position w:val="0"/>
                <w:sz w:val="18"/>
                <w:szCs w:val="18"/>
              </w:rPr>
              <w:t xml:space="preserve">800. </w:t>
            </w:r>
            <w:r>
              <w:rPr>
                <w:color w:val="000000"/>
                <w:spacing w:val="0"/>
                <w:w w:val="100"/>
                <w:position w:val="0"/>
                <w:sz w:val="18"/>
                <w:szCs w:val="18"/>
              </w:rPr>
              <w:t>26</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460"/>
        <w:jc w:val="left"/>
      </w:pPr>
      <w:r>
        <w:rPr>
          <w:b/>
          <w:bCs/>
          <w:color w:val="000000"/>
          <w:spacing w:val="0"/>
          <w:w w:val="100"/>
          <w:position w:val="0"/>
        </w:rPr>
        <w:t>(二十二)应交税费</w:t>
      </w:r>
    </w:p>
    <w:tbl>
      <w:tblPr>
        <w:tblOverlap w:val="never"/>
        <w:jc w:val="center"/>
        <w:tblLayout w:type="fixed"/>
      </w:tblPr>
      <w:tblGrid>
        <w:gridCol w:w="2746"/>
        <w:gridCol w:w="2918"/>
        <w:gridCol w:w="3893"/>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11,948, </w:t>
            </w:r>
            <w:r>
              <w:rPr>
                <w:color w:val="000000"/>
                <w:spacing w:val="0"/>
                <w:w w:val="100"/>
                <w:position w:val="0"/>
                <w:sz w:val="18"/>
                <w:szCs w:val="18"/>
              </w:rPr>
              <w:t xml:space="preserve">674.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 xml:space="preserve">23, </w:t>
            </w:r>
            <w:r>
              <w:rPr>
                <w:color w:val="000000"/>
                <w:spacing w:val="0"/>
                <w:w w:val="100"/>
                <w:position w:val="0"/>
                <w:sz w:val="18"/>
                <w:szCs w:val="18"/>
              </w:rPr>
              <w:t>421,920.27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764,086.38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80" w:right="0" w:firstLine="0"/>
              <w:jc w:val="both"/>
            </w:pPr>
            <w:r>
              <w:rPr>
                <w:color w:val="000000"/>
                <w:spacing w:val="0"/>
                <w:w w:val="100"/>
                <w:position w:val="0"/>
                <w:sz w:val="18"/>
                <w:szCs w:val="18"/>
              </w:rPr>
              <w:t xml:space="preserve">1,255, </w:t>
            </w:r>
            <w:r>
              <w:rPr>
                <w:color w:val="000000"/>
                <w:spacing w:val="0"/>
                <w:w w:val="100"/>
                <w:position w:val="0"/>
                <w:sz w:val="18"/>
                <w:szCs w:val="18"/>
              </w:rPr>
              <w:t xml:space="preserve">150. </w:t>
            </w:r>
            <w:r>
              <w:rPr>
                <w:color w:val="000000"/>
                <w:spacing w:val="0"/>
                <w:w w:val="100"/>
                <w:position w:val="0"/>
                <w:sz w:val="18"/>
                <w:szCs w:val="18"/>
              </w:rPr>
              <w:t>88</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451,298.57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579, </w:t>
            </w:r>
            <w:r>
              <w:rPr>
                <w:color w:val="000000"/>
                <w:spacing w:val="0"/>
                <w:w w:val="100"/>
                <w:position w:val="0"/>
                <w:sz w:val="18"/>
                <w:szCs w:val="18"/>
              </w:rPr>
              <w:t xml:space="preserve">400. </w:t>
            </w:r>
            <w:r>
              <w:rPr>
                <w:color w:val="000000"/>
                <w:spacing w:val="0"/>
                <w:w w:val="100"/>
                <w:position w:val="0"/>
                <w:sz w:val="18"/>
                <w:szCs w:val="18"/>
              </w:rPr>
              <w:t>97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291,295.75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317, </w:t>
            </w:r>
            <w:r>
              <w:rPr>
                <w:color w:val="000000"/>
                <w:spacing w:val="0"/>
                <w:w w:val="100"/>
                <w:position w:val="0"/>
                <w:sz w:val="18"/>
                <w:szCs w:val="18"/>
              </w:rPr>
              <w:t xml:space="preserve">135. </w:t>
            </w:r>
            <w:r>
              <w:rPr>
                <w:color w:val="000000"/>
                <w:spacing w:val="0"/>
                <w:w w:val="100"/>
                <w:position w:val="0"/>
                <w:sz w:val="18"/>
                <w:szCs w:val="18"/>
              </w:rPr>
              <w:t>72</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1,250,767.99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18"/>
                <w:szCs w:val="18"/>
              </w:rPr>
              <w:t xml:space="preserve">1,086, </w:t>
            </w:r>
            <w:r>
              <w:rPr>
                <w:color w:val="000000"/>
                <w:spacing w:val="0"/>
                <w:w w:val="100"/>
                <w:position w:val="0"/>
                <w:sz w:val="18"/>
                <w:szCs w:val="18"/>
              </w:rPr>
              <w:t xml:space="preserve">533. </w:t>
            </w:r>
            <w:r>
              <w:rPr>
                <w:color w:val="000000"/>
                <w:spacing w:val="0"/>
                <w:w w:val="100"/>
                <w:position w:val="0"/>
                <w:sz w:val="18"/>
                <w:szCs w:val="18"/>
              </w:rPr>
              <w:t>97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11,898,013.11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 xml:space="preserve">23, 943, </w:t>
            </w:r>
            <w:r>
              <w:rPr>
                <w:color w:val="000000"/>
                <w:spacing w:val="0"/>
                <w:w w:val="100"/>
                <w:position w:val="0"/>
                <w:sz w:val="18"/>
                <w:szCs w:val="18"/>
              </w:rPr>
              <w:t xml:space="preserve">825. </w:t>
            </w:r>
            <w:r>
              <w:rPr>
                <w:color w:val="000000"/>
                <w:spacing w:val="0"/>
                <w:w w:val="100"/>
                <w:position w:val="0"/>
                <w:sz w:val="18"/>
                <w:szCs w:val="18"/>
              </w:rPr>
              <w:t>77</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451,667.67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18"/>
                <w:szCs w:val="18"/>
              </w:rPr>
              <w:t xml:space="preserve">536, </w:t>
            </w:r>
            <w:r>
              <w:rPr>
                <w:color w:val="000000"/>
                <w:spacing w:val="0"/>
                <w:w w:val="100"/>
                <w:position w:val="0"/>
                <w:sz w:val="18"/>
                <w:szCs w:val="18"/>
              </w:rPr>
              <w:t xml:space="preserve">349. </w:t>
            </w:r>
            <w:r>
              <w:rPr>
                <w:color w:val="000000"/>
                <w:spacing w:val="0"/>
                <w:w w:val="100"/>
                <w:position w:val="0"/>
                <w:sz w:val="18"/>
                <w:szCs w:val="18"/>
              </w:rPr>
              <w:t>10</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27,055,804.06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51,140,316.68</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460"/>
        <w:jc w:val="left"/>
      </w:pPr>
      <w:r>
        <w:rPr>
          <w:b/>
          <w:bCs/>
          <w:color w:val="000000"/>
          <w:spacing w:val="0"/>
          <w:w w:val="100"/>
          <w:position w:val="0"/>
        </w:rPr>
        <w:t>(二十三)其他应付款</w:t>
      </w:r>
    </w:p>
    <w:p>
      <w:pPr>
        <w:pStyle w:val="Style35"/>
        <w:keepNext w:val="0"/>
        <w:keepLines w:val="0"/>
        <w:widowControl w:val="0"/>
        <w:shd w:val="clear" w:color="auto" w:fill="auto"/>
        <w:bidi w:val="0"/>
        <w:spacing w:before="0" w:after="80" w:line="240" w:lineRule="auto"/>
        <w:ind w:left="0" w:right="0" w:firstLine="460"/>
        <w:jc w:val="left"/>
      </w:pPr>
      <w:r>
        <w:rPr>
          <w:b/>
          <w:bCs/>
          <w:color w:val="000000"/>
          <w:spacing w:val="0"/>
          <w:w w:val="100"/>
          <w:position w:val="0"/>
        </w:rPr>
        <w:t>1、项目列示</w:t>
      </w:r>
    </w:p>
    <w:tbl>
      <w:tblPr>
        <w:tblOverlap w:val="never"/>
        <w:jc w:val="center"/>
        <w:tblLayout w:type="fixed"/>
      </w:tblPr>
      <w:tblGrid>
        <w:gridCol w:w="2933"/>
        <w:gridCol w:w="3226"/>
        <w:gridCol w:w="3398"/>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359,</w:t>
            </w:r>
            <w:r>
              <w:rPr>
                <w:color w:val="000000"/>
                <w:spacing w:val="0"/>
                <w:w w:val="100"/>
                <w:position w:val="0"/>
                <w:sz w:val="18"/>
                <w:szCs w:val="18"/>
              </w:rPr>
              <w:t>031.</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816, </w:t>
            </w:r>
            <w:r>
              <w:rPr>
                <w:color w:val="000000"/>
                <w:spacing w:val="0"/>
                <w:w w:val="100"/>
                <w:position w:val="0"/>
                <w:sz w:val="18"/>
                <w:szCs w:val="18"/>
              </w:rPr>
              <w:t xml:space="preserve">667. </w:t>
            </w:r>
            <w:r>
              <w:rPr>
                <w:color w:val="000000"/>
                <w:spacing w:val="0"/>
                <w:w w:val="100"/>
                <w:position w:val="0"/>
                <w:sz w:val="18"/>
                <w:szCs w:val="18"/>
              </w:rPr>
              <w:t>91</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2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351,327, </w:t>
            </w:r>
            <w:r>
              <w:rPr>
                <w:color w:val="000000"/>
                <w:spacing w:val="0"/>
                <w:w w:val="100"/>
                <w:position w:val="0"/>
                <w:sz w:val="18"/>
                <w:szCs w:val="18"/>
              </w:rPr>
              <w:t xml:space="preserve">102.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390, 358, </w:t>
            </w:r>
            <w:r>
              <w:rPr>
                <w:color w:val="000000"/>
                <w:spacing w:val="0"/>
                <w:w w:val="100"/>
                <w:position w:val="0"/>
                <w:sz w:val="18"/>
                <w:szCs w:val="18"/>
              </w:rPr>
              <w:t xml:space="preserve">372. </w:t>
            </w:r>
            <w:r>
              <w:rPr>
                <w:color w:val="000000"/>
                <w:spacing w:val="0"/>
                <w:w w:val="100"/>
                <w:position w:val="0"/>
                <w:sz w:val="18"/>
                <w:szCs w:val="18"/>
              </w:rPr>
              <w:t>82</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352, 560, </w:t>
            </w:r>
            <w:r>
              <w:rPr>
                <w:color w:val="000000"/>
                <w:spacing w:val="0"/>
                <w:w w:val="100"/>
                <w:position w:val="0"/>
                <w:sz w:val="18"/>
                <w:szCs w:val="18"/>
              </w:rPr>
              <w:t>160.41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392, 049, </w:t>
            </w:r>
            <w:r>
              <w:rPr>
                <w:color w:val="000000"/>
                <w:spacing w:val="0"/>
                <w:w w:val="100"/>
                <w:position w:val="0"/>
                <w:sz w:val="18"/>
                <w:szCs w:val="18"/>
              </w:rPr>
              <w:t xml:space="preserve">067. </w:t>
            </w:r>
            <w:r>
              <w:rPr>
                <w:color w:val="000000"/>
                <w:spacing w:val="0"/>
                <w:w w:val="100"/>
                <w:position w:val="0"/>
                <w:sz w:val="18"/>
                <w:szCs w:val="18"/>
              </w:rPr>
              <w:t>40</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460"/>
        <w:jc w:val="left"/>
      </w:pPr>
      <w:r>
        <w:rPr>
          <w:b/>
          <w:bCs/>
          <w:color w:val="000000"/>
          <w:spacing w:val="0"/>
          <w:w w:val="100"/>
          <w:position w:val="0"/>
        </w:rPr>
        <w:t>2、应付利息</w:t>
      </w:r>
    </w:p>
    <w:p>
      <w:pPr>
        <w:pStyle w:val="Style35"/>
        <w:keepNext w:val="0"/>
        <w:keepLines w:val="0"/>
        <w:widowControl w:val="0"/>
        <w:shd w:val="clear" w:color="auto" w:fill="auto"/>
        <w:bidi w:val="0"/>
        <w:spacing w:before="0" w:after="80" w:line="240" w:lineRule="auto"/>
        <w:ind w:left="0" w:right="0" w:firstLine="460"/>
        <w:jc w:val="left"/>
      </w:pPr>
      <w:r>
        <w:rPr>
          <w:b/>
          <w:bCs/>
          <w:color w:val="000000"/>
          <w:spacing w:val="0"/>
          <w:w w:val="100"/>
          <w:position w:val="0"/>
        </w:rPr>
        <w:t>(1)分类列示</w:t>
      </w:r>
    </w:p>
    <w:tbl>
      <w:tblPr>
        <w:tblOverlap w:val="never"/>
        <w:jc w:val="center"/>
        <w:tblLayout w:type="fixed"/>
      </w:tblPr>
      <w:tblGrid>
        <w:gridCol w:w="3581"/>
        <w:gridCol w:w="2971"/>
        <w:gridCol w:w="3053"/>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114, </w:t>
            </w:r>
            <w:r>
              <w:rPr>
                <w:color w:val="000000"/>
                <w:spacing w:val="0"/>
                <w:w w:val="100"/>
                <w:position w:val="0"/>
                <w:sz w:val="18"/>
                <w:szCs w:val="18"/>
              </w:rPr>
              <w:t xml:space="preserve">948.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447, </w:t>
            </w:r>
            <w:r>
              <w:rPr>
                <w:color w:val="000000"/>
                <w:spacing w:val="0"/>
                <w:w w:val="100"/>
                <w:position w:val="0"/>
                <w:sz w:val="18"/>
                <w:szCs w:val="18"/>
              </w:rPr>
              <w:t xml:space="preserve">081. </w:t>
            </w:r>
            <w:r>
              <w:rPr>
                <w:color w:val="000000"/>
                <w:spacing w:val="0"/>
                <w:w w:val="100"/>
                <w:position w:val="0"/>
                <w:sz w:val="18"/>
                <w:szCs w:val="18"/>
              </w:rPr>
              <w:t>70</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244, </w:t>
            </w:r>
            <w:r>
              <w:rPr>
                <w:color w:val="000000"/>
                <w:spacing w:val="0"/>
                <w:w w:val="100"/>
                <w:position w:val="0"/>
                <w:sz w:val="18"/>
                <w:szCs w:val="18"/>
              </w:rPr>
              <w:t xml:space="preserve">082.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369, </w:t>
            </w:r>
            <w:r>
              <w:rPr>
                <w:color w:val="000000"/>
                <w:spacing w:val="0"/>
                <w:w w:val="100"/>
                <w:position w:val="0"/>
                <w:sz w:val="18"/>
                <w:szCs w:val="18"/>
              </w:rPr>
              <w:t xml:space="preserve">586. </w:t>
            </w:r>
            <w:r>
              <w:rPr>
                <w:color w:val="000000"/>
                <w:spacing w:val="0"/>
                <w:w w:val="100"/>
                <w:position w:val="0"/>
                <w:sz w:val="18"/>
                <w:szCs w:val="18"/>
              </w:rPr>
              <w:t>21</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359, </w:t>
            </w:r>
            <w:r>
              <w:rPr>
                <w:color w:val="000000"/>
                <w:spacing w:val="0"/>
                <w:w w:val="100"/>
                <w:position w:val="0"/>
                <w:sz w:val="18"/>
                <w:szCs w:val="18"/>
              </w:rPr>
              <w:t xml:space="preserve">031.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816, </w:t>
            </w:r>
            <w:r>
              <w:rPr>
                <w:color w:val="000000"/>
                <w:spacing w:val="0"/>
                <w:w w:val="100"/>
                <w:position w:val="0"/>
                <w:sz w:val="18"/>
                <w:szCs w:val="18"/>
              </w:rPr>
              <w:t xml:space="preserve">667. </w:t>
            </w:r>
            <w:r>
              <w:rPr>
                <w:color w:val="000000"/>
                <w:spacing w:val="0"/>
                <w:w w:val="100"/>
                <w:position w:val="0"/>
                <w:sz w:val="18"/>
                <w:szCs w:val="18"/>
              </w:rPr>
              <w:t>91</w:t>
            </w:r>
          </w:p>
        </w:tc>
      </w:tr>
    </w:tbl>
    <w:p>
      <w:pPr>
        <w:pStyle w:val="Style35"/>
        <w:keepNext w:val="0"/>
        <w:keepLines w:val="0"/>
        <w:widowControl w:val="0"/>
        <w:shd w:val="clear" w:color="auto" w:fill="auto"/>
        <w:bidi w:val="0"/>
        <w:spacing w:before="0" w:after="0" w:line="350" w:lineRule="exact"/>
        <w:ind w:left="460" w:right="0" w:firstLine="0"/>
        <w:jc w:val="left"/>
      </w:pPr>
      <w:r>
        <w:rPr>
          <w:b/>
          <w:bCs/>
          <w:color w:val="000000"/>
          <w:spacing w:val="0"/>
          <w:w w:val="100"/>
          <w:position w:val="0"/>
        </w:rPr>
        <w:t xml:space="preserve">⑵重要的已逾期未支付的利息情况 </w:t>
      </w:r>
      <w:r>
        <w:rPr>
          <w:color w:val="000000"/>
          <w:spacing w:val="0"/>
          <w:w w:val="100"/>
          <w:position w:val="0"/>
        </w:rPr>
        <w:t>无。</w:t>
      </w:r>
    </w:p>
    <w:p>
      <w:pPr>
        <w:pStyle w:val="Style35"/>
        <w:keepNext w:val="0"/>
        <w:keepLines w:val="0"/>
        <w:widowControl w:val="0"/>
        <w:shd w:val="clear" w:color="auto" w:fill="auto"/>
        <w:bidi w:val="0"/>
        <w:spacing w:before="0" w:after="0" w:line="350" w:lineRule="exact"/>
        <w:ind w:left="0" w:right="0" w:firstLine="460"/>
        <w:jc w:val="left"/>
      </w:pPr>
      <w:bookmarkStart w:id="1896" w:name="bookmark1896"/>
      <w:r>
        <w:rPr>
          <w:b/>
          <w:bCs/>
          <w:color w:val="000000"/>
          <w:spacing w:val="0"/>
          <w:w w:val="100"/>
          <w:position w:val="0"/>
        </w:rPr>
        <w:t>3</w:t>
      </w:r>
      <w:bookmarkEnd w:id="1896"/>
      <w:r>
        <w:rPr>
          <w:b/>
          <w:bCs/>
          <w:color w:val="000000"/>
          <w:spacing w:val="0"/>
          <w:w w:val="100"/>
          <w:position w:val="0"/>
        </w:rPr>
        <w:t>、应付股利</w:t>
      </w:r>
    </w:p>
    <w:p>
      <w:pPr>
        <w:pStyle w:val="Style35"/>
        <w:keepNext w:val="0"/>
        <w:keepLines w:val="0"/>
        <w:widowControl w:val="0"/>
        <w:shd w:val="clear" w:color="auto" w:fill="auto"/>
        <w:bidi w:val="0"/>
        <w:spacing w:before="0" w:after="80" w:line="350" w:lineRule="exact"/>
        <w:ind w:left="0" w:right="0" w:firstLine="460"/>
        <w:jc w:val="left"/>
      </w:pPr>
      <w:r>
        <w:rPr>
          <w:b/>
          <w:bCs/>
          <w:color w:val="000000"/>
          <w:spacing w:val="0"/>
          <w:w w:val="100"/>
          <w:position w:val="0"/>
        </w:rPr>
        <w:t>(1)分类列示</w:t>
      </w:r>
    </w:p>
    <w:tbl>
      <w:tblPr>
        <w:tblOverlap w:val="never"/>
        <w:jc w:val="center"/>
        <w:tblLayout w:type="fixed"/>
      </w:tblPr>
      <w:tblGrid>
        <w:gridCol w:w="2837"/>
        <w:gridCol w:w="2923"/>
        <w:gridCol w:w="3878"/>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60" w:right="0" w:firstLine="0"/>
              <w:jc w:val="left"/>
            </w:pPr>
            <w:r>
              <w:rPr>
                <w:color w:val="000000"/>
                <w:spacing w:val="0"/>
                <w:w w:val="100"/>
                <w:position w:val="0"/>
                <w:sz w:val="18"/>
                <w:szCs w:val="18"/>
              </w:rPr>
              <w:t xml:space="preserve">874, </w:t>
            </w:r>
            <w:r>
              <w:rPr>
                <w:color w:val="000000"/>
                <w:spacing w:val="0"/>
                <w:w w:val="100"/>
                <w:position w:val="0"/>
                <w:sz w:val="18"/>
                <w:szCs w:val="18"/>
              </w:rPr>
              <w:t xml:space="preserve">026. </w:t>
            </w:r>
            <w:r>
              <w:rPr>
                <w:color w:val="000000"/>
                <w:spacing w:val="0"/>
                <w:w w:val="100"/>
                <w:position w:val="0"/>
                <w:sz w:val="18"/>
                <w:szCs w:val="18"/>
              </w:rPr>
              <w:t>67</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460"/>
        <w:jc w:val="left"/>
      </w:pPr>
      <w:bookmarkStart w:id="1897" w:name="bookmark1897"/>
      <w:r>
        <w:rPr>
          <w:b/>
          <w:bCs/>
          <w:color w:val="000000"/>
          <w:spacing w:val="0"/>
          <w:w w:val="100"/>
          <w:position w:val="0"/>
        </w:rPr>
        <w:t>4</w:t>
      </w:r>
      <w:bookmarkEnd w:id="1897"/>
      <w:r>
        <w:rPr>
          <w:b/>
          <w:bCs/>
          <w:color w:val="000000"/>
          <w:spacing w:val="0"/>
          <w:w w:val="100"/>
          <w:position w:val="0"/>
        </w:rPr>
        <w:t>、其他应付款</w:t>
      </w:r>
    </w:p>
    <w:p>
      <w:pPr>
        <w:pStyle w:val="Style35"/>
        <w:keepNext w:val="0"/>
        <w:keepLines w:val="0"/>
        <w:widowControl w:val="0"/>
        <w:shd w:val="clear" w:color="auto" w:fill="auto"/>
        <w:bidi w:val="0"/>
        <w:spacing w:before="0" w:after="80" w:line="240" w:lineRule="auto"/>
        <w:ind w:left="0" w:right="0" w:firstLine="460"/>
        <w:jc w:val="left"/>
      </w:pPr>
      <w:r>
        <w:rPr>
          <w:b/>
          <w:bCs/>
          <w:color w:val="000000"/>
          <w:spacing w:val="0"/>
          <w:w w:val="100"/>
          <w:position w:val="0"/>
        </w:rPr>
        <w:t>(1)按款项性质列示其他应付款</w:t>
      </w:r>
    </w:p>
    <w:tbl>
      <w:tblPr>
        <w:tblOverlap w:val="never"/>
        <w:jc w:val="center"/>
        <w:tblLayout w:type="fixed"/>
      </w:tblPr>
      <w:tblGrid>
        <w:gridCol w:w="2851"/>
        <w:gridCol w:w="2923"/>
        <w:gridCol w:w="3850"/>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8, 749, </w:t>
            </w:r>
            <w:r>
              <w:rPr>
                <w:color w:val="000000"/>
                <w:spacing w:val="0"/>
                <w:w w:val="100"/>
                <w:position w:val="0"/>
                <w:sz w:val="18"/>
                <w:szCs w:val="18"/>
              </w:rPr>
              <w:t xml:space="preserve">549.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821,790.39</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14,410,712.63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28, 223, </w:t>
            </w:r>
            <w:r>
              <w:rPr>
                <w:color w:val="000000"/>
                <w:spacing w:val="0"/>
                <w:w w:val="100"/>
                <w:position w:val="0"/>
                <w:sz w:val="18"/>
                <w:szCs w:val="18"/>
              </w:rPr>
              <w:t>862.43</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资产重组股权转让款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328, 166, </w:t>
            </w:r>
            <w:r>
              <w:rPr>
                <w:color w:val="000000"/>
                <w:spacing w:val="0"/>
                <w:w w:val="100"/>
                <w:position w:val="0"/>
                <w:sz w:val="18"/>
                <w:szCs w:val="18"/>
              </w:rPr>
              <w:t xml:space="preserve">841.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353,312, </w:t>
            </w:r>
            <w:r>
              <w:rPr>
                <w:color w:val="000000"/>
                <w:spacing w:val="0"/>
                <w:w w:val="100"/>
                <w:position w:val="0"/>
                <w:sz w:val="18"/>
                <w:szCs w:val="18"/>
              </w:rPr>
              <w:t xml:space="preserve">720. </w:t>
            </w:r>
            <w:r>
              <w:rPr>
                <w:color w:val="000000"/>
                <w:spacing w:val="0"/>
                <w:w w:val="100"/>
                <w:position w:val="0"/>
                <w:sz w:val="18"/>
                <w:szCs w:val="18"/>
              </w:rPr>
              <w:t>00</w:t>
            </w:r>
          </w:p>
        </w:tc>
      </w:tr>
    </w:tbl>
    <w:p>
      <w:pPr>
        <w:sectPr>
          <w:headerReference w:type="default" r:id="rId73"/>
          <w:footerReference w:type="default" r:id="rId74"/>
          <w:footnotePr>
            <w:pos w:val="pageBottom"/>
            <w:numFmt w:val="decimal"/>
            <w:numRestart w:val="continuous"/>
          </w:footnotePr>
          <w:pgSz w:w="11900" w:h="16840"/>
          <w:pgMar w:top="1386" w:right="1012" w:bottom="1495" w:left="1005" w:header="0" w:footer="3" w:gutter="0"/>
          <w:pgNumType w:start="143"/>
          <w:cols w:space="720"/>
          <w:noEndnote/>
          <w:rtlGutter w:val="0"/>
          <w:docGrid w:linePitch="360"/>
        </w:sectPr>
      </w:pPr>
    </w:p>
    <w:tbl>
      <w:tblPr>
        <w:tblOverlap w:val="never"/>
        <w:jc w:val="center"/>
        <w:tblLayout w:type="fixed"/>
      </w:tblPr>
      <w:tblGrid>
        <w:gridCol w:w="2851"/>
        <w:gridCol w:w="2923"/>
        <w:gridCol w:w="3850"/>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351,327, </w:t>
            </w:r>
            <w:r>
              <w:rPr>
                <w:color w:val="000000"/>
                <w:spacing w:val="0"/>
                <w:w w:val="100"/>
                <w:position w:val="0"/>
                <w:sz w:val="18"/>
                <w:szCs w:val="18"/>
              </w:rPr>
              <w:t xml:space="preserve">102.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390, 358, </w:t>
            </w:r>
            <w:r>
              <w:rPr>
                <w:color w:val="000000"/>
                <w:spacing w:val="0"/>
                <w:w w:val="100"/>
                <w:position w:val="0"/>
                <w:sz w:val="18"/>
                <w:szCs w:val="18"/>
              </w:rPr>
              <w:t xml:space="preserve">372. </w:t>
            </w:r>
            <w:r>
              <w:rPr>
                <w:color w:val="000000"/>
                <w:spacing w:val="0"/>
                <w:w w:val="100"/>
                <w:position w:val="0"/>
                <w:sz w:val="18"/>
                <w:szCs w:val="18"/>
              </w:rPr>
              <w:t>82</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898" w:name="bookmark1898"/>
      <w:bookmarkStart w:id="1899" w:name="bookmark1899"/>
      <w:bookmarkStart w:id="1900" w:name="bookmark1900"/>
      <w:r>
        <w:rPr>
          <w:color w:val="000000"/>
          <w:spacing w:val="0"/>
          <w:w w:val="100"/>
          <w:position w:val="0"/>
        </w:rPr>
        <w:t>（2）账龄超过1年的重要其他应付款</w:t>
      </w:r>
      <w:bookmarkEnd w:id="1898"/>
      <w:bookmarkEnd w:id="1899"/>
      <w:bookmarkEnd w:id="1900"/>
    </w:p>
    <w:tbl>
      <w:tblPr>
        <w:tblOverlap w:val="never"/>
        <w:jc w:val="center"/>
        <w:tblLayout w:type="fixed"/>
      </w:tblPr>
      <w:tblGrid>
        <w:gridCol w:w="4598"/>
        <w:gridCol w:w="1877"/>
        <w:gridCol w:w="3130"/>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226, 840, </w:t>
            </w:r>
            <w:r>
              <w:rPr>
                <w:color w:val="000000"/>
                <w:spacing w:val="0"/>
                <w:w w:val="100"/>
                <w:position w:val="0"/>
                <w:sz w:val="18"/>
                <w:szCs w:val="18"/>
              </w:rPr>
              <w:t xml:space="preserve">755.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签订补充协议，延期支付</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64,811,644.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签订补充协议，延期支付</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1,660, </w:t>
            </w:r>
            <w:r>
              <w:rPr>
                <w:color w:val="000000"/>
                <w:spacing w:val="0"/>
                <w:w w:val="100"/>
                <w:position w:val="0"/>
                <w:sz w:val="18"/>
                <w:szCs w:val="18"/>
              </w:rPr>
              <w:t xml:space="preserve">320.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签订补充协议，延期支付</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光大永明人寿保险有限公司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押金，未到结算期</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293,712, </w:t>
            </w:r>
            <w:r>
              <w:rPr>
                <w:color w:val="000000"/>
                <w:spacing w:val="0"/>
                <w:w w:val="100"/>
                <w:position w:val="0"/>
                <w:sz w:val="18"/>
                <w:szCs w:val="18"/>
              </w:rPr>
              <w:t xml:space="preserve">720.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901" w:name="bookmark1901"/>
      <w:bookmarkStart w:id="1902" w:name="bookmark1902"/>
      <w:bookmarkStart w:id="1903" w:name="bookmark1903"/>
      <w:r>
        <w:rPr>
          <w:color w:val="000000"/>
          <w:spacing w:val="0"/>
          <w:w w:val="100"/>
          <w:position w:val="0"/>
        </w:rPr>
        <w:t>（二十四）一年内到期的非流动负债</w:t>
      </w:r>
      <w:bookmarkEnd w:id="1901"/>
      <w:bookmarkEnd w:id="1902"/>
      <w:bookmarkEnd w:id="1903"/>
    </w:p>
    <w:tbl>
      <w:tblPr>
        <w:tblOverlap w:val="never"/>
        <w:jc w:val="center"/>
        <w:tblLayout w:type="fixed"/>
      </w:tblPr>
      <w:tblGrid>
        <w:gridCol w:w="2818"/>
        <w:gridCol w:w="2923"/>
        <w:gridCol w:w="3835"/>
      </w:tblGrid>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460"/>
        <w:jc w:val="left"/>
      </w:pPr>
      <w:r>
        <w:rPr>
          <w:color w:val="000000"/>
          <w:spacing w:val="0"/>
          <w:w w:val="100"/>
          <w:position w:val="0"/>
        </w:rPr>
        <w:t>说明：见“附注六（二十六）长期借款</w:t>
      </w:r>
    </w:p>
    <w:p>
      <w:pPr>
        <w:pStyle w:val="Style32"/>
        <w:keepNext/>
        <w:keepLines/>
        <w:widowControl w:val="0"/>
        <w:shd w:val="clear" w:color="auto" w:fill="auto"/>
        <w:bidi w:val="0"/>
        <w:spacing w:before="0" w:after="80" w:line="240" w:lineRule="auto"/>
        <w:ind w:left="0" w:right="0" w:firstLine="460"/>
        <w:jc w:val="both"/>
      </w:pPr>
      <w:bookmarkStart w:id="1904" w:name="bookmark1904"/>
      <w:bookmarkStart w:id="1905" w:name="bookmark1905"/>
      <w:bookmarkStart w:id="1906" w:name="bookmark1906"/>
      <w:r>
        <w:rPr>
          <w:color w:val="000000"/>
          <w:spacing w:val="0"/>
          <w:w w:val="100"/>
          <w:position w:val="0"/>
        </w:rPr>
        <w:t>（二十五）其他流动负债</w:t>
      </w:r>
      <w:bookmarkEnd w:id="1904"/>
      <w:bookmarkEnd w:id="1905"/>
      <w:bookmarkEnd w:id="1906"/>
    </w:p>
    <w:p>
      <w:pPr>
        <w:pStyle w:val="Style32"/>
        <w:keepNext/>
        <w:keepLines/>
        <w:widowControl w:val="0"/>
        <w:shd w:val="clear" w:color="auto" w:fill="auto"/>
        <w:bidi w:val="0"/>
        <w:spacing w:before="0" w:after="80" w:line="240" w:lineRule="auto"/>
        <w:ind w:left="0" w:right="0" w:firstLine="460"/>
        <w:jc w:val="both"/>
      </w:pPr>
      <w:bookmarkStart w:id="1904" w:name="bookmark1904"/>
      <w:bookmarkStart w:id="1905" w:name="bookmark1905"/>
      <w:bookmarkStart w:id="1907" w:name="bookmark1907"/>
      <w:r>
        <w:rPr>
          <w:color w:val="000000"/>
          <w:spacing w:val="0"/>
          <w:w w:val="100"/>
          <w:position w:val="0"/>
        </w:rPr>
        <w:t>1、其他流动负债情况</w:t>
      </w:r>
      <w:bookmarkEnd w:id="1904"/>
      <w:bookmarkEnd w:id="1905"/>
      <w:bookmarkEnd w:id="1907"/>
    </w:p>
    <w:tbl>
      <w:tblPr>
        <w:tblOverlap w:val="never"/>
        <w:jc w:val="center"/>
        <w:tblLayout w:type="fixed"/>
      </w:tblPr>
      <w:tblGrid>
        <w:gridCol w:w="2794"/>
        <w:gridCol w:w="2918"/>
        <w:gridCol w:w="3835"/>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25,057,033.19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pPr>
            <w:r>
              <w:rPr>
                <w:color w:val="000000"/>
                <w:spacing w:val="0"/>
                <w:w w:val="100"/>
                <w:position w:val="0"/>
                <w:sz w:val="18"/>
                <w:szCs w:val="18"/>
              </w:rPr>
              <w:t xml:space="preserve">23, </w:t>
            </w:r>
            <w:r>
              <w:rPr>
                <w:color w:val="000000"/>
                <w:spacing w:val="0"/>
                <w:w w:val="100"/>
                <w:position w:val="0"/>
                <w:sz w:val="18"/>
                <w:szCs w:val="18"/>
              </w:rPr>
              <w:t>352,100.91</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25,057,033.19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pPr>
            <w:r>
              <w:rPr>
                <w:color w:val="000000"/>
                <w:spacing w:val="0"/>
                <w:w w:val="100"/>
                <w:position w:val="0"/>
                <w:sz w:val="18"/>
                <w:szCs w:val="18"/>
              </w:rPr>
              <w:t xml:space="preserve">23, </w:t>
            </w:r>
            <w:r>
              <w:rPr>
                <w:color w:val="000000"/>
                <w:spacing w:val="0"/>
                <w:w w:val="100"/>
                <w:position w:val="0"/>
                <w:sz w:val="18"/>
                <w:szCs w:val="18"/>
              </w:rPr>
              <w:t>352,100.91</w:t>
            </w:r>
          </w:p>
        </w:tc>
      </w:tr>
    </w:tbl>
    <w:p>
      <w:pPr>
        <w:widowControl w:val="0"/>
        <w:spacing w:after="79" w:line="1" w:lineRule="exact"/>
      </w:pPr>
    </w:p>
    <w:p>
      <w:pPr>
        <w:pStyle w:val="Style32"/>
        <w:keepNext/>
        <w:keepLines/>
        <w:widowControl w:val="0"/>
        <w:shd w:val="clear" w:color="auto" w:fill="auto"/>
        <w:bidi w:val="0"/>
        <w:spacing w:before="0" w:after="140" w:line="240" w:lineRule="auto"/>
        <w:ind w:left="0" w:right="0" w:firstLine="460"/>
        <w:jc w:val="both"/>
      </w:pPr>
      <w:bookmarkStart w:id="1908" w:name="bookmark1908"/>
      <w:bookmarkStart w:id="1909" w:name="bookmark1909"/>
      <w:bookmarkStart w:id="1910" w:name="bookmark1910"/>
      <w:r>
        <w:rPr>
          <w:color w:val="000000"/>
          <w:spacing w:val="0"/>
          <w:w w:val="100"/>
          <w:position w:val="0"/>
        </w:rPr>
        <w:t>（二十六）长期借款</w:t>
      </w:r>
      <w:bookmarkEnd w:id="1908"/>
      <w:bookmarkEnd w:id="1909"/>
      <w:bookmarkEnd w:id="1910"/>
    </w:p>
    <w:p>
      <w:pPr>
        <w:pStyle w:val="Style32"/>
        <w:keepNext/>
        <w:keepLines/>
        <w:widowControl w:val="0"/>
        <w:shd w:val="clear" w:color="auto" w:fill="auto"/>
        <w:bidi w:val="0"/>
        <w:spacing w:before="0" w:after="80" w:line="240" w:lineRule="auto"/>
        <w:ind w:left="0" w:right="0" w:firstLine="460"/>
        <w:jc w:val="both"/>
      </w:pPr>
      <w:bookmarkStart w:id="1908" w:name="bookmark1908"/>
      <w:bookmarkStart w:id="1909" w:name="bookmark1909"/>
      <w:bookmarkStart w:id="1911" w:name="bookmark1911"/>
      <w:r>
        <w:rPr>
          <w:color w:val="000000"/>
          <w:spacing w:val="0"/>
          <w:w w:val="100"/>
          <w:position w:val="0"/>
        </w:rPr>
        <w:t>1、长期借款分类</w:t>
      </w:r>
      <w:bookmarkEnd w:id="1908"/>
      <w:bookmarkEnd w:id="1909"/>
      <w:bookmarkEnd w:id="1911"/>
    </w:p>
    <w:tbl>
      <w:tblPr>
        <w:tblOverlap w:val="never"/>
        <w:jc w:val="center"/>
        <w:tblLayout w:type="fixed"/>
      </w:tblPr>
      <w:tblGrid>
        <w:gridCol w:w="3187"/>
        <w:gridCol w:w="2582"/>
        <w:gridCol w:w="3835"/>
      </w:tblGrid>
      <w:tr>
        <w:trPr>
          <w:trHeight w:val="3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185, 365, </w:t>
            </w:r>
            <w:r>
              <w:rPr>
                <w:color w:val="000000"/>
                <w:spacing w:val="0"/>
                <w:w w:val="100"/>
                <w:position w:val="0"/>
                <w:sz w:val="18"/>
                <w:szCs w:val="18"/>
              </w:rPr>
              <w:t xml:space="preserve">255. </w:t>
            </w:r>
            <w:r>
              <w:rPr>
                <w:color w:val="000000"/>
                <w:spacing w:val="0"/>
                <w:w w:val="100"/>
                <w:position w:val="0"/>
                <w:sz w:val="18"/>
                <w:szCs w:val="18"/>
              </w:rPr>
              <w:t>92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减：一年内到期的长期借款等调整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65, 827, </w:t>
            </w:r>
            <w:r>
              <w:rPr>
                <w:color w:val="000000"/>
                <w:spacing w:val="0"/>
                <w:w w:val="100"/>
                <w:position w:val="0"/>
                <w:sz w:val="18"/>
                <w:szCs w:val="18"/>
              </w:rPr>
              <w:t xml:space="preserve">688.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pPr>
            <w:r>
              <w:rPr>
                <w:color w:val="000000"/>
                <w:spacing w:val="0"/>
                <w:w w:val="100"/>
                <w:position w:val="0"/>
                <w:sz w:val="18"/>
                <w:szCs w:val="18"/>
              </w:rPr>
              <w:t xml:space="preserve">119, 099, </w:t>
            </w:r>
            <w:r>
              <w:rPr>
                <w:color w:val="000000"/>
                <w:spacing w:val="0"/>
                <w:w w:val="100"/>
                <w:position w:val="0"/>
                <w:sz w:val="18"/>
                <w:szCs w:val="18"/>
              </w:rPr>
              <w:t xml:space="preserve">654. </w:t>
            </w:r>
            <w:r>
              <w:rPr>
                <w:color w:val="000000"/>
                <w:spacing w:val="0"/>
                <w:w w:val="100"/>
                <w:position w:val="0"/>
                <w:sz w:val="18"/>
                <w:szCs w:val="18"/>
              </w:rPr>
              <w:t>38</w:t>
            </w:r>
          </w:p>
        </w:tc>
      </w:tr>
      <w:tr>
        <w:trPr>
          <w:trHeight w:val="31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pPr>
            <w:r>
              <w:rPr>
                <w:color w:val="000000"/>
                <w:spacing w:val="0"/>
                <w:w w:val="100"/>
                <w:position w:val="0"/>
                <w:sz w:val="18"/>
                <w:szCs w:val="18"/>
              </w:rPr>
              <w:t xml:space="preserve">66, 265, </w:t>
            </w:r>
            <w:r>
              <w:rPr>
                <w:color w:val="000000"/>
                <w:spacing w:val="0"/>
                <w:w w:val="100"/>
                <w:position w:val="0"/>
                <w:sz w:val="18"/>
                <w:szCs w:val="18"/>
              </w:rPr>
              <w:t>601.54</w:t>
            </w:r>
          </w:p>
        </w:tc>
      </w:tr>
    </w:tbl>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说明：</w:t>
      </w:r>
    </w:p>
    <w:p>
      <w:pPr>
        <w:pStyle w:val="Style3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2018年11月16日，公司与中国民生北京分行签订编号为</w:t>
      </w:r>
      <w:r>
        <w:rPr>
          <w:color w:val="000000"/>
          <w:spacing w:val="0"/>
          <w:w w:val="100"/>
          <w:position w:val="0"/>
        </w:rPr>
        <w:t>CMBC-HT-313（</w:t>
      </w:r>
      <w:r>
        <w:rPr>
          <w:color w:val="000000"/>
          <w:spacing w:val="0"/>
          <w:w w:val="100"/>
          <w:position w:val="0"/>
        </w:rPr>
        <w:t xml:space="preserve">公司2010）号的借款合同，授 信额度为肆亿伍仟贰佰捌拾捌万元（具体金额以最终发放借款金额为准），借款期间为2018年11月16日 到2021年11月15日，借款年利率为8.0275%。公司以对嘉华信息的100%股权质押，并由嘉华信息、创 世漫道作为连带责任保证人，由吴鹰为公司债务提供连带保证责任。2018年度，公司收到借款 </w:t>
      </w:r>
      <w:r>
        <w:rPr>
          <w:color w:val="000000"/>
          <w:spacing w:val="0"/>
          <w:w w:val="100"/>
          <w:position w:val="0"/>
        </w:rPr>
        <w:t>226,440,000.00</w:t>
      </w:r>
      <w:r>
        <w:rPr>
          <w:color w:val="000000"/>
          <w:spacing w:val="0"/>
          <w:w w:val="100"/>
          <w:position w:val="0"/>
        </w:rPr>
        <w:t>元，支付融资费用</w:t>
      </w:r>
      <w:r>
        <w:rPr>
          <w:color w:val="000000"/>
          <w:spacing w:val="0"/>
          <w:w w:val="100"/>
          <w:position w:val="0"/>
        </w:rPr>
        <w:t>2,250,000.00</w:t>
      </w:r>
      <w:r>
        <w:rPr>
          <w:color w:val="000000"/>
          <w:spacing w:val="0"/>
          <w:w w:val="100"/>
          <w:position w:val="0"/>
        </w:rPr>
        <w:t>元，公司按摊余成本法进行后续计量。</w:t>
      </w:r>
    </w:p>
    <w:p>
      <w:pPr>
        <w:pStyle w:val="Style35"/>
        <w:keepNext w:val="0"/>
        <w:keepLines w:val="0"/>
        <w:widowControl w:val="0"/>
        <w:shd w:val="clear" w:color="auto" w:fill="auto"/>
        <w:bidi w:val="0"/>
        <w:spacing w:before="0" w:line="240" w:lineRule="auto"/>
        <w:ind w:left="0" w:right="0" w:firstLine="460"/>
        <w:jc w:val="both"/>
      </w:pPr>
      <w:r>
        <w:rPr>
          <w:color w:val="000000"/>
          <w:spacing w:val="0"/>
          <w:w w:val="100"/>
          <w:position w:val="0"/>
        </w:rPr>
        <w:t>2020年11月，公司与中国民生北京分行签订《借款变更协议》,借款年利率由8.0275%变更为</w:t>
      </w:r>
      <w:r>
        <w:rPr>
          <w:color w:val="000000"/>
          <w:spacing w:val="0"/>
          <w:w w:val="100"/>
          <w:position w:val="0"/>
        </w:rPr>
        <w:t xml:space="preserve">6. </w:t>
      </w:r>
      <w:r>
        <w:rPr>
          <w:color w:val="000000"/>
          <w:spacing w:val="0"/>
          <w:w w:val="100"/>
          <w:position w:val="0"/>
        </w:rPr>
        <w:t>0275%。</w:t>
      </w:r>
    </w:p>
    <w:p>
      <w:pPr>
        <w:pStyle w:val="Style35"/>
        <w:keepNext w:val="0"/>
        <w:keepLines w:val="0"/>
        <w:widowControl w:val="0"/>
        <w:shd w:val="clear" w:color="auto" w:fill="auto"/>
        <w:bidi w:val="0"/>
        <w:spacing w:before="0" w:line="240" w:lineRule="auto"/>
        <w:ind w:left="0" w:right="0" w:firstLine="460"/>
        <w:jc w:val="left"/>
      </w:pPr>
      <w:r>
        <w:rPr>
          <w:color w:val="000000"/>
          <w:spacing w:val="0"/>
          <w:w w:val="100"/>
          <w:position w:val="0"/>
        </w:rPr>
        <w:t>截止2020年12月31日，该笔借款本金余额</w:t>
      </w:r>
      <w:r>
        <w:rPr>
          <w:color w:val="000000"/>
          <w:spacing w:val="0"/>
          <w:w w:val="100"/>
          <w:position w:val="0"/>
        </w:rPr>
        <w:t>66,440,000.00</w:t>
      </w:r>
      <w:r>
        <w:rPr>
          <w:color w:val="000000"/>
          <w:spacing w:val="0"/>
          <w:w w:val="100"/>
          <w:position w:val="0"/>
        </w:rPr>
        <w:t>元，利息调整</w:t>
      </w:r>
      <w:r>
        <w:rPr>
          <w:color w:val="000000"/>
          <w:spacing w:val="0"/>
          <w:w w:val="100"/>
          <w:position w:val="0"/>
        </w:rPr>
        <w:t xml:space="preserve">-612,311. </w:t>
      </w:r>
      <w:r>
        <w:rPr>
          <w:color w:val="000000"/>
          <w:spacing w:val="0"/>
          <w:w w:val="100"/>
          <w:position w:val="0"/>
        </w:rPr>
        <w:t>57元。</w:t>
      </w:r>
    </w:p>
    <w:p>
      <w:pPr>
        <w:pStyle w:val="Style32"/>
        <w:keepNext/>
        <w:keepLines/>
        <w:widowControl w:val="0"/>
        <w:shd w:val="clear" w:color="auto" w:fill="auto"/>
        <w:bidi w:val="0"/>
        <w:spacing w:before="0" w:after="80" w:line="240" w:lineRule="auto"/>
        <w:ind w:left="0" w:right="0" w:firstLine="460"/>
        <w:jc w:val="both"/>
      </w:pPr>
      <w:bookmarkStart w:id="1912" w:name="bookmark1912"/>
      <w:bookmarkStart w:id="1913" w:name="bookmark1913"/>
      <w:bookmarkStart w:id="1914" w:name="bookmark1914"/>
      <w:r>
        <w:rPr>
          <w:color w:val="000000"/>
          <w:spacing w:val="0"/>
          <w:w w:val="100"/>
          <w:position w:val="0"/>
        </w:rPr>
        <w:t>（二十七）股本</w:t>
      </w:r>
      <w:bookmarkEnd w:id="1912"/>
      <w:bookmarkEnd w:id="1913"/>
      <w:bookmarkEnd w:id="1914"/>
    </w:p>
    <w:tbl>
      <w:tblPr>
        <w:tblOverlap w:val="never"/>
        <w:jc w:val="center"/>
        <w:tblLayout w:type="fixed"/>
      </w:tblPr>
      <w:tblGrid>
        <w:gridCol w:w="1018"/>
        <w:gridCol w:w="1522"/>
        <w:gridCol w:w="960"/>
        <w:gridCol w:w="662"/>
        <w:gridCol w:w="1637"/>
        <w:gridCol w:w="595"/>
        <w:gridCol w:w="1642"/>
        <w:gridCol w:w="1522"/>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本次增减变动（+、一）</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669,101,883.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267, 189, </w:t>
            </w:r>
            <w:r>
              <w:rPr>
                <w:color w:val="000000"/>
                <w:spacing w:val="0"/>
                <w:w w:val="100"/>
                <w:position w:val="0"/>
                <w:sz w:val="18"/>
                <w:szCs w:val="18"/>
              </w:rPr>
              <w:t xml:space="preserve">233.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267,189, </w:t>
            </w:r>
            <w:r>
              <w:rPr>
                <w:color w:val="000000"/>
                <w:spacing w:val="0"/>
                <w:w w:val="100"/>
                <w:position w:val="0"/>
                <w:sz w:val="18"/>
                <w:szCs w:val="18"/>
              </w:rPr>
              <w:t>233.00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936, 291, </w:t>
            </w:r>
            <w:r>
              <w:rPr>
                <w:color w:val="000000"/>
                <w:spacing w:val="0"/>
                <w:w w:val="100"/>
                <w:position w:val="0"/>
                <w:sz w:val="18"/>
                <w:szCs w:val="18"/>
              </w:rPr>
              <w:t xml:space="preserve">116. </w:t>
            </w:r>
            <w:r>
              <w:rPr>
                <w:color w:val="000000"/>
                <w:spacing w:val="0"/>
                <w:w w:val="100"/>
                <w:position w:val="0"/>
                <w:sz w:val="18"/>
                <w:szCs w:val="18"/>
              </w:rPr>
              <w:t>00</w:t>
            </w:r>
          </w:p>
        </w:tc>
      </w:tr>
    </w:tbl>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其他说明:</w:t>
      </w:r>
    </w:p>
    <w:p>
      <w:pPr>
        <w:pStyle w:val="Style35"/>
        <w:keepNext w:val="0"/>
        <w:keepLines w:val="0"/>
        <w:widowControl w:val="0"/>
        <w:shd w:val="clear" w:color="auto" w:fill="auto"/>
        <w:bidi w:val="0"/>
        <w:spacing w:before="0" w:after="80" w:line="328" w:lineRule="exact"/>
        <w:ind w:left="0" w:right="0" w:firstLine="460"/>
        <w:jc w:val="both"/>
        <w:rPr>
          <w:sz w:val="18"/>
          <w:szCs w:val="18"/>
        </w:rPr>
        <w:sectPr>
          <w:headerReference w:type="default" r:id="rId75"/>
          <w:footerReference w:type="default" r:id="rId76"/>
          <w:footnotePr>
            <w:pos w:val="pageBottom"/>
            <w:numFmt w:val="decimal"/>
            <w:numRestart w:val="continuous"/>
          </w:footnotePr>
          <w:pgSz w:w="11900" w:h="16840"/>
          <w:pgMar w:top="1441" w:right="1004" w:bottom="1139" w:left="1090" w:header="0" w:footer="711" w:gutter="0"/>
          <w:pgNumType w:start="150"/>
          <w:cols w:space="720"/>
          <w:noEndnote/>
          <w:rtlGutter w:val="0"/>
          <w:docGrid w:linePitch="360"/>
        </w:sectPr>
      </w:pPr>
      <w:r>
        <w:rPr>
          <w:color w:val="000000"/>
          <w:spacing w:val="0"/>
          <w:w w:val="100"/>
          <w:position w:val="0"/>
          <w:sz w:val="20"/>
          <w:szCs w:val="20"/>
        </w:rPr>
        <w:t xml:space="preserve">公司2019年度股东大会通过《公司2019年度利润分配及资本公积金转增股本预案的议案》决议，公 司进行资本公积转增股本，以2019年12月31日的公司总股本669,101, </w:t>
      </w:r>
      <w:r>
        <w:rPr>
          <w:color w:val="000000"/>
          <w:spacing w:val="0"/>
          <w:w w:val="100"/>
          <w:position w:val="0"/>
          <w:sz w:val="20"/>
          <w:szCs w:val="20"/>
        </w:rPr>
        <w:t>883.00</w:t>
      </w:r>
      <w:r>
        <w:rPr>
          <w:color w:val="000000"/>
          <w:spacing w:val="0"/>
          <w:w w:val="100"/>
          <w:position w:val="0"/>
          <w:sz w:val="20"/>
          <w:szCs w:val="20"/>
        </w:rPr>
        <w:t xml:space="preserve">股扣除已回购股份 1,128, </w:t>
      </w:r>
      <w:r>
        <w:rPr>
          <w:color w:val="000000"/>
          <w:spacing w:val="0"/>
          <w:w w:val="100"/>
          <w:position w:val="0"/>
          <w:sz w:val="20"/>
          <w:szCs w:val="20"/>
        </w:rPr>
        <w:t xml:space="preserve">800. </w:t>
      </w:r>
      <w:r>
        <w:rPr>
          <w:color w:val="000000"/>
          <w:spacing w:val="0"/>
          <w:w w:val="100"/>
          <w:position w:val="0"/>
          <w:sz w:val="20"/>
          <w:szCs w:val="20"/>
        </w:rPr>
        <w:t xml:space="preserve">00股后的667, </w:t>
      </w:r>
      <w:r>
        <w:rPr>
          <w:color w:val="000000"/>
          <w:spacing w:val="0"/>
          <w:w w:val="100"/>
          <w:position w:val="0"/>
          <w:sz w:val="20"/>
          <w:szCs w:val="20"/>
        </w:rPr>
        <w:t>973,083.00</w:t>
      </w:r>
      <w:r>
        <w:rPr>
          <w:color w:val="000000"/>
          <w:spacing w:val="0"/>
          <w:w w:val="100"/>
          <w:position w:val="0"/>
          <w:sz w:val="20"/>
          <w:szCs w:val="20"/>
        </w:rPr>
        <w:t xml:space="preserve">股为基数，以资本公积金向全体股东每10股转增4股，共计转增 </w:t>
      </w:r>
      <w:r>
        <w:rPr>
          <w:color w:val="000000"/>
          <w:spacing w:val="0"/>
          <w:w w:val="100"/>
          <w:position w:val="0"/>
          <w:sz w:val="20"/>
          <w:szCs w:val="20"/>
        </w:rPr>
        <w:t>267,189,233.00</w:t>
      </w:r>
      <w:r>
        <w:rPr>
          <w:color w:val="000000"/>
          <w:spacing w:val="0"/>
          <w:w w:val="100"/>
          <w:position w:val="0"/>
          <w:sz w:val="20"/>
          <w:szCs w:val="20"/>
        </w:rPr>
        <w:t>股，转增后公司总股本</w:t>
      </w:r>
      <w:r>
        <w:rPr>
          <w:color w:val="000000"/>
          <w:spacing w:val="0"/>
          <w:w w:val="100"/>
          <w:position w:val="0"/>
          <w:sz w:val="20"/>
          <w:szCs w:val="20"/>
        </w:rPr>
        <w:t>936,291,116.00</w:t>
      </w:r>
      <w:r>
        <w:rPr>
          <w:color w:val="000000"/>
          <w:spacing w:val="0"/>
          <w:w w:val="100"/>
          <w:position w:val="0"/>
          <w:sz w:val="20"/>
          <w:szCs w:val="20"/>
        </w:rPr>
        <w:t xml:space="preserve">股，已经亚太（集团）会计师事务所（特殊普通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149</w:t>
      </w:r>
      <w:r>
        <w:rPr>
          <w:color w:val="000000"/>
          <w:spacing w:val="0"/>
          <w:w w:val="100"/>
          <w:position w:val="0"/>
          <w:sz w:val="18"/>
          <w:szCs w:val="18"/>
        </w:rPr>
        <w:t>页</w:t>
      </w:r>
    </w:p>
    <w:p>
      <w:pPr>
        <w:pStyle w:val="Style29"/>
        <w:keepNext/>
        <w:keepLines/>
        <w:widowControl w:val="0"/>
        <w:shd w:val="clear" w:color="auto" w:fill="auto"/>
        <w:bidi w:val="0"/>
        <w:spacing w:before="0" w:after="100" w:line="240" w:lineRule="auto"/>
        <w:ind w:left="0" w:right="0" w:firstLine="0"/>
        <w:jc w:val="left"/>
      </w:pPr>
      <w:bookmarkStart w:id="1915" w:name="bookmark1915"/>
      <w:bookmarkStart w:id="1916" w:name="bookmark1916"/>
      <w:bookmarkStart w:id="1917" w:name="bookmark1917"/>
      <w:r>
        <w:rPr>
          <w:color w:val="000000"/>
          <w:spacing w:val="0"/>
          <w:w w:val="100"/>
          <w:position w:val="0"/>
        </w:rPr>
        <w:t>合伙）审验，并于2020年11月10日出具亚会</w:t>
      </w:r>
      <w:r>
        <w:rPr>
          <w:color w:val="000000"/>
          <w:spacing w:val="0"/>
          <w:w w:val="100"/>
          <w:position w:val="0"/>
        </w:rPr>
        <w:t>A</w:t>
      </w:r>
      <w:r>
        <w:rPr>
          <w:color w:val="000000"/>
          <w:spacing w:val="0"/>
          <w:w w:val="100"/>
          <w:position w:val="0"/>
        </w:rPr>
        <w:t>验字（2020） 0091号验资报告。</w:t>
      </w:r>
      <w:bookmarkEnd w:id="1915"/>
      <w:bookmarkEnd w:id="1916"/>
      <w:bookmarkEnd w:id="1917"/>
    </w:p>
    <w:p>
      <w:pPr>
        <w:pStyle w:val="Style32"/>
        <w:keepNext/>
        <w:keepLines/>
        <w:widowControl w:val="0"/>
        <w:shd w:val="clear" w:color="auto" w:fill="auto"/>
        <w:bidi w:val="0"/>
        <w:spacing w:before="0" w:after="100" w:line="240" w:lineRule="auto"/>
        <w:ind w:left="0" w:right="0" w:firstLine="540"/>
        <w:jc w:val="left"/>
      </w:pPr>
      <w:bookmarkStart w:id="1918" w:name="bookmark1918"/>
      <w:bookmarkStart w:id="1919" w:name="bookmark1919"/>
      <w:bookmarkStart w:id="1920" w:name="bookmark1920"/>
      <w:r>
        <w:rPr>
          <w:color w:val="000000"/>
          <w:spacing w:val="0"/>
          <w:w w:val="100"/>
          <w:position w:val="0"/>
        </w:rPr>
        <w:t>（二十八）资本公积</w:t>
      </w:r>
      <w:bookmarkEnd w:id="1918"/>
      <w:bookmarkEnd w:id="1919"/>
      <w:bookmarkEnd w:id="1920"/>
    </w:p>
    <w:tbl>
      <w:tblPr>
        <w:tblOverlap w:val="never"/>
        <w:jc w:val="center"/>
        <w:tblLayout w:type="fixed"/>
      </w:tblPr>
      <w:tblGrid>
        <w:gridCol w:w="2006"/>
        <w:gridCol w:w="1685"/>
        <w:gridCol w:w="1642"/>
        <w:gridCol w:w="1992"/>
        <w:gridCol w:w="221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1,769, </w:t>
            </w:r>
            <w:r>
              <w:rPr>
                <w:color w:val="000000"/>
                <w:spacing w:val="0"/>
                <w:w w:val="100"/>
                <w:position w:val="0"/>
                <w:sz w:val="18"/>
                <w:szCs w:val="18"/>
              </w:rPr>
              <w:t>042,910.62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267,189, </w:t>
            </w:r>
            <w:r>
              <w:rPr>
                <w:color w:val="000000"/>
                <w:spacing w:val="0"/>
                <w:w w:val="100"/>
                <w:position w:val="0"/>
                <w:sz w:val="18"/>
                <w:szCs w:val="18"/>
              </w:rPr>
              <w:t>233.00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1,769,042,910.62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267,189,233.00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1,501,853, </w:t>
            </w:r>
            <w:r>
              <w:rPr>
                <w:color w:val="000000"/>
                <w:spacing w:val="0"/>
                <w:w w:val="100"/>
                <w:position w:val="0"/>
                <w:sz w:val="18"/>
                <w:szCs w:val="18"/>
              </w:rPr>
              <w:t xml:space="preserve">677. </w:t>
            </w:r>
            <w:r>
              <w:rPr>
                <w:color w:val="000000"/>
                <w:spacing w:val="0"/>
                <w:w w:val="100"/>
                <w:position w:val="0"/>
                <w:sz w:val="18"/>
                <w:szCs w:val="18"/>
              </w:rPr>
              <w:t>62</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540"/>
        <w:jc w:val="left"/>
      </w:pPr>
      <w:bookmarkStart w:id="1921" w:name="bookmark1921"/>
      <w:bookmarkStart w:id="1922" w:name="bookmark1922"/>
      <w:bookmarkStart w:id="1923" w:name="bookmark1923"/>
      <w:r>
        <w:rPr>
          <w:color w:val="000000"/>
          <w:spacing w:val="0"/>
          <w:w w:val="100"/>
          <w:position w:val="0"/>
        </w:rPr>
        <w:t>本期增减变动情况、变动原因说明：见本附注六、（二十七）</w:t>
      </w:r>
      <w:bookmarkEnd w:id="1921"/>
      <w:bookmarkEnd w:id="1922"/>
      <w:bookmarkEnd w:id="1923"/>
    </w:p>
    <w:p>
      <w:pPr>
        <w:pStyle w:val="Style32"/>
        <w:keepNext/>
        <w:keepLines/>
        <w:widowControl w:val="0"/>
        <w:shd w:val="clear" w:color="auto" w:fill="auto"/>
        <w:bidi w:val="0"/>
        <w:spacing w:before="0" w:after="100" w:line="240" w:lineRule="auto"/>
        <w:ind w:left="0" w:right="0" w:firstLine="540"/>
        <w:jc w:val="left"/>
      </w:pPr>
      <w:bookmarkStart w:id="1924" w:name="bookmark1924"/>
      <w:bookmarkStart w:id="1925" w:name="bookmark1925"/>
      <w:bookmarkStart w:id="1926" w:name="bookmark1926"/>
      <w:r>
        <w:rPr>
          <w:color w:val="000000"/>
          <w:spacing w:val="0"/>
          <w:w w:val="100"/>
          <w:position w:val="0"/>
        </w:rPr>
        <w:t>（二十九）库存股</w:t>
      </w:r>
      <w:bookmarkEnd w:id="1924"/>
      <w:bookmarkEnd w:id="1925"/>
      <w:bookmarkEnd w:id="1926"/>
    </w:p>
    <w:tbl>
      <w:tblPr>
        <w:tblOverlap w:val="never"/>
        <w:jc w:val="center"/>
        <w:tblLayout w:type="fixed"/>
      </w:tblPr>
      <w:tblGrid>
        <w:gridCol w:w="2059"/>
        <w:gridCol w:w="1661"/>
        <w:gridCol w:w="1656"/>
        <w:gridCol w:w="1656"/>
        <w:gridCol w:w="2539"/>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收购股东股份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14, </w:t>
            </w:r>
            <w:r>
              <w:rPr>
                <w:color w:val="000000"/>
                <w:spacing w:val="0"/>
                <w:w w:val="100"/>
                <w:position w:val="0"/>
                <w:sz w:val="18"/>
                <w:szCs w:val="18"/>
              </w:rPr>
              <w:t>436,163.60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14, 436, </w:t>
            </w:r>
            <w:r>
              <w:rPr>
                <w:color w:val="000000"/>
                <w:spacing w:val="0"/>
                <w:w w:val="100"/>
                <w:position w:val="0"/>
                <w:sz w:val="18"/>
                <w:szCs w:val="18"/>
              </w:rPr>
              <w:t xml:space="preserve">163. </w:t>
            </w:r>
            <w:r>
              <w:rPr>
                <w:color w:val="000000"/>
                <w:spacing w:val="0"/>
                <w:w w:val="100"/>
                <w:position w:val="0"/>
                <w:sz w:val="18"/>
                <w:szCs w:val="18"/>
              </w:rPr>
              <w:t>60</w:t>
            </w:r>
          </w:p>
        </w:tc>
      </w:tr>
    </w:tbl>
    <w:p>
      <w:pPr>
        <w:widowControl w:val="0"/>
        <w:spacing w:after="99" w:line="1" w:lineRule="exact"/>
      </w:pPr>
    </w:p>
    <w:p>
      <w:pPr>
        <w:pStyle w:val="Style29"/>
        <w:keepNext/>
        <w:keepLines/>
        <w:widowControl w:val="0"/>
        <w:shd w:val="clear" w:color="auto" w:fill="auto"/>
        <w:bidi w:val="0"/>
        <w:spacing w:before="0" w:after="0" w:line="240" w:lineRule="auto"/>
        <w:ind w:left="0" w:right="0" w:firstLine="540"/>
        <w:jc w:val="left"/>
      </w:pPr>
      <w:bookmarkStart w:id="1927" w:name="bookmark1927"/>
      <w:bookmarkStart w:id="1928" w:name="bookmark1928"/>
      <w:bookmarkStart w:id="1929" w:name="bookmark1929"/>
      <w:r>
        <w:rPr>
          <w:color w:val="000000"/>
          <w:spacing w:val="0"/>
          <w:w w:val="100"/>
          <w:position w:val="0"/>
        </w:rPr>
        <w:t>说明：2019年3月，公司股东大会决议，以集中竞价交易的方式回购部分流通股股份。截至2020年</w:t>
      </w:r>
      <w:bookmarkEnd w:id="1927"/>
      <w:bookmarkEnd w:id="1928"/>
      <w:bookmarkEnd w:id="1929"/>
    </w:p>
    <w:p>
      <w:pPr>
        <w:pStyle w:val="Style29"/>
        <w:keepNext/>
        <w:keepLines/>
        <w:widowControl w:val="0"/>
        <w:shd w:val="clear" w:color="auto" w:fill="auto"/>
        <w:bidi w:val="0"/>
        <w:spacing w:before="0" w:after="100" w:line="370" w:lineRule="exact"/>
        <w:ind w:left="540" w:right="0" w:hanging="540"/>
        <w:jc w:val="left"/>
      </w:pPr>
      <w:bookmarkStart w:id="1930" w:name="bookmark1930"/>
      <w:bookmarkStart w:id="1931" w:name="bookmark1931"/>
      <w:bookmarkStart w:id="1932" w:name="bookmark1932"/>
      <w:r>
        <w:rPr>
          <w:color w:val="000000"/>
          <w:spacing w:val="0"/>
          <w:w w:val="100"/>
          <w:position w:val="0"/>
        </w:rPr>
        <w:t xml:space="preserve">12月31日，累计回购股份1,128,800股，占公司总股本的0.17%，支付的股份回购款14, 436, </w:t>
      </w:r>
      <w:r>
        <w:rPr>
          <w:color w:val="000000"/>
          <w:spacing w:val="0"/>
          <w:w w:val="100"/>
          <w:position w:val="0"/>
        </w:rPr>
        <w:t xml:space="preserve">163. </w:t>
      </w:r>
      <w:r>
        <w:rPr>
          <w:color w:val="000000"/>
          <w:spacing w:val="0"/>
          <w:w w:val="100"/>
          <w:position w:val="0"/>
        </w:rPr>
        <w:t xml:space="preserve">60元。 </w:t>
      </w:r>
      <w:r>
        <w:rPr>
          <w:b/>
          <w:bCs/>
          <w:color w:val="000000"/>
          <w:spacing w:val="0"/>
          <w:w w:val="100"/>
          <w:position w:val="0"/>
        </w:rPr>
        <w:t>（三十）盈余公积</w:t>
      </w:r>
      <w:bookmarkEnd w:id="1930"/>
      <w:bookmarkEnd w:id="1931"/>
      <w:bookmarkEnd w:id="1932"/>
    </w:p>
    <w:tbl>
      <w:tblPr>
        <w:tblOverlap w:val="never"/>
        <w:jc w:val="center"/>
        <w:tblLayout w:type="fixed"/>
      </w:tblPr>
      <w:tblGrid>
        <w:gridCol w:w="1714"/>
        <w:gridCol w:w="1752"/>
        <w:gridCol w:w="2112"/>
        <w:gridCol w:w="1771"/>
        <w:gridCol w:w="2290"/>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104,445,528.28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104,445,528.28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104, 445, </w:t>
            </w:r>
            <w:r>
              <w:rPr>
                <w:color w:val="000000"/>
                <w:spacing w:val="0"/>
                <w:w w:val="100"/>
                <w:position w:val="0"/>
                <w:sz w:val="18"/>
                <w:szCs w:val="18"/>
              </w:rPr>
              <w:t xml:space="preserve">528. </w:t>
            </w:r>
            <w:r>
              <w:rPr>
                <w:color w:val="000000"/>
                <w:spacing w:val="0"/>
                <w:w w:val="100"/>
                <w:position w:val="0"/>
                <w:sz w:val="18"/>
                <w:szCs w:val="18"/>
              </w:rPr>
              <w:t>28</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540"/>
        <w:jc w:val="left"/>
      </w:pPr>
      <w:bookmarkStart w:id="1933" w:name="bookmark1933"/>
      <w:bookmarkStart w:id="1934" w:name="bookmark1934"/>
      <w:bookmarkStart w:id="1935" w:name="bookmark1935"/>
      <w:r>
        <w:rPr>
          <w:color w:val="000000"/>
          <w:spacing w:val="0"/>
          <w:w w:val="100"/>
          <w:position w:val="0"/>
        </w:rPr>
        <w:t>（三十一）未分配利润</w:t>
      </w:r>
      <w:bookmarkEnd w:id="1933"/>
      <w:bookmarkEnd w:id="1934"/>
      <w:bookmarkEnd w:id="1935"/>
    </w:p>
    <w:tbl>
      <w:tblPr>
        <w:tblOverlap w:val="never"/>
        <w:jc w:val="center"/>
        <w:tblLayout w:type="fixed"/>
      </w:tblPr>
      <w:tblGrid>
        <w:gridCol w:w="4200"/>
        <w:gridCol w:w="2251"/>
        <w:gridCol w:w="315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—205,526,510.82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18"/>
                <w:szCs w:val="18"/>
              </w:rPr>
              <w:t xml:space="preserve">1,060,014, </w:t>
            </w:r>
            <w:r>
              <w:rPr>
                <w:color w:val="000000"/>
                <w:spacing w:val="0"/>
                <w:w w:val="100"/>
                <w:position w:val="0"/>
                <w:sz w:val="18"/>
                <w:szCs w:val="18"/>
              </w:rPr>
              <w:t xml:space="preserve">181. </w:t>
            </w:r>
            <w:r>
              <w:rPr>
                <w:color w:val="000000"/>
                <w:spacing w:val="0"/>
                <w:w w:val="100"/>
                <w:position w:val="0"/>
                <w:sz w:val="18"/>
                <w:szCs w:val="18"/>
              </w:rPr>
              <w:t>10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一</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—205,526,510.82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18"/>
                <w:szCs w:val="18"/>
              </w:rPr>
              <w:t xml:space="preserve">1,060,014, </w:t>
            </w:r>
            <w:r>
              <w:rPr>
                <w:color w:val="000000"/>
                <w:spacing w:val="0"/>
                <w:w w:val="100"/>
                <w:position w:val="0"/>
                <w:sz w:val="18"/>
                <w:szCs w:val="18"/>
              </w:rPr>
              <w:t xml:space="preserve">181. </w:t>
            </w:r>
            <w:r>
              <w:rPr>
                <w:color w:val="000000"/>
                <w:spacing w:val="0"/>
                <w:w w:val="100"/>
                <w:position w:val="0"/>
                <w:sz w:val="18"/>
                <w:szCs w:val="18"/>
              </w:rPr>
              <w:t>10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20,166,310.95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—1,240, </w:t>
            </w:r>
            <w:r>
              <w:rPr>
                <w:color w:val="000000"/>
                <w:spacing w:val="0"/>
                <w:w w:val="100"/>
                <w:position w:val="0"/>
                <w:sz w:val="18"/>
                <w:szCs w:val="18"/>
              </w:rPr>
              <w:t xml:space="preserve">168, </w:t>
            </w:r>
            <w:r>
              <w:rPr>
                <w:color w:val="000000"/>
                <w:spacing w:val="0"/>
                <w:w w:val="100"/>
                <w:position w:val="0"/>
                <w:sz w:val="18"/>
                <w:szCs w:val="18"/>
              </w:rPr>
              <w:t xml:space="preserve">787. </w:t>
            </w:r>
            <w:r>
              <w:rPr>
                <w:color w:val="000000"/>
                <w:spacing w:val="0"/>
                <w:w w:val="100"/>
                <w:position w:val="0"/>
                <w:sz w:val="18"/>
                <w:szCs w:val="18"/>
              </w:rPr>
              <w:t>93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一</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一</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一</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371,903.99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一</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—185,360,199.87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—205, 526,510.82</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540"/>
        <w:jc w:val="left"/>
      </w:pPr>
      <w:bookmarkStart w:id="1936" w:name="bookmark1936"/>
      <w:bookmarkStart w:id="1937" w:name="bookmark1937"/>
      <w:bookmarkStart w:id="1938" w:name="bookmark1938"/>
      <w:r>
        <w:rPr>
          <w:color w:val="000000"/>
          <w:spacing w:val="0"/>
          <w:w w:val="100"/>
          <w:position w:val="0"/>
        </w:rPr>
        <w:t>（三十二）营业收入和营业成本</w:t>
      </w:r>
      <w:bookmarkEnd w:id="1936"/>
      <w:bookmarkEnd w:id="1937"/>
      <w:bookmarkEnd w:id="1938"/>
    </w:p>
    <w:p>
      <w:pPr>
        <w:pStyle w:val="Style32"/>
        <w:keepNext/>
        <w:keepLines/>
        <w:widowControl w:val="0"/>
        <w:shd w:val="clear" w:color="auto" w:fill="auto"/>
        <w:bidi w:val="0"/>
        <w:spacing w:before="0" w:after="100" w:line="240" w:lineRule="auto"/>
        <w:ind w:left="0" w:right="0" w:firstLine="540"/>
        <w:jc w:val="left"/>
      </w:pPr>
      <w:bookmarkStart w:id="1936" w:name="bookmark1936"/>
      <w:bookmarkStart w:id="1937" w:name="bookmark1937"/>
      <w:bookmarkStart w:id="1939" w:name="bookmark1939"/>
      <w:r>
        <w:rPr>
          <w:color w:val="000000"/>
          <w:spacing w:val="0"/>
          <w:w w:val="100"/>
          <w:position w:val="0"/>
        </w:rPr>
        <w:t>1、营业收入和营业成本</w:t>
      </w:r>
      <w:bookmarkEnd w:id="1936"/>
      <w:bookmarkEnd w:id="1937"/>
      <w:bookmarkEnd w:id="1939"/>
    </w:p>
    <w:tbl>
      <w:tblPr>
        <w:tblOverlap w:val="never"/>
        <w:jc w:val="center"/>
        <w:tblLayout w:type="fixed"/>
      </w:tblPr>
      <w:tblGrid>
        <w:gridCol w:w="1882"/>
        <w:gridCol w:w="1795"/>
        <w:gridCol w:w="2011"/>
        <w:gridCol w:w="1848"/>
        <w:gridCol w:w="2141"/>
      </w:tblGrid>
      <w:tr>
        <w:trPr>
          <w:trHeight w:val="341"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2,572,509,200.96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2,232, 378, </w:t>
            </w:r>
            <w:r>
              <w:rPr>
                <w:color w:val="000000"/>
                <w:spacing w:val="0"/>
                <w:w w:val="100"/>
                <w:position w:val="0"/>
                <w:sz w:val="18"/>
                <w:szCs w:val="18"/>
              </w:rPr>
              <w:t xml:space="preserve">140.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3, 161,892, </w:t>
            </w:r>
            <w:r>
              <w:rPr>
                <w:color w:val="000000"/>
                <w:spacing w:val="0"/>
                <w:w w:val="100"/>
                <w:position w:val="0"/>
                <w:sz w:val="18"/>
                <w:szCs w:val="18"/>
              </w:rPr>
              <w:t>116.48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2, 701,705, </w:t>
            </w:r>
            <w:r>
              <w:rPr>
                <w:color w:val="000000"/>
                <w:spacing w:val="0"/>
                <w:w w:val="100"/>
                <w:position w:val="0"/>
                <w:sz w:val="18"/>
                <w:szCs w:val="18"/>
              </w:rPr>
              <w:t xml:space="preserve">893. </w:t>
            </w:r>
            <w:r>
              <w:rPr>
                <w:color w:val="000000"/>
                <w:spacing w:val="0"/>
                <w:w w:val="100"/>
                <w:position w:val="0"/>
                <w:sz w:val="18"/>
                <w:szCs w:val="18"/>
              </w:rPr>
              <w:t>60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762,808.29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297, </w:t>
            </w:r>
            <w:r>
              <w:rPr>
                <w:color w:val="000000"/>
                <w:spacing w:val="0"/>
                <w:w w:val="100"/>
                <w:position w:val="0"/>
                <w:sz w:val="18"/>
                <w:szCs w:val="18"/>
              </w:rPr>
              <w:t xml:space="preserve">784.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739,310.43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562, </w:t>
            </w:r>
            <w:r>
              <w:rPr>
                <w:color w:val="000000"/>
                <w:spacing w:val="0"/>
                <w:w w:val="100"/>
                <w:position w:val="0"/>
                <w:sz w:val="18"/>
                <w:szCs w:val="18"/>
              </w:rPr>
              <w:t xml:space="preserve">776. </w:t>
            </w:r>
            <w:r>
              <w:rPr>
                <w:color w:val="000000"/>
                <w:spacing w:val="0"/>
                <w:w w:val="100"/>
                <w:position w:val="0"/>
                <w:sz w:val="18"/>
                <w:szCs w:val="18"/>
              </w:rPr>
              <w:t>76</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2,573,272,009.25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2, 232, 675, </w:t>
            </w:r>
            <w:r>
              <w:rPr>
                <w:color w:val="000000"/>
                <w:spacing w:val="0"/>
                <w:w w:val="100"/>
                <w:position w:val="0"/>
                <w:sz w:val="18"/>
                <w:szCs w:val="18"/>
              </w:rPr>
              <w:t xml:space="preserve">924.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3,162, </w:t>
            </w:r>
            <w:r>
              <w:rPr>
                <w:color w:val="000000"/>
                <w:spacing w:val="0"/>
                <w:w w:val="100"/>
                <w:position w:val="0"/>
                <w:sz w:val="18"/>
                <w:szCs w:val="18"/>
              </w:rPr>
              <w:t xml:space="preserve">631,426.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2, 702, 268, </w:t>
            </w:r>
            <w:r>
              <w:rPr>
                <w:color w:val="000000"/>
                <w:spacing w:val="0"/>
                <w:w w:val="100"/>
                <w:position w:val="0"/>
                <w:sz w:val="18"/>
                <w:szCs w:val="18"/>
              </w:rPr>
              <w:t xml:space="preserve">670. </w:t>
            </w:r>
            <w:r>
              <w:rPr>
                <w:color w:val="000000"/>
                <w:spacing w:val="0"/>
                <w:w w:val="100"/>
                <w:position w:val="0"/>
                <w:sz w:val="18"/>
                <w:szCs w:val="18"/>
              </w:rPr>
              <w:t>36</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540"/>
        <w:jc w:val="left"/>
      </w:pPr>
      <w:bookmarkStart w:id="1940" w:name="bookmark1940"/>
      <w:bookmarkStart w:id="1941" w:name="bookmark1941"/>
      <w:bookmarkStart w:id="1942" w:name="bookmark1942"/>
      <w:r>
        <w:rPr>
          <w:color w:val="000000"/>
          <w:spacing w:val="0"/>
          <w:w w:val="100"/>
          <w:position w:val="0"/>
        </w:rPr>
        <w:t>（三十三）税金及附加</w:t>
      </w:r>
      <w:bookmarkEnd w:id="1940"/>
      <w:bookmarkEnd w:id="1941"/>
      <w:bookmarkEnd w:id="1942"/>
    </w:p>
    <w:tbl>
      <w:tblPr>
        <w:tblOverlap w:val="never"/>
        <w:jc w:val="center"/>
        <w:tblLayout w:type="fixed"/>
      </w:tblPr>
      <w:tblGrid>
        <w:gridCol w:w="2938"/>
        <w:gridCol w:w="2918"/>
        <w:gridCol w:w="382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 </w:t>
            </w:r>
            <w:r>
              <w:rPr>
                <w:color w:val="000000"/>
                <w:spacing w:val="0"/>
                <w:w w:val="100"/>
                <w:position w:val="0"/>
                <w:sz w:val="18"/>
                <w:szCs w:val="18"/>
              </w:rPr>
              <w:t>595,317.41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4, </w:t>
            </w:r>
            <w:r>
              <w:rPr>
                <w:color w:val="000000"/>
                <w:spacing w:val="0"/>
                <w:w w:val="100"/>
                <w:position w:val="0"/>
                <w:sz w:val="18"/>
                <w:szCs w:val="18"/>
              </w:rPr>
              <w:t>721,287.77</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1,062,281.40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sz w:val="18"/>
                <w:szCs w:val="18"/>
              </w:rPr>
              <w:t xml:space="preserve">2, 040, </w:t>
            </w:r>
            <w:r>
              <w:rPr>
                <w:color w:val="000000"/>
                <w:spacing w:val="0"/>
                <w:w w:val="100"/>
                <w:position w:val="0"/>
                <w:sz w:val="18"/>
                <w:szCs w:val="18"/>
              </w:rPr>
              <w:t xml:space="preserve">393. </w:t>
            </w:r>
            <w:r>
              <w:rPr>
                <w:color w:val="000000"/>
                <w:spacing w:val="0"/>
                <w:w w:val="100"/>
                <w:position w:val="0"/>
                <w:sz w:val="18"/>
                <w:szCs w:val="18"/>
              </w:rPr>
              <w:t>28</w:t>
            </w:r>
          </w:p>
        </w:tc>
      </w:tr>
    </w:tbl>
    <w:p>
      <w:pPr>
        <w:spacing w:lineRule="exact" w:line="1"/>
        <w:rPr>
          <w:sz w:val="2"/>
          <w:szCs w:val="2"/>
        </w:rPr>
      </w:pPr>
      <w:r>
        <w:br w:type="page"/>
      </w:r>
    </w:p>
    <w:tbl>
      <w:tblPr>
        <w:tblOverlap w:val="never"/>
        <w:jc w:val="center"/>
        <w:tblLayout w:type="fixed"/>
      </w:tblPr>
      <w:tblGrid>
        <w:gridCol w:w="2938"/>
        <w:gridCol w:w="2918"/>
        <w:gridCol w:w="382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793, </w:t>
            </w:r>
            <w:r>
              <w:rPr>
                <w:color w:val="000000"/>
                <w:spacing w:val="0"/>
                <w:w w:val="100"/>
                <w:position w:val="0"/>
                <w:sz w:val="18"/>
                <w:szCs w:val="18"/>
              </w:rPr>
              <w:t xml:space="preserve">587.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pPr>
            <w:r>
              <w:rPr>
                <w:color w:val="000000"/>
                <w:spacing w:val="0"/>
                <w:w w:val="100"/>
                <w:position w:val="0"/>
                <w:sz w:val="18"/>
                <w:szCs w:val="18"/>
              </w:rPr>
              <w:t xml:space="preserve">1,360, </w:t>
            </w:r>
            <w:r>
              <w:rPr>
                <w:color w:val="000000"/>
                <w:spacing w:val="0"/>
                <w:w w:val="100"/>
                <w:position w:val="0"/>
                <w:sz w:val="18"/>
                <w:szCs w:val="18"/>
              </w:rPr>
              <w:t xml:space="preserve">394. </w:t>
            </w:r>
            <w:r>
              <w:rPr>
                <w:color w:val="000000"/>
                <w:spacing w:val="0"/>
                <w:w w:val="100"/>
                <w:position w:val="0"/>
                <w:sz w:val="18"/>
                <w:szCs w:val="18"/>
              </w:rPr>
              <w:t>95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印花税等税费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933, </w:t>
            </w:r>
            <w:r>
              <w:rPr>
                <w:color w:val="000000"/>
                <w:spacing w:val="0"/>
                <w:w w:val="100"/>
                <w:position w:val="0"/>
                <w:sz w:val="18"/>
                <w:szCs w:val="18"/>
              </w:rPr>
              <w:t>106.48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pPr>
            <w:r>
              <w:rPr>
                <w:color w:val="000000"/>
                <w:spacing w:val="0"/>
                <w:w w:val="100"/>
                <w:position w:val="0"/>
                <w:sz w:val="18"/>
                <w:szCs w:val="18"/>
              </w:rPr>
              <w:t xml:space="preserve">1,794, </w:t>
            </w:r>
            <w:r>
              <w:rPr>
                <w:color w:val="000000"/>
                <w:spacing w:val="0"/>
                <w:w w:val="100"/>
                <w:position w:val="0"/>
                <w:sz w:val="18"/>
                <w:szCs w:val="18"/>
              </w:rPr>
              <w:t xml:space="preserve">693. </w:t>
            </w:r>
            <w:r>
              <w:rPr>
                <w:color w:val="000000"/>
                <w:spacing w:val="0"/>
                <w:w w:val="100"/>
                <w:position w:val="0"/>
                <w:sz w:val="18"/>
                <w:szCs w:val="18"/>
              </w:rPr>
              <w:t>26</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5, 384, </w:t>
            </w:r>
            <w:r>
              <w:rPr>
                <w:color w:val="000000"/>
                <w:spacing w:val="0"/>
                <w:w w:val="100"/>
                <w:position w:val="0"/>
                <w:sz w:val="18"/>
                <w:szCs w:val="18"/>
              </w:rPr>
              <w:t xml:space="preserve">292.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pPr>
            <w:r>
              <w:rPr>
                <w:color w:val="000000"/>
                <w:spacing w:val="0"/>
                <w:w w:val="100"/>
                <w:position w:val="0"/>
                <w:sz w:val="18"/>
                <w:szCs w:val="18"/>
              </w:rPr>
              <w:t xml:space="preserve">9,916, </w:t>
            </w:r>
            <w:r>
              <w:rPr>
                <w:color w:val="000000"/>
                <w:spacing w:val="0"/>
                <w:w w:val="100"/>
                <w:position w:val="0"/>
                <w:sz w:val="18"/>
                <w:szCs w:val="18"/>
              </w:rPr>
              <w:t xml:space="preserve">769. </w:t>
            </w:r>
            <w:r>
              <w:rPr>
                <w:color w:val="000000"/>
                <w:spacing w:val="0"/>
                <w:w w:val="100"/>
                <w:position w:val="0"/>
                <w:sz w:val="18"/>
                <w:szCs w:val="18"/>
              </w:rPr>
              <w:t>26</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540"/>
        <w:jc w:val="left"/>
      </w:pPr>
      <w:bookmarkStart w:id="1943" w:name="bookmark1943"/>
      <w:bookmarkStart w:id="1944" w:name="bookmark1944"/>
      <w:bookmarkStart w:id="1945" w:name="bookmark1945"/>
      <w:r>
        <w:rPr>
          <w:color w:val="000000"/>
          <w:spacing w:val="0"/>
          <w:w w:val="100"/>
          <w:position w:val="0"/>
        </w:rPr>
        <w:t>（三十四）销售费用</w:t>
      </w:r>
      <w:bookmarkEnd w:id="1943"/>
      <w:bookmarkEnd w:id="1944"/>
      <w:bookmarkEnd w:id="1945"/>
    </w:p>
    <w:tbl>
      <w:tblPr>
        <w:tblOverlap w:val="never"/>
        <w:jc w:val="center"/>
        <w:tblLayout w:type="fixed"/>
      </w:tblPr>
      <w:tblGrid>
        <w:gridCol w:w="3274"/>
        <w:gridCol w:w="2582"/>
        <w:gridCol w:w="382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14, 029, </w:t>
            </w:r>
            <w:r>
              <w:rPr>
                <w:color w:val="000000"/>
                <w:spacing w:val="0"/>
                <w:w w:val="100"/>
                <w:position w:val="0"/>
                <w:sz w:val="18"/>
                <w:szCs w:val="18"/>
              </w:rPr>
              <w:t xml:space="preserve">259.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12, 748, </w:t>
            </w:r>
            <w:r>
              <w:rPr>
                <w:color w:val="000000"/>
                <w:spacing w:val="0"/>
                <w:w w:val="100"/>
                <w:position w:val="0"/>
                <w:sz w:val="18"/>
                <w:szCs w:val="18"/>
              </w:rPr>
              <w:t xml:space="preserve">760. </w:t>
            </w:r>
            <w:r>
              <w:rPr>
                <w:color w:val="000000"/>
                <w:spacing w:val="0"/>
                <w:w w:val="100"/>
                <w:position w:val="0"/>
                <w:sz w:val="18"/>
                <w:szCs w:val="18"/>
              </w:rPr>
              <w:t>24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折旧摊销等费用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32, </w:t>
            </w:r>
            <w:r>
              <w:rPr>
                <w:color w:val="000000"/>
                <w:spacing w:val="0"/>
                <w:w w:val="100"/>
                <w:position w:val="0"/>
                <w:sz w:val="18"/>
                <w:szCs w:val="18"/>
              </w:rPr>
              <w:t xml:space="preserve">150.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938. </w:t>
            </w:r>
            <w:r>
              <w:rPr>
                <w:color w:val="000000"/>
                <w:spacing w:val="0"/>
                <w:w w:val="100"/>
                <w:position w:val="0"/>
                <w:sz w:val="18"/>
                <w:szCs w:val="18"/>
              </w:rPr>
              <w:t>48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1,150, </w:t>
            </w:r>
            <w:r>
              <w:rPr>
                <w:color w:val="000000"/>
                <w:spacing w:val="0"/>
                <w:w w:val="100"/>
                <w:position w:val="0"/>
                <w:sz w:val="18"/>
                <w:szCs w:val="18"/>
              </w:rPr>
              <w:t xml:space="preserve">954.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pPr>
            <w:r>
              <w:rPr>
                <w:color w:val="000000"/>
                <w:spacing w:val="0"/>
                <w:w w:val="100"/>
                <w:position w:val="0"/>
                <w:sz w:val="18"/>
                <w:szCs w:val="18"/>
              </w:rPr>
              <w:t xml:space="preserve">1,164, </w:t>
            </w:r>
            <w:r>
              <w:rPr>
                <w:color w:val="000000"/>
                <w:spacing w:val="0"/>
                <w:w w:val="100"/>
                <w:position w:val="0"/>
                <w:sz w:val="18"/>
                <w:szCs w:val="18"/>
              </w:rPr>
              <w:t xml:space="preserve">448. </w:t>
            </w:r>
            <w:r>
              <w:rPr>
                <w:color w:val="000000"/>
                <w:spacing w:val="0"/>
                <w:w w:val="100"/>
                <w:position w:val="0"/>
                <w:sz w:val="18"/>
                <w:szCs w:val="18"/>
              </w:rPr>
              <w:t>55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客户开拓及促销等费用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9, 253, </w:t>
            </w:r>
            <w:r>
              <w:rPr>
                <w:color w:val="000000"/>
                <w:spacing w:val="0"/>
                <w:w w:val="100"/>
                <w:position w:val="0"/>
                <w:sz w:val="18"/>
                <w:szCs w:val="18"/>
              </w:rPr>
              <w:t xml:space="preserve">396.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11,430, </w:t>
            </w:r>
            <w:r>
              <w:rPr>
                <w:color w:val="000000"/>
                <w:spacing w:val="0"/>
                <w:w w:val="100"/>
                <w:position w:val="0"/>
                <w:sz w:val="18"/>
                <w:szCs w:val="18"/>
              </w:rPr>
              <w:t xml:space="preserve">175. </w:t>
            </w:r>
            <w:r>
              <w:rPr>
                <w:color w:val="000000"/>
                <w:spacing w:val="0"/>
                <w:w w:val="100"/>
                <w:position w:val="0"/>
                <w:sz w:val="18"/>
                <w:szCs w:val="18"/>
              </w:rPr>
              <w:t>04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2, 262, </w:t>
            </w:r>
            <w:r>
              <w:rPr>
                <w:color w:val="000000"/>
                <w:spacing w:val="0"/>
                <w:w w:val="100"/>
                <w:position w:val="0"/>
                <w:sz w:val="18"/>
                <w:szCs w:val="18"/>
              </w:rPr>
              <w:t xml:space="preserve">877.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20" w:right="0" w:firstLine="0"/>
              <w:jc w:val="both"/>
            </w:pPr>
            <w:r>
              <w:rPr>
                <w:color w:val="000000"/>
                <w:spacing w:val="0"/>
                <w:w w:val="100"/>
                <w:position w:val="0"/>
                <w:sz w:val="18"/>
                <w:szCs w:val="18"/>
              </w:rPr>
              <w:t xml:space="preserve">3, 506, </w:t>
            </w:r>
            <w:r>
              <w:rPr>
                <w:color w:val="000000"/>
                <w:spacing w:val="0"/>
                <w:w w:val="100"/>
                <w:position w:val="0"/>
                <w:sz w:val="18"/>
                <w:szCs w:val="18"/>
              </w:rPr>
              <w:t xml:space="preserve">257. </w:t>
            </w:r>
            <w:r>
              <w:rPr>
                <w:color w:val="000000"/>
                <w:spacing w:val="0"/>
                <w:w w:val="100"/>
                <w:position w:val="0"/>
                <w:sz w:val="18"/>
                <w:szCs w:val="18"/>
              </w:rPr>
              <w:t>07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sz w:val="18"/>
                <w:szCs w:val="18"/>
              </w:rPr>
              <w:t xml:space="preserve">22,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w:t>
            </w:r>
            <w:r>
              <w:rPr>
                <w:color w:val="000000"/>
                <w:spacing w:val="0"/>
                <w:w w:val="100"/>
                <w:position w:val="0"/>
                <w:sz w:val="18"/>
                <w:szCs w:val="18"/>
              </w:rPr>
              <w:t xml:space="preserve">783. </w:t>
            </w:r>
            <w:r>
              <w:rPr>
                <w:color w:val="000000"/>
                <w:spacing w:val="0"/>
                <w:w w:val="100"/>
                <w:position w:val="0"/>
                <w:sz w:val="18"/>
                <w:szCs w:val="18"/>
              </w:rPr>
              <w:t>02</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26, </w:t>
            </w:r>
            <w:r>
              <w:rPr>
                <w:color w:val="000000"/>
                <w:spacing w:val="0"/>
                <w:w w:val="100"/>
                <w:position w:val="0"/>
                <w:sz w:val="18"/>
                <w:szCs w:val="18"/>
              </w:rPr>
              <w:t>751,539.27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28, 995, </w:t>
            </w:r>
            <w:r>
              <w:rPr>
                <w:color w:val="000000"/>
                <w:spacing w:val="0"/>
                <w:w w:val="100"/>
                <w:position w:val="0"/>
                <w:sz w:val="18"/>
                <w:szCs w:val="18"/>
              </w:rPr>
              <w:t xml:space="preserve">362. </w:t>
            </w:r>
            <w:r>
              <w:rPr>
                <w:color w:val="000000"/>
                <w:spacing w:val="0"/>
                <w:w w:val="100"/>
                <w:position w:val="0"/>
                <w:sz w:val="18"/>
                <w:szCs w:val="18"/>
              </w:rPr>
              <w:t>40</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540"/>
        <w:jc w:val="left"/>
      </w:pPr>
      <w:bookmarkStart w:id="1946" w:name="bookmark1946"/>
      <w:bookmarkStart w:id="1947" w:name="bookmark1947"/>
      <w:bookmarkStart w:id="1948" w:name="bookmark1948"/>
      <w:r>
        <w:rPr>
          <w:color w:val="000000"/>
          <w:spacing w:val="0"/>
          <w:w w:val="100"/>
          <w:position w:val="0"/>
        </w:rPr>
        <w:t>（三十五）管理费用</w:t>
      </w:r>
      <w:bookmarkEnd w:id="1946"/>
      <w:bookmarkEnd w:id="1947"/>
      <w:bookmarkEnd w:id="1948"/>
    </w:p>
    <w:tbl>
      <w:tblPr>
        <w:tblOverlap w:val="never"/>
        <w:jc w:val="center"/>
        <w:tblLayout w:type="fixed"/>
      </w:tblPr>
      <w:tblGrid>
        <w:gridCol w:w="3274"/>
        <w:gridCol w:w="2582"/>
        <w:gridCol w:w="383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56,917, </w:t>
            </w:r>
            <w:r>
              <w:rPr>
                <w:color w:val="000000"/>
                <w:spacing w:val="0"/>
                <w:w w:val="100"/>
                <w:position w:val="0"/>
                <w:sz w:val="18"/>
                <w:szCs w:val="18"/>
              </w:rPr>
              <w:t xml:space="preserve">575.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 xml:space="preserve">63, 763, </w:t>
            </w:r>
            <w:r>
              <w:rPr>
                <w:color w:val="000000"/>
                <w:spacing w:val="0"/>
                <w:w w:val="100"/>
                <w:position w:val="0"/>
                <w:sz w:val="18"/>
                <w:szCs w:val="18"/>
              </w:rPr>
              <w:t>052.51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17, 847, </w:t>
            </w:r>
            <w:r>
              <w:rPr>
                <w:color w:val="000000"/>
                <w:spacing w:val="0"/>
                <w:w w:val="100"/>
                <w:position w:val="0"/>
                <w:sz w:val="18"/>
                <w:szCs w:val="18"/>
              </w:rPr>
              <w:t xml:space="preserve">332.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 xml:space="preserve">18, 254, </w:t>
            </w:r>
            <w:r>
              <w:rPr>
                <w:color w:val="000000"/>
                <w:spacing w:val="0"/>
                <w:w w:val="100"/>
                <w:position w:val="0"/>
                <w:sz w:val="18"/>
                <w:szCs w:val="18"/>
              </w:rPr>
              <w:t>387.05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5, 657, </w:t>
            </w:r>
            <w:r>
              <w:rPr>
                <w:color w:val="000000"/>
                <w:spacing w:val="0"/>
                <w:w w:val="100"/>
                <w:position w:val="0"/>
                <w:sz w:val="18"/>
                <w:szCs w:val="18"/>
              </w:rPr>
              <w:t xml:space="preserve">531.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 xml:space="preserve">10, </w:t>
            </w:r>
            <w:r>
              <w:rPr>
                <w:color w:val="000000"/>
                <w:spacing w:val="0"/>
                <w:w w:val="100"/>
                <w:position w:val="0"/>
                <w:sz w:val="18"/>
                <w:szCs w:val="18"/>
              </w:rPr>
              <w:t>503,161.21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办公、差旅、招待及租赁费等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32, 903, </w:t>
            </w:r>
            <w:r>
              <w:rPr>
                <w:color w:val="000000"/>
                <w:spacing w:val="0"/>
                <w:w w:val="100"/>
                <w:position w:val="0"/>
                <w:sz w:val="18"/>
                <w:szCs w:val="18"/>
              </w:rPr>
              <w:t xml:space="preserve">577.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41,257,</w:t>
            </w:r>
            <w:r>
              <w:rPr>
                <w:color w:val="000000"/>
                <w:spacing w:val="0"/>
                <w:w w:val="100"/>
                <w:position w:val="0"/>
                <w:sz w:val="18"/>
                <w:szCs w:val="18"/>
              </w:rPr>
              <w:t xml:space="preserve">153. </w:t>
            </w:r>
            <w:r>
              <w:rPr>
                <w:color w:val="000000"/>
                <w:spacing w:val="0"/>
                <w:w w:val="100"/>
                <w:position w:val="0"/>
                <w:sz w:val="18"/>
                <w:szCs w:val="18"/>
              </w:rPr>
              <w:t>14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3, 530, </w:t>
            </w:r>
            <w:r>
              <w:rPr>
                <w:color w:val="000000"/>
                <w:spacing w:val="0"/>
                <w:w w:val="100"/>
                <w:position w:val="0"/>
                <w:sz w:val="18"/>
                <w:szCs w:val="18"/>
              </w:rPr>
              <w:t xml:space="preserve">939.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sz w:val="18"/>
                <w:szCs w:val="18"/>
              </w:rPr>
              <w:t xml:space="preserve">1,262, </w:t>
            </w:r>
            <w:r>
              <w:rPr>
                <w:color w:val="000000"/>
                <w:spacing w:val="0"/>
                <w:w w:val="100"/>
                <w:position w:val="0"/>
                <w:sz w:val="18"/>
                <w:szCs w:val="18"/>
              </w:rPr>
              <w:t xml:space="preserve">657. </w:t>
            </w:r>
            <w:r>
              <w:rPr>
                <w:color w:val="000000"/>
                <w:spacing w:val="0"/>
                <w:w w:val="100"/>
                <w:position w:val="0"/>
                <w:sz w:val="18"/>
                <w:szCs w:val="18"/>
              </w:rPr>
              <w:t>38</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116, 856, </w:t>
            </w:r>
            <w:r>
              <w:rPr>
                <w:color w:val="000000"/>
                <w:spacing w:val="0"/>
                <w:w w:val="100"/>
                <w:position w:val="0"/>
                <w:sz w:val="18"/>
                <w:szCs w:val="18"/>
              </w:rPr>
              <w:t xml:space="preserve">956.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135, 040, </w:t>
            </w:r>
            <w:r>
              <w:rPr>
                <w:color w:val="000000"/>
                <w:spacing w:val="0"/>
                <w:w w:val="100"/>
                <w:position w:val="0"/>
                <w:sz w:val="18"/>
                <w:szCs w:val="18"/>
              </w:rPr>
              <w:t xml:space="preserve">411. </w:t>
            </w:r>
            <w:r>
              <w:rPr>
                <w:color w:val="000000"/>
                <w:spacing w:val="0"/>
                <w:w w:val="100"/>
                <w:position w:val="0"/>
                <w:sz w:val="18"/>
                <w:szCs w:val="18"/>
              </w:rPr>
              <w:t>29</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540"/>
        <w:jc w:val="left"/>
      </w:pPr>
      <w:bookmarkStart w:id="1949" w:name="bookmark1949"/>
      <w:bookmarkStart w:id="1950" w:name="bookmark1950"/>
      <w:bookmarkStart w:id="1951" w:name="bookmark1951"/>
      <w:r>
        <w:rPr>
          <w:color w:val="000000"/>
          <w:spacing w:val="0"/>
          <w:w w:val="100"/>
          <w:position w:val="0"/>
        </w:rPr>
        <w:t>（三十六）研发费用</w:t>
      </w:r>
      <w:bookmarkEnd w:id="1949"/>
      <w:bookmarkEnd w:id="1950"/>
      <w:bookmarkEnd w:id="1951"/>
    </w:p>
    <w:tbl>
      <w:tblPr>
        <w:tblOverlap w:val="never"/>
        <w:jc w:val="center"/>
        <w:tblLayout w:type="fixed"/>
      </w:tblPr>
      <w:tblGrid>
        <w:gridCol w:w="3202"/>
        <w:gridCol w:w="2582"/>
        <w:gridCol w:w="3850"/>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工资、福利、社保费及相关费用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69, 687, </w:t>
            </w:r>
            <w:r>
              <w:rPr>
                <w:color w:val="000000"/>
                <w:spacing w:val="0"/>
                <w:w w:val="100"/>
                <w:position w:val="0"/>
                <w:sz w:val="18"/>
                <w:szCs w:val="18"/>
              </w:rPr>
              <w:t xml:space="preserve">646.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81,802, </w:t>
            </w:r>
            <w:r>
              <w:rPr>
                <w:color w:val="000000"/>
                <w:spacing w:val="0"/>
                <w:w w:val="100"/>
                <w:position w:val="0"/>
                <w:sz w:val="18"/>
                <w:szCs w:val="18"/>
              </w:rPr>
              <w:t>237.71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881,671.99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18"/>
                <w:szCs w:val="18"/>
              </w:rPr>
              <w:t xml:space="preserve">1,453, </w:t>
            </w:r>
            <w:r>
              <w:rPr>
                <w:color w:val="000000"/>
                <w:spacing w:val="0"/>
                <w:w w:val="100"/>
                <w:position w:val="0"/>
                <w:sz w:val="18"/>
                <w:szCs w:val="18"/>
              </w:rPr>
              <w:t xml:space="preserve">460. </w:t>
            </w: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4,410, </w:t>
            </w:r>
            <w:r>
              <w:rPr>
                <w:color w:val="000000"/>
                <w:spacing w:val="0"/>
                <w:w w:val="100"/>
                <w:position w:val="0"/>
                <w:sz w:val="18"/>
                <w:szCs w:val="18"/>
              </w:rPr>
              <w:t xml:space="preserve">445.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18"/>
                <w:szCs w:val="18"/>
              </w:rPr>
              <w:t xml:space="preserve">1,234, </w:t>
            </w:r>
            <w:r>
              <w:rPr>
                <w:color w:val="000000"/>
                <w:spacing w:val="0"/>
                <w:w w:val="100"/>
                <w:position w:val="0"/>
                <w:sz w:val="18"/>
                <w:szCs w:val="18"/>
              </w:rPr>
              <w:t xml:space="preserve">836. </w:t>
            </w:r>
            <w:r>
              <w:rPr>
                <w:color w:val="000000"/>
                <w:spacing w:val="0"/>
                <w:w w:val="100"/>
                <w:position w:val="0"/>
                <w:sz w:val="18"/>
                <w:szCs w:val="18"/>
              </w:rPr>
              <w:t>73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4, 588, </w:t>
            </w:r>
            <w:r>
              <w:rPr>
                <w:color w:val="000000"/>
                <w:spacing w:val="0"/>
                <w:w w:val="100"/>
                <w:position w:val="0"/>
                <w:sz w:val="18"/>
                <w:szCs w:val="18"/>
              </w:rPr>
              <w:t xml:space="preserve">483.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sz w:val="18"/>
                <w:szCs w:val="18"/>
              </w:rPr>
              <w:t xml:space="preserve">4, </w:t>
            </w:r>
            <w:r>
              <w:rPr>
                <w:color w:val="000000"/>
                <w:spacing w:val="0"/>
                <w:w w:val="100"/>
                <w:position w:val="0"/>
                <w:sz w:val="18"/>
                <w:szCs w:val="18"/>
              </w:rPr>
              <w:t>543,817.77</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79, 568, </w:t>
            </w:r>
            <w:r>
              <w:rPr>
                <w:color w:val="000000"/>
                <w:spacing w:val="0"/>
                <w:w w:val="100"/>
                <w:position w:val="0"/>
                <w:sz w:val="18"/>
                <w:szCs w:val="18"/>
              </w:rPr>
              <w:t xml:space="preserve">248.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89, 034, </w:t>
            </w:r>
            <w:r>
              <w:rPr>
                <w:color w:val="000000"/>
                <w:spacing w:val="0"/>
                <w:w w:val="100"/>
                <w:position w:val="0"/>
                <w:sz w:val="18"/>
                <w:szCs w:val="18"/>
              </w:rPr>
              <w:t>352.41</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540"/>
        <w:jc w:val="left"/>
      </w:pPr>
      <w:bookmarkStart w:id="1952" w:name="bookmark1952"/>
      <w:bookmarkStart w:id="1953" w:name="bookmark1953"/>
      <w:bookmarkStart w:id="1954" w:name="bookmark1954"/>
      <w:r>
        <w:rPr>
          <w:color w:val="000000"/>
          <w:spacing w:val="0"/>
          <w:w w:val="100"/>
          <w:position w:val="0"/>
        </w:rPr>
        <w:t>（三十七）财务费用</w:t>
      </w:r>
      <w:bookmarkEnd w:id="1952"/>
      <w:bookmarkEnd w:id="1953"/>
      <w:bookmarkEnd w:id="1954"/>
    </w:p>
    <w:tbl>
      <w:tblPr>
        <w:tblOverlap w:val="never"/>
        <w:jc w:val="center"/>
        <w:tblLayout w:type="fixed"/>
      </w:tblPr>
      <w:tblGrid>
        <w:gridCol w:w="3173"/>
        <w:gridCol w:w="2582"/>
        <w:gridCol w:w="383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64,615, </w:t>
            </w:r>
            <w:r>
              <w:rPr>
                <w:color w:val="000000"/>
                <w:spacing w:val="0"/>
                <w:w w:val="100"/>
                <w:position w:val="0"/>
                <w:sz w:val="18"/>
                <w:szCs w:val="18"/>
              </w:rPr>
              <w:t xml:space="preserve">732.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51,657,477.68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sz w:val="18"/>
                <w:szCs w:val="18"/>
              </w:rPr>
              <w:t xml:space="preserve">3, 804, </w:t>
            </w:r>
            <w:r>
              <w:rPr>
                <w:color w:val="000000"/>
                <w:spacing w:val="0"/>
                <w:w w:val="100"/>
                <w:position w:val="0"/>
                <w:sz w:val="18"/>
                <w:szCs w:val="18"/>
              </w:rPr>
              <w:t xml:space="preserve">322. </w:t>
            </w:r>
            <w:r>
              <w:rPr>
                <w:color w:val="000000"/>
                <w:spacing w:val="0"/>
                <w:w w:val="100"/>
                <w:position w:val="0"/>
                <w:sz w:val="18"/>
                <w:szCs w:val="18"/>
              </w:rPr>
              <w:t>77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60, 050, </w:t>
            </w:r>
            <w:r>
              <w:rPr>
                <w:color w:val="000000"/>
                <w:spacing w:val="0"/>
                <w:w w:val="100"/>
                <w:position w:val="0"/>
                <w:sz w:val="18"/>
                <w:szCs w:val="18"/>
              </w:rPr>
              <w:t>241.87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 xml:space="preserve">47, </w:t>
            </w:r>
            <w:r>
              <w:rPr>
                <w:color w:val="000000"/>
                <w:spacing w:val="0"/>
                <w:w w:val="100"/>
                <w:position w:val="0"/>
                <w:sz w:val="18"/>
                <w:szCs w:val="18"/>
              </w:rPr>
              <w:t>853,154.91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364, </w:t>
            </w:r>
            <w:r>
              <w:rPr>
                <w:color w:val="000000"/>
                <w:spacing w:val="0"/>
                <w:w w:val="100"/>
                <w:position w:val="0"/>
                <w:sz w:val="18"/>
                <w:szCs w:val="18"/>
              </w:rPr>
              <w:t xml:space="preserve">800.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00" w:right="0" w:firstLine="0"/>
              <w:jc w:val="both"/>
            </w:pPr>
            <w:r>
              <w:rPr>
                <w:color w:val="000000"/>
                <w:spacing w:val="0"/>
                <w:w w:val="100"/>
                <w:position w:val="0"/>
                <w:sz w:val="18"/>
                <w:szCs w:val="18"/>
              </w:rPr>
              <w:t xml:space="preserve">400, </w:t>
            </w:r>
            <w:r>
              <w:rPr>
                <w:color w:val="000000"/>
                <w:spacing w:val="0"/>
                <w:w w:val="100"/>
                <w:position w:val="0"/>
                <w:sz w:val="18"/>
                <w:szCs w:val="18"/>
              </w:rPr>
              <w:t xml:space="preserve">683. </w:t>
            </w:r>
            <w:r>
              <w:rPr>
                <w:color w:val="000000"/>
                <w:spacing w:val="0"/>
                <w:w w:val="100"/>
                <w:position w:val="0"/>
                <w:sz w:val="18"/>
                <w:szCs w:val="18"/>
              </w:rPr>
              <w:t>61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800" w:right="0" w:firstLine="0"/>
              <w:jc w:val="both"/>
            </w:pPr>
            <w:r>
              <w:rPr>
                <w:color w:val="000000"/>
                <w:spacing w:val="0"/>
                <w:w w:val="100"/>
                <w:position w:val="0"/>
                <w:sz w:val="18"/>
                <w:szCs w:val="18"/>
              </w:rPr>
              <w:t xml:space="preserve">145, </w:t>
            </w:r>
            <w:r>
              <w:rPr>
                <w:color w:val="000000"/>
                <w:spacing w:val="0"/>
                <w:w w:val="100"/>
                <w:position w:val="0"/>
                <w:sz w:val="18"/>
                <w:szCs w:val="18"/>
              </w:rPr>
              <w:t xml:space="preserve">965. </w:t>
            </w:r>
            <w:r>
              <w:rPr>
                <w:color w:val="000000"/>
                <w:spacing w:val="0"/>
                <w:w w:val="100"/>
                <w:position w:val="0"/>
                <w:sz w:val="18"/>
                <w:szCs w:val="18"/>
              </w:rPr>
              <w:t>54</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60,415, </w:t>
            </w:r>
            <w:r>
              <w:rPr>
                <w:color w:val="000000"/>
                <w:spacing w:val="0"/>
                <w:w w:val="100"/>
                <w:position w:val="0"/>
                <w:sz w:val="18"/>
                <w:szCs w:val="18"/>
              </w:rPr>
              <w:t xml:space="preserve">042.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sz w:val="18"/>
                <w:szCs w:val="18"/>
              </w:rPr>
              <w:t xml:space="preserve">48, 399, </w:t>
            </w:r>
            <w:r>
              <w:rPr>
                <w:color w:val="000000"/>
                <w:spacing w:val="0"/>
                <w:w w:val="100"/>
                <w:position w:val="0"/>
                <w:sz w:val="18"/>
                <w:szCs w:val="18"/>
              </w:rPr>
              <w:t xml:space="preserve">804. </w:t>
            </w:r>
            <w:r>
              <w:rPr>
                <w:color w:val="000000"/>
                <w:spacing w:val="0"/>
                <w:w w:val="100"/>
                <w:position w:val="0"/>
                <w:sz w:val="18"/>
                <w:szCs w:val="18"/>
              </w:rPr>
              <w:t>06</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540"/>
        <w:jc w:val="left"/>
      </w:pPr>
      <w:bookmarkStart w:id="1955" w:name="bookmark1955"/>
      <w:bookmarkStart w:id="1956" w:name="bookmark1956"/>
      <w:bookmarkStart w:id="1957" w:name="bookmark1957"/>
      <w:r>
        <w:rPr>
          <w:color w:val="000000"/>
          <w:spacing w:val="0"/>
          <w:w w:val="100"/>
          <w:position w:val="0"/>
        </w:rPr>
        <w:t>（三十八）其他收益</w:t>
      </w:r>
      <w:bookmarkEnd w:id="1955"/>
      <w:bookmarkEnd w:id="1956"/>
      <w:bookmarkEnd w:id="1957"/>
    </w:p>
    <w:tbl>
      <w:tblPr>
        <w:tblOverlap w:val="never"/>
        <w:jc w:val="center"/>
        <w:tblLayout w:type="fixed"/>
      </w:tblPr>
      <w:tblGrid>
        <w:gridCol w:w="3173"/>
        <w:gridCol w:w="3254"/>
        <w:gridCol w:w="316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283,252.25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sz w:val="18"/>
                <w:szCs w:val="18"/>
              </w:rPr>
              <w:t xml:space="preserve">111,369. </w:t>
            </w:r>
            <w:r>
              <w:rPr>
                <w:color w:val="000000"/>
                <w:spacing w:val="0"/>
                <w:w w:val="100"/>
                <w:position w:val="0"/>
                <w:sz w:val="18"/>
                <w:szCs w:val="18"/>
              </w:rPr>
              <w:t>72</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3, 220, </w:t>
            </w:r>
            <w:r>
              <w:rPr>
                <w:color w:val="000000"/>
                <w:spacing w:val="0"/>
                <w:w w:val="100"/>
                <w:position w:val="0"/>
                <w:sz w:val="18"/>
                <w:szCs w:val="18"/>
              </w:rPr>
              <w:t xml:space="preserve">505.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sz w:val="18"/>
                <w:szCs w:val="18"/>
              </w:rPr>
              <w:t xml:space="preserve">354, </w:t>
            </w:r>
            <w:r>
              <w:rPr>
                <w:color w:val="000000"/>
                <w:spacing w:val="0"/>
                <w:w w:val="100"/>
                <w:position w:val="0"/>
                <w:sz w:val="18"/>
                <w:szCs w:val="18"/>
              </w:rPr>
              <w:t xml:space="preserve">148. </w:t>
            </w:r>
            <w:r>
              <w:rPr>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3173"/>
        <w:gridCol w:w="3254"/>
        <w:gridCol w:w="316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13,518, </w:t>
            </w:r>
            <w:r>
              <w:rPr>
                <w:color w:val="000000"/>
                <w:spacing w:val="0"/>
                <w:w w:val="100"/>
                <w:position w:val="0"/>
                <w:sz w:val="18"/>
                <w:szCs w:val="18"/>
              </w:rPr>
              <w:t xml:space="preserve">564.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10, 469, </w:t>
            </w:r>
            <w:r>
              <w:rPr>
                <w:color w:val="000000"/>
                <w:spacing w:val="0"/>
                <w:w w:val="100"/>
                <w:position w:val="0"/>
                <w:sz w:val="18"/>
                <w:szCs w:val="18"/>
              </w:rPr>
              <w:t xml:space="preserve">124. </w:t>
            </w:r>
            <w:r>
              <w:rPr>
                <w:color w:val="000000"/>
                <w:spacing w:val="0"/>
                <w:w w:val="100"/>
                <w:position w:val="0"/>
                <w:sz w:val="18"/>
                <w:szCs w:val="18"/>
              </w:rPr>
              <w:t>47</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17, 022, </w:t>
            </w:r>
            <w:r>
              <w:rPr>
                <w:color w:val="000000"/>
                <w:spacing w:val="0"/>
                <w:w w:val="100"/>
                <w:position w:val="0"/>
                <w:sz w:val="18"/>
                <w:szCs w:val="18"/>
              </w:rPr>
              <w:t xml:space="preserve">322.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10, 934, </w:t>
            </w:r>
            <w:r>
              <w:rPr>
                <w:color w:val="000000"/>
                <w:spacing w:val="0"/>
                <w:w w:val="100"/>
                <w:position w:val="0"/>
                <w:sz w:val="18"/>
                <w:szCs w:val="18"/>
              </w:rPr>
              <w:t xml:space="preserve">642. </w:t>
            </w:r>
            <w:r>
              <w:rPr>
                <w:color w:val="000000"/>
                <w:spacing w:val="0"/>
                <w:w w:val="100"/>
                <w:position w:val="0"/>
                <w:sz w:val="18"/>
                <w:szCs w:val="18"/>
              </w:rPr>
              <w:t>48</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958" w:name="bookmark1958"/>
      <w:bookmarkStart w:id="1959" w:name="bookmark1959"/>
      <w:bookmarkStart w:id="1960" w:name="bookmark1960"/>
      <w:r>
        <w:rPr>
          <w:color w:val="000000"/>
          <w:spacing w:val="0"/>
          <w:w w:val="100"/>
          <w:position w:val="0"/>
        </w:rPr>
        <w:t>（三十九）投资收益</w:t>
      </w:r>
      <w:bookmarkEnd w:id="1958"/>
      <w:bookmarkEnd w:id="1959"/>
      <w:bookmarkEnd w:id="1960"/>
    </w:p>
    <w:tbl>
      <w:tblPr>
        <w:tblOverlap w:val="never"/>
        <w:jc w:val="center"/>
        <w:tblLayout w:type="fixed"/>
      </w:tblPr>
      <w:tblGrid>
        <w:gridCol w:w="3917"/>
        <w:gridCol w:w="2381"/>
        <w:gridCol w:w="3307"/>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-159, 527.65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 </w:t>
            </w:r>
            <w:r>
              <w:rPr>
                <w:color w:val="000000"/>
                <w:spacing w:val="0"/>
                <w:w w:val="100"/>
                <w:position w:val="0"/>
                <w:sz w:val="18"/>
                <w:szCs w:val="18"/>
              </w:rPr>
              <w:t xml:space="preserve">077. </w:t>
            </w:r>
            <w:r>
              <w:rPr>
                <w:color w:val="000000"/>
                <w:spacing w:val="0"/>
                <w:w w:val="100"/>
                <w:position w:val="0"/>
                <w:sz w:val="18"/>
                <w:szCs w:val="18"/>
              </w:rPr>
              <w:t>62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—32, </w:t>
            </w:r>
            <w:r>
              <w:rPr>
                <w:color w:val="000000"/>
                <w:spacing w:val="0"/>
                <w:w w:val="100"/>
                <w:position w:val="0"/>
                <w:sz w:val="18"/>
                <w:szCs w:val="18"/>
              </w:rPr>
              <w:t xml:space="preserve">945, </w:t>
            </w:r>
            <w:r>
              <w:rPr>
                <w:color w:val="000000"/>
                <w:spacing w:val="0"/>
                <w:w w:val="100"/>
                <w:position w:val="0"/>
                <w:sz w:val="18"/>
                <w:szCs w:val="18"/>
              </w:rPr>
              <w:t xml:space="preserve">187. </w:t>
            </w:r>
            <w:r>
              <w:rPr>
                <w:color w:val="000000"/>
                <w:spacing w:val="0"/>
                <w:w w:val="100"/>
                <w:position w:val="0"/>
                <w:sz w:val="18"/>
                <w:szCs w:val="18"/>
              </w:rPr>
              <w:t>07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2,791,198.89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86</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2,631,671.24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—32,918, 105. </w:t>
            </w:r>
            <w:r>
              <w:rPr>
                <w:color w:val="000000"/>
                <w:spacing w:val="0"/>
                <w:w w:val="100"/>
                <w:position w:val="0"/>
                <w:sz w:val="18"/>
                <w:szCs w:val="18"/>
              </w:rPr>
              <w:t>59</w:t>
            </w:r>
          </w:p>
        </w:tc>
      </w:tr>
    </w:tbl>
    <w:p>
      <w:pPr>
        <w:widowControl w:val="0"/>
        <w:spacing w:after="79" w:line="1" w:lineRule="exact"/>
      </w:pPr>
    </w:p>
    <w:p>
      <w:pPr>
        <w:pStyle w:val="Style29"/>
        <w:keepNext/>
        <w:keepLines/>
        <w:widowControl w:val="0"/>
        <w:shd w:val="clear" w:color="auto" w:fill="auto"/>
        <w:bidi w:val="0"/>
        <w:spacing w:before="0" w:after="80" w:line="240" w:lineRule="auto"/>
        <w:ind w:left="0" w:right="0" w:firstLine="460"/>
        <w:jc w:val="left"/>
      </w:pPr>
      <w:bookmarkStart w:id="1961" w:name="bookmark1961"/>
      <w:bookmarkStart w:id="1962" w:name="bookmark1962"/>
      <w:bookmarkStart w:id="1963" w:name="bookmark1963"/>
      <w:r>
        <w:rPr>
          <w:color w:val="000000"/>
          <w:spacing w:val="0"/>
          <w:w w:val="100"/>
          <w:position w:val="0"/>
        </w:rPr>
        <w:t>说明：本期“其他”项主要为理财收益。</w:t>
      </w:r>
      <w:bookmarkEnd w:id="1961"/>
      <w:bookmarkEnd w:id="1962"/>
      <w:bookmarkEnd w:id="1963"/>
    </w:p>
    <w:p>
      <w:pPr>
        <w:pStyle w:val="Style32"/>
        <w:keepNext/>
        <w:keepLines/>
        <w:widowControl w:val="0"/>
        <w:shd w:val="clear" w:color="auto" w:fill="auto"/>
        <w:bidi w:val="0"/>
        <w:spacing w:before="0" w:after="80" w:line="240" w:lineRule="auto"/>
        <w:ind w:left="0" w:right="0" w:firstLine="460"/>
        <w:jc w:val="left"/>
      </w:pPr>
      <w:bookmarkStart w:id="1964" w:name="bookmark1964"/>
      <w:bookmarkStart w:id="1965" w:name="bookmark1965"/>
      <w:bookmarkStart w:id="1966" w:name="bookmark1966"/>
      <w:r>
        <w:rPr>
          <w:color w:val="000000"/>
          <w:spacing w:val="0"/>
          <w:w w:val="100"/>
          <w:position w:val="0"/>
        </w:rPr>
        <w:t>（四十）信用减值损失</w:t>
      </w:r>
      <w:bookmarkEnd w:id="1964"/>
      <w:bookmarkEnd w:id="1965"/>
      <w:bookmarkEnd w:id="1966"/>
    </w:p>
    <w:tbl>
      <w:tblPr>
        <w:tblOverlap w:val="never"/>
        <w:jc w:val="center"/>
        <w:tblLayout w:type="fixed"/>
      </w:tblPr>
      <w:tblGrid>
        <w:gridCol w:w="3917"/>
        <w:gridCol w:w="2381"/>
        <w:gridCol w:w="329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534.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462, </w:t>
            </w:r>
            <w:r>
              <w:rPr>
                <w:color w:val="000000"/>
                <w:spacing w:val="0"/>
                <w:w w:val="100"/>
                <w:position w:val="0"/>
                <w:sz w:val="18"/>
                <w:szCs w:val="18"/>
              </w:rPr>
              <w:t xml:space="preserve">033. </w:t>
            </w:r>
            <w:r>
              <w:rPr>
                <w:color w:val="000000"/>
                <w:spacing w:val="0"/>
                <w:w w:val="100"/>
                <w:position w:val="0"/>
                <w:sz w:val="18"/>
                <w:szCs w:val="18"/>
              </w:rPr>
              <w:t>79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—32, </w:t>
            </w:r>
            <w:r>
              <w:rPr>
                <w:color w:val="000000"/>
                <w:spacing w:val="0"/>
                <w:w w:val="100"/>
                <w:position w:val="0"/>
                <w:sz w:val="18"/>
                <w:szCs w:val="18"/>
              </w:rPr>
              <w:t xml:space="preserve">336, </w:t>
            </w:r>
            <w:r>
              <w:rPr>
                <w:color w:val="000000"/>
                <w:spacing w:val="0"/>
                <w:w w:val="100"/>
                <w:position w:val="0"/>
                <w:sz w:val="18"/>
                <w:szCs w:val="18"/>
              </w:rPr>
              <w:t xml:space="preserve">664.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—80, </w:t>
            </w:r>
            <w:r>
              <w:rPr>
                <w:color w:val="000000"/>
                <w:spacing w:val="0"/>
                <w:w w:val="100"/>
                <w:position w:val="0"/>
                <w:sz w:val="18"/>
                <w:szCs w:val="18"/>
              </w:rPr>
              <w:t xml:space="preserve">735, </w:t>
            </w:r>
            <w:r>
              <w:rPr>
                <w:color w:val="000000"/>
                <w:spacing w:val="0"/>
                <w:w w:val="100"/>
                <w:position w:val="0"/>
                <w:sz w:val="18"/>
                <w:szCs w:val="18"/>
              </w:rPr>
              <w:t xml:space="preserve">031. </w:t>
            </w:r>
            <w:r>
              <w:rPr>
                <w:color w:val="000000"/>
                <w:spacing w:val="0"/>
                <w:w w:val="100"/>
                <w:position w:val="0"/>
                <w:sz w:val="18"/>
                <w:szCs w:val="18"/>
              </w:rPr>
              <w:t>78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475, </w:t>
            </w:r>
            <w:r>
              <w:rPr>
                <w:color w:val="000000"/>
                <w:spacing w:val="0"/>
                <w:w w:val="100"/>
                <w:position w:val="0"/>
                <w:sz w:val="18"/>
                <w:szCs w:val="18"/>
              </w:rPr>
              <w:t xml:space="preserve">021.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—440,429.63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—60, </w:t>
            </w:r>
            <w:r>
              <w:rPr>
                <w:color w:val="000000"/>
                <w:spacing w:val="0"/>
                <w:w w:val="100"/>
                <w:position w:val="0"/>
                <w:sz w:val="18"/>
                <w:szCs w:val="18"/>
              </w:rPr>
              <w:t xml:space="preserve">029, </w:t>
            </w:r>
            <w:r>
              <w:rPr>
                <w:color w:val="000000"/>
                <w:spacing w:val="0"/>
                <w:w w:val="100"/>
                <w:position w:val="0"/>
                <w:sz w:val="18"/>
                <w:szCs w:val="18"/>
              </w:rPr>
              <w:t xml:space="preserve">591. </w:t>
            </w:r>
            <w:r>
              <w:rPr>
                <w:color w:val="000000"/>
                <w:spacing w:val="0"/>
                <w:w w:val="100"/>
                <w:position w:val="0"/>
                <w:sz w:val="18"/>
                <w:szCs w:val="18"/>
              </w:rPr>
              <w:t>60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—35, </w:t>
            </w:r>
            <w:r>
              <w:rPr>
                <w:color w:val="000000"/>
                <w:spacing w:val="0"/>
                <w:w w:val="100"/>
                <w:position w:val="0"/>
                <w:sz w:val="18"/>
                <w:szCs w:val="18"/>
              </w:rPr>
              <w:t xml:space="preserve">835, </w:t>
            </w:r>
            <w:r>
              <w:rPr>
                <w:color w:val="000000"/>
                <w:spacing w:val="0"/>
                <w:w w:val="100"/>
                <w:position w:val="0"/>
                <w:sz w:val="18"/>
                <w:szCs w:val="18"/>
              </w:rPr>
              <w:t xml:space="preserve">220.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—140, 743,019.22</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967" w:name="bookmark1967"/>
      <w:bookmarkStart w:id="1968" w:name="bookmark1968"/>
      <w:bookmarkStart w:id="1969" w:name="bookmark1969"/>
      <w:r>
        <w:rPr>
          <w:color w:val="000000"/>
          <w:spacing w:val="0"/>
          <w:w w:val="100"/>
          <w:position w:val="0"/>
        </w:rPr>
        <w:t>（四十一）资产减值损失</w:t>
      </w:r>
      <w:bookmarkEnd w:id="1967"/>
      <w:bookmarkEnd w:id="1968"/>
      <w:bookmarkEnd w:id="1969"/>
    </w:p>
    <w:tbl>
      <w:tblPr>
        <w:tblOverlap w:val="never"/>
        <w:jc w:val="center"/>
        <w:tblLayout w:type="fixed"/>
      </w:tblPr>
      <w:tblGrid>
        <w:gridCol w:w="3917"/>
        <w:gridCol w:w="2381"/>
        <w:gridCol w:w="329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—1,202, </w:t>
            </w:r>
            <w:r>
              <w:rPr>
                <w:color w:val="000000"/>
                <w:spacing w:val="0"/>
                <w:w w:val="100"/>
                <w:position w:val="0"/>
                <w:sz w:val="18"/>
                <w:szCs w:val="18"/>
              </w:rPr>
              <w:t xml:space="preserve">700, </w:t>
            </w:r>
            <w:r>
              <w:rPr>
                <w:color w:val="000000"/>
                <w:spacing w:val="0"/>
                <w:w w:val="100"/>
                <w:position w:val="0"/>
                <w:sz w:val="18"/>
                <w:szCs w:val="18"/>
              </w:rPr>
              <w:t>000.00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—1,202, </w:t>
            </w:r>
            <w:r>
              <w:rPr>
                <w:color w:val="000000"/>
                <w:spacing w:val="0"/>
                <w:w w:val="100"/>
                <w:position w:val="0"/>
                <w:sz w:val="18"/>
                <w:szCs w:val="18"/>
              </w:rPr>
              <w:t xml:space="preserve">700, </w:t>
            </w:r>
            <w:r>
              <w:rPr>
                <w:color w:val="000000"/>
                <w:spacing w:val="0"/>
                <w:w w:val="100"/>
                <w:position w:val="0"/>
                <w:sz w:val="18"/>
                <w:szCs w:val="18"/>
              </w:rPr>
              <w:t>000.00</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970" w:name="bookmark1970"/>
      <w:bookmarkStart w:id="1971" w:name="bookmark1971"/>
      <w:bookmarkStart w:id="1972" w:name="bookmark1972"/>
      <w:r>
        <w:rPr>
          <w:color w:val="000000"/>
          <w:spacing w:val="0"/>
          <w:w w:val="100"/>
          <w:position w:val="0"/>
        </w:rPr>
        <w:t>（四十二）资产处置收益</w:t>
      </w:r>
      <w:bookmarkEnd w:id="1970"/>
      <w:bookmarkEnd w:id="1971"/>
      <w:bookmarkEnd w:id="1972"/>
    </w:p>
    <w:tbl>
      <w:tblPr>
        <w:tblOverlap w:val="never"/>
        <w:jc w:val="center"/>
        <w:tblLayout w:type="fixed"/>
      </w:tblPr>
      <w:tblGrid>
        <w:gridCol w:w="5770"/>
        <w:gridCol w:w="1752"/>
        <w:gridCol w:w="215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处置未划分为持有待售的固定资产、在建工程、生产性生物资产及无形 资产而产生的处置利得或损失小计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—4,915.32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128, </w:t>
            </w:r>
            <w:r>
              <w:rPr>
                <w:color w:val="000000"/>
                <w:spacing w:val="0"/>
                <w:w w:val="100"/>
                <w:position w:val="0"/>
                <w:sz w:val="18"/>
                <w:szCs w:val="18"/>
              </w:rPr>
              <w:t xml:space="preserve">762. </w:t>
            </w:r>
            <w:r>
              <w:rPr>
                <w:color w:val="000000"/>
                <w:spacing w:val="0"/>
                <w:w w:val="100"/>
                <w:position w:val="0"/>
                <w:sz w:val="18"/>
                <w:szCs w:val="18"/>
              </w:rPr>
              <w:t>64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—4,915.32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128, </w:t>
            </w:r>
            <w:r>
              <w:rPr>
                <w:color w:val="000000"/>
                <w:spacing w:val="0"/>
                <w:w w:val="100"/>
                <w:position w:val="0"/>
                <w:sz w:val="18"/>
                <w:szCs w:val="18"/>
              </w:rPr>
              <w:t xml:space="preserve">762. </w:t>
            </w:r>
            <w:r>
              <w:rPr>
                <w:color w:val="000000"/>
                <w:spacing w:val="0"/>
                <w:w w:val="100"/>
                <w:position w:val="0"/>
                <w:sz w:val="18"/>
                <w:szCs w:val="18"/>
              </w:rPr>
              <w:t>64</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—4,915.32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128, </w:t>
            </w:r>
            <w:r>
              <w:rPr>
                <w:color w:val="000000"/>
                <w:spacing w:val="0"/>
                <w:w w:val="100"/>
                <w:position w:val="0"/>
                <w:sz w:val="18"/>
                <w:szCs w:val="18"/>
              </w:rPr>
              <w:t xml:space="preserve">762. </w:t>
            </w:r>
            <w:r>
              <w:rPr>
                <w:color w:val="000000"/>
                <w:spacing w:val="0"/>
                <w:w w:val="100"/>
                <w:position w:val="0"/>
                <w:sz w:val="18"/>
                <w:szCs w:val="18"/>
              </w:rPr>
              <w:t>64</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1973" w:name="bookmark1973"/>
      <w:bookmarkStart w:id="1974" w:name="bookmark1974"/>
      <w:bookmarkStart w:id="1975" w:name="bookmark1975"/>
      <w:r>
        <w:rPr>
          <w:color w:val="000000"/>
          <w:spacing w:val="0"/>
          <w:w w:val="100"/>
          <w:position w:val="0"/>
        </w:rPr>
        <w:t>（四十三）营业外收入</w:t>
      </w:r>
      <w:bookmarkEnd w:id="1973"/>
      <w:bookmarkEnd w:id="1974"/>
      <w:bookmarkEnd w:id="1975"/>
    </w:p>
    <w:tbl>
      <w:tblPr>
        <w:tblOverlap w:val="never"/>
        <w:jc w:val="center"/>
        <w:tblLayout w:type="fixed"/>
      </w:tblPr>
      <w:tblGrid>
        <w:gridCol w:w="2750"/>
        <w:gridCol w:w="2093"/>
        <w:gridCol w:w="1934"/>
        <w:gridCol w:w="2856"/>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计入当期非经常性损益的金额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非流动资产报废毁损收益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61,</w:t>
            </w:r>
            <w:r>
              <w:rPr>
                <w:color w:val="000000"/>
                <w:spacing w:val="0"/>
                <w:w w:val="100"/>
                <w:position w:val="0"/>
                <w:sz w:val="18"/>
                <w:szCs w:val="18"/>
              </w:rPr>
              <w:t xml:space="preserve">198.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21,965.03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61,</w:t>
            </w:r>
            <w:r>
              <w:rPr>
                <w:color w:val="000000"/>
                <w:spacing w:val="0"/>
                <w:w w:val="100"/>
                <w:position w:val="0"/>
                <w:sz w:val="18"/>
                <w:szCs w:val="18"/>
              </w:rPr>
              <w:t xml:space="preserve">198. </w:t>
            </w:r>
            <w:r>
              <w:rPr>
                <w:color w:val="000000"/>
                <w:spacing w:val="0"/>
                <w:w w:val="100"/>
                <w:position w:val="0"/>
                <w:sz w:val="18"/>
                <w:szCs w:val="18"/>
              </w:rPr>
              <w:t>14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4,216,005.90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3, 465, </w:t>
            </w:r>
            <w:r>
              <w:rPr>
                <w:color w:val="000000"/>
                <w:spacing w:val="0"/>
                <w:w w:val="100"/>
                <w:position w:val="0"/>
                <w:sz w:val="18"/>
                <w:szCs w:val="18"/>
              </w:rPr>
              <w:t xml:space="preserve">746.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4,216, </w:t>
            </w:r>
            <w:r>
              <w:rPr>
                <w:color w:val="000000"/>
                <w:spacing w:val="0"/>
                <w:w w:val="100"/>
                <w:position w:val="0"/>
                <w:sz w:val="18"/>
                <w:szCs w:val="18"/>
              </w:rPr>
              <w:t xml:space="preserve">005. </w:t>
            </w:r>
            <w:r>
              <w:rPr>
                <w:color w:val="000000"/>
                <w:spacing w:val="0"/>
                <w:w w:val="100"/>
                <w:position w:val="0"/>
                <w:sz w:val="18"/>
                <w:szCs w:val="18"/>
              </w:rPr>
              <w:t>90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114,113.84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348,715.83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 </w:t>
            </w:r>
            <w:r>
              <w:rPr>
                <w:color w:val="000000"/>
                <w:spacing w:val="0"/>
                <w:w w:val="100"/>
                <w:position w:val="0"/>
                <w:sz w:val="18"/>
                <w:szCs w:val="18"/>
              </w:rPr>
              <w:t xml:space="preserve">113. </w:t>
            </w:r>
            <w:r>
              <w:rPr>
                <w:color w:val="000000"/>
                <w:spacing w:val="0"/>
                <w:w w:val="100"/>
                <w:position w:val="0"/>
                <w:sz w:val="18"/>
                <w:szCs w:val="18"/>
              </w:rPr>
              <w:t>84</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4,391,317.88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3, 836, </w:t>
            </w:r>
            <w:r>
              <w:rPr>
                <w:color w:val="000000"/>
                <w:spacing w:val="0"/>
                <w:w w:val="100"/>
                <w:position w:val="0"/>
                <w:sz w:val="18"/>
                <w:szCs w:val="18"/>
              </w:rPr>
              <w:t xml:space="preserve">427.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391,317.88</w:t>
            </w:r>
          </w:p>
        </w:tc>
      </w:tr>
    </w:tbl>
    <w:p>
      <w:pPr>
        <w:widowControl w:val="0"/>
        <w:spacing w:after="79" w:line="1" w:lineRule="exact"/>
      </w:pPr>
    </w:p>
    <w:p>
      <w:pPr>
        <w:pStyle w:val="Style29"/>
        <w:keepNext/>
        <w:keepLines/>
        <w:widowControl w:val="0"/>
        <w:shd w:val="clear" w:color="auto" w:fill="auto"/>
        <w:bidi w:val="0"/>
        <w:spacing w:before="0" w:after="80" w:line="240" w:lineRule="auto"/>
        <w:ind w:left="0" w:right="0" w:firstLine="460"/>
        <w:jc w:val="left"/>
      </w:pPr>
      <w:bookmarkStart w:id="1976" w:name="bookmark1976"/>
      <w:bookmarkStart w:id="1977" w:name="bookmark1977"/>
      <w:bookmarkStart w:id="1978" w:name="bookmark1978"/>
      <w:r>
        <w:rPr>
          <w:color w:val="000000"/>
          <w:spacing w:val="0"/>
          <w:w w:val="100"/>
          <w:position w:val="0"/>
        </w:rPr>
        <w:t>计入当期损益的政府补助:</w:t>
      </w:r>
      <w:bookmarkEnd w:id="1976"/>
      <w:bookmarkEnd w:id="1977"/>
      <w:bookmarkEnd w:id="1978"/>
    </w:p>
    <w:tbl>
      <w:tblPr>
        <w:tblOverlap w:val="never"/>
        <w:jc w:val="center"/>
        <w:tblLayout w:type="fixed"/>
      </w:tblPr>
      <w:tblGrid>
        <w:gridCol w:w="2707"/>
        <w:gridCol w:w="2112"/>
        <w:gridCol w:w="2006"/>
        <w:gridCol w:w="2827"/>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1, 122, </w:t>
            </w:r>
            <w:r>
              <w:rPr>
                <w:color w:val="000000"/>
                <w:spacing w:val="0"/>
                <w:w w:val="100"/>
                <w:position w:val="0"/>
                <w:sz w:val="18"/>
                <w:szCs w:val="18"/>
              </w:rPr>
              <w:t xml:space="preserve">005.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1,142,746.44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2, 994,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1,723,000.00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专利商用化专项补贴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4,216, </w:t>
            </w:r>
            <w:r>
              <w:rPr>
                <w:color w:val="000000"/>
                <w:spacing w:val="0"/>
                <w:w w:val="100"/>
                <w:position w:val="0"/>
                <w:sz w:val="18"/>
                <w:szCs w:val="18"/>
              </w:rPr>
              <w:t xml:space="preserve">005.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3,465,746.44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460"/>
        <w:jc w:val="left"/>
      </w:pPr>
      <w:bookmarkStart w:id="1979" w:name="bookmark1979"/>
      <w:bookmarkStart w:id="1980" w:name="bookmark1980"/>
      <w:bookmarkStart w:id="1981" w:name="bookmark1981"/>
      <w:r>
        <w:rPr>
          <w:color w:val="000000"/>
          <w:spacing w:val="0"/>
          <w:w w:val="100"/>
          <w:position w:val="0"/>
        </w:rPr>
        <w:t>（四十四）营业外支出</w:t>
      </w:r>
      <w:bookmarkEnd w:id="1979"/>
      <w:bookmarkEnd w:id="1980"/>
      <w:bookmarkEnd w:id="1981"/>
    </w:p>
    <w:tbl>
      <w:tblPr>
        <w:tblOverlap w:val="never"/>
        <w:jc w:val="center"/>
        <w:tblLayout w:type="fixed"/>
      </w:tblPr>
      <w:tblGrid>
        <w:gridCol w:w="2664"/>
        <w:gridCol w:w="2203"/>
        <w:gridCol w:w="1934"/>
        <w:gridCol w:w="2832"/>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计入当期非经常性损益的金额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非流动资产报废、毁损损失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1,379,517.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8, 238, </w:t>
            </w:r>
            <w:r>
              <w:rPr>
                <w:color w:val="000000"/>
                <w:spacing w:val="0"/>
                <w:w w:val="100"/>
                <w:position w:val="0"/>
                <w:sz w:val="18"/>
                <w:szCs w:val="18"/>
              </w:rPr>
              <w:t xml:space="preserve">995.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1,379,517.69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行政罚款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807.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160, </w:t>
            </w:r>
            <w:r>
              <w:rPr>
                <w:color w:val="000000"/>
                <w:spacing w:val="0"/>
                <w:w w:val="100"/>
                <w:position w:val="0"/>
                <w:sz w:val="18"/>
                <w:szCs w:val="18"/>
              </w:rPr>
              <w:t xml:space="preserve">000.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807. </w:t>
            </w:r>
            <w:r>
              <w:rPr>
                <w:color w:val="000000"/>
                <w:spacing w:val="0"/>
                <w:w w:val="100"/>
                <w:position w:val="0"/>
                <w:sz w:val="18"/>
                <w:szCs w:val="18"/>
              </w:rPr>
              <w:t>38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对外赔偿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451,453.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348, </w:t>
            </w:r>
            <w:r>
              <w:rPr>
                <w:color w:val="000000"/>
                <w:spacing w:val="0"/>
                <w:w w:val="100"/>
                <w:position w:val="0"/>
                <w:sz w:val="18"/>
                <w:szCs w:val="18"/>
              </w:rPr>
              <w:t xml:space="preserve">707.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451,453.46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1,473, </w:t>
            </w:r>
            <w:r>
              <w:rPr>
                <w:color w:val="000000"/>
                <w:spacing w:val="0"/>
                <w:w w:val="100"/>
                <w:position w:val="0"/>
                <w:sz w:val="18"/>
                <w:szCs w:val="18"/>
              </w:rPr>
              <w:t xml:space="preserve">874.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1,440.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1,473, </w:t>
            </w:r>
            <w:r>
              <w:rPr>
                <w:color w:val="000000"/>
                <w:spacing w:val="0"/>
                <w:w w:val="100"/>
                <w:position w:val="0"/>
                <w:sz w:val="18"/>
                <w:szCs w:val="18"/>
              </w:rPr>
              <w:t xml:space="preserve">874. </w:t>
            </w:r>
            <w:r>
              <w:rPr>
                <w:color w:val="000000"/>
                <w:spacing w:val="0"/>
                <w:w w:val="100"/>
                <w:position w:val="0"/>
                <w:sz w:val="18"/>
                <w:szCs w:val="18"/>
              </w:rPr>
              <w:t>12</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3,339,652.65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8, 759, </w:t>
            </w:r>
            <w:r>
              <w:rPr>
                <w:color w:val="000000"/>
                <w:spacing w:val="0"/>
                <w:w w:val="100"/>
                <w:position w:val="0"/>
                <w:sz w:val="18"/>
                <w:szCs w:val="18"/>
              </w:rPr>
              <w:t xml:space="preserve">953.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3, 339, </w:t>
            </w:r>
            <w:r>
              <w:rPr>
                <w:color w:val="000000"/>
                <w:spacing w:val="0"/>
                <w:w w:val="100"/>
                <w:position w:val="0"/>
                <w:sz w:val="18"/>
                <w:szCs w:val="18"/>
              </w:rPr>
              <w:t xml:space="preserve">652. </w:t>
            </w:r>
            <w:r>
              <w:rPr>
                <w:color w:val="000000"/>
                <w:spacing w:val="0"/>
                <w:w w:val="100"/>
                <w:position w:val="0"/>
                <w:sz w:val="18"/>
                <w:szCs w:val="18"/>
              </w:rPr>
              <w:t>65</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1982" w:name="bookmark1982"/>
      <w:bookmarkStart w:id="1983" w:name="bookmark1983"/>
      <w:bookmarkStart w:id="1984" w:name="bookmark1984"/>
      <w:r>
        <w:rPr>
          <w:color w:val="000000"/>
          <w:spacing w:val="0"/>
          <w:w w:val="100"/>
          <w:position w:val="0"/>
        </w:rPr>
        <w:t>（四十五）所得税费用</w:t>
      </w:r>
      <w:bookmarkEnd w:id="1982"/>
      <w:bookmarkEnd w:id="1983"/>
      <w:bookmarkEnd w:id="1984"/>
    </w:p>
    <w:p>
      <w:pPr>
        <w:pStyle w:val="Style32"/>
        <w:keepNext/>
        <w:keepLines/>
        <w:widowControl w:val="0"/>
        <w:shd w:val="clear" w:color="auto" w:fill="auto"/>
        <w:bidi w:val="0"/>
        <w:spacing w:before="0" w:after="100" w:line="240" w:lineRule="auto"/>
        <w:ind w:left="0" w:right="0" w:firstLine="460"/>
        <w:jc w:val="left"/>
      </w:pPr>
      <w:bookmarkStart w:id="1982" w:name="bookmark1982"/>
      <w:bookmarkStart w:id="1983" w:name="bookmark1983"/>
      <w:bookmarkStart w:id="1985" w:name="bookmark1985"/>
      <w:r>
        <w:rPr>
          <w:color w:val="000000"/>
          <w:spacing w:val="0"/>
          <w:w w:val="100"/>
          <w:position w:val="0"/>
        </w:rPr>
        <w:t>1、所得税费用表</w:t>
      </w:r>
      <w:bookmarkEnd w:id="1982"/>
      <w:bookmarkEnd w:id="1983"/>
      <w:bookmarkEnd w:id="1985"/>
    </w:p>
    <w:tbl>
      <w:tblPr>
        <w:tblOverlap w:val="never"/>
        <w:jc w:val="center"/>
        <w:tblLayout w:type="fixed"/>
      </w:tblPr>
      <w:tblGrid>
        <w:gridCol w:w="2933"/>
        <w:gridCol w:w="2923"/>
        <w:gridCol w:w="3787"/>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16, 927, </w:t>
            </w:r>
            <w:r>
              <w:rPr>
                <w:color w:val="000000"/>
                <w:spacing w:val="0"/>
                <w:w w:val="100"/>
                <w:position w:val="0"/>
                <w:sz w:val="18"/>
                <w:szCs w:val="18"/>
              </w:rPr>
              <w:t xml:space="preserve">549.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30, 036, </w:t>
            </w:r>
            <w:r>
              <w:rPr>
                <w:color w:val="000000"/>
                <w:spacing w:val="0"/>
                <w:w w:val="100"/>
                <w:position w:val="0"/>
                <w:sz w:val="18"/>
                <w:szCs w:val="18"/>
              </w:rPr>
              <w:t>636.40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—872, 992.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w:t>
            </w:r>
            <w:r>
              <w:rPr>
                <w:color w:val="000000"/>
                <w:spacing w:val="0"/>
                <w:w w:val="100"/>
                <w:position w:val="0"/>
                <w:sz w:val="18"/>
                <w:szCs w:val="18"/>
              </w:rPr>
              <w:t xml:space="preserve">113, </w:t>
            </w:r>
            <w:r>
              <w:rPr>
                <w:color w:val="000000"/>
                <w:spacing w:val="0"/>
                <w:w w:val="100"/>
                <w:position w:val="0"/>
                <w:sz w:val="18"/>
                <w:szCs w:val="18"/>
              </w:rPr>
              <w:t xml:space="preserve">037. </w:t>
            </w:r>
            <w:r>
              <w:rPr>
                <w:color w:val="000000"/>
                <w:spacing w:val="0"/>
                <w:w w:val="100"/>
                <w:position w:val="0"/>
                <w:sz w:val="18"/>
                <w:szCs w:val="18"/>
              </w:rPr>
              <w:t>55</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16, 054, </w:t>
            </w:r>
            <w:r>
              <w:rPr>
                <w:color w:val="000000"/>
                <w:spacing w:val="0"/>
                <w:w w:val="100"/>
                <w:position w:val="0"/>
                <w:sz w:val="18"/>
                <w:szCs w:val="18"/>
              </w:rPr>
              <w:t>557.08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18"/>
                <w:szCs w:val="18"/>
              </w:rPr>
              <w:t xml:space="preserve">18, 923, </w:t>
            </w:r>
            <w:r>
              <w:rPr>
                <w:color w:val="000000"/>
                <w:spacing w:val="0"/>
                <w:w w:val="100"/>
                <w:position w:val="0"/>
                <w:sz w:val="18"/>
                <w:szCs w:val="18"/>
              </w:rPr>
              <w:t>598.85</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1986" w:name="bookmark1986"/>
      <w:bookmarkStart w:id="1987" w:name="bookmark1987"/>
      <w:bookmarkStart w:id="1988" w:name="bookmark1988"/>
      <w:r>
        <w:rPr>
          <w:color w:val="000000"/>
          <w:spacing w:val="0"/>
          <w:w w:val="100"/>
          <w:position w:val="0"/>
        </w:rPr>
        <w:t>2、会计利润与所得税费用调整过程</w:t>
      </w:r>
      <w:bookmarkEnd w:id="1986"/>
      <w:bookmarkEnd w:id="1987"/>
      <w:bookmarkEnd w:id="1988"/>
    </w:p>
    <w:tbl>
      <w:tblPr>
        <w:tblOverlap w:val="never"/>
        <w:jc w:val="center"/>
        <w:tblLayout w:type="fixed"/>
      </w:tblPr>
      <w:tblGrid>
        <w:gridCol w:w="5885"/>
        <w:gridCol w:w="373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36, 485, </w:t>
            </w:r>
            <w:r>
              <w:rPr>
                <w:color w:val="000000"/>
                <w:spacing w:val="0"/>
                <w:w w:val="100"/>
                <w:position w:val="0"/>
                <w:sz w:val="18"/>
                <w:szCs w:val="18"/>
              </w:rPr>
              <w:t xml:space="preserve">528. </w:t>
            </w:r>
            <w:r>
              <w:rPr>
                <w:color w:val="000000"/>
                <w:spacing w:val="0"/>
                <w:w w:val="100"/>
                <w:position w:val="0"/>
                <w:sz w:val="18"/>
                <w:szCs w:val="18"/>
              </w:rPr>
              <w:t>95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 xml:space="preserve">9,121,382. </w:t>
            </w:r>
            <w:r>
              <w:rPr>
                <w:color w:val="000000"/>
                <w:spacing w:val="0"/>
                <w:w w:val="100"/>
                <w:position w:val="0"/>
                <w:sz w:val="18"/>
                <w:szCs w:val="18"/>
              </w:rPr>
              <w:t>24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893, </w:t>
            </w:r>
            <w:r>
              <w:rPr>
                <w:color w:val="000000"/>
                <w:spacing w:val="0"/>
                <w:w w:val="100"/>
                <w:position w:val="0"/>
                <w:sz w:val="18"/>
                <w:szCs w:val="18"/>
              </w:rPr>
              <w:t xml:space="preserve">354. </w:t>
            </w:r>
            <w:r>
              <w:rPr>
                <w:color w:val="000000"/>
                <w:spacing w:val="0"/>
                <w:w w:val="100"/>
                <w:position w:val="0"/>
                <w:sz w:val="18"/>
                <w:szCs w:val="18"/>
              </w:rPr>
              <w:t>07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 xml:space="preserve">1,433, </w:t>
            </w:r>
            <w:r>
              <w:rPr>
                <w:color w:val="000000"/>
                <w:spacing w:val="0"/>
                <w:w w:val="100"/>
                <w:position w:val="0"/>
                <w:sz w:val="18"/>
                <w:szCs w:val="18"/>
              </w:rPr>
              <w:t xml:space="preserve">439. </w:t>
            </w:r>
            <w:r>
              <w:rPr>
                <w:color w:val="000000"/>
                <w:spacing w:val="0"/>
                <w:w w:val="100"/>
                <w:position w:val="0"/>
                <w:sz w:val="18"/>
                <w:szCs w:val="18"/>
              </w:rPr>
              <w:t>66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—7, </w:t>
            </w:r>
            <w:r>
              <w:rPr>
                <w:color w:val="000000"/>
                <w:spacing w:val="0"/>
                <w:w w:val="100"/>
                <w:position w:val="0"/>
                <w:sz w:val="18"/>
                <w:szCs w:val="18"/>
              </w:rPr>
              <w:t xml:space="preserve">484, </w:t>
            </w:r>
            <w:r>
              <w:rPr>
                <w:color w:val="000000"/>
                <w:spacing w:val="0"/>
                <w:w w:val="100"/>
                <w:position w:val="0"/>
                <w:sz w:val="18"/>
                <w:szCs w:val="18"/>
              </w:rPr>
              <w:t xml:space="preserve">046. </w:t>
            </w:r>
            <w:r>
              <w:rPr>
                <w:color w:val="000000"/>
                <w:spacing w:val="0"/>
                <w:w w:val="100"/>
                <w:position w:val="0"/>
                <w:sz w:val="18"/>
                <w:szCs w:val="18"/>
              </w:rPr>
              <w:t>96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26, 670, </w:t>
            </w:r>
            <w:r>
              <w:rPr>
                <w:color w:val="000000"/>
                <w:spacing w:val="0"/>
                <w:w w:val="100"/>
                <w:position w:val="0"/>
                <w:sz w:val="18"/>
                <w:szCs w:val="18"/>
              </w:rPr>
              <w:t xml:space="preserve">296. </w:t>
            </w:r>
            <w:r>
              <w:rPr>
                <w:color w:val="000000"/>
                <w:spacing w:val="0"/>
                <w:w w:val="100"/>
                <w:position w:val="0"/>
                <w:sz w:val="18"/>
                <w:szCs w:val="18"/>
              </w:rPr>
              <w:t>67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 992. </w:t>
            </w:r>
            <w:r>
              <w:rPr>
                <w:color w:val="000000"/>
                <w:spacing w:val="0"/>
                <w:w w:val="100"/>
                <w:position w:val="0"/>
                <w:sz w:val="18"/>
                <w:szCs w:val="18"/>
              </w:rPr>
              <w:t>62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sz w:val="18"/>
                <w:szCs w:val="18"/>
              </w:rPr>
              <w:t xml:space="preserve">6,717, </w:t>
            </w:r>
            <w:r>
              <w:rPr>
                <w:color w:val="000000"/>
                <w:spacing w:val="0"/>
                <w:w w:val="100"/>
                <w:position w:val="0"/>
                <w:sz w:val="18"/>
                <w:szCs w:val="18"/>
              </w:rPr>
              <w:t xml:space="preserve">135. </w:t>
            </w:r>
            <w:r>
              <w:rPr>
                <w:color w:val="000000"/>
                <w:spacing w:val="0"/>
                <w:w w:val="100"/>
                <w:position w:val="0"/>
                <w:sz w:val="18"/>
                <w:szCs w:val="18"/>
              </w:rPr>
              <w:t>14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—5, </w:t>
            </w:r>
            <w:r>
              <w:rPr>
                <w:color w:val="000000"/>
                <w:spacing w:val="0"/>
                <w:w w:val="100"/>
                <w:position w:val="0"/>
                <w:sz w:val="18"/>
                <w:szCs w:val="18"/>
              </w:rPr>
              <w:t xml:space="preserve">452, </w:t>
            </w:r>
            <w:r>
              <w:rPr>
                <w:color w:val="000000"/>
                <w:spacing w:val="0"/>
                <w:w w:val="100"/>
                <w:position w:val="0"/>
                <w:sz w:val="18"/>
                <w:szCs w:val="18"/>
              </w:rPr>
              <w:t xml:space="preserve">302. </w:t>
            </w:r>
            <w:r>
              <w:rPr>
                <w:color w:val="000000"/>
                <w:spacing w:val="0"/>
                <w:w w:val="100"/>
                <w:position w:val="0"/>
                <w:sz w:val="18"/>
                <w:szCs w:val="18"/>
              </w:rPr>
              <w:t>98</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18"/>
                <w:szCs w:val="18"/>
              </w:rPr>
              <w:t xml:space="preserve">16, 054, </w:t>
            </w:r>
            <w:r>
              <w:rPr>
                <w:color w:val="000000"/>
                <w:spacing w:val="0"/>
                <w:w w:val="100"/>
                <w:position w:val="0"/>
                <w:sz w:val="18"/>
                <w:szCs w:val="18"/>
              </w:rPr>
              <w:t xml:space="preserve">557. </w:t>
            </w:r>
            <w:r>
              <w:rPr>
                <w:color w:val="000000"/>
                <w:spacing w:val="0"/>
                <w:w w:val="100"/>
                <w:position w:val="0"/>
                <w:sz w:val="18"/>
                <w:szCs w:val="18"/>
              </w:rPr>
              <w:t>08</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1989" w:name="bookmark1989"/>
      <w:bookmarkStart w:id="1990" w:name="bookmark1990"/>
      <w:bookmarkStart w:id="1991" w:name="bookmark1991"/>
      <w:r>
        <w:rPr>
          <w:color w:val="000000"/>
          <w:spacing w:val="0"/>
          <w:w w:val="100"/>
          <w:position w:val="0"/>
        </w:rPr>
        <w:t>（四十六）现金流量表项目</w:t>
      </w:r>
      <w:bookmarkEnd w:id="1989"/>
      <w:bookmarkEnd w:id="1990"/>
      <w:bookmarkEnd w:id="1991"/>
    </w:p>
    <w:p>
      <w:pPr>
        <w:pStyle w:val="Style32"/>
        <w:keepNext/>
        <w:keepLines/>
        <w:widowControl w:val="0"/>
        <w:shd w:val="clear" w:color="auto" w:fill="auto"/>
        <w:bidi w:val="0"/>
        <w:spacing w:before="0" w:after="100" w:line="240" w:lineRule="auto"/>
        <w:ind w:left="0" w:right="0" w:firstLine="460"/>
        <w:jc w:val="left"/>
      </w:pPr>
      <w:bookmarkStart w:id="1989" w:name="bookmark1989"/>
      <w:bookmarkStart w:id="1990" w:name="bookmark1990"/>
      <w:bookmarkStart w:id="1992" w:name="bookmark1992"/>
      <w:r>
        <w:rPr>
          <w:color w:val="000000"/>
          <w:spacing w:val="0"/>
          <w:w w:val="100"/>
          <w:position w:val="0"/>
        </w:rPr>
        <w:t>1、收到其他与经营活动有关的现金</w:t>
      </w:r>
      <w:bookmarkEnd w:id="1989"/>
      <w:bookmarkEnd w:id="1990"/>
      <w:bookmarkEnd w:id="1992"/>
    </w:p>
    <w:tbl>
      <w:tblPr>
        <w:tblOverlap w:val="never"/>
        <w:jc w:val="center"/>
        <w:tblLayout w:type="fixed"/>
      </w:tblPr>
      <w:tblGrid>
        <w:gridCol w:w="2861"/>
        <w:gridCol w:w="3077"/>
        <w:gridCol w:w="3715"/>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69, 256, </w:t>
            </w:r>
            <w:r>
              <w:rPr>
                <w:color w:val="000000"/>
                <w:spacing w:val="0"/>
                <w:w w:val="100"/>
                <w:position w:val="0"/>
                <w:sz w:val="18"/>
                <w:szCs w:val="18"/>
              </w:rPr>
              <w:t xml:space="preserve">547.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sz w:val="18"/>
                <w:szCs w:val="18"/>
              </w:rPr>
              <w:t xml:space="preserve">137, 039, </w:t>
            </w:r>
            <w:r>
              <w:rPr>
                <w:color w:val="000000"/>
                <w:spacing w:val="0"/>
                <w:w w:val="100"/>
                <w:position w:val="0"/>
                <w:sz w:val="18"/>
                <w:szCs w:val="18"/>
              </w:rPr>
              <w:t xml:space="preserve">222. </w:t>
            </w:r>
            <w:r>
              <w:rPr>
                <w:color w:val="000000"/>
                <w:spacing w:val="0"/>
                <w:w w:val="100"/>
                <w:position w:val="0"/>
                <w:sz w:val="18"/>
                <w:szCs w:val="18"/>
              </w:rPr>
              <w:t>58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手续费返还、政府补贴收入等收款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 xml:space="preserve">7, </w:t>
            </w:r>
            <w:r>
              <w:rPr>
                <w:color w:val="000000"/>
                <w:spacing w:val="0"/>
                <w:w w:val="100"/>
                <w:position w:val="0"/>
                <w:sz w:val="18"/>
                <w:szCs w:val="18"/>
              </w:rPr>
              <w:t xml:space="preserve">941,390.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4, 396, </w:t>
            </w:r>
            <w:r>
              <w:rPr>
                <w:color w:val="000000"/>
                <w:spacing w:val="0"/>
                <w:w w:val="100"/>
                <w:position w:val="0"/>
                <w:sz w:val="18"/>
                <w:szCs w:val="18"/>
              </w:rPr>
              <w:t xml:space="preserve">691. </w:t>
            </w:r>
            <w:r>
              <w:rPr>
                <w:color w:val="000000"/>
                <w:spacing w:val="0"/>
                <w:w w:val="100"/>
                <w:position w:val="0"/>
                <w:sz w:val="18"/>
                <w:szCs w:val="18"/>
              </w:rPr>
              <w:t>27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 xml:space="preserve">4, 565, </w:t>
            </w:r>
            <w:r>
              <w:rPr>
                <w:color w:val="000000"/>
                <w:spacing w:val="0"/>
                <w:w w:val="100"/>
                <w:position w:val="0"/>
                <w:sz w:val="18"/>
                <w:szCs w:val="18"/>
              </w:rPr>
              <w:t xml:space="preserve">490.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3, 804, </w:t>
            </w:r>
            <w:r>
              <w:rPr>
                <w:color w:val="000000"/>
                <w:spacing w:val="0"/>
                <w:w w:val="100"/>
                <w:position w:val="0"/>
                <w:sz w:val="18"/>
                <w:szCs w:val="18"/>
              </w:rPr>
              <w:t xml:space="preserve">322. </w:t>
            </w:r>
            <w:r>
              <w:rPr>
                <w:color w:val="000000"/>
                <w:spacing w:val="0"/>
                <w:w w:val="100"/>
                <w:position w:val="0"/>
                <w:sz w:val="18"/>
                <w:szCs w:val="18"/>
              </w:rPr>
              <w:t>77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18, 040, </w:t>
            </w:r>
            <w:r>
              <w:rPr>
                <w:color w:val="000000"/>
                <w:spacing w:val="0"/>
                <w:w w:val="100"/>
                <w:position w:val="0"/>
                <w:sz w:val="18"/>
                <w:szCs w:val="18"/>
              </w:rPr>
              <w:t>000.00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81,763, </w:t>
            </w:r>
            <w:r>
              <w:rPr>
                <w:color w:val="000000"/>
                <w:spacing w:val="0"/>
                <w:w w:val="100"/>
                <w:position w:val="0"/>
                <w:sz w:val="18"/>
                <w:szCs w:val="18"/>
              </w:rPr>
              <w:t xml:space="preserve">428.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sz w:val="18"/>
                <w:szCs w:val="18"/>
              </w:rPr>
              <w:t xml:space="preserve">163, 280, </w:t>
            </w:r>
            <w:r>
              <w:rPr>
                <w:color w:val="000000"/>
                <w:spacing w:val="0"/>
                <w:w w:val="100"/>
                <w:position w:val="0"/>
                <w:sz w:val="18"/>
                <w:szCs w:val="18"/>
              </w:rPr>
              <w:t>236.62</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1993" w:name="bookmark1993"/>
      <w:bookmarkStart w:id="1994" w:name="bookmark1994"/>
      <w:bookmarkStart w:id="1995" w:name="bookmark1995"/>
      <w:r>
        <w:rPr>
          <w:color w:val="000000"/>
          <w:spacing w:val="0"/>
          <w:w w:val="100"/>
          <w:position w:val="0"/>
        </w:rPr>
        <w:t>2、支付其他与经营活动有关的现金</w:t>
      </w:r>
      <w:bookmarkEnd w:id="1993"/>
      <w:bookmarkEnd w:id="1994"/>
      <w:bookmarkEnd w:id="1995"/>
    </w:p>
    <w:tbl>
      <w:tblPr>
        <w:tblOverlap w:val="never"/>
        <w:jc w:val="center"/>
        <w:tblLayout w:type="fixed"/>
      </w:tblPr>
      <w:tblGrid>
        <w:gridCol w:w="6010"/>
        <w:gridCol w:w="1834"/>
        <w:gridCol w:w="179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修理费、水电气费、广告费等（除工资、折旧、坏账外）经营及管理费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47, 362, </w:t>
            </w:r>
            <w:r>
              <w:rPr>
                <w:color w:val="000000"/>
                <w:spacing w:val="0"/>
                <w:w w:val="100"/>
                <w:position w:val="0"/>
                <w:sz w:val="18"/>
                <w:szCs w:val="18"/>
              </w:rPr>
              <w:t xml:space="preserve">399.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66, 847, </w:t>
            </w:r>
            <w:r>
              <w:rPr>
                <w:color w:val="000000"/>
                <w:spacing w:val="0"/>
                <w:w w:val="100"/>
                <w:position w:val="0"/>
                <w:sz w:val="18"/>
                <w:szCs w:val="18"/>
              </w:rPr>
              <w:t xml:space="preserve">661. </w:t>
            </w:r>
            <w:r>
              <w:rPr>
                <w:color w:val="000000"/>
                <w:spacing w:val="0"/>
                <w:w w:val="100"/>
                <w:position w:val="0"/>
                <w:sz w:val="18"/>
                <w:szCs w:val="18"/>
              </w:rPr>
              <w:t>29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罚款及其他营业外支出中的现金支出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1,881,454.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520, </w:t>
            </w:r>
            <w:r>
              <w:rPr>
                <w:color w:val="000000"/>
                <w:spacing w:val="0"/>
                <w:w w:val="100"/>
                <w:position w:val="0"/>
                <w:sz w:val="18"/>
                <w:szCs w:val="18"/>
              </w:rPr>
              <w:t xml:space="preserve">947. </w:t>
            </w:r>
            <w:r>
              <w:rPr>
                <w:color w:val="000000"/>
                <w:spacing w:val="0"/>
                <w:w w:val="100"/>
                <w:position w:val="0"/>
                <w:sz w:val="18"/>
                <w:szCs w:val="18"/>
              </w:rPr>
              <w:t>43</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54, 955, </w:t>
            </w:r>
            <w:r>
              <w:rPr>
                <w:color w:val="000000"/>
                <w:spacing w:val="0"/>
                <w:w w:val="100"/>
                <w:position w:val="0"/>
                <w:sz w:val="18"/>
                <w:szCs w:val="18"/>
              </w:rPr>
              <w:t xml:space="preserve">562.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149,411,893. </w:t>
            </w:r>
            <w:r>
              <w:rPr>
                <w:color w:val="000000"/>
                <w:spacing w:val="0"/>
                <w:w w:val="100"/>
                <w:position w:val="0"/>
                <w:sz w:val="18"/>
                <w:szCs w:val="18"/>
              </w:rPr>
              <w:t>43</w:t>
            </w:r>
          </w:p>
        </w:tc>
      </w:tr>
    </w:tbl>
    <w:p>
      <w:pPr>
        <w:spacing w:lineRule="exact" w:line="1"/>
        <w:rPr>
          <w:sz w:val="2"/>
          <w:szCs w:val="2"/>
        </w:rPr>
      </w:pPr>
      <w:r>
        <w:br w:type="page"/>
      </w:r>
    </w:p>
    <w:tbl>
      <w:tblPr>
        <w:tblOverlap w:val="never"/>
        <w:jc w:val="center"/>
        <w:tblLayout w:type="fixed"/>
      </w:tblPr>
      <w:tblGrid>
        <w:gridCol w:w="6010"/>
        <w:gridCol w:w="1834"/>
        <w:gridCol w:w="179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104,199,417.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216, 780, </w:t>
            </w:r>
            <w:r>
              <w:rPr>
                <w:color w:val="000000"/>
                <w:spacing w:val="0"/>
                <w:w w:val="100"/>
                <w:position w:val="0"/>
                <w:sz w:val="18"/>
                <w:szCs w:val="18"/>
              </w:rPr>
              <w:t xml:space="preserve">502. </w:t>
            </w:r>
            <w:r>
              <w:rPr>
                <w:color w:val="000000"/>
                <w:spacing w:val="0"/>
                <w:w w:val="100"/>
                <w:position w:val="0"/>
                <w:sz w:val="18"/>
                <w:szCs w:val="18"/>
              </w:rPr>
              <w:t>15</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1996" w:name="bookmark1996"/>
      <w:bookmarkStart w:id="1997" w:name="bookmark1997"/>
      <w:bookmarkStart w:id="1998" w:name="bookmark1998"/>
      <w:bookmarkStart w:id="1999" w:name="bookmark1999"/>
      <w:r>
        <w:rPr>
          <w:color w:val="000000"/>
          <w:spacing w:val="0"/>
          <w:w w:val="100"/>
          <w:position w:val="0"/>
        </w:rPr>
        <w:t>3</w:t>
      </w:r>
      <w:bookmarkEnd w:id="1998"/>
      <w:r>
        <w:rPr>
          <w:color w:val="000000"/>
          <w:spacing w:val="0"/>
          <w:w w:val="100"/>
          <w:position w:val="0"/>
        </w:rPr>
        <w:t>、收到其他与投资活动有关的现金</w:t>
      </w:r>
      <w:bookmarkEnd w:id="1996"/>
      <w:bookmarkEnd w:id="1997"/>
      <w:bookmarkEnd w:id="1999"/>
    </w:p>
    <w:tbl>
      <w:tblPr>
        <w:tblOverlap w:val="never"/>
        <w:jc w:val="center"/>
        <w:tblLayout w:type="fixed"/>
      </w:tblPr>
      <w:tblGrid>
        <w:gridCol w:w="2832"/>
        <w:gridCol w:w="2918"/>
        <w:gridCol w:w="3859"/>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000.00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214,010,000.00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000.00</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2000" w:name="bookmark2000"/>
      <w:bookmarkStart w:id="2001" w:name="bookmark2001"/>
      <w:bookmarkStart w:id="2002" w:name="bookmark2002"/>
      <w:bookmarkStart w:id="2003" w:name="bookmark2003"/>
      <w:r>
        <w:rPr>
          <w:color w:val="000000"/>
          <w:spacing w:val="0"/>
          <w:w w:val="100"/>
          <w:position w:val="0"/>
        </w:rPr>
        <w:t>4</w:t>
      </w:r>
      <w:bookmarkEnd w:id="2002"/>
      <w:r>
        <w:rPr>
          <w:color w:val="000000"/>
          <w:spacing w:val="0"/>
          <w:w w:val="100"/>
          <w:position w:val="0"/>
        </w:rPr>
        <w:t>、支付其他与投资活动有关的现金</w:t>
      </w:r>
      <w:bookmarkEnd w:id="2000"/>
      <w:bookmarkEnd w:id="2001"/>
      <w:bookmarkEnd w:id="2003"/>
    </w:p>
    <w:tbl>
      <w:tblPr>
        <w:tblOverlap w:val="never"/>
        <w:jc w:val="center"/>
        <w:tblLayout w:type="fixed"/>
      </w:tblPr>
      <w:tblGrid>
        <w:gridCol w:w="2832"/>
        <w:gridCol w:w="2918"/>
        <w:gridCol w:w="388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214,010,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left"/>
            </w:pPr>
            <w:r>
              <w:rPr>
                <w:color w:val="000000"/>
                <w:spacing w:val="0"/>
                <w:w w:val="100"/>
                <w:position w:val="0"/>
                <w:sz w:val="18"/>
                <w:szCs w:val="18"/>
              </w:rPr>
              <w:t xml:space="preserve">10, </w:t>
            </w:r>
            <w:r>
              <w:rPr>
                <w:color w:val="000000"/>
                <w:spacing w:val="0"/>
                <w:w w:val="100"/>
                <w:position w:val="0"/>
                <w:sz w:val="18"/>
                <w:szCs w:val="18"/>
              </w:rPr>
              <w:t>000.00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214,010,000.00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60" w:right="0" w:firstLine="0"/>
              <w:jc w:val="left"/>
            </w:pPr>
            <w:r>
              <w:rPr>
                <w:color w:val="000000"/>
                <w:spacing w:val="0"/>
                <w:w w:val="100"/>
                <w:position w:val="0"/>
                <w:sz w:val="18"/>
                <w:szCs w:val="18"/>
              </w:rPr>
              <w:t xml:space="preserve">10, </w:t>
            </w:r>
            <w:r>
              <w:rPr>
                <w:color w:val="000000"/>
                <w:spacing w:val="0"/>
                <w:w w:val="100"/>
                <w:position w:val="0"/>
                <w:sz w:val="18"/>
                <w:szCs w:val="18"/>
              </w:rPr>
              <w:t>000.00</w:t>
            </w:r>
          </w:p>
        </w:tc>
      </w:tr>
    </w:tbl>
    <w:p>
      <w:pPr>
        <w:pStyle w:val="Style32"/>
        <w:keepNext/>
        <w:keepLines/>
        <w:widowControl w:val="0"/>
        <w:shd w:val="clear" w:color="auto" w:fill="auto"/>
        <w:tabs>
          <w:tab w:pos="833" w:val="left"/>
        </w:tabs>
        <w:bidi w:val="0"/>
        <w:spacing w:before="0" w:after="0" w:line="355" w:lineRule="exact"/>
        <w:ind w:left="460" w:right="0" w:firstLine="0"/>
        <w:jc w:val="left"/>
      </w:pPr>
      <w:bookmarkStart w:id="2004" w:name="bookmark2004"/>
      <w:bookmarkStart w:id="2005" w:name="bookmark2005"/>
      <w:bookmarkStart w:id="2006" w:name="bookmark2006"/>
      <w:bookmarkStart w:id="2007" w:name="bookmark2007"/>
      <w:r>
        <w:rPr>
          <w:color w:val="000000"/>
          <w:spacing w:val="0"/>
          <w:w w:val="100"/>
          <w:position w:val="0"/>
        </w:rPr>
        <w:t>5</w:t>
      </w:r>
      <w:bookmarkEnd w:id="2006"/>
      <w:r>
        <w:rPr>
          <w:color w:val="000000"/>
          <w:spacing w:val="0"/>
          <w:w w:val="100"/>
          <w:position w:val="0"/>
        </w:rPr>
        <w:t>、</w:t>
        <w:tab/>
        <w:t xml:space="preserve">收到其他与筹资活动有关的现金 </w:t>
      </w:r>
      <w:r>
        <w:rPr>
          <w:b w:val="0"/>
          <w:bCs w:val="0"/>
          <w:color w:val="000000"/>
          <w:spacing w:val="0"/>
          <w:w w:val="100"/>
          <w:position w:val="0"/>
        </w:rPr>
        <w:t>无。</w:t>
      </w:r>
      <w:bookmarkEnd w:id="2004"/>
      <w:bookmarkEnd w:id="2005"/>
      <w:bookmarkEnd w:id="2007"/>
    </w:p>
    <w:p>
      <w:pPr>
        <w:pStyle w:val="Style32"/>
        <w:keepNext/>
        <w:keepLines/>
        <w:widowControl w:val="0"/>
        <w:shd w:val="clear" w:color="auto" w:fill="auto"/>
        <w:tabs>
          <w:tab w:pos="833" w:val="left"/>
        </w:tabs>
        <w:bidi w:val="0"/>
        <w:spacing w:before="0" w:after="100" w:line="355" w:lineRule="exact"/>
        <w:ind w:left="460" w:right="0" w:firstLine="0"/>
        <w:jc w:val="left"/>
      </w:pPr>
      <w:bookmarkStart w:id="2004" w:name="bookmark2004"/>
      <w:bookmarkStart w:id="2005" w:name="bookmark2005"/>
      <w:bookmarkStart w:id="2008" w:name="bookmark2008"/>
      <w:bookmarkStart w:id="2009" w:name="bookmark2009"/>
      <w:r>
        <w:rPr>
          <w:color w:val="000000"/>
          <w:spacing w:val="0"/>
          <w:w w:val="100"/>
          <w:position w:val="0"/>
        </w:rPr>
        <w:t>6</w:t>
      </w:r>
      <w:bookmarkEnd w:id="2008"/>
      <w:r>
        <w:rPr>
          <w:color w:val="000000"/>
          <w:spacing w:val="0"/>
          <w:w w:val="100"/>
          <w:position w:val="0"/>
        </w:rPr>
        <w:t>、</w:t>
        <w:tab/>
        <w:t>支付其他与筹资活动有关的现金</w:t>
      </w:r>
      <w:bookmarkEnd w:id="2004"/>
      <w:bookmarkEnd w:id="2005"/>
      <w:bookmarkEnd w:id="2009"/>
    </w:p>
    <w:tbl>
      <w:tblPr>
        <w:tblOverlap w:val="never"/>
        <w:jc w:val="center"/>
        <w:tblLayout w:type="fixed"/>
      </w:tblPr>
      <w:tblGrid>
        <w:gridCol w:w="3432"/>
        <w:gridCol w:w="3168"/>
        <w:gridCol w:w="3010"/>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支付券商保荐费、融资咨询费等其他费用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1,901,906.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14, </w:t>
            </w:r>
            <w:r>
              <w:rPr>
                <w:color w:val="000000"/>
                <w:spacing w:val="0"/>
                <w:w w:val="100"/>
                <w:position w:val="0"/>
                <w:sz w:val="18"/>
                <w:szCs w:val="18"/>
              </w:rPr>
              <w:t>771,593.00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1,901,906.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18"/>
                <w:szCs w:val="18"/>
              </w:rPr>
              <w:t xml:space="preserve">54, </w:t>
            </w:r>
            <w:r>
              <w:rPr>
                <w:color w:val="000000"/>
                <w:spacing w:val="0"/>
                <w:w w:val="100"/>
                <w:position w:val="0"/>
                <w:sz w:val="18"/>
                <w:szCs w:val="18"/>
              </w:rPr>
              <w:t>771,593.00</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60"/>
        <w:jc w:val="left"/>
      </w:pPr>
      <w:bookmarkStart w:id="2010" w:name="bookmark2010"/>
      <w:bookmarkStart w:id="2011" w:name="bookmark2011"/>
      <w:bookmarkStart w:id="2012" w:name="bookmark2012"/>
      <w:r>
        <w:rPr>
          <w:color w:val="000000"/>
          <w:spacing w:val="0"/>
          <w:w w:val="100"/>
          <w:position w:val="0"/>
        </w:rPr>
        <w:t>（四十七）现金流量表补充资料</w:t>
      </w:r>
      <w:bookmarkEnd w:id="2010"/>
      <w:bookmarkEnd w:id="2011"/>
      <w:bookmarkEnd w:id="2012"/>
    </w:p>
    <w:p>
      <w:pPr>
        <w:pStyle w:val="Style32"/>
        <w:keepNext/>
        <w:keepLines/>
        <w:widowControl w:val="0"/>
        <w:shd w:val="clear" w:color="auto" w:fill="auto"/>
        <w:bidi w:val="0"/>
        <w:spacing w:before="0" w:after="100" w:line="240" w:lineRule="auto"/>
        <w:ind w:left="0" w:right="0" w:firstLine="460"/>
        <w:jc w:val="left"/>
      </w:pPr>
      <w:bookmarkStart w:id="2010" w:name="bookmark2010"/>
      <w:bookmarkStart w:id="2011" w:name="bookmark2011"/>
      <w:bookmarkStart w:id="2013" w:name="bookmark2013"/>
      <w:r>
        <w:rPr>
          <w:color w:val="000000"/>
          <w:spacing w:val="0"/>
          <w:w w:val="100"/>
          <w:position w:val="0"/>
        </w:rPr>
        <w:t>1、现金流量表补充资料表</w:t>
      </w:r>
      <w:bookmarkEnd w:id="2010"/>
      <w:bookmarkEnd w:id="2011"/>
      <w:bookmarkEnd w:id="2013"/>
    </w:p>
    <w:tbl>
      <w:tblPr>
        <w:tblOverlap w:val="never"/>
        <w:jc w:val="center"/>
        <w:tblLayout w:type="fixed"/>
      </w:tblPr>
      <w:tblGrid>
        <w:gridCol w:w="4886"/>
        <w:gridCol w:w="2506"/>
        <w:gridCol w:w="221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20, 430, </w:t>
            </w:r>
            <w:r>
              <w:rPr>
                <w:color w:val="000000"/>
                <w:spacing w:val="0"/>
                <w:w w:val="100"/>
                <w:position w:val="0"/>
                <w:sz w:val="18"/>
                <w:szCs w:val="18"/>
              </w:rPr>
              <w:t xml:space="preserve">971.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—1,240,168, 787.93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35, 835, </w:t>
            </w:r>
            <w:r>
              <w:rPr>
                <w:color w:val="000000"/>
                <w:spacing w:val="0"/>
                <w:w w:val="100"/>
                <w:position w:val="0"/>
                <w:sz w:val="18"/>
                <w:szCs w:val="18"/>
              </w:rPr>
              <w:t xml:space="preserve">220.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1,343, </w:t>
            </w:r>
            <w:r>
              <w:rPr>
                <w:color w:val="000000"/>
                <w:spacing w:val="0"/>
                <w:w w:val="100"/>
                <w:position w:val="0"/>
                <w:sz w:val="18"/>
                <w:szCs w:val="18"/>
              </w:rPr>
              <w:t>443,019.22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32, 176, </w:t>
            </w:r>
            <w:r>
              <w:rPr>
                <w:color w:val="000000"/>
                <w:spacing w:val="0"/>
                <w:w w:val="100"/>
                <w:position w:val="0"/>
                <w:sz w:val="18"/>
                <w:szCs w:val="18"/>
              </w:rPr>
              <w:t xml:space="preserve">680.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32, </w:t>
            </w:r>
            <w:r>
              <w:rPr>
                <w:color w:val="000000"/>
                <w:spacing w:val="0"/>
                <w:w w:val="100"/>
                <w:position w:val="0"/>
                <w:sz w:val="18"/>
                <w:szCs w:val="18"/>
              </w:rPr>
              <w:t>526,477.82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12, 162, </w:t>
            </w:r>
            <w:r>
              <w:rPr>
                <w:color w:val="000000"/>
                <w:spacing w:val="0"/>
                <w:w w:val="100"/>
                <w:position w:val="0"/>
                <w:sz w:val="18"/>
                <w:szCs w:val="18"/>
              </w:rPr>
              <w:t xml:space="preserve">685.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12, 224, </w:t>
            </w:r>
            <w:r>
              <w:rPr>
                <w:color w:val="000000"/>
                <w:spacing w:val="0"/>
                <w:w w:val="100"/>
                <w:position w:val="0"/>
                <w:sz w:val="18"/>
                <w:szCs w:val="18"/>
              </w:rPr>
              <w:t xml:space="preserve">544. </w:t>
            </w:r>
            <w:r>
              <w:rPr>
                <w:color w:val="000000"/>
                <w:spacing w:val="0"/>
                <w:w w:val="100"/>
                <w:position w:val="0"/>
                <w:sz w:val="18"/>
                <w:szCs w:val="18"/>
              </w:rPr>
              <w:t>82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3, </w:t>
            </w:r>
            <w:r>
              <w:rPr>
                <w:color w:val="000000"/>
                <w:spacing w:val="0"/>
                <w:w w:val="100"/>
                <w:position w:val="0"/>
                <w:sz w:val="18"/>
                <w:szCs w:val="18"/>
              </w:rPr>
              <w:t xml:space="preserve">398,413.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2, 320, </w:t>
            </w:r>
            <w:r>
              <w:rPr>
                <w:color w:val="000000"/>
                <w:spacing w:val="0"/>
                <w:w w:val="100"/>
                <w:position w:val="0"/>
                <w:sz w:val="18"/>
                <w:szCs w:val="18"/>
              </w:rPr>
              <w:t>721.47</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处置固定资产、无形资产和其他长期资产的损失（收益以 “一”号填列）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4,915.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—128, 762.64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1,318,319.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8,217, </w:t>
            </w:r>
            <w:r>
              <w:rPr>
                <w:color w:val="000000"/>
                <w:spacing w:val="0"/>
                <w:w w:val="100"/>
                <w:position w:val="0"/>
                <w:sz w:val="18"/>
                <w:szCs w:val="18"/>
              </w:rPr>
              <w:t xml:space="preserve">030. </w:t>
            </w:r>
            <w:r>
              <w:rPr>
                <w:color w:val="000000"/>
                <w:spacing w:val="0"/>
                <w:w w:val="100"/>
                <w:position w:val="0"/>
                <w:sz w:val="18"/>
                <w:szCs w:val="18"/>
              </w:rPr>
              <w:t>53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64,615, </w:t>
            </w:r>
            <w:r>
              <w:rPr>
                <w:color w:val="000000"/>
                <w:spacing w:val="0"/>
                <w:w w:val="100"/>
                <w:position w:val="0"/>
                <w:sz w:val="18"/>
                <w:szCs w:val="18"/>
              </w:rPr>
              <w:t xml:space="preserve">732.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51,657,477.68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—2, 631,671.24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32,918,105.59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 </w:t>
            </w:r>
            <w:r>
              <w:rPr>
                <w:color w:val="000000"/>
                <w:spacing w:val="0"/>
                <w:w w:val="100"/>
                <w:position w:val="0"/>
                <w:sz w:val="18"/>
                <w:szCs w:val="18"/>
              </w:rPr>
              <w:t xml:space="preserve">359.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—12, </w:t>
            </w:r>
            <w:r>
              <w:rPr>
                <w:color w:val="000000"/>
                <w:spacing w:val="0"/>
                <w:w w:val="100"/>
                <w:position w:val="0"/>
                <w:sz w:val="18"/>
                <w:szCs w:val="18"/>
              </w:rPr>
              <w:t xml:space="preserve">748, </w:t>
            </w:r>
            <w:r>
              <w:rPr>
                <w:color w:val="000000"/>
                <w:spacing w:val="0"/>
                <w:w w:val="100"/>
                <w:position w:val="0"/>
                <w:sz w:val="18"/>
                <w:szCs w:val="18"/>
              </w:rPr>
              <w:t xml:space="preserve">971. </w:t>
            </w:r>
            <w:r>
              <w:rPr>
                <w:color w:val="000000"/>
                <w:spacing w:val="0"/>
                <w:w w:val="100"/>
                <w:position w:val="0"/>
                <w:sz w:val="18"/>
                <w:szCs w:val="18"/>
              </w:rPr>
              <w:t>35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—1,027, 351.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1,635, </w:t>
            </w:r>
            <w:r>
              <w:rPr>
                <w:color w:val="000000"/>
                <w:spacing w:val="0"/>
                <w:w w:val="100"/>
                <w:position w:val="0"/>
                <w:sz w:val="18"/>
                <w:szCs w:val="18"/>
              </w:rPr>
              <w:t xml:space="preserve">933. </w:t>
            </w:r>
            <w:r>
              <w:rPr>
                <w:color w:val="000000"/>
                <w:spacing w:val="0"/>
                <w:w w:val="100"/>
                <w:position w:val="0"/>
                <w:sz w:val="18"/>
                <w:szCs w:val="18"/>
              </w:rPr>
              <w:t>80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 xml:space="preserve">2, 299, </w:t>
            </w:r>
            <w:r>
              <w:rPr>
                <w:color w:val="000000"/>
                <w:spacing w:val="0"/>
                <w:w w:val="100"/>
                <w:position w:val="0"/>
                <w:sz w:val="18"/>
                <w:szCs w:val="18"/>
              </w:rPr>
              <w:t xml:space="preserve">777.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 xml:space="preserve">16, 074, </w:t>
            </w:r>
            <w:r>
              <w:rPr>
                <w:color w:val="000000"/>
                <w:spacing w:val="0"/>
                <w:w w:val="100"/>
                <w:position w:val="0"/>
                <w:sz w:val="18"/>
                <w:szCs w:val="18"/>
              </w:rPr>
              <w:t xml:space="preserve">864. </w:t>
            </w:r>
            <w:r>
              <w:rPr>
                <w:color w:val="000000"/>
                <w:spacing w:val="0"/>
                <w:w w:val="100"/>
                <w:position w:val="0"/>
                <w:sz w:val="18"/>
                <w:szCs w:val="18"/>
              </w:rPr>
              <w:t>20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36, </w:t>
            </w:r>
            <w:r>
              <w:rPr>
                <w:color w:val="000000"/>
                <w:spacing w:val="0"/>
                <w:w w:val="100"/>
                <w:position w:val="0"/>
                <w:sz w:val="18"/>
                <w:szCs w:val="18"/>
              </w:rPr>
              <w:t>832,512.55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164, 373, </w:t>
            </w:r>
            <w:r>
              <w:rPr>
                <w:color w:val="000000"/>
                <w:spacing w:val="0"/>
                <w:w w:val="100"/>
                <w:position w:val="0"/>
                <w:sz w:val="18"/>
                <w:szCs w:val="18"/>
              </w:rPr>
              <w:t xml:space="preserve">624. </w:t>
            </w:r>
            <w:r>
              <w:rPr>
                <w:color w:val="000000"/>
                <w:spacing w:val="0"/>
                <w:w w:val="100"/>
                <w:position w:val="0"/>
                <w:sz w:val="18"/>
                <w:szCs w:val="18"/>
              </w:rPr>
              <w:t>87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31,903, </w:t>
            </w:r>
            <w:r>
              <w:rPr>
                <w:color w:val="000000"/>
                <w:spacing w:val="0"/>
                <w:w w:val="100"/>
                <w:position w:val="0"/>
                <w:sz w:val="18"/>
                <w:szCs w:val="18"/>
              </w:rPr>
              <w:t xml:space="preserve">654.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2, 466, </w:t>
            </w:r>
            <w:r>
              <w:rPr>
                <w:color w:val="000000"/>
                <w:spacing w:val="0"/>
                <w:w w:val="100"/>
                <w:position w:val="0"/>
                <w:sz w:val="18"/>
                <w:szCs w:val="18"/>
              </w:rPr>
              <w:t xml:space="preserve">188. </w:t>
            </w:r>
            <w:r>
              <w:rPr>
                <w:color w:val="000000"/>
                <w:spacing w:val="0"/>
                <w:w w:val="100"/>
                <w:position w:val="0"/>
                <w:sz w:val="18"/>
                <w:szCs w:val="18"/>
              </w:rPr>
              <w:t>02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237, 474, </w:t>
            </w:r>
            <w:r>
              <w:rPr>
                <w:color w:val="000000"/>
                <w:spacing w:val="0"/>
                <w:w w:val="100"/>
                <w:position w:val="0"/>
                <w:sz w:val="18"/>
                <w:szCs w:val="18"/>
              </w:rPr>
              <w:t xml:space="preserve">220.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414,811,466. </w:t>
            </w:r>
            <w:r>
              <w:rPr>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4886"/>
        <w:gridCol w:w="2506"/>
        <w:gridCol w:w="221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2</w:t>
            </w:r>
            <w:r>
              <w:rPr>
                <w:b/>
                <w:bCs/>
                <w:color w:val="000000"/>
                <w:spacing w:val="0"/>
                <w:w w:val="100"/>
                <w:position w:val="0"/>
              </w:rPr>
              <w:t>.不涉及现金收支的重大活动：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销售商品、提供劳务收到的银行承兑汇票背书转让的金额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3</w:t>
            </w:r>
            <w:r>
              <w:rPr>
                <w:b/>
                <w:bCs/>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707, 370, </w:t>
            </w:r>
            <w:r>
              <w:rPr>
                <w:color w:val="000000"/>
                <w:spacing w:val="0"/>
                <w:w w:val="100"/>
                <w:position w:val="0"/>
                <w:sz w:val="18"/>
                <w:szCs w:val="18"/>
              </w:rPr>
              <w:t xml:space="preserve">565.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805,296, </w:t>
            </w:r>
            <w:r>
              <w:rPr>
                <w:color w:val="000000"/>
                <w:spacing w:val="0"/>
                <w:w w:val="100"/>
                <w:position w:val="0"/>
                <w:sz w:val="18"/>
                <w:szCs w:val="18"/>
              </w:rPr>
              <w:t xml:space="preserve">434. </w:t>
            </w:r>
            <w:r>
              <w:rPr>
                <w:color w:val="000000"/>
                <w:spacing w:val="0"/>
                <w:w w:val="100"/>
                <w:position w:val="0"/>
                <w:sz w:val="18"/>
                <w:szCs w:val="18"/>
              </w:rPr>
              <w:t>32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678, 057, </w:t>
            </w:r>
            <w:r>
              <w:rPr>
                <w:color w:val="000000"/>
                <w:spacing w:val="0"/>
                <w:w w:val="100"/>
                <w:position w:val="0"/>
                <w:sz w:val="18"/>
                <w:szCs w:val="18"/>
              </w:rPr>
              <w:t xml:space="preserve">434. </w:t>
            </w:r>
            <w:r>
              <w:rPr>
                <w:color w:val="000000"/>
                <w:spacing w:val="0"/>
                <w:w w:val="100"/>
                <w:position w:val="0"/>
                <w:sz w:val="18"/>
                <w:szCs w:val="18"/>
              </w:rPr>
              <w:t>70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—97, </w:t>
            </w:r>
            <w:r>
              <w:rPr>
                <w:color w:val="000000"/>
                <w:spacing w:val="0"/>
                <w:w w:val="100"/>
                <w:position w:val="0"/>
                <w:sz w:val="18"/>
                <w:szCs w:val="18"/>
              </w:rPr>
              <w:t xml:space="preserve">925, </w:t>
            </w:r>
            <w:r>
              <w:rPr>
                <w:color w:val="000000"/>
                <w:spacing w:val="0"/>
                <w:w w:val="100"/>
                <w:position w:val="0"/>
                <w:sz w:val="18"/>
                <w:szCs w:val="18"/>
              </w:rPr>
              <w:t xml:space="preserve">868.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127,238, </w:t>
            </w:r>
            <w:r>
              <w:rPr>
                <w:color w:val="000000"/>
                <w:spacing w:val="0"/>
                <w:w w:val="100"/>
                <w:position w:val="0"/>
                <w:sz w:val="18"/>
                <w:szCs w:val="18"/>
              </w:rPr>
              <w:t xml:space="preserve">999. </w:t>
            </w:r>
            <w:r>
              <w:rPr>
                <w:color w:val="000000"/>
                <w:spacing w:val="0"/>
                <w:w w:val="100"/>
                <w:position w:val="0"/>
                <w:sz w:val="18"/>
                <w:szCs w:val="18"/>
              </w:rPr>
              <w:t>62</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40"/>
        <w:jc w:val="left"/>
      </w:pPr>
      <w:bookmarkStart w:id="2014" w:name="bookmark2014"/>
      <w:bookmarkStart w:id="2015" w:name="bookmark2015"/>
      <w:bookmarkStart w:id="2016" w:name="bookmark2016"/>
      <w:r>
        <w:rPr>
          <w:color w:val="000000"/>
          <w:spacing w:val="0"/>
          <w:w w:val="100"/>
          <w:position w:val="0"/>
        </w:rPr>
        <w:t>2、本期支付的取得子公司的现金净额</w:t>
      </w:r>
      <w:bookmarkEnd w:id="2014"/>
      <w:bookmarkEnd w:id="2015"/>
      <w:bookmarkEnd w:id="2016"/>
    </w:p>
    <w:tbl>
      <w:tblPr>
        <w:tblOverlap w:val="never"/>
        <w:jc w:val="center"/>
        <w:tblLayout w:type="fixed"/>
      </w:tblPr>
      <w:tblGrid>
        <w:gridCol w:w="5755"/>
        <w:gridCol w:w="3806"/>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60, 275, </w:t>
            </w:r>
            <w:r>
              <w:rPr>
                <w:color w:val="000000"/>
                <w:spacing w:val="0"/>
                <w:w w:val="100"/>
                <w:position w:val="0"/>
                <w:sz w:val="18"/>
                <w:szCs w:val="18"/>
              </w:rPr>
              <w:t>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其中：北京中天嘉华信息技术有限公司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60, 000, </w:t>
            </w:r>
            <w:r>
              <w:rPr>
                <w:color w:val="000000"/>
                <w:spacing w:val="0"/>
                <w:w w:val="100"/>
                <w:position w:val="0"/>
                <w:sz w:val="18"/>
                <w:szCs w:val="18"/>
              </w:rPr>
              <w:t>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南京石鼓文信息技术有限公司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275, </w:t>
            </w:r>
            <w:r>
              <w:rPr>
                <w:color w:val="000000"/>
                <w:spacing w:val="0"/>
                <w:w w:val="100"/>
                <w:position w:val="0"/>
                <w:sz w:val="18"/>
                <w:szCs w:val="18"/>
              </w:rPr>
              <w:t xml:space="preserve">000.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60, 275, </w:t>
            </w:r>
            <w:r>
              <w:rPr>
                <w:color w:val="000000"/>
                <w:spacing w:val="0"/>
                <w:w w:val="100"/>
                <w:position w:val="0"/>
                <w:sz w:val="18"/>
                <w:szCs w:val="18"/>
              </w:rPr>
              <w:t>000.00</w:t>
            </w:r>
          </w:p>
        </w:tc>
      </w:tr>
    </w:tbl>
    <w:p>
      <w:pPr>
        <w:pStyle w:val="Style32"/>
        <w:keepNext/>
        <w:keepLines/>
        <w:widowControl w:val="0"/>
        <w:shd w:val="clear" w:color="auto" w:fill="auto"/>
        <w:tabs>
          <w:tab w:pos="813" w:val="left"/>
        </w:tabs>
        <w:bidi w:val="0"/>
        <w:spacing w:before="0" w:after="0" w:line="350" w:lineRule="exact"/>
        <w:ind w:left="440" w:right="0" w:firstLine="0"/>
        <w:jc w:val="left"/>
      </w:pPr>
      <w:bookmarkStart w:id="2017" w:name="bookmark2017"/>
      <w:bookmarkStart w:id="2018" w:name="bookmark2018"/>
      <w:bookmarkStart w:id="2019" w:name="bookmark2019"/>
      <w:bookmarkStart w:id="2020" w:name="bookmark2020"/>
      <w:r>
        <w:rPr>
          <w:color w:val="000000"/>
          <w:spacing w:val="0"/>
          <w:w w:val="100"/>
          <w:position w:val="0"/>
        </w:rPr>
        <w:t>3</w:t>
      </w:r>
      <w:bookmarkEnd w:id="2019"/>
      <w:r>
        <w:rPr>
          <w:color w:val="000000"/>
          <w:spacing w:val="0"/>
          <w:w w:val="100"/>
          <w:position w:val="0"/>
        </w:rPr>
        <w:t>、</w:t>
        <w:tab/>
        <w:t xml:space="preserve">本期收到的处置子公司的现金净额 </w:t>
      </w:r>
      <w:r>
        <w:rPr>
          <w:b w:val="0"/>
          <w:bCs w:val="0"/>
          <w:color w:val="000000"/>
          <w:spacing w:val="0"/>
          <w:w w:val="100"/>
          <w:position w:val="0"/>
        </w:rPr>
        <w:t>无。</w:t>
      </w:r>
      <w:bookmarkEnd w:id="2017"/>
      <w:bookmarkEnd w:id="2018"/>
      <w:bookmarkEnd w:id="2020"/>
    </w:p>
    <w:p>
      <w:pPr>
        <w:pStyle w:val="Style32"/>
        <w:keepNext/>
        <w:keepLines/>
        <w:widowControl w:val="0"/>
        <w:shd w:val="clear" w:color="auto" w:fill="auto"/>
        <w:tabs>
          <w:tab w:pos="813" w:val="left"/>
        </w:tabs>
        <w:bidi w:val="0"/>
        <w:spacing w:before="0" w:after="100" w:line="350" w:lineRule="exact"/>
        <w:ind w:left="0" w:right="0" w:firstLine="440"/>
        <w:jc w:val="left"/>
      </w:pPr>
      <w:bookmarkStart w:id="2017" w:name="bookmark2017"/>
      <w:bookmarkStart w:id="2018" w:name="bookmark2018"/>
      <w:bookmarkStart w:id="2021" w:name="bookmark2021"/>
      <w:bookmarkStart w:id="2022" w:name="bookmark2022"/>
      <w:r>
        <w:rPr>
          <w:color w:val="000000"/>
          <w:spacing w:val="0"/>
          <w:w w:val="100"/>
          <w:position w:val="0"/>
        </w:rPr>
        <w:t>4</w:t>
      </w:r>
      <w:bookmarkEnd w:id="2021"/>
      <w:r>
        <w:rPr>
          <w:color w:val="000000"/>
          <w:spacing w:val="0"/>
          <w:w w:val="100"/>
          <w:position w:val="0"/>
        </w:rPr>
        <w:t>、</w:t>
        <w:tab/>
        <w:t>现金和现金等价物的构成</w:t>
      </w:r>
      <w:bookmarkEnd w:id="2017"/>
      <w:bookmarkEnd w:id="2018"/>
      <w:bookmarkEnd w:id="2022"/>
    </w:p>
    <w:tbl>
      <w:tblPr>
        <w:tblOverlap w:val="never"/>
        <w:jc w:val="center"/>
        <w:tblLayout w:type="fixed"/>
      </w:tblPr>
      <w:tblGrid>
        <w:gridCol w:w="5174"/>
        <w:gridCol w:w="2021"/>
        <w:gridCol w:w="245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707,370,565.89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30,281.97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148, </w:t>
            </w:r>
            <w:r>
              <w:rPr>
                <w:color w:val="000000"/>
                <w:spacing w:val="0"/>
                <w:w w:val="100"/>
                <w:position w:val="0"/>
                <w:sz w:val="18"/>
                <w:szCs w:val="18"/>
              </w:rPr>
              <w:t xml:space="preserve">088. </w:t>
            </w:r>
            <w:r>
              <w:rPr>
                <w:color w:val="000000"/>
                <w:spacing w:val="0"/>
                <w:w w:val="100"/>
                <w:position w:val="0"/>
                <w:sz w:val="18"/>
                <w:szCs w:val="18"/>
              </w:rPr>
              <w:t>52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652,327,552.27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805, 135, </w:t>
            </w:r>
            <w:r>
              <w:rPr>
                <w:color w:val="000000"/>
                <w:spacing w:val="0"/>
                <w:w w:val="100"/>
                <w:position w:val="0"/>
                <w:sz w:val="18"/>
                <w:szCs w:val="18"/>
              </w:rPr>
              <w:t xml:space="preserve">659. </w:t>
            </w:r>
            <w:r>
              <w:rPr>
                <w:color w:val="000000"/>
                <w:spacing w:val="0"/>
                <w:w w:val="100"/>
                <w:position w:val="0"/>
                <w:sz w:val="18"/>
                <w:szCs w:val="18"/>
              </w:rPr>
              <w:t>09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55,012,731.65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686.71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707,370,565.89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805, 296, </w:t>
            </w:r>
            <w:r>
              <w:rPr>
                <w:color w:val="000000"/>
                <w:spacing w:val="0"/>
                <w:w w:val="100"/>
                <w:position w:val="0"/>
                <w:sz w:val="18"/>
                <w:szCs w:val="18"/>
              </w:rPr>
              <w:t xml:space="preserve">434. </w:t>
            </w:r>
            <w:r>
              <w:rPr>
                <w:color w:val="000000"/>
                <w:spacing w:val="0"/>
                <w:w w:val="100"/>
                <w:position w:val="0"/>
                <w:sz w:val="18"/>
                <w:szCs w:val="18"/>
              </w:rPr>
              <w:t>32</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sz w:val="18"/>
                <w:szCs w:val="18"/>
              </w:rPr>
              <w:t>—</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40"/>
        <w:jc w:val="left"/>
      </w:pPr>
      <w:bookmarkStart w:id="2023" w:name="bookmark2023"/>
      <w:bookmarkStart w:id="2024" w:name="bookmark2024"/>
      <w:bookmarkStart w:id="2025" w:name="bookmark2025"/>
      <w:r>
        <w:rPr>
          <w:color w:val="000000"/>
          <w:spacing w:val="0"/>
          <w:w w:val="100"/>
          <w:position w:val="0"/>
        </w:rPr>
        <w:t>（四十八）所有权或使用权受到限制的资产</w:t>
      </w:r>
      <w:bookmarkEnd w:id="2023"/>
      <w:bookmarkEnd w:id="2024"/>
      <w:bookmarkEnd w:id="2025"/>
    </w:p>
    <w:tbl>
      <w:tblPr>
        <w:tblOverlap w:val="never"/>
        <w:jc w:val="center"/>
        <w:tblLayout w:type="fixed"/>
      </w:tblPr>
      <w:tblGrid>
        <w:gridCol w:w="2731"/>
        <w:gridCol w:w="2966"/>
        <w:gridCol w:w="394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18, 464, </w:t>
            </w:r>
            <w:r>
              <w:rPr>
                <w:color w:val="000000"/>
                <w:spacing w:val="0"/>
                <w:w w:val="100"/>
                <w:position w:val="0"/>
                <w:sz w:val="18"/>
                <w:szCs w:val="18"/>
              </w:rPr>
              <w:t xml:space="preserve">528.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10,216, </w:t>
            </w:r>
            <w:r>
              <w:rPr>
                <w:color w:val="000000"/>
                <w:spacing w:val="0"/>
                <w:w w:val="100"/>
                <w:position w:val="0"/>
                <w:sz w:val="18"/>
                <w:szCs w:val="18"/>
              </w:rPr>
              <w:t>170.58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质押贷款</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1,480, 000,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质押贷款</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1,508, 680, </w:t>
            </w:r>
            <w:r>
              <w:rPr>
                <w:color w:val="000000"/>
                <w:spacing w:val="0"/>
                <w:w w:val="100"/>
                <w:position w:val="0"/>
                <w:sz w:val="18"/>
                <w:szCs w:val="18"/>
              </w:rPr>
              <w:t xml:space="preserve">698.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440"/>
        <w:jc w:val="left"/>
      </w:pPr>
      <w:bookmarkStart w:id="2026" w:name="bookmark2026"/>
      <w:bookmarkStart w:id="2027" w:name="bookmark2027"/>
      <w:bookmarkStart w:id="2028" w:name="bookmark2028"/>
      <w:r>
        <w:rPr>
          <w:color w:val="000000"/>
          <w:spacing w:val="0"/>
          <w:w w:val="100"/>
          <w:position w:val="0"/>
        </w:rPr>
        <w:t>（四十九）政府补助</w:t>
      </w:r>
      <w:bookmarkEnd w:id="2026"/>
      <w:bookmarkEnd w:id="2027"/>
      <w:bookmarkEnd w:id="2028"/>
    </w:p>
    <w:p>
      <w:pPr>
        <w:pStyle w:val="Style32"/>
        <w:keepNext/>
        <w:keepLines/>
        <w:widowControl w:val="0"/>
        <w:shd w:val="clear" w:color="auto" w:fill="auto"/>
        <w:bidi w:val="0"/>
        <w:spacing w:before="0" w:after="100" w:line="240" w:lineRule="auto"/>
        <w:ind w:left="0" w:right="0" w:firstLine="440"/>
        <w:jc w:val="left"/>
      </w:pPr>
      <w:bookmarkStart w:id="2026" w:name="bookmark2026"/>
      <w:bookmarkStart w:id="2027" w:name="bookmark2027"/>
      <w:bookmarkStart w:id="2029" w:name="bookmark2029"/>
      <w:r>
        <w:rPr>
          <w:color w:val="000000"/>
          <w:spacing w:val="0"/>
          <w:w w:val="100"/>
          <w:position w:val="0"/>
        </w:rPr>
        <w:t>1、政府补助基本情况</w:t>
      </w:r>
      <w:bookmarkEnd w:id="2026"/>
      <w:bookmarkEnd w:id="2027"/>
      <w:bookmarkEnd w:id="2029"/>
    </w:p>
    <w:tbl>
      <w:tblPr>
        <w:tblOverlap w:val="never"/>
        <w:jc w:val="center"/>
        <w:tblLayout w:type="fixed"/>
      </w:tblPr>
      <w:tblGrid>
        <w:gridCol w:w="3264"/>
        <w:gridCol w:w="2026"/>
        <w:gridCol w:w="1786"/>
        <w:gridCol w:w="2501"/>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计入当期损益的金额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283,252.25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283,252.25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3,220,505.56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3,220,505.56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13,226,513.49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13,226,513.49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高端产业集聚政策资金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2,994,000.00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投贷奖资金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1,122,005.90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1,122,005.90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知识产权贯标补贴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292,050.85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292,050.85</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21,238, </w:t>
            </w:r>
            <w:r>
              <w:rPr>
                <w:color w:val="000000"/>
                <w:spacing w:val="0"/>
                <w:w w:val="100"/>
                <w:position w:val="0"/>
                <w:sz w:val="18"/>
                <w:szCs w:val="18"/>
              </w:rPr>
              <w:t>328.05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21,238, </w:t>
            </w:r>
            <w:r>
              <w:rPr>
                <w:color w:val="000000"/>
                <w:spacing w:val="0"/>
                <w:w w:val="100"/>
                <w:position w:val="0"/>
                <w:sz w:val="18"/>
                <w:szCs w:val="18"/>
              </w:rPr>
              <w:t xml:space="preserve">328. </w:t>
            </w:r>
            <w:r>
              <w:rPr>
                <w:color w:val="000000"/>
                <w:spacing w:val="0"/>
                <w:w w:val="100"/>
                <w:position w:val="0"/>
                <w:sz w:val="18"/>
                <w:szCs w:val="18"/>
              </w:rPr>
              <w:t>05</w:t>
            </w:r>
          </w:p>
        </w:tc>
      </w:tr>
    </w:tbl>
    <w:p>
      <w:pPr>
        <w:widowControl w:val="0"/>
        <w:spacing w:after="59" w:line="1" w:lineRule="exact"/>
      </w:pPr>
    </w:p>
    <w:p>
      <w:pPr>
        <w:pStyle w:val="Style32"/>
        <w:keepNext/>
        <w:keepLines/>
        <w:widowControl w:val="0"/>
        <w:shd w:val="clear" w:color="auto" w:fill="auto"/>
        <w:bidi w:val="0"/>
        <w:spacing w:before="0" w:after="60" w:line="283" w:lineRule="exact"/>
        <w:ind w:left="0" w:right="0" w:firstLine="540"/>
        <w:jc w:val="left"/>
      </w:pPr>
      <w:bookmarkStart w:id="2030" w:name="bookmark2030"/>
      <w:bookmarkStart w:id="2031" w:name="bookmark2031"/>
      <w:bookmarkStart w:id="2032" w:name="bookmark2032"/>
      <w:r>
        <w:rPr>
          <w:color w:val="000000"/>
          <w:spacing w:val="0"/>
          <w:w w:val="100"/>
          <w:position w:val="0"/>
        </w:rPr>
        <w:t>2、政府补助退回情况</w:t>
      </w:r>
      <w:bookmarkEnd w:id="2030"/>
      <w:bookmarkEnd w:id="2031"/>
      <w:bookmarkEnd w:id="2032"/>
    </w:p>
    <w:p>
      <w:pPr>
        <w:pStyle w:val="Style35"/>
        <w:keepNext w:val="0"/>
        <w:keepLines w:val="0"/>
        <w:widowControl w:val="0"/>
        <w:shd w:val="clear" w:color="auto" w:fill="auto"/>
        <w:bidi w:val="0"/>
        <w:spacing w:before="0" w:after="60" w:line="283" w:lineRule="exact"/>
        <w:ind w:left="0" w:right="0" w:firstLine="540"/>
        <w:jc w:val="left"/>
      </w:pPr>
      <w:r>
        <w:rPr>
          <w:color w:val="000000"/>
          <w:spacing w:val="0"/>
          <w:w w:val="100"/>
          <w:position w:val="0"/>
        </w:rPr>
        <w:t>无。</w:t>
      </w:r>
    </w:p>
    <w:p>
      <w:pPr>
        <w:pStyle w:val="Style32"/>
        <w:keepNext/>
        <w:keepLines/>
        <w:widowControl w:val="0"/>
        <w:shd w:val="clear" w:color="auto" w:fill="auto"/>
        <w:tabs>
          <w:tab w:pos="1023" w:val="left"/>
        </w:tabs>
        <w:bidi w:val="0"/>
        <w:spacing w:before="0" w:after="60" w:line="283" w:lineRule="exact"/>
        <w:ind w:left="0" w:right="0" w:firstLine="540"/>
        <w:jc w:val="left"/>
      </w:pPr>
      <w:bookmarkStart w:id="2033" w:name="bookmark2033"/>
      <w:bookmarkStart w:id="2034" w:name="bookmark2034"/>
      <w:bookmarkStart w:id="2035" w:name="bookmark2035"/>
      <w:bookmarkStart w:id="2036" w:name="bookmark2036"/>
      <w:r>
        <w:rPr>
          <w:color w:val="000000"/>
          <w:spacing w:val="0"/>
          <w:w w:val="100"/>
          <w:position w:val="0"/>
        </w:rPr>
        <w:t>七</w:t>
      </w:r>
      <w:bookmarkEnd w:id="2035"/>
      <w:r>
        <w:rPr>
          <w:color w:val="000000"/>
          <w:spacing w:val="0"/>
          <w:w w:val="100"/>
          <w:position w:val="0"/>
        </w:rPr>
        <w:t>、</w:t>
        <w:tab/>
        <w:t>合并范围的变更</w:t>
      </w:r>
      <w:bookmarkEnd w:id="2033"/>
      <w:bookmarkEnd w:id="2034"/>
      <w:bookmarkEnd w:id="2036"/>
    </w:p>
    <w:p>
      <w:pPr>
        <w:pStyle w:val="Style32"/>
        <w:keepNext/>
        <w:keepLines/>
        <w:widowControl w:val="0"/>
        <w:shd w:val="clear" w:color="auto" w:fill="auto"/>
        <w:tabs>
          <w:tab w:pos="1076" w:val="left"/>
        </w:tabs>
        <w:bidi w:val="0"/>
        <w:spacing w:before="0" w:after="60" w:line="283" w:lineRule="exact"/>
        <w:ind w:left="0" w:right="0" w:firstLine="540"/>
        <w:jc w:val="left"/>
      </w:pPr>
      <w:bookmarkStart w:id="2033" w:name="bookmark2033"/>
      <w:bookmarkStart w:id="2034" w:name="bookmark2034"/>
      <w:bookmarkStart w:id="2037" w:name="bookmark2037"/>
      <w:bookmarkStart w:id="2038" w:name="bookmark2038"/>
      <w:r>
        <w:rPr>
          <w:color w:val="000000"/>
          <w:spacing w:val="0"/>
          <w:w w:val="100"/>
          <w:position w:val="0"/>
        </w:rPr>
        <w:t>（</w:t>
      </w:r>
      <w:bookmarkEnd w:id="2037"/>
      <w:r>
        <w:rPr>
          <w:color w:val="000000"/>
          <w:spacing w:val="0"/>
          <w:w w:val="100"/>
          <w:position w:val="0"/>
        </w:rPr>
        <w:t>一）</w:t>
        <w:tab/>
        <w:t>非同一控制下企业合并</w:t>
      </w:r>
      <w:bookmarkEnd w:id="2033"/>
      <w:bookmarkEnd w:id="2034"/>
      <w:bookmarkEnd w:id="2038"/>
    </w:p>
    <w:p>
      <w:pPr>
        <w:pStyle w:val="Style35"/>
        <w:keepNext w:val="0"/>
        <w:keepLines w:val="0"/>
        <w:widowControl w:val="0"/>
        <w:shd w:val="clear" w:color="auto" w:fill="auto"/>
        <w:bidi w:val="0"/>
        <w:spacing w:before="0" w:after="60" w:line="283" w:lineRule="exact"/>
        <w:ind w:left="0" w:right="0" w:firstLine="540"/>
        <w:jc w:val="left"/>
      </w:pPr>
      <w:r>
        <w:rPr>
          <w:color w:val="000000"/>
          <w:spacing w:val="0"/>
          <w:w w:val="100"/>
          <w:position w:val="0"/>
        </w:rPr>
        <w:t>本期未发生非同一控制下企业合并业务。</w:t>
      </w:r>
    </w:p>
    <w:p>
      <w:pPr>
        <w:pStyle w:val="Style32"/>
        <w:keepNext/>
        <w:keepLines/>
        <w:widowControl w:val="0"/>
        <w:shd w:val="clear" w:color="auto" w:fill="auto"/>
        <w:tabs>
          <w:tab w:pos="1076" w:val="left"/>
        </w:tabs>
        <w:bidi w:val="0"/>
        <w:spacing w:before="0" w:after="60" w:line="283" w:lineRule="exact"/>
        <w:ind w:left="0" w:right="0" w:firstLine="54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color w:val="000000"/>
          <w:spacing w:val="0"/>
          <w:w w:val="100"/>
          <w:position w:val="0"/>
        </w:rPr>
        <w:t>二）</w:t>
        <w:tab/>
        <w:t>同一控制下企业合并</w:t>
      </w:r>
      <w:bookmarkEnd w:id="2039"/>
      <w:bookmarkEnd w:id="2040"/>
      <w:bookmarkEnd w:id="2042"/>
    </w:p>
    <w:p>
      <w:pPr>
        <w:pStyle w:val="Style35"/>
        <w:keepNext w:val="0"/>
        <w:keepLines w:val="0"/>
        <w:widowControl w:val="0"/>
        <w:shd w:val="clear" w:color="auto" w:fill="auto"/>
        <w:bidi w:val="0"/>
        <w:spacing w:before="0" w:after="60" w:line="283" w:lineRule="exact"/>
        <w:ind w:left="0" w:right="0" w:firstLine="540"/>
        <w:jc w:val="left"/>
      </w:pPr>
      <w:r>
        <w:rPr>
          <w:color w:val="000000"/>
          <w:spacing w:val="0"/>
          <w:w w:val="100"/>
          <w:position w:val="0"/>
        </w:rPr>
        <w:t>本期未发生同一控制下企业合并业务。</w:t>
      </w:r>
    </w:p>
    <w:p>
      <w:pPr>
        <w:pStyle w:val="Style32"/>
        <w:keepNext/>
        <w:keepLines/>
        <w:widowControl w:val="0"/>
        <w:shd w:val="clear" w:color="auto" w:fill="auto"/>
        <w:tabs>
          <w:tab w:pos="1076" w:val="left"/>
        </w:tabs>
        <w:bidi w:val="0"/>
        <w:spacing w:before="0" w:after="60" w:line="283" w:lineRule="exact"/>
        <w:ind w:left="0" w:right="0" w:firstLine="54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color w:val="000000"/>
          <w:spacing w:val="0"/>
          <w:w w:val="100"/>
          <w:position w:val="0"/>
        </w:rPr>
        <w:t>三）</w:t>
        <w:tab/>
        <w:t>反向购买</w:t>
      </w:r>
      <w:bookmarkEnd w:id="2043"/>
      <w:bookmarkEnd w:id="2044"/>
      <w:bookmarkEnd w:id="2046"/>
    </w:p>
    <w:p>
      <w:pPr>
        <w:pStyle w:val="Style35"/>
        <w:keepNext w:val="0"/>
        <w:keepLines w:val="0"/>
        <w:widowControl w:val="0"/>
        <w:shd w:val="clear" w:color="auto" w:fill="auto"/>
        <w:bidi w:val="0"/>
        <w:spacing w:before="0" w:after="60" w:line="283" w:lineRule="exact"/>
        <w:ind w:left="0" w:right="0" w:firstLine="540"/>
        <w:jc w:val="left"/>
      </w:pPr>
      <w:r>
        <w:rPr>
          <w:color w:val="000000"/>
          <w:spacing w:val="0"/>
          <w:w w:val="100"/>
          <w:position w:val="0"/>
        </w:rPr>
        <w:t>本期未发生反向购买业务。</w:t>
      </w:r>
    </w:p>
    <w:p>
      <w:pPr>
        <w:pStyle w:val="Style32"/>
        <w:keepNext/>
        <w:keepLines/>
        <w:widowControl w:val="0"/>
        <w:shd w:val="clear" w:color="auto" w:fill="auto"/>
        <w:tabs>
          <w:tab w:pos="1076" w:val="left"/>
        </w:tabs>
        <w:bidi w:val="0"/>
        <w:spacing w:before="0" w:after="60" w:line="283" w:lineRule="exact"/>
        <w:ind w:left="0" w:right="0" w:firstLine="54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color w:val="000000"/>
          <w:spacing w:val="0"/>
          <w:w w:val="100"/>
          <w:position w:val="0"/>
        </w:rPr>
        <w:t>四）</w:t>
        <w:tab/>
        <w:t>处置子公司</w:t>
      </w:r>
      <w:bookmarkEnd w:id="2047"/>
      <w:bookmarkEnd w:id="2048"/>
      <w:bookmarkEnd w:id="2050"/>
    </w:p>
    <w:p>
      <w:pPr>
        <w:pStyle w:val="Style35"/>
        <w:keepNext w:val="0"/>
        <w:keepLines w:val="0"/>
        <w:widowControl w:val="0"/>
        <w:shd w:val="clear" w:color="auto" w:fill="auto"/>
        <w:bidi w:val="0"/>
        <w:spacing w:before="0" w:after="60" w:line="283" w:lineRule="exact"/>
        <w:ind w:left="0" w:right="0" w:firstLine="540"/>
        <w:jc w:val="left"/>
      </w:pPr>
      <w:r>
        <w:rPr>
          <w:color w:val="000000"/>
          <w:spacing w:val="0"/>
          <w:w w:val="100"/>
          <w:position w:val="0"/>
        </w:rPr>
        <w:t>本期未发现处置子公司业务。</w:t>
      </w:r>
    </w:p>
    <w:p>
      <w:pPr>
        <w:pStyle w:val="Style32"/>
        <w:keepNext/>
        <w:keepLines/>
        <w:widowControl w:val="0"/>
        <w:shd w:val="clear" w:color="auto" w:fill="auto"/>
        <w:tabs>
          <w:tab w:pos="1076" w:val="left"/>
        </w:tabs>
        <w:bidi w:val="0"/>
        <w:spacing w:before="0" w:after="60" w:line="283" w:lineRule="exact"/>
        <w:ind w:left="0" w:right="0" w:firstLine="54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color w:val="000000"/>
          <w:spacing w:val="0"/>
          <w:w w:val="100"/>
          <w:position w:val="0"/>
        </w:rPr>
        <w:t>五）</w:t>
        <w:tab/>
        <w:t>其他原因的合并范围变动</w:t>
      </w:r>
      <w:bookmarkEnd w:id="2051"/>
      <w:bookmarkEnd w:id="2052"/>
      <w:bookmarkEnd w:id="2054"/>
    </w:p>
    <w:p>
      <w:pPr>
        <w:pStyle w:val="Style35"/>
        <w:keepNext w:val="0"/>
        <w:keepLines w:val="0"/>
        <w:widowControl w:val="0"/>
        <w:shd w:val="clear" w:color="auto" w:fill="auto"/>
        <w:tabs>
          <w:tab w:pos="786" w:val="left"/>
        </w:tabs>
        <w:bidi w:val="0"/>
        <w:spacing w:before="0" w:after="60" w:line="283" w:lineRule="exact"/>
        <w:ind w:left="0" w:right="0" w:firstLine="540"/>
        <w:jc w:val="both"/>
      </w:pPr>
      <w:bookmarkStart w:id="2055" w:name="bookmark2055"/>
      <w:r>
        <w:rPr>
          <w:color w:val="000000"/>
          <w:spacing w:val="0"/>
          <w:w w:val="100"/>
          <w:position w:val="0"/>
        </w:rPr>
        <w:t>1</w:t>
      </w:r>
      <w:bookmarkEnd w:id="2055"/>
      <w:r>
        <w:rPr>
          <w:color w:val="000000"/>
          <w:spacing w:val="0"/>
          <w:w w:val="100"/>
          <w:position w:val="0"/>
        </w:rPr>
        <w:t>、</w:t>
        <w:tab/>
        <w:t>2020年10月15日，公司与贵州柯雅通信技术有限责任公司共同出资设立海南博创云天科技有限 公司，注册资本100万元人民币，法定代表人王建民。公司出资</w:t>
      </w:r>
      <w:r>
        <w:rPr>
          <w:color w:val="000000"/>
          <w:spacing w:val="0"/>
          <w:w w:val="100"/>
          <w:position w:val="0"/>
        </w:rPr>
        <w:t>70.00</w:t>
      </w:r>
      <w:r>
        <w:rPr>
          <w:color w:val="000000"/>
          <w:spacing w:val="0"/>
          <w:w w:val="100"/>
          <w:position w:val="0"/>
        </w:rPr>
        <w:t>万元，持股比例70%；</w:t>
      </w:r>
    </w:p>
    <w:p>
      <w:pPr>
        <w:pStyle w:val="Style35"/>
        <w:keepNext w:val="0"/>
        <w:keepLines w:val="0"/>
        <w:widowControl w:val="0"/>
        <w:shd w:val="clear" w:color="auto" w:fill="auto"/>
        <w:tabs>
          <w:tab w:pos="771" w:val="left"/>
        </w:tabs>
        <w:bidi w:val="0"/>
        <w:spacing w:before="0" w:after="60" w:line="283" w:lineRule="exact"/>
        <w:ind w:left="0" w:right="0" w:firstLine="540"/>
        <w:jc w:val="both"/>
      </w:pPr>
      <w:bookmarkStart w:id="2056" w:name="bookmark2056"/>
      <w:r>
        <w:rPr>
          <w:color w:val="000000"/>
          <w:spacing w:val="0"/>
          <w:w w:val="100"/>
          <w:position w:val="0"/>
        </w:rPr>
        <w:t>2</w:t>
      </w:r>
      <w:bookmarkEnd w:id="2056"/>
      <w:r>
        <w:rPr>
          <w:color w:val="000000"/>
          <w:spacing w:val="0"/>
          <w:w w:val="100"/>
          <w:position w:val="0"/>
        </w:rPr>
        <w:t>、</w:t>
        <w:tab/>
        <w:t>2020年10月9日子公司长实通信出资设立海南长实云谷科技有限公司，注册资本1000万元人民 币，法定代表人王建民，公司持股比例100%；</w:t>
      </w:r>
    </w:p>
    <w:p>
      <w:pPr>
        <w:pStyle w:val="Style35"/>
        <w:keepNext w:val="0"/>
        <w:keepLines w:val="0"/>
        <w:widowControl w:val="0"/>
        <w:shd w:val="clear" w:color="auto" w:fill="auto"/>
        <w:tabs>
          <w:tab w:pos="781" w:val="left"/>
        </w:tabs>
        <w:bidi w:val="0"/>
        <w:spacing w:before="0" w:after="60" w:line="283" w:lineRule="exact"/>
        <w:ind w:left="0" w:right="0" w:firstLine="540"/>
        <w:jc w:val="both"/>
      </w:pPr>
      <w:bookmarkStart w:id="2057" w:name="bookmark2057"/>
      <w:r>
        <w:rPr>
          <w:color w:val="000000"/>
          <w:spacing w:val="0"/>
          <w:w w:val="100"/>
          <w:position w:val="0"/>
        </w:rPr>
        <w:t>3</w:t>
      </w:r>
      <w:bookmarkEnd w:id="2057"/>
      <w:r>
        <w:rPr>
          <w:color w:val="000000"/>
          <w:spacing w:val="0"/>
          <w:w w:val="100"/>
          <w:position w:val="0"/>
        </w:rPr>
        <w:t>、</w:t>
        <w:tab/>
        <w:t>2020年6月17日子公司嘉华信息出资设立天津嘉华丽景信息技术有限公司，注册资本500万元人 民币，法定代表人张凯，持股比例100%；</w:t>
      </w:r>
    </w:p>
    <w:p>
      <w:pPr>
        <w:pStyle w:val="Style35"/>
        <w:keepNext w:val="0"/>
        <w:keepLines w:val="0"/>
        <w:widowControl w:val="0"/>
        <w:shd w:val="clear" w:color="auto" w:fill="auto"/>
        <w:tabs>
          <w:tab w:pos="795" w:val="left"/>
        </w:tabs>
        <w:bidi w:val="0"/>
        <w:spacing w:before="0" w:after="60" w:line="283" w:lineRule="exact"/>
        <w:ind w:left="0" w:right="0" w:firstLine="540"/>
        <w:jc w:val="both"/>
      </w:pPr>
      <w:bookmarkStart w:id="2058" w:name="bookmark2058"/>
      <w:r>
        <w:rPr>
          <w:color w:val="000000"/>
          <w:spacing w:val="0"/>
          <w:w w:val="100"/>
          <w:position w:val="0"/>
        </w:rPr>
        <w:t>4</w:t>
      </w:r>
      <w:bookmarkEnd w:id="2058"/>
      <w:r>
        <w:rPr>
          <w:color w:val="000000"/>
          <w:spacing w:val="0"/>
          <w:w w:val="100"/>
          <w:position w:val="0"/>
        </w:rPr>
        <w:t>、</w:t>
        <w:tab/>
        <w:t>2020年</w:t>
      </w:r>
      <w:r>
        <w:rPr>
          <w:i/>
          <w:iCs/>
          <w:color w:val="000000"/>
          <w:spacing w:val="0"/>
          <w:w w:val="100"/>
          <w:position w:val="0"/>
        </w:rPr>
        <w:t>7</w:t>
      </w:r>
      <w:r>
        <w:rPr>
          <w:color w:val="000000"/>
          <w:spacing w:val="0"/>
          <w:w w:val="100"/>
          <w:position w:val="0"/>
        </w:rPr>
        <w:t>月24日子公司嘉华信息出资设立海南嘉华海科信息技术有限公司，注册资本1000万元 人民币，法定代表人张凯，持股比例100%；</w:t>
      </w:r>
    </w:p>
    <w:p>
      <w:pPr>
        <w:pStyle w:val="Style35"/>
        <w:keepNext w:val="0"/>
        <w:keepLines w:val="0"/>
        <w:widowControl w:val="0"/>
        <w:shd w:val="clear" w:color="auto" w:fill="auto"/>
        <w:bidi w:val="0"/>
        <w:spacing w:before="0" w:after="60" w:line="283" w:lineRule="exact"/>
        <w:ind w:left="0" w:right="0" w:firstLine="540"/>
        <w:jc w:val="both"/>
      </w:pPr>
      <w:bookmarkStart w:id="2059" w:name="bookmark2059"/>
      <w:r>
        <w:rPr>
          <w:color w:val="000000"/>
          <w:spacing w:val="0"/>
          <w:w w:val="100"/>
          <w:position w:val="0"/>
        </w:rPr>
        <w:t>5</w:t>
      </w:r>
      <w:bookmarkEnd w:id="2059"/>
      <w:r>
        <w:rPr>
          <w:color w:val="000000"/>
          <w:spacing w:val="0"/>
          <w:w w:val="100"/>
          <w:position w:val="0"/>
        </w:rPr>
        <w:t>、 2020年11月18日子公司嘉华信息出资设立江苏嘉华嘉通信息技术有限公司，注册资本1000万元 人民币，法定代表人张凯，持股比例100%。</w:t>
      </w:r>
    </w:p>
    <w:p>
      <w:pPr>
        <w:pStyle w:val="Style32"/>
        <w:keepNext/>
        <w:keepLines/>
        <w:widowControl w:val="0"/>
        <w:shd w:val="clear" w:color="auto" w:fill="auto"/>
        <w:tabs>
          <w:tab w:pos="1023" w:val="left"/>
        </w:tabs>
        <w:bidi w:val="0"/>
        <w:spacing w:before="0" w:after="60" w:line="283" w:lineRule="exact"/>
        <w:ind w:left="0" w:right="0" w:firstLine="540"/>
        <w:jc w:val="left"/>
      </w:pPr>
      <w:bookmarkStart w:id="2060" w:name="bookmark2060"/>
      <w:bookmarkStart w:id="2061" w:name="bookmark2061"/>
      <w:bookmarkStart w:id="2062" w:name="bookmark2062"/>
      <w:bookmarkStart w:id="2063" w:name="bookmark2063"/>
      <w:r>
        <w:rPr>
          <w:color w:val="000000"/>
          <w:spacing w:val="0"/>
          <w:w w:val="100"/>
          <w:position w:val="0"/>
        </w:rPr>
        <w:t>八</w:t>
      </w:r>
      <w:bookmarkEnd w:id="2062"/>
      <w:r>
        <w:rPr>
          <w:color w:val="000000"/>
          <w:spacing w:val="0"/>
          <w:w w:val="100"/>
          <w:position w:val="0"/>
        </w:rPr>
        <w:t>、</w:t>
        <w:tab/>
        <w:t>在其他主体中的权益</w:t>
      </w:r>
      <w:bookmarkEnd w:id="2060"/>
      <w:bookmarkEnd w:id="2061"/>
      <w:bookmarkEnd w:id="2063"/>
    </w:p>
    <w:p>
      <w:pPr>
        <w:pStyle w:val="Style32"/>
        <w:keepNext/>
        <w:keepLines/>
        <w:widowControl w:val="0"/>
        <w:shd w:val="clear" w:color="auto" w:fill="auto"/>
        <w:bidi w:val="0"/>
        <w:spacing w:before="0" w:after="60" w:line="283" w:lineRule="exact"/>
        <w:ind w:left="0" w:right="0" w:firstLine="540"/>
        <w:jc w:val="left"/>
      </w:pPr>
      <w:bookmarkStart w:id="2060" w:name="bookmark2060"/>
      <w:bookmarkStart w:id="2061" w:name="bookmark2061"/>
      <w:bookmarkStart w:id="2064" w:name="bookmark2064"/>
      <w:r>
        <w:rPr>
          <w:color w:val="000000"/>
          <w:spacing w:val="0"/>
          <w:w w:val="100"/>
          <w:position w:val="0"/>
        </w:rPr>
        <w:t>（一）在子公司中的权益</w:t>
      </w:r>
      <w:bookmarkEnd w:id="2060"/>
      <w:bookmarkEnd w:id="2061"/>
      <w:bookmarkEnd w:id="2064"/>
    </w:p>
    <w:p>
      <w:pPr>
        <w:pStyle w:val="Style32"/>
        <w:keepNext/>
        <w:keepLines/>
        <w:widowControl w:val="0"/>
        <w:shd w:val="clear" w:color="auto" w:fill="auto"/>
        <w:bidi w:val="0"/>
        <w:spacing w:before="0" w:after="60" w:line="283" w:lineRule="exact"/>
        <w:ind w:left="0" w:right="0" w:firstLine="540"/>
        <w:jc w:val="left"/>
      </w:pPr>
      <w:bookmarkStart w:id="2060" w:name="bookmark2060"/>
      <w:bookmarkStart w:id="2061" w:name="bookmark2061"/>
      <w:bookmarkStart w:id="2065" w:name="bookmark2065"/>
      <w:r>
        <w:rPr>
          <w:color w:val="000000"/>
          <w:spacing w:val="0"/>
          <w:w w:val="100"/>
          <w:position w:val="0"/>
        </w:rPr>
        <w:t>1、企业集团的构成</w:t>
      </w:r>
      <w:bookmarkEnd w:id="2060"/>
      <w:bookmarkEnd w:id="2061"/>
      <w:bookmarkEnd w:id="2065"/>
    </w:p>
    <w:tbl>
      <w:tblPr>
        <w:tblOverlap w:val="never"/>
        <w:jc w:val="center"/>
        <w:tblLayout w:type="fixed"/>
      </w:tblPr>
      <w:tblGrid>
        <w:gridCol w:w="600"/>
        <w:gridCol w:w="2798"/>
        <w:gridCol w:w="850"/>
        <w:gridCol w:w="850"/>
        <w:gridCol w:w="1334"/>
        <w:gridCol w:w="826"/>
        <w:gridCol w:w="797"/>
        <w:gridCol w:w="1733"/>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新丝路融资租赁（深圳）有限公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清远长实云谷科技有限公司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清远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通信网络维护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sectPr>
          <w:headerReference w:type="default" r:id="rId77"/>
          <w:footerReference w:type="default" r:id="rId78"/>
          <w:footnotePr>
            <w:pos w:val="pageBottom"/>
            <w:numFmt w:val="decimal"/>
            <w:numRestart w:val="continuous"/>
          </w:footnotePr>
          <w:pgSz w:w="11900" w:h="16840"/>
          <w:pgMar w:top="1392" w:right="1043" w:bottom="1489" w:left="969" w:header="0" w:footer="3" w:gutter="0"/>
          <w:pgNumType w:start="150"/>
          <w:cols w:space="720"/>
          <w:noEndnote/>
          <w:rtlGutter w:val="0"/>
          <w:docGrid w:linePitch="360"/>
        </w:sectPr>
      </w:pPr>
    </w:p>
    <w:tbl>
      <w:tblPr>
        <w:tblOverlap w:val="never"/>
        <w:jc w:val="center"/>
        <w:tblLayout w:type="fixed"/>
      </w:tblPr>
      <w:tblGrid>
        <w:gridCol w:w="600"/>
        <w:gridCol w:w="2798"/>
        <w:gridCol w:w="850"/>
        <w:gridCol w:w="850"/>
        <w:gridCol w:w="1334"/>
        <w:gridCol w:w="826"/>
        <w:gridCol w:w="797"/>
        <w:gridCol w:w="1733"/>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取得方式</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华赢融资租赁（深圳）有限公司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新疆漫道通信科技有限公司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北京东方博星科技有限责任公司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北京中天嘉华信息技术有限公司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苏州德惠通银信息技术有限公司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积分运营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沈阳东方般若信息技术有限公司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江苏嘉华互盈信息科技有限公司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金服业务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中天嘉华互联（北京）信息技术有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伊犁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宁波煊嘉信息技术有限公司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长实通信科技（香港）有限公司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茌平长云通信科技有限公司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山东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茌平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数据维护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fldChar w:fldCharType="begin"/>
            </w:r>
            <w:r>
              <w:rPr/>
              <w:instrText> HYPERLINK "https://www.qcc.com/firm_4ceb35c7a32d6cc6ac6f5c7033678a38.html" </w:instrText>
            </w:r>
            <w:r>
              <w:fldChar w:fldCharType="separate"/>
            </w:r>
            <w:r>
              <w:rPr>
                <w:color w:val="000000"/>
                <w:spacing w:val="0"/>
                <w:w w:val="100"/>
                <w:position w:val="0"/>
              </w:rPr>
              <w:t>赣江新区嘉盈信息技术服务有限</w:t>
            </w:r>
            <w:r>
              <w:fldChar w:fldCharType="end"/>
            </w:r>
            <w:r>
              <w:rPr>
                <w:color w:val="000000"/>
                <w:spacing w:val="0"/>
                <w:w w:val="100"/>
                <w:position w:val="0"/>
              </w:rPr>
              <w:t xml:space="preserve"> </w:t>
            </w:r>
            <w:r>
              <w:fldChar w:fldCharType="begin"/>
            </w:r>
            <w:r>
              <w:rPr/>
              <w:instrText> HYPERLINK "https://www.qcc.com/firm_4ceb35c7a32d6cc6ac6f5c7033678a38.html" </w:instrText>
            </w:r>
            <w:r>
              <w:fldChar w:fldCharType="separate"/>
            </w:r>
            <w:r>
              <w:rPr>
                <w:color w:val="000000"/>
                <w:spacing w:val="0"/>
                <w:w w:val="100"/>
                <w:position w:val="0"/>
              </w:rPr>
              <w:t>公司</w:t>
            </w:r>
            <w:r>
              <w:fldChar w:fldCharType="end"/>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赣江新 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南京石鼓文信息技术有限公司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海南博创云天科技有限公司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算力销售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新设设立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海南长实云谷科技有限公司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天津嘉华丽景信息技术有限公司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新设设立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海南嘉华海科信息技术有限公司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澄迈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新设设立</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江苏嘉华嘉通信息技术有限公司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新设设立</w:t>
            </w:r>
          </w:p>
        </w:tc>
      </w:tr>
    </w:tbl>
    <w:p>
      <w:pPr>
        <w:widowControl w:val="0"/>
        <w:spacing w:after="79" w:line="1" w:lineRule="exact"/>
      </w:pPr>
    </w:p>
    <w:p>
      <w:pPr>
        <w:pStyle w:val="Style32"/>
        <w:keepNext/>
        <w:keepLines/>
        <w:widowControl w:val="0"/>
        <w:shd w:val="clear" w:color="auto" w:fill="auto"/>
        <w:tabs>
          <w:tab w:pos="1076" w:val="left"/>
        </w:tabs>
        <w:bidi w:val="0"/>
        <w:spacing w:before="0" w:after="120" w:line="240" w:lineRule="auto"/>
        <w:ind w:left="0" w:right="0" w:firstLine="540"/>
        <w:jc w:val="both"/>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color w:val="000000"/>
          <w:spacing w:val="0"/>
          <w:w w:val="100"/>
          <w:position w:val="0"/>
        </w:rPr>
        <w:t>二）</w:t>
        <w:tab/>
        <w:t>在子公司的所有者权益份额发生变化且仍控制子公司的交易</w:t>
      </w:r>
      <w:bookmarkEnd w:id="2066"/>
      <w:bookmarkEnd w:id="2067"/>
      <w:bookmarkEnd w:id="2069"/>
    </w:p>
    <w:p>
      <w:pPr>
        <w:pStyle w:val="Style35"/>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无。</w:t>
      </w:r>
    </w:p>
    <w:p>
      <w:pPr>
        <w:pStyle w:val="Style32"/>
        <w:keepNext/>
        <w:keepLines/>
        <w:widowControl w:val="0"/>
        <w:shd w:val="clear" w:color="auto" w:fill="auto"/>
        <w:tabs>
          <w:tab w:pos="1076" w:val="left"/>
        </w:tabs>
        <w:bidi w:val="0"/>
        <w:spacing w:before="0" w:after="80" w:line="240" w:lineRule="auto"/>
        <w:ind w:left="0" w:right="0" w:firstLine="540"/>
        <w:jc w:val="both"/>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color w:val="000000"/>
          <w:spacing w:val="0"/>
          <w:w w:val="100"/>
          <w:position w:val="0"/>
        </w:rPr>
        <w:t>三）</w:t>
        <w:tab/>
        <w:t>在合营安排或联营企业中的权益</w:t>
      </w:r>
      <w:bookmarkEnd w:id="2070"/>
      <w:bookmarkEnd w:id="2071"/>
      <w:bookmarkEnd w:id="2073"/>
    </w:p>
    <w:tbl>
      <w:tblPr>
        <w:tblOverlap w:val="never"/>
        <w:jc w:val="center"/>
        <w:tblLayout w:type="fixed"/>
      </w:tblPr>
      <w:tblGrid>
        <w:gridCol w:w="2251"/>
        <w:gridCol w:w="1229"/>
        <w:gridCol w:w="1157"/>
        <w:gridCol w:w="1022"/>
        <w:gridCol w:w="1018"/>
        <w:gridCol w:w="974"/>
        <w:gridCol w:w="2035"/>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 投资的会计处理方法</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65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河北雄安泽兴股权投资基 金（有限合伙）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79" w:line="1" w:lineRule="exact"/>
      </w:pPr>
    </w:p>
    <w:p>
      <w:pPr>
        <w:pStyle w:val="Style35"/>
        <w:keepNext w:val="0"/>
        <w:keepLines w:val="0"/>
        <w:widowControl w:val="0"/>
        <w:shd w:val="clear" w:color="auto" w:fill="auto"/>
        <w:bidi w:val="0"/>
        <w:spacing w:before="0" w:after="80" w:line="271" w:lineRule="exact"/>
        <w:ind w:left="0" w:right="0" w:firstLine="540"/>
        <w:jc w:val="left"/>
      </w:pPr>
      <w:r>
        <w:rPr>
          <w:color w:val="000000"/>
          <w:spacing w:val="0"/>
          <w:w w:val="100"/>
          <w:position w:val="0"/>
        </w:rPr>
        <w:t>注：2018年6月份，公司对河北雄安泽兴股权投资基金（有限合伙）（以下简称“合伙企业”）投资 100万元，占实际出资比例的</w:t>
      </w:r>
      <w:r>
        <w:rPr>
          <w:color w:val="000000"/>
          <w:spacing w:val="0"/>
          <w:w w:val="100"/>
          <w:position w:val="0"/>
        </w:rPr>
        <w:t xml:space="preserve">49. </w:t>
      </w:r>
      <w:r>
        <w:rPr>
          <w:color w:val="000000"/>
          <w:spacing w:val="0"/>
          <w:w w:val="100"/>
          <w:position w:val="0"/>
        </w:rPr>
        <w:t>83%，公司对其采用权益法核算。2020年12月14日，海联金汇科技股份 有限公司（以下简称“海联金汇”）从合伙企业退伙并办理了工商变更手续，导致公司对合伙企业的持股 比例变为99.34%。2020年12月17日，中嘉博创发布公告退出合伙企业，并于2021年1月签订了退伙协 议并收到</w:t>
      </w:r>
      <w:r>
        <w:rPr>
          <w:color w:val="000000"/>
          <w:spacing w:val="0"/>
          <w:w w:val="100"/>
          <w:position w:val="0"/>
        </w:rPr>
        <w:t>80.00</w:t>
      </w:r>
      <w:r>
        <w:rPr>
          <w:color w:val="000000"/>
          <w:spacing w:val="0"/>
          <w:w w:val="100"/>
          <w:position w:val="0"/>
        </w:rPr>
        <w:t>万元的退伙款，2021年3月1日，合伙企业已办理简易注销。</w:t>
      </w:r>
    </w:p>
    <w:p>
      <w:pPr>
        <w:pStyle w:val="Style32"/>
        <w:keepNext/>
        <w:keepLines/>
        <w:widowControl w:val="0"/>
        <w:shd w:val="clear" w:color="auto" w:fill="auto"/>
        <w:tabs>
          <w:tab w:pos="1076" w:val="left"/>
        </w:tabs>
        <w:bidi w:val="0"/>
        <w:spacing w:before="0" w:after="80" w:line="271" w:lineRule="exact"/>
        <w:ind w:left="0" w:right="0" w:firstLine="540"/>
        <w:jc w:val="both"/>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color w:val="000000"/>
          <w:spacing w:val="0"/>
          <w:w w:val="100"/>
          <w:position w:val="0"/>
        </w:rPr>
        <w:t>四）</w:t>
        <w:tab/>
        <w:t>重要的共同经营</w:t>
      </w:r>
      <w:bookmarkEnd w:id="2074"/>
      <w:bookmarkEnd w:id="2075"/>
      <w:bookmarkEnd w:id="2077"/>
    </w:p>
    <w:p>
      <w:pPr>
        <w:pStyle w:val="Style35"/>
        <w:keepNext w:val="0"/>
        <w:keepLines w:val="0"/>
        <w:widowControl w:val="0"/>
        <w:shd w:val="clear" w:color="auto" w:fill="auto"/>
        <w:bidi w:val="0"/>
        <w:spacing w:before="0" w:after="80" w:line="271" w:lineRule="exact"/>
        <w:ind w:left="0" w:right="0" w:firstLine="540"/>
        <w:jc w:val="both"/>
      </w:pPr>
      <w:r>
        <w:rPr>
          <w:color w:val="000000"/>
          <w:spacing w:val="0"/>
          <w:w w:val="100"/>
          <w:position w:val="0"/>
        </w:rPr>
        <w:t>无。</w:t>
      </w:r>
    </w:p>
    <w:p>
      <w:pPr>
        <w:pStyle w:val="Style32"/>
        <w:keepNext/>
        <w:keepLines/>
        <w:widowControl w:val="0"/>
        <w:shd w:val="clear" w:color="auto" w:fill="auto"/>
        <w:tabs>
          <w:tab w:pos="1076" w:val="left"/>
        </w:tabs>
        <w:bidi w:val="0"/>
        <w:spacing w:before="0" w:after="80" w:line="271" w:lineRule="exact"/>
        <w:ind w:left="0" w:right="0" w:firstLine="540"/>
        <w:jc w:val="both"/>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color w:val="000000"/>
          <w:spacing w:val="0"/>
          <w:w w:val="100"/>
          <w:position w:val="0"/>
        </w:rPr>
        <w:t>五）</w:t>
        <w:tab/>
        <w:t>在未纳入合并财务报表范围的结构化主体中的权益</w:t>
      </w:r>
      <w:bookmarkEnd w:id="2078"/>
      <w:bookmarkEnd w:id="2079"/>
      <w:bookmarkEnd w:id="2081"/>
    </w:p>
    <w:p>
      <w:pPr>
        <w:pStyle w:val="Style35"/>
        <w:keepNext w:val="0"/>
        <w:keepLines w:val="0"/>
        <w:widowControl w:val="0"/>
        <w:shd w:val="clear" w:color="auto" w:fill="auto"/>
        <w:bidi w:val="0"/>
        <w:spacing w:before="0" w:after="80" w:line="271" w:lineRule="exact"/>
        <w:ind w:left="0" w:right="0" w:firstLine="540"/>
        <w:jc w:val="both"/>
      </w:pPr>
      <w:r>
        <w:rPr>
          <w:color w:val="000000"/>
          <w:spacing w:val="0"/>
          <w:w w:val="100"/>
          <w:position w:val="0"/>
        </w:rPr>
        <w:t>无。</w:t>
      </w:r>
    </w:p>
    <w:p>
      <w:pPr>
        <w:pStyle w:val="Style32"/>
        <w:keepNext/>
        <w:keepLines/>
        <w:widowControl w:val="0"/>
        <w:shd w:val="clear" w:color="auto" w:fill="auto"/>
        <w:bidi w:val="0"/>
        <w:spacing w:before="0" w:after="80" w:line="271" w:lineRule="exact"/>
        <w:ind w:left="0" w:right="0" w:firstLine="540"/>
        <w:jc w:val="both"/>
      </w:pPr>
      <w:bookmarkStart w:id="2082" w:name="bookmark2082"/>
      <w:bookmarkStart w:id="2083" w:name="bookmark2083"/>
      <w:bookmarkStart w:id="2084" w:name="bookmark2084"/>
      <w:bookmarkStart w:id="2085" w:name="bookmark2085"/>
      <w:r>
        <w:rPr>
          <w:color w:val="000000"/>
          <w:spacing w:val="0"/>
          <w:w w:val="100"/>
          <w:position w:val="0"/>
        </w:rPr>
        <w:t>九</w:t>
      </w:r>
      <w:bookmarkEnd w:id="2084"/>
      <w:r>
        <w:rPr>
          <w:color w:val="000000"/>
          <w:spacing w:val="0"/>
          <w:w w:val="100"/>
          <w:position w:val="0"/>
        </w:rPr>
        <w:t>、与金融工具相关的风险</w:t>
      </w:r>
      <w:bookmarkEnd w:id="2082"/>
      <w:bookmarkEnd w:id="2083"/>
      <w:bookmarkEnd w:id="2085"/>
    </w:p>
    <w:p>
      <w:pPr>
        <w:pStyle w:val="Style35"/>
        <w:keepNext w:val="0"/>
        <w:keepLines w:val="0"/>
        <w:widowControl w:val="0"/>
        <w:shd w:val="clear" w:color="auto" w:fill="auto"/>
        <w:bidi w:val="0"/>
        <w:spacing w:before="0" w:after="80" w:line="288" w:lineRule="exact"/>
        <w:ind w:left="0" w:right="0" w:firstLine="540"/>
        <w:jc w:val="both"/>
        <w:rPr>
          <w:sz w:val="18"/>
          <w:szCs w:val="18"/>
        </w:rPr>
      </w:pPr>
      <w:r>
        <w:rPr>
          <w:color w:val="000000"/>
          <w:spacing w:val="0"/>
          <w:w w:val="100"/>
          <w:position w:val="0"/>
          <w:sz w:val="20"/>
          <w:szCs w:val="20"/>
        </w:rPr>
        <w:t xml:space="preserve">本公司的主要金融工具包括应收账款、应付账款等，各项金融工具的详细情况说明见本附注六相关项 目。与这些金融工具有关的风险，以及本公司为降低这些风险所采取的风险管理政策如下所述。本公司管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157</w:t>
      </w:r>
      <w:r>
        <w:rPr>
          <w:color w:val="000000"/>
          <w:spacing w:val="0"/>
          <w:w w:val="100"/>
          <w:position w:val="0"/>
          <w:sz w:val="18"/>
          <w:szCs w:val="18"/>
        </w:rPr>
        <w:t>页</w:t>
      </w:r>
    </w:p>
    <w:p>
      <w:pPr>
        <w:pStyle w:val="Style35"/>
        <w:keepNext w:val="0"/>
        <w:keepLines w:val="0"/>
        <w:widowControl w:val="0"/>
        <w:shd w:val="clear" w:color="auto" w:fill="auto"/>
        <w:bidi w:val="0"/>
        <w:spacing w:before="0" w:after="60" w:line="275" w:lineRule="exact"/>
        <w:ind w:left="0" w:right="0" w:firstLine="0"/>
        <w:jc w:val="both"/>
      </w:pPr>
      <w:r>
        <w:rPr>
          <w:color w:val="000000"/>
          <w:spacing w:val="0"/>
          <w:w w:val="100"/>
          <w:position w:val="0"/>
        </w:rPr>
        <w:t>理层对这些风险敞口进行管理和监控以确保将上述风险控制在限定的范围之内。本公司采用敏感性分析技 术分析风险变量的合理、可能变化对当期损益或股东权益可能产生的影响。由于任何风险变量很少孤立地 发生变化，而变量之间存在的相关性对某一风险变量的变化的最终影响金额将产生重大作用，因此下述内 容是在假设每一变量的变化是在独立的情况下进行的。金融工具的分类</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(一)风险管理目标和政策</w:t>
      </w:r>
    </w:p>
    <w:p>
      <w:pPr>
        <w:pStyle w:val="Style35"/>
        <w:keepNext w:val="0"/>
        <w:keepLines w:val="0"/>
        <w:widowControl w:val="0"/>
        <w:shd w:val="clear" w:color="auto" w:fill="auto"/>
        <w:bidi w:val="0"/>
        <w:spacing w:before="0" w:after="60" w:line="277"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35"/>
        <w:keepNext w:val="0"/>
        <w:keepLines w:val="0"/>
        <w:widowControl w:val="0"/>
        <w:shd w:val="clear" w:color="auto" w:fill="auto"/>
        <w:tabs>
          <w:tab w:pos="782" w:val="left"/>
        </w:tabs>
        <w:bidi w:val="0"/>
        <w:spacing w:before="0" w:after="60" w:line="276" w:lineRule="exact"/>
        <w:ind w:left="0" w:right="0" w:firstLine="440"/>
        <w:jc w:val="both"/>
      </w:pPr>
      <w:bookmarkStart w:id="2086" w:name="bookmark2086"/>
      <w:r>
        <w:rPr>
          <w:color w:val="000000"/>
          <w:spacing w:val="0"/>
          <w:w w:val="100"/>
          <w:position w:val="0"/>
        </w:rPr>
        <w:t>1</w:t>
      </w:r>
      <w:bookmarkEnd w:id="2086"/>
      <w:r>
        <w:rPr>
          <w:color w:val="000000"/>
          <w:spacing w:val="0"/>
          <w:w w:val="100"/>
          <w:position w:val="0"/>
        </w:rPr>
        <w:t>、</w:t>
        <w:tab/>
        <w:t>市场风险</w:t>
      </w:r>
    </w:p>
    <w:p>
      <w:pPr>
        <w:pStyle w:val="Style35"/>
        <w:keepNext w:val="0"/>
        <w:keepLines w:val="0"/>
        <w:widowControl w:val="0"/>
        <w:numPr>
          <w:ilvl w:val="0"/>
          <w:numId w:val="91"/>
        </w:numPr>
        <w:shd w:val="clear" w:color="auto" w:fill="auto"/>
        <w:tabs>
          <w:tab w:pos="849" w:val="left"/>
        </w:tabs>
        <w:bidi w:val="0"/>
        <w:spacing w:before="0" w:after="60" w:line="276" w:lineRule="exact"/>
        <w:ind w:left="0" w:right="0" w:firstLine="440"/>
        <w:jc w:val="both"/>
      </w:pPr>
      <w:bookmarkStart w:id="2087" w:name="bookmark2087"/>
      <w:bookmarkEnd w:id="2087"/>
      <w:r>
        <w:rPr>
          <w:color w:val="000000"/>
          <w:spacing w:val="0"/>
          <w:w w:val="100"/>
          <w:position w:val="0"/>
        </w:rPr>
        <w:t>外汇风险</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本公司承受汇率风险主要与美元有关，子公司博创云天从事算力服务业务，客户采用美元结算。但在 结算日当天，博创云天会立即结汇，其他本公司的资产及负债均为人民币余额。目前，博创云天业务量较 小，尚未发现存在汇率风险。</w:t>
      </w:r>
    </w:p>
    <w:p>
      <w:pPr>
        <w:pStyle w:val="Style35"/>
        <w:keepNext w:val="0"/>
        <w:keepLines w:val="0"/>
        <w:widowControl w:val="0"/>
        <w:numPr>
          <w:ilvl w:val="0"/>
          <w:numId w:val="91"/>
        </w:numPr>
        <w:shd w:val="clear" w:color="auto" w:fill="auto"/>
        <w:tabs>
          <w:tab w:pos="849" w:val="left"/>
        </w:tabs>
        <w:bidi w:val="0"/>
        <w:spacing w:before="0" w:after="60" w:line="276" w:lineRule="exact"/>
        <w:ind w:left="0" w:right="0" w:firstLine="440"/>
        <w:jc w:val="both"/>
      </w:pPr>
      <w:bookmarkStart w:id="2088" w:name="bookmark2088"/>
      <w:bookmarkEnd w:id="2088"/>
      <w:r>
        <w:rPr>
          <w:color w:val="000000"/>
          <w:spacing w:val="0"/>
          <w:w w:val="100"/>
          <w:position w:val="0"/>
        </w:rPr>
        <w:t>利率风险</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本公司的利率风险产生于银行借款等有息债务。浮动利率的金融负债使本公司面临现金流量利率风 险，固定利率的金融负债使本公司面临公允价值利率风险。本公司根据当时的市场环境来决定固定利率及 浮动利率合同的相对比例。</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本公司因利率变动引起金融工具公允价值变动的风险主要与固定利率银行借款有关。对于固定利率借 款，本公司的目标是保持其浮动利率。</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本公司因利率变动引起金融工具现金流量变动的风险主要与浮动利率银行借款有关。本公司的政策是 保持这些借款的浮动利率，以消除利率变动的公允价值风险。</w:t>
      </w:r>
    </w:p>
    <w:p>
      <w:pPr>
        <w:pStyle w:val="Style35"/>
        <w:keepNext w:val="0"/>
        <w:keepLines w:val="0"/>
        <w:widowControl w:val="0"/>
        <w:numPr>
          <w:ilvl w:val="0"/>
          <w:numId w:val="91"/>
        </w:numPr>
        <w:shd w:val="clear" w:color="auto" w:fill="auto"/>
        <w:tabs>
          <w:tab w:pos="849" w:val="left"/>
        </w:tabs>
        <w:bidi w:val="0"/>
        <w:spacing w:before="0" w:after="60" w:line="276" w:lineRule="exact"/>
        <w:ind w:left="0" w:right="0" w:firstLine="440"/>
        <w:jc w:val="both"/>
      </w:pPr>
      <w:bookmarkStart w:id="2089" w:name="bookmark2089"/>
      <w:bookmarkEnd w:id="2089"/>
      <w:r>
        <w:rPr>
          <w:color w:val="000000"/>
          <w:spacing w:val="0"/>
          <w:w w:val="100"/>
          <w:position w:val="0"/>
        </w:rPr>
        <w:t>其他价格风险</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无。</w:t>
      </w:r>
    </w:p>
    <w:p>
      <w:pPr>
        <w:pStyle w:val="Style35"/>
        <w:keepNext w:val="0"/>
        <w:keepLines w:val="0"/>
        <w:widowControl w:val="0"/>
        <w:shd w:val="clear" w:color="auto" w:fill="auto"/>
        <w:tabs>
          <w:tab w:pos="796" w:val="left"/>
        </w:tabs>
        <w:bidi w:val="0"/>
        <w:spacing w:before="0" w:after="60" w:line="276" w:lineRule="exact"/>
        <w:ind w:left="0" w:right="0" w:firstLine="440"/>
        <w:jc w:val="both"/>
      </w:pPr>
      <w:bookmarkStart w:id="2090" w:name="bookmark2090"/>
      <w:r>
        <w:rPr>
          <w:color w:val="000000"/>
          <w:spacing w:val="0"/>
          <w:w w:val="100"/>
          <w:position w:val="0"/>
        </w:rPr>
        <w:t>2</w:t>
      </w:r>
      <w:bookmarkEnd w:id="2090"/>
      <w:r>
        <w:rPr>
          <w:color w:val="000000"/>
          <w:spacing w:val="0"/>
          <w:w w:val="100"/>
          <w:position w:val="0"/>
        </w:rPr>
        <w:t>、</w:t>
        <w:tab/>
        <w:t>信用风险</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资产负债表日，可能引起本公司财务损失的最大信用风险敞口主要来自于合同另一方未能履行义务而 导致本公司金融资产产生的损失。为降低信用风险，本公司成立了一个小组负责确定信用额度、进行信用 审批，并执行其他监控程序以确保采取必要的措施回收过期债权。此外，本公司于每个资产负债表日审核 每一单项应收款的回收情况，以确保就无法回收的款项计提充分的坏账准备。因此，本公司管理层认为本 公司所承担的信用风险已经大为降低。</w:t>
      </w:r>
    </w:p>
    <w:p>
      <w:pPr>
        <w:pStyle w:val="Style35"/>
        <w:keepNext w:val="0"/>
        <w:keepLines w:val="0"/>
        <w:widowControl w:val="0"/>
        <w:shd w:val="clear" w:color="auto" w:fill="auto"/>
        <w:tabs>
          <w:tab w:pos="796" w:val="left"/>
        </w:tabs>
        <w:bidi w:val="0"/>
        <w:spacing w:before="0" w:after="60" w:line="276" w:lineRule="exact"/>
        <w:ind w:left="0" w:right="0" w:firstLine="440"/>
        <w:jc w:val="both"/>
      </w:pPr>
      <w:bookmarkStart w:id="2091" w:name="bookmark2091"/>
      <w:r>
        <w:rPr>
          <w:color w:val="000000"/>
          <w:spacing w:val="0"/>
          <w:w w:val="100"/>
          <w:position w:val="0"/>
        </w:rPr>
        <w:t>3</w:t>
      </w:r>
      <w:bookmarkEnd w:id="2091"/>
      <w:r>
        <w:rPr>
          <w:color w:val="000000"/>
          <w:spacing w:val="0"/>
          <w:w w:val="100"/>
          <w:position w:val="0"/>
        </w:rPr>
        <w:t>、</w:t>
        <w:tab/>
        <w:t>流动风险</w:t>
      </w:r>
    </w:p>
    <w:p>
      <w:pPr>
        <w:pStyle w:val="Style3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管理流动风险时，本公司保持管理层认为充分的现金及现金等价物并对其进行监控，以满足本公司经 营需要，并降低现金流量波动的影响。</w:t>
      </w:r>
    </w:p>
    <w:p>
      <w:pPr>
        <w:pStyle w:val="Style35"/>
        <w:keepNext w:val="0"/>
        <w:keepLines w:val="0"/>
        <w:widowControl w:val="0"/>
        <w:shd w:val="clear" w:color="auto" w:fill="auto"/>
        <w:bidi w:val="0"/>
        <w:spacing w:before="0" w:after="60" w:line="293" w:lineRule="exact"/>
        <w:ind w:left="0" w:right="0" w:firstLine="440"/>
        <w:jc w:val="both"/>
      </w:pPr>
      <w:r>
        <w:rPr>
          <w:color w:val="000000"/>
          <w:spacing w:val="0"/>
          <w:w w:val="100"/>
          <w:position w:val="0"/>
        </w:rPr>
        <w:t xml:space="preserve">本公司短期借款205,992, </w:t>
      </w:r>
      <w:r>
        <w:rPr>
          <w:color w:val="000000"/>
          <w:spacing w:val="0"/>
          <w:w w:val="100"/>
          <w:position w:val="0"/>
        </w:rPr>
        <w:t>733.40</w:t>
      </w:r>
      <w:r>
        <w:rPr>
          <w:color w:val="000000"/>
          <w:spacing w:val="0"/>
          <w:w w:val="100"/>
          <w:position w:val="0"/>
        </w:rPr>
        <w:t>元，从公司目前的正常现金流观察，该部分短期借款随时归还亦不 足以形成资金流量的重大影响。</w:t>
      </w:r>
    </w:p>
    <w:p>
      <w:pPr>
        <w:pStyle w:val="Style35"/>
        <w:keepNext w:val="0"/>
        <w:keepLines w:val="0"/>
        <w:widowControl w:val="0"/>
        <w:shd w:val="clear" w:color="auto" w:fill="auto"/>
        <w:bidi w:val="0"/>
        <w:spacing w:before="0" w:after="60" w:line="276" w:lineRule="exact"/>
        <w:ind w:left="0" w:right="0" w:firstLine="440"/>
        <w:jc w:val="both"/>
      </w:pPr>
      <w:r>
        <w:rPr>
          <w:b/>
          <w:bCs/>
          <w:color w:val="000000"/>
          <w:spacing w:val="0"/>
          <w:w w:val="100"/>
          <w:position w:val="0"/>
        </w:rPr>
        <w:t>十、关联方及关联交易</w:t>
      </w:r>
    </w:p>
    <w:p>
      <w:pPr>
        <w:pStyle w:val="Style35"/>
        <w:keepNext w:val="0"/>
        <w:keepLines w:val="0"/>
        <w:widowControl w:val="0"/>
        <w:shd w:val="clear" w:color="auto" w:fill="auto"/>
        <w:bidi w:val="0"/>
        <w:spacing w:before="0" w:after="60" w:line="276" w:lineRule="exact"/>
        <w:ind w:left="0" w:right="0" w:firstLine="440"/>
        <w:jc w:val="both"/>
      </w:pPr>
      <w:r>
        <w:rPr>
          <w:b/>
          <w:bCs/>
          <w:color w:val="000000"/>
          <w:spacing w:val="0"/>
          <w:w w:val="100"/>
          <w:position w:val="0"/>
        </w:rPr>
        <w:t>(一)本企业的母公司情况</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截至2020年12月31日，本公司无母公司，无控股股东及实际控制人，原因如下：</w:t>
      </w:r>
    </w:p>
    <w:p>
      <w:pPr>
        <w:pStyle w:val="Style3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截至2020年12月31日，鹰溪谷持有公司</w:t>
      </w:r>
      <w:r>
        <w:rPr>
          <w:color w:val="000000"/>
          <w:spacing w:val="0"/>
          <w:w w:val="100"/>
          <w:position w:val="0"/>
        </w:rPr>
        <w:t xml:space="preserve">22. </w:t>
      </w:r>
      <w:r>
        <w:rPr>
          <w:color w:val="000000"/>
          <w:spacing w:val="0"/>
          <w:w w:val="100"/>
          <w:position w:val="0"/>
        </w:rPr>
        <w:t>18%的股份，为公司第一大股东，鹰溪谷及其一致行动 人上海峰幽、博升优势合计持有公司</w:t>
      </w:r>
      <w:r>
        <w:rPr>
          <w:color w:val="000000"/>
          <w:spacing w:val="0"/>
          <w:w w:val="100"/>
          <w:position w:val="0"/>
        </w:rPr>
        <w:t xml:space="preserve">22. </w:t>
      </w:r>
      <w:r>
        <w:rPr>
          <w:color w:val="000000"/>
          <w:spacing w:val="0"/>
          <w:w w:val="100"/>
          <w:position w:val="0"/>
        </w:rPr>
        <w:t>66%股份；中兆投资持有公司12.50%股份，为公司第二大股东； 刘英魁持有公司9.51%股份，为公司第三大股东；通泰达持有公司7.47%股份，为公司第四大股东。公司 无任一股东或一致行动人持有公司30%以上的股份，鹰溪谷、中兆投资、刘英魁以及通泰达之间不存在一 致行动关系，公司不存在控股股东。</w:t>
      </w:r>
    </w:p>
    <w:p>
      <w:pPr>
        <w:pStyle w:val="Style35"/>
        <w:keepNext w:val="0"/>
        <w:keepLines w:val="0"/>
        <w:widowControl w:val="0"/>
        <w:shd w:val="clear" w:color="auto" w:fill="auto"/>
        <w:bidi w:val="0"/>
        <w:spacing w:before="0" w:after="60" w:line="264" w:lineRule="exact"/>
        <w:ind w:left="0" w:right="0" w:firstLine="440"/>
        <w:jc w:val="both"/>
        <w:rPr>
          <w:sz w:val="18"/>
          <w:szCs w:val="18"/>
        </w:rPr>
        <w:sectPr>
          <w:headerReference w:type="default" r:id="rId79"/>
          <w:footerReference w:type="default" r:id="rId80"/>
          <w:footnotePr>
            <w:pos w:val="pageBottom"/>
            <w:numFmt w:val="decimal"/>
            <w:numRestart w:val="continuous"/>
          </w:footnotePr>
          <w:pgSz w:w="11900" w:h="16840"/>
          <w:pgMar w:top="1417" w:right="1074" w:bottom="1191" w:left="1029" w:header="0" w:footer="763" w:gutter="0"/>
          <w:pgNumType w:start="158"/>
          <w:cols w:space="720"/>
          <w:noEndnote/>
          <w:rtlGutter w:val="0"/>
          <w:docGrid w:linePitch="360"/>
        </w:sectPr>
      </w:pPr>
      <w:r>
        <w:rPr>
          <w:color w:val="000000"/>
          <w:spacing w:val="0"/>
          <w:w w:val="100"/>
          <w:position w:val="0"/>
          <w:sz w:val="20"/>
          <w:szCs w:val="20"/>
        </w:rPr>
        <w:t xml:space="preserve">公司董事会由九名董事组成，其中包括三名独立董事。董事会会议应有过半数的董事出席方可举行， 同时董事会作出决议，须经全体董事的过半数通过。根据鹰溪谷、中兆投资、通泰达出具的《提名函》及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158</w:t>
      </w:r>
      <w:r>
        <w:rPr>
          <w:color w:val="000000"/>
          <w:spacing w:val="0"/>
          <w:w w:val="100"/>
          <w:position w:val="0"/>
          <w:sz w:val="18"/>
          <w:szCs w:val="18"/>
        </w:rPr>
        <w:t>页</w:t>
      </w:r>
    </w:p>
    <w:p>
      <w:pPr>
        <w:pStyle w:val="Style35"/>
        <w:keepNext w:val="0"/>
        <w:keepLines w:val="0"/>
        <w:widowControl w:val="0"/>
        <w:shd w:val="clear" w:color="auto" w:fill="auto"/>
        <w:bidi w:val="0"/>
        <w:spacing w:before="0" w:after="80" w:line="275" w:lineRule="exact"/>
        <w:ind w:left="0" w:right="0" w:firstLine="0"/>
        <w:jc w:val="left"/>
      </w:pPr>
      <w:r>
        <w:rPr>
          <w:color w:val="000000"/>
          <w:spacing w:val="0"/>
          <w:w w:val="100"/>
          <w:position w:val="0"/>
        </w:rPr>
        <w:t>刘英魁出具的董事候选人推荐表，截至2020年12月31日，鹰溪谷提名并当选董事4名（含独立董事1 名），中兆投资提名并当选董事3名（含独立董事1名），刘英魁提名并当选董事1名，通泰达提名并当选 独立董事1名。鹰溪谷及其一致行动人、中兆投资、刘英魁以及通泰达均未获得公司过半数及以上董事会 席位，公司不存在任一股东控制董事会的情形。</w:t>
      </w:r>
    </w:p>
    <w:p>
      <w:pPr>
        <w:pStyle w:val="Style35"/>
        <w:keepNext w:val="0"/>
        <w:keepLines w:val="0"/>
        <w:widowControl w:val="0"/>
        <w:shd w:val="clear" w:color="auto" w:fill="auto"/>
        <w:bidi w:val="0"/>
        <w:spacing w:before="0" w:after="80" w:line="275" w:lineRule="exact"/>
        <w:ind w:left="0" w:right="0" w:firstLine="460"/>
        <w:jc w:val="both"/>
      </w:pPr>
      <w:r>
        <w:rPr>
          <w:color w:val="000000"/>
          <w:spacing w:val="0"/>
          <w:w w:val="100"/>
          <w:position w:val="0"/>
        </w:rPr>
        <w:t>综上，公司无实际控制人。</w:t>
      </w:r>
    </w:p>
    <w:p>
      <w:pPr>
        <w:pStyle w:val="Style32"/>
        <w:keepNext/>
        <w:keepLines/>
        <w:widowControl w:val="0"/>
        <w:shd w:val="clear" w:color="auto" w:fill="auto"/>
        <w:tabs>
          <w:tab w:pos="996" w:val="left"/>
        </w:tabs>
        <w:bidi w:val="0"/>
        <w:spacing w:before="0" w:after="80" w:line="275" w:lineRule="exact"/>
        <w:ind w:left="0" w:right="0" w:firstLine="460"/>
        <w:jc w:val="both"/>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color w:val="000000"/>
          <w:spacing w:val="0"/>
          <w:w w:val="100"/>
          <w:position w:val="0"/>
        </w:rPr>
        <w:t>二）</w:t>
        <w:tab/>
        <w:t>本企业的子公司情况</w:t>
      </w:r>
      <w:bookmarkEnd w:id="2092"/>
      <w:bookmarkEnd w:id="2093"/>
      <w:bookmarkEnd w:id="2095"/>
    </w:p>
    <w:p>
      <w:pPr>
        <w:pStyle w:val="Style35"/>
        <w:keepNext w:val="0"/>
        <w:keepLines w:val="0"/>
        <w:widowControl w:val="0"/>
        <w:shd w:val="clear" w:color="auto" w:fill="auto"/>
        <w:bidi w:val="0"/>
        <w:spacing w:before="0" w:after="80" w:line="275" w:lineRule="exact"/>
        <w:ind w:left="0" w:right="0" w:firstLine="460"/>
        <w:jc w:val="both"/>
      </w:pPr>
      <w:r>
        <w:rPr>
          <w:color w:val="000000"/>
          <w:spacing w:val="0"/>
          <w:w w:val="100"/>
          <w:position w:val="0"/>
        </w:rPr>
        <w:t>本企业子公司的情况详见附注八、（一）。</w:t>
      </w:r>
    </w:p>
    <w:p>
      <w:pPr>
        <w:pStyle w:val="Style32"/>
        <w:keepNext/>
        <w:keepLines/>
        <w:widowControl w:val="0"/>
        <w:shd w:val="clear" w:color="auto" w:fill="auto"/>
        <w:tabs>
          <w:tab w:pos="996" w:val="left"/>
        </w:tabs>
        <w:bidi w:val="0"/>
        <w:spacing w:before="0" w:after="80" w:line="275" w:lineRule="exact"/>
        <w:ind w:left="0" w:right="0" w:firstLine="460"/>
        <w:jc w:val="both"/>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color w:val="000000"/>
          <w:spacing w:val="0"/>
          <w:w w:val="100"/>
          <w:position w:val="0"/>
        </w:rPr>
        <w:t>三）</w:t>
        <w:tab/>
        <w:t>本企业合营和联营企业情况</w:t>
      </w:r>
      <w:bookmarkEnd w:id="2096"/>
      <w:bookmarkEnd w:id="2097"/>
      <w:bookmarkEnd w:id="2099"/>
    </w:p>
    <w:p>
      <w:pPr>
        <w:pStyle w:val="Style35"/>
        <w:keepNext w:val="0"/>
        <w:keepLines w:val="0"/>
        <w:widowControl w:val="0"/>
        <w:shd w:val="clear" w:color="auto" w:fill="auto"/>
        <w:bidi w:val="0"/>
        <w:spacing w:before="0" w:after="80" w:line="275" w:lineRule="exact"/>
        <w:ind w:left="0" w:right="0" w:firstLine="460"/>
        <w:jc w:val="both"/>
      </w:pPr>
      <w:r>
        <w:rPr>
          <w:color w:val="000000"/>
          <w:spacing w:val="0"/>
          <w:w w:val="100"/>
          <w:position w:val="0"/>
        </w:rPr>
        <w:t>本企业重要的合营或联营企业详见附注八、（三）。</w:t>
      </w:r>
    </w:p>
    <w:p>
      <w:pPr>
        <w:pStyle w:val="Style32"/>
        <w:keepNext/>
        <w:keepLines/>
        <w:widowControl w:val="0"/>
        <w:shd w:val="clear" w:color="auto" w:fill="auto"/>
        <w:tabs>
          <w:tab w:pos="996" w:val="left"/>
        </w:tabs>
        <w:bidi w:val="0"/>
        <w:spacing w:before="0" w:after="80" w:line="275" w:lineRule="exact"/>
        <w:ind w:left="0" w:right="0" w:firstLine="460"/>
        <w:jc w:val="both"/>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color w:val="000000"/>
          <w:spacing w:val="0"/>
          <w:w w:val="100"/>
          <w:position w:val="0"/>
        </w:rPr>
        <w:t>四）</w:t>
        <w:tab/>
        <w:t>其他关联方情况</w:t>
      </w:r>
      <w:bookmarkEnd w:id="2100"/>
      <w:bookmarkEnd w:id="2101"/>
      <w:bookmarkEnd w:id="2103"/>
    </w:p>
    <w:tbl>
      <w:tblPr>
        <w:tblOverlap w:val="never"/>
        <w:jc w:val="center"/>
        <w:tblLayout w:type="fixed"/>
      </w:tblPr>
      <w:tblGrid>
        <w:gridCol w:w="4526"/>
        <w:gridCol w:w="5126"/>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深圳通泰达投资中心（有限合伙）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以上股东</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第一大股东的一致行动人</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法定代表人吴鹰是联动优势科技有限公司母公司海联金汇科技 股份有限公司的董事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秦皇岛市金原房地产开发有限公司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中兆投资控制的公司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秦皇岛茂业物业服务有限公司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中兆投资控制的公司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年重组并购交易对方控股公司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年重组并购交易对方控股公司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北京中天嘉华通信技术有限公司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北京东方般若科技发展有限公司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宁波保税区嘉惠秋实创业投资合伙企业（有限合伙）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宁波保税区嘉语春华创业投资合伙企业（有限合伙）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北京中天嘉华财富管理咨询有限公司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北京优财富科技发展有限公司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刘英魁控制的公司</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both"/>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color w:val="000000"/>
          <w:spacing w:val="0"/>
          <w:w w:val="100"/>
          <w:position w:val="0"/>
        </w:rPr>
        <w:t>五）关联交易情况</w:t>
      </w:r>
      <w:bookmarkEnd w:id="2104"/>
      <w:bookmarkEnd w:id="2105"/>
      <w:bookmarkEnd w:id="2107"/>
    </w:p>
    <w:p>
      <w:pPr>
        <w:pStyle w:val="Style32"/>
        <w:keepNext/>
        <w:keepLines/>
        <w:widowControl w:val="0"/>
        <w:shd w:val="clear" w:color="auto" w:fill="auto"/>
        <w:bidi w:val="0"/>
        <w:spacing w:before="0" w:after="80" w:line="240" w:lineRule="auto"/>
        <w:ind w:left="0" w:right="0" w:firstLine="460"/>
        <w:jc w:val="both"/>
      </w:pPr>
      <w:bookmarkStart w:id="2104" w:name="bookmark2104"/>
      <w:bookmarkStart w:id="2105" w:name="bookmark2105"/>
      <w:bookmarkStart w:id="2108" w:name="bookmark2108"/>
      <w:r>
        <w:rPr>
          <w:color w:val="000000"/>
          <w:spacing w:val="0"/>
          <w:w w:val="100"/>
          <w:position w:val="0"/>
        </w:rPr>
        <w:t>1、购销商品、提供和接受劳务的关联交易</w:t>
      </w:r>
      <w:bookmarkEnd w:id="2104"/>
      <w:bookmarkEnd w:id="2105"/>
      <w:bookmarkEnd w:id="2108"/>
    </w:p>
    <w:p>
      <w:pPr>
        <w:pStyle w:val="Style35"/>
        <w:keepNext w:val="0"/>
        <w:keepLines w:val="0"/>
        <w:widowControl w:val="0"/>
        <w:shd w:val="clear" w:color="auto" w:fill="auto"/>
        <w:bidi w:val="0"/>
        <w:spacing w:before="0" w:after="80" w:line="240" w:lineRule="auto"/>
        <w:ind w:left="0" w:right="0" w:firstLine="460"/>
        <w:jc w:val="both"/>
      </w:pPr>
      <w:r>
        <w:rPr>
          <w:color w:val="000000"/>
          <w:spacing w:val="0"/>
          <w:w w:val="100"/>
          <w:position w:val="0"/>
        </w:rPr>
        <w:t>（1）采购商品/接受劳务情况表</w:t>
      </w:r>
    </w:p>
    <w:tbl>
      <w:tblPr>
        <w:tblOverlap w:val="never"/>
        <w:jc w:val="center"/>
        <w:tblLayout w:type="fixed"/>
      </w:tblPr>
      <w:tblGrid>
        <w:gridCol w:w="2770"/>
        <w:gridCol w:w="1440"/>
        <w:gridCol w:w="2582"/>
        <w:gridCol w:w="1426"/>
        <w:gridCol w:w="1450"/>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关联交易定价方式及决策程序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17, </w:t>
            </w:r>
            <w:r>
              <w:rPr>
                <w:color w:val="000000"/>
                <w:spacing w:val="0"/>
                <w:w w:val="100"/>
                <w:position w:val="0"/>
                <w:sz w:val="18"/>
                <w:szCs w:val="18"/>
              </w:rPr>
              <w:t>241.66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74, </w:t>
            </w:r>
            <w:r>
              <w:rPr>
                <w:color w:val="000000"/>
                <w:spacing w:val="0"/>
                <w:w w:val="100"/>
                <w:position w:val="0"/>
                <w:sz w:val="18"/>
                <w:szCs w:val="18"/>
              </w:rPr>
              <w:t xml:space="preserve">858. </w:t>
            </w:r>
            <w:r>
              <w:rPr>
                <w:color w:val="000000"/>
                <w:spacing w:val="0"/>
                <w:w w:val="100"/>
                <w:position w:val="0"/>
                <w:sz w:val="18"/>
                <w:szCs w:val="18"/>
              </w:rPr>
              <w:t>23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4, 043, </w:t>
            </w:r>
            <w:r>
              <w:rPr>
                <w:color w:val="000000"/>
                <w:spacing w:val="0"/>
                <w:w w:val="100"/>
                <w:position w:val="0"/>
                <w:sz w:val="18"/>
                <w:szCs w:val="18"/>
              </w:rPr>
              <w:t xml:space="preserve">389.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823, </w:t>
            </w:r>
            <w:r>
              <w:rPr>
                <w:color w:val="000000"/>
                <w:spacing w:val="0"/>
                <w:w w:val="100"/>
                <w:position w:val="0"/>
                <w:sz w:val="18"/>
                <w:szCs w:val="18"/>
              </w:rPr>
              <w:t xml:space="preserve">059.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917, </w:t>
            </w:r>
            <w:r>
              <w:rPr>
                <w:color w:val="000000"/>
                <w:spacing w:val="0"/>
                <w:w w:val="100"/>
                <w:position w:val="0"/>
                <w:sz w:val="18"/>
                <w:szCs w:val="18"/>
              </w:rPr>
              <w:t xml:space="preserve">724. </w:t>
            </w:r>
            <w:r>
              <w:rPr>
                <w:color w:val="000000"/>
                <w:spacing w:val="0"/>
                <w:w w:val="100"/>
                <w:position w:val="0"/>
                <w:sz w:val="18"/>
                <w:szCs w:val="18"/>
              </w:rPr>
              <w:t>16</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秦皇岛茂业物业服务有限公司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协议价确定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41,060.36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52, </w:t>
            </w:r>
            <w:r>
              <w:rPr>
                <w:color w:val="000000"/>
                <w:spacing w:val="0"/>
                <w:w w:val="100"/>
                <w:position w:val="0"/>
                <w:sz w:val="18"/>
                <w:szCs w:val="18"/>
              </w:rPr>
              <w:t xml:space="preserve">643. </w:t>
            </w:r>
            <w:r>
              <w:rPr>
                <w:color w:val="000000"/>
                <w:spacing w:val="0"/>
                <w:w w:val="100"/>
                <w:position w:val="0"/>
                <w:sz w:val="18"/>
                <w:szCs w:val="18"/>
              </w:rPr>
              <w:t>39</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460"/>
        <w:jc w:val="both"/>
      </w:pPr>
      <w:r>
        <w:rPr>
          <w:color w:val="000000"/>
          <w:spacing w:val="0"/>
          <w:w w:val="100"/>
          <w:position w:val="0"/>
        </w:rPr>
        <w:t>（2）出售商品/提供劳务情况表</w:t>
      </w:r>
    </w:p>
    <w:tbl>
      <w:tblPr>
        <w:tblOverlap w:val="never"/>
        <w:jc w:val="center"/>
        <w:tblLayout w:type="fixed"/>
      </w:tblPr>
      <w:tblGrid>
        <w:gridCol w:w="3197"/>
        <w:gridCol w:w="1982"/>
        <w:gridCol w:w="1954"/>
        <w:gridCol w:w="253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285, </w:t>
            </w:r>
            <w:r>
              <w:rPr>
                <w:color w:val="000000"/>
                <w:spacing w:val="0"/>
                <w:w w:val="100"/>
                <w:position w:val="0"/>
                <w:sz w:val="18"/>
                <w:szCs w:val="18"/>
              </w:rPr>
              <w:t xml:space="preserve">579.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3, 364, </w:t>
            </w:r>
            <w:r>
              <w:rPr>
                <w:color w:val="000000"/>
                <w:spacing w:val="0"/>
                <w:w w:val="100"/>
                <w:position w:val="0"/>
                <w:sz w:val="18"/>
                <w:szCs w:val="18"/>
              </w:rPr>
              <w:t xml:space="preserve">100. </w:t>
            </w:r>
            <w:r>
              <w:rPr>
                <w:color w:val="000000"/>
                <w:spacing w:val="0"/>
                <w:w w:val="100"/>
                <w:position w:val="0"/>
                <w:sz w:val="18"/>
                <w:szCs w:val="18"/>
              </w:rPr>
              <w:t>09</w:t>
            </w:r>
          </w:p>
        </w:tc>
      </w:tr>
    </w:tbl>
    <w:tbl>
      <w:tblPr>
        <w:tblOverlap w:val="never"/>
        <w:jc w:val="center"/>
        <w:tblLayout w:type="fixed"/>
      </w:tblPr>
      <w:tblGrid>
        <w:gridCol w:w="3197"/>
        <w:gridCol w:w="1982"/>
        <w:gridCol w:w="1954"/>
        <w:gridCol w:w="253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 </w:t>
            </w:r>
            <w:r>
              <w:rPr>
                <w:color w:val="000000"/>
                <w:spacing w:val="0"/>
                <w:w w:val="100"/>
                <w:position w:val="0"/>
                <w:sz w:val="18"/>
                <w:szCs w:val="18"/>
              </w:rPr>
              <w:t>621.96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977, </w:t>
            </w:r>
            <w:r>
              <w:rPr>
                <w:color w:val="000000"/>
                <w:spacing w:val="0"/>
                <w:w w:val="100"/>
                <w:position w:val="0"/>
                <w:sz w:val="18"/>
                <w:szCs w:val="18"/>
              </w:rPr>
              <w:t xml:space="preserve">326. </w:t>
            </w:r>
            <w:r>
              <w:rPr>
                <w:color w:val="000000"/>
                <w:spacing w:val="0"/>
                <w:w w:val="100"/>
                <w:position w:val="0"/>
                <w:sz w:val="18"/>
                <w:szCs w:val="18"/>
              </w:rPr>
              <w:t>78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3,227.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102, </w:t>
            </w:r>
            <w:r>
              <w:rPr>
                <w:color w:val="000000"/>
                <w:spacing w:val="0"/>
                <w:w w:val="100"/>
                <w:position w:val="0"/>
                <w:sz w:val="18"/>
                <w:szCs w:val="18"/>
              </w:rPr>
              <w:t xml:space="preserve">881. </w:t>
            </w:r>
            <w:r>
              <w:rPr>
                <w:color w:val="000000"/>
                <w:spacing w:val="0"/>
                <w:w w:val="100"/>
                <w:position w:val="0"/>
                <w:sz w:val="18"/>
                <w:szCs w:val="18"/>
              </w:rPr>
              <w:t>92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北京优财富科技发展有限公司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154, </w:t>
            </w:r>
            <w:r>
              <w:rPr>
                <w:color w:val="000000"/>
                <w:spacing w:val="0"/>
                <w:w w:val="100"/>
                <w:position w:val="0"/>
                <w:sz w:val="18"/>
                <w:szCs w:val="18"/>
              </w:rPr>
              <w:t xml:space="preserve">528. </w:t>
            </w:r>
            <w:r>
              <w:rPr>
                <w:color w:val="000000"/>
                <w:spacing w:val="0"/>
                <w:w w:val="100"/>
                <w:position w:val="0"/>
                <w:sz w:val="18"/>
                <w:szCs w:val="18"/>
              </w:rPr>
              <w:t>30</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3, 448, </w:t>
            </w:r>
            <w:r>
              <w:rPr>
                <w:color w:val="000000"/>
                <w:spacing w:val="0"/>
                <w:w w:val="100"/>
                <w:position w:val="0"/>
                <w:sz w:val="18"/>
                <w:szCs w:val="18"/>
              </w:rPr>
              <w:t xml:space="preserve">417.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630,714. </w:t>
            </w:r>
            <w:r>
              <w:rPr>
                <w:color w:val="000000"/>
                <w:spacing w:val="0"/>
                <w:w w:val="100"/>
                <w:position w:val="0"/>
                <w:sz w:val="18"/>
                <w:szCs w:val="18"/>
              </w:rPr>
              <w:t>04</w:t>
            </w:r>
          </w:p>
        </w:tc>
      </w:tr>
    </w:tbl>
    <w:p>
      <w:pPr>
        <w:pStyle w:val="Style32"/>
        <w:keepNext/>
        <w:keepLines/>
        <w:widowControl w:val="0"/>
        <w:shd w:val="clear" w:color="auto" w:fill="auto"/>
        <w:tabs>
          <w:tab w:pos="833" w:val="left"/>
        </w:tabs>
        <w:bidi w:val="0"/>
        <w:spacing w:before="0" w:after="0" w:line="353" w:lineRule="exact"/>
        <w:ind w:left="460" w:right="0" w:firstLine="0"/>
        <w:jc w:val="left"/>
      </w:pPr>
      <w:bookmarkStart w:id="2109" w:name="bookmark2109"/>
      <w:bookmarkStart w:id="2110" w:name="bookmark2110"/>
      <w:bookmarkStart w:id="2111" w:name="bookmark2111"/>
      <w:bookmarkStart w:id="2112" w:name="bookmark2112"/>
      <w:r>
        <w:rPr>
          <w:color w:val="000000"/>
          <w:spacing w:val="0"/>
          <w:w w:val="100"/>
          <w:position w:val="0"/>
        </w:rPr>
        <w:t>2</w:t>
      </w:r>
      <w:bookmarkEnd w:id="2111"/>
      <w:r>
        <w:rPr>
          <w:color w:val="000000"/>
          <w:spacing w:val="0"/>
          <w:w w:val="100"/>
          <w:position w:val="0"/>
        </w:rPr>
        <w:t>、</w:t>
        <w:tab/>
        <w:t xml:space="preserve">关联受托管理/承包及委托管理/出包情况 </w:t>
      </w:r>
      <w:r>
        <w:rPr>
          <w:b w:val="0"/>
          <w:bCs w:val="0"/>
          <w:color w:val="000000"/>
          <w:spacing w:val="0"/>
          <w:w w:val="100"/>
          <w:position w:val="0"/>
        </w:rPr>
        <w:t>无。</w:t>
      </w:r>
      <w:bookmarkEnd w:id="2109"/>
      <w:bookmarkEnd w:id="2110"/>
      <w:bookmarkEnd w:id="2112"/>
    </w:p>
    <w:p>
      <w:pPr>
        <w:pStyle w:val="Style32"/>
        <w:keepNext/>
        <w:keepLines/>
        <w:widowControl w:val="0"/>
        <w:shd w:val="clear" w:color="auto" w:fill="auto"/>
        <w:tabs>
          <w:tab w:pos="833" w:val="left"/>
        </w:tabs>
        <w:bidi w:val="0"/>
        <w:spacing w:before="0" w:after="0" w:line="353" w:lineRule="exact"/>
        <w:ind w:left="0" w:right="0" w:firstLine="460"/>
        <w:jc w:val="left"/>
      </w:pPr>
      <w:bookmarkStart w:id="2109" w:name="bookmark2109"/>
      <w:bookmarkStart w:id="2110" w:name="bookmark2110"/>
      <w:bookmarkStart w:id="2113" w:name="bookmark2113"/>
      <w:bookmarkStart w:id="2114" w:name="bookmark2114"/>
      <w:r>
        <w:rPr>
          <w:color w:val="000000"/>
          <w:spacing w:val="0"/>
          <w:w w:val="100"/>
          <w:position w:val="0"/>
        </w:rPr>
        <w:t>3</w:t>
      </w:r>
      <w:bookmarkEnd w:id="2113"/>
      <w:r>
        <w:rPr>
          <w:color w:val="000000"/>
          <w:spacing w:val="0"/>
          <w:w w:val="100"/>
          <w:position w:val="0"/>
        </w:rPr>
        <w:t>、</w:t>
        <w:tab/>
        <w:t>关联租赁情况</w:t>
      </w:r>
      <w:bookmarkEnd w:id="2109"/>
      <w:bookmarkEnd w:id="2110"/>
      <w:bookmarkEnd w:id="2114"/>
    </w:p>
    <w:p>
      <w:pPr>
        <w:pStyle w:val="Style35"/>
        <w:keepNext w:val="0"/>
        <w:keepLines w:val="0"/>
        <w:widowControl w:val="0"/>
        <w:shd w:val="clear" w:color="auto" w:fill="auto"/>
        <w:tabs>
          <w:tab w:pos="919" w:val="left"/>
        </w:tabs>
        <w:bidi w:val="0"/>
        <w:spacing w:before="0" w:after="0" w:line="353" w:lineRule="exact"/>
        <w:ind w:left="460" w:right="0" w:firstLine="0"/>
        <w:jc w:val="left"/>
      </w:pPr>
      <w:bookmarkStart w:id="2115" w:name="bookmark2115"/>
      <w:r>
        <w:rPr>
          <w:color w:val="000000"/>
          <w:spacing w:val="0"/>
          <w:w w:val="100"/>
          <w:position w:val="0"/>
        </w:rPr>
        <w:t>（</w:t>
      </w:r>
      <w:bookmarkEnd w:id="2115"/>
      <w:r>
        <w:rPr>
          <w:color w:val="000000"/>
          <w:spacing w:val="0"/>
          <w:w w:val="100"/>
          <w:position w:val="0"/>
        </w:rPr>
        <w:t>1）</w:t>
        <w:tab/>
        <w:t>本公司作为出租方 无。</w:t>
      </w:r>
    </w:p>
    <w:p>
      <w:pPr>
        <w:pStyle w:val="Style35"/>
        <w:keepNext w:val="0"/>
        <w:keepLines w:val="0"/>
        <w:widowControl w:val="0"/>
        <w:shd w:val="clear" w:color="auto" w:fill="auto"/>
        <w:tabs>
          <w:tab w:pos="886" w:val="left"/>
        </w:tabs>
        <w:bidi w:val="0"/>
        <w:spacing w:before="0" w:after="80" w:line="353" w:lineRule="exact"/>
        <w:ind w:left="460" w:right="0" w:firstLine="0"/>
        <w:jc w:val="left"/>
      </w:pPr>
      <w:bookmarkStart w:id="2116" w:name="bookmark2116"/>
      <w:r>
        <w:rPr>
          <w:color w:val="000000"/>
          <w:spacing w:val="0"/>
          <w:w w:val="100"/>
          <w:position w:val="0"/>
        </w:rPr>
        <w:t>（</w:t>
      </w:r>
      <w:bookmarkEnd w:id="2116"/>
      <w:r>
        <w:rPr>
          <w:color w:val="000000"/>
          <w:spacing w:val="0"/>
          <w:w w:val="100"/>
          <w:position w:val="0"/>
        </w:rPr>
        <w:t>2）</w:t>
        <w:tab/>
        <w:t>本公司作为承租方</w:t>
      </w:r>
    </w:p>
    <w:tbl>
      <w:tblPr>
        <w:tblOverlap w:val="never"/>
        <w:jc w:val="center"/>
        <w:tblLayout w:type="fixed"/>
      </w:tblPr>
      <w:tblGrid>
        <w:gridCol w:w="3274"/>
        <w:gridCol w:w="1560"/>
        <w:gridCol w:w="2256"/>
        <w:gridCol w:w="257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670,618.59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523, </w:t>
            </w:r>
            <w:r>
              <w:rPr>
                <w:color w:val="000000"/>
                <w:spacing w:val="0"/>
                <w:w w:val="100"/>
                <w:position w:val="0"/>
                <w:sz w:val="18"/>
                <w:szCs w:val="18"/>
              </w:rPr>
              <w:t xml:space="preserve">646. </w:t>
            </w:r>
            <w:r>
              <w:rPr>
                <w:color w:val="000000"/>
                <w:spacing w:val="0"/>
                <w:w w:val="100"/>
                <w:position w:val="0"/>
                <w:sz w:val="18"/>
                <w:szCs w:val="18"/>
              </w:rPr>
              <w:t>82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572, </w:t>
            </w:r>
            <w:r>
              <w:rPr>
                <w:color w:val="000000"/>
                <w:spacing w:val="0"/>
                <w:w w:val="100"/>
                <w:position w:val="0"/>
                <w:sz w:val="18"/>
                <w:szCs w:val="18"/>
              </w:rPr>
              <w:t xml:space="preserve">929.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584, </w:t>
            </w:r>
            <w:r>
              <w:rPr>
                <w:color w:val="000000"/>
                <w:spacing w:val="0"/>
                <w:w w:val="100"/>
                <w:position w:val="0"/>
                <w:sz w:val="18"/>
                <w:szCs w:val="18"/>
              </w:rPr>
              <w:t xml:space="preserve">387. </w:t>
            </w:r>
            <w:r>
              <w:rPr>
                <w:color w:val="000000"/>
                <w:spacing w:val="0"/>
                <w:w w:val="100"/>
                <w:position w:val="0"/>
                <w:sz w:val="18"/>
                <w:szCs w:val="18"/>
              </w:rPr>
              <w:t>64</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秦皇岛市金原房地产开发有限公司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324, </w:t>
            </w:r>
            <w:r>
              <w:rPr>
                <w:color w:val="000000"/>
                <w:spacing w:val="0"/>
                <w:w w:val="100"/>
                <w:position w:val="0"/>
                <w:sz w:val="18"/>
                <w:szCs w:val="18"/>
              </w:rPr>
              <w:t>571.44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8"/>
                <w:szCs w:val="18"/>
              </w:rPr>
              <w:t xml:space="preserve">378, </w:t>
            </w:r>
            <w:r>
              <w:rPr>
                <w:color w:val="000000"/>
                <w:spacing w:val="0"/>
                <w:w w:val="100"/>
                <w:position w:val="0"/>
                <w:sz w:val="18"/>
                <w:szCs w:val="18"/>
              </w:rPr>
              <w:t xml:space="preserve">524. </w:t>
            </w:r>
            <w:r>
              <w:rPr>
                <w:color w:val="000000"/>
                <w:spacing w:val="0"/>
                <w:w w:val="100"/>
                <w:position w:val="0"/>
                <w:sz w:val="18"/>
                <w:szCs w:val="18"/>
              </w:rPr>
              <w:t>76</w:t>
            </w:r>
          </w:p>
        </w:tc>
      </w:tr>
    </w:tbl>
    <w:p>
      <w:pPr>
        <w:pStyle w:val="Style32"/>
        <w:keepNext/>
        <w:keepLines/>
        <w:widowControl w:val="0"/>
        <w:shd w:val="clear" w:color="auto" w:fill="auto"/>
        <w:tabs>
          <w:tab w:pos="833" w:val="left"/>
        </w:tabs>
        <w:bidi w:val="0"/>
        <w:spacing w:before="0" w:after="80" w:line="274" w:lineRule="exact"/>
        <w:ind w:left="0" w:right="0" w:firstLine="460"/>
        <w:jc w:val="left"/>
      </w:pPr>
      <w:bookmarkStart w:id="2117" w:name="bookmark2117"/>
      <w:bookmarkStart w:id="2118" w:name="bookmark2118"/>
      <w:bookmarkStart w:id="2119" w:name="bookmark2119"/>
      <w:bookmarkStart w:id="2120" w:name="bookmark2120"/>
      <w:r>
        <w:rPr>
          <w:color w:val="000000"/>
          <w:spacing w:val="0"/>
          <w:w w:val="100"/>
          <w:position w:val="0"/>
        </w:rPr>
        <w:t>4</w:t>
      </w:r>
      <w:bookmarkEnd w:id="2119"/>
      <w:r>
        <w:rPr>
          <w:color w:val="000000"/>
          <w:spacing w:val="0"/>
          <w:w w:val="100"/>
          <w:position w:val="0"/>
        </w:rPr>
        <w:t>、</w:t>
        <w:tab/>
        <w:t>关联担保情况</w:t>
      </w:r>
      <w:bookmarkEnd w:id="2117"/>
      <w:bookmarkEnd w:id="2118"/>
      <w:bookmarkEnd w:id="2120"/>
    </w:p>
    <w:p>
      <w:pPr>
        <w:pStyle w:val="Style35"/>
        <w:keepNext w:val="0"/>
        <w:keepLines w:val="0"/>
        <w:widowControl w:val="0"/>
        <w:shd w:val="clear" w:color="auto" w:fill="auto"/>
        <w:bidi w:val="0"/>
        <w:spacing w:before="0" w:after="80" w:line="274" w:lineRule="exact"/>
        <w:ind w:left="0" w:right="0" w:firstLine="460"/>
        <w:jc w:val="left"/>
      </w:pPr>
      <w:r>
        <w:rPr>
          <w:color w:val="000000"/>
          <w:spacing w:val="0"/>
          <w:w w:val="100"/>
          <w:position w:val="0"/>
        </w:rPr>
        <w:t>详见本附注六、（十六）及（二十六）。</w:t>
      </w:r>
    </w:p>
    <w:p>
      <w:pPr>
        <w:pStyle w:val="Style32"/>
        <w:keepNext/>
        <w:keepLines/>
        <w:widowControl w:val="0"/>
        <w:shd w:val="clear" w:color="auto" w:fill="auto"/>
        <w:tabs>
          <w:tab w:pos="833" w:val="left"/>
        </w:tabs>
        <w:bidi w:val="0"/>
        <w:spacing w:before="0" w:after="0" w:line="274" w:lineRule="exact"/>
        <w:ind w:left="0" w:right="0" w:firstLine="460"/>
        <w:jc w:val="left"/>
      </w:pPr>
      <w:bookmarkStart w:id="2121" w:name="bookmark2121"/>
      <w:bookmarkStart w:id="2122" w:name="bookmark2122"/>
      <w:bookmarkStart w:id="2123" w:name="bookmark2123"/>
      <w:bookmarkStart w:id="2124" w:name="bookmark2124"/>
      <w:r>
        <w:rPr>
          <w:color w:val="000000"/>
          <w:spacing w:val="0"/>
          <w:w w:val="100"/>
          <w:position w:val="0"/>
        </w:rPr>
        <w:t>5</w:t>
      </w:r>
      <w:bookmarkEnd w:id="2123"/>
      <w:r>
        <w:rPr>
          <w:color w:val="000000"/>
          <w:spacing w:val="0"/>
          <w:w w:val="100"/>
          <w:position w:val="0"/>
        </w:rPr>
        <w:t>、</w:t>
        <w:tab/>
        <w:t>关联方资金拆借</w:t>
      </w:r>
      <w:bookmarkEnd w:id="2121"/>
      <w:bookmarkEnd w:id="2122"/>
      <w:bookmarkEnd w:id="2124"/>
    </w:p>
    <w:p>
      <w:pPr>
        <w:pStyle w:val="Style35"/>
        <w:keepNext w:val="0"/>
        <w:keepLines w:val="0"/>
        <w:widowControl w:val="0"/>
        <w:shd w:val="clear" w:color="auto" w:fill="auto"/>
        <w:bidi w:val="0"/>
        <w:spacing w:before="0" w:after="80" w:line="274" w:lineRule="exact"/>
        <w:ind w:left="0" w:right="0" w:firstLine="460"/>
        <w:jc w:val="left"/>
      </w:pPr>
      <w:r>
        <w:rPr>
          <w:color w:val="000000"/>
          <w:spacing w:val="0"/>
          <w:w w:val="100"/>
          <w:position w:val="0"/>
        </w:rPr>
        <w:t>见本附注十（五）7。</w:t>
      </w:r>
    </w:p>
    <w:p>
      <w:pPr>
        <w:pStyle w:val="Style32"/>
        <w:keepNext/>
        <w:keepLines/>
        <w:widowControl w:val="0"/>
        <w:shd w:val="clear" w:color="auto" w:fill="auto"/>
        <w:tabs>
          <w:tab w:pos="833" w:val="left"/>
        </w:tabs>
        <w:bidi w:val="0"/>
        <w:spacing w:before="0" w:after="80" w:line="274" w:lineRule="exact"/>
        <w:ind w:left="0" w:right="0" w:firstLine="460"/>
        <w:jc w:val="left"/>
      </w:pPr>
      <w:bookmarkStart w:id="2125" w:name="bookmark2125"/>
      <w:bookmarkStart w:id="2126" w:name="bookmark2126"/>
      <w:bookmarkStart w:id="2127" w:name="bookmark2127"/>
      <w:bookmarkStart w:id="2128" w:name="bookmark2128"/>
      <w:r>
        <w:rPr>
          <w:color w:val="000000"/>
          <w:spacing w:val="0"/>
          <w:w w:val="100"/>
          <w:position w:val="0"/>
        </w:rPr>
        <w:t>6</w:t>
      </w:r>
      <w:bookmarkEnd w:id="2127"/>
      <w:r>
        <w:rPr>
          <w:color w:val="000000"/>
          <w:spacing w:val="0"/>
          <w:w w:val="100"/>
          <w:position w:val="0"/>
        </w:rPr>
        <w:t>、</w:t>
        <w:tab/>
        <w:t>关联方资产转让、债务重组情况</w:t>
      </w:r>
      <w:bookmarkEnd w:id="2125"/>
      <w:bookmarkEnd w:id="2126"/>
      <w:bookmarkEnd w:id="2128"/>
    </w:p>
    <w:p>
      <w:pPr>
        <w:pStyle w:val="Style35"/>
        <w:keepNext w:val="0"/>
        <w:keepLines w:val="0"/>
        <w:widowControl w:val="0"/>
        <w:shd w:val="clear" w:color="auto" w:fill="auto"/>
        <w:bidi w:val="0"/>
        <w:spacing w:before="0" w:after="80" w:line="274" w:lineRule="exact"/>
        <w:ind w:left="0" w:right="0" w:firstLine="460"/>
        <w:jc w:val="left"/>
      </w:pPr>
      <w:r>
        <w:rPr>
          <w:color w:val="000000"/>
          <w:spacing w:val="0"/>
          <w:w w:val="100"/>
          <w:position w:val="0"/>
        </w:rPr>
        <w:t>无。</w:t>
      </w:r>
    </w:p>
    <w:p>
      <w:pPr>
        <w:pStyle w:val="Style32"/>
        <w:keepNext/>
        <w:keepLines/>
        <w:widowControl w:val="0"/>
        <w:shd w:val="clear" w:color="auto" w:fill="auto"/>
        <w:tabs>
          <w:tab w:pos="833" w:val="left"/>
        </w:tabs>
        <w:bidi w:val="0"/>
        <w:spacing w:before="0" w:after="80" w:line="274" w:lineRule="exact"/>
        <w:ind w:left="0" w:right="0" w:firstLine="460"/>
        <w:jc w:val="left"/>
      </w:pPr>
      <w:bookmarkStart w:id="2129" w:name="bookmark2129"/>
      <w:bookmarkStart w:id="2130" w:name="bookmark2130"/>
      <w:bookmarkStart w:id="2131" w:name="bookmark2131"/>
      <w:bookmarkStart w:id="2132" w:name="bookmark2132"/>
      <w:r>
        <w:rPr>
          <w:color w:val="000000"/>
          <w:spacing w:val="0"/>
          <w:w w:val="100"/>
          <w:position w:val="0"/>
        </w:rPr>
        <w:t>7</w:t>
      </w:r>
      <w:bookmarkEnd w:id="2131"/>
      <w:r>
        <w:rPr>
          <w:color w:val="000000"/>
          <w:spacing w:val="0"/>
          <w:w w:val="100"/>
          <w:position w:val="0"/>
        </w:rPr>
        <w:t>、</w:t>
        <w:tab/>
        <w:t>其他关联交易</w:t>
      </w:r>
      <w:bookmarkEnd w:id="2129"/>
      <w:bookmarkEnd w:id="2130"/>
      <w:bookmarkEnd w:id="2132"/>
    </w:p>
    <w:p>
      <w:pPr>
        <w:pStyle w:val="Style35"/>
        <w:keepNext w:val="0"/>
        <w:keepLines w:val="0"/>
        <w:widowControl w:val="0"/>
        <w:shd w:val="clear" w:color="auto" w:fill="auto"/>
        <w:tabs>
          <w:tab w:pos="882" w:val="left"/>
        </w:tabs>
        <w:bidi w:val="0"/>
        <w:spacing w:before="0" w:after="80" w:line="259" w:lineRule="exact"/>
        <w:ind w:left="0" w:right="0" w:firstLine="460"/>
        <w:jc w:val="left"/>
      </w:pPr>
      <w:bookmarkStart w:id="2133" w:name="bookmark2133"/>
      <w:r>
        <w:rPr>
          <w:color w:val="000000"/>
          <w:spacing w:val="0"/>
          <w:w w:val="100"/>
          <w:position w:val="0"/>
        </w:rPr>
        <w:t>（</w:t>
      </w:r>
      <w:bookmarkEnd w:id="2133"/>
      <w:r>
        <w:rPr>
          <w:color w:val="000000"/>
          <w:spacing w:val="0"/>
          <w:w w:val="100"/>
          <w:position w:val="0"/>
        </w:rPr>
        <w:t>1）</w:t>
        <w:tab/>
        <w:t>子公司长实通信与清远市长实建设有限公司发生代收代寸业务，截止资产负债表日代收和代付款 金额分别为人民币</w:t>
      </w:r>
      <w:r>
        <w:rPr>
          <w:color w:val="000000"/>
          <w:spacing w:val="0"/>
          <w:w w:val="100"/>
          <w:position w:val="0"/>
        </w:rPr>
        <w:t>23,873,636.74</w:t>
      </w:r>
      <w:r>
        <w:rPr>
          <w:color w:val="000000"/>
          <w:spacing w:val="0"/>
          <w:w w:val="100"/>
          <w:position w:val="0"/>
        </w:rPr>
        <w:t>元和人民币</w:t>
      </w:r>
      <w:r>
        <w:rPr>
          <w:color w:val="000000"/>
          <w:spacing w:val="0"/>
          <w:w w:val="100"/>
          <w:position w:val="0"/>
        </w:rPr>
        <w:t xml:space="preserve">29,948,468. </w:t>
      </w:r>
      <w:r>
        <w:rPr>
          <w:color w:val="000000"/>
          <w:spacing w:val="0"/>
          <w:w w:val="100"/>
          <w:position w:val="0"/>
        </w:rPr>
        <w:t>79元。</w:t>
      </w:r>
    </w:p>
    <w:p>
      <w:pPr>
        <w:pStyle w:val="Style35"/>
        <w:keepNext w:val="0"/>
        <w:keepLines w:val="0"/>
        <w:widowControl w:val="0"/>
        <w:shd w:val="clear" w:color="auto" w:fill="auto"/>
        <w:tabs>
          <w:tab w:pos="882" w:val="left"/>
        </w:tabs>
        <w:bidi w:val="0"/>
        <w:spacing w:before="0" w:after="120" w:line="274" w:lineRule="exact"/>
        <w:ind w:left="0" w:right="0" w:firstLine="460"/>
        <w:jc w:val="left"/>
      </w:pPr>
      <w:bookmarkStart w:id="2134" w:name="bookmark2134"/>
      <w:r>
        <w:rPr>
          <w:color w:val="000000"/>
          <w:spacing w:val="0"/>
          <w:w w:val="100"/>
          <w:position w:val="0"/>
        </w:rPr>
        <w:t>（</w:t>
      </w:r>
      <w:bookmarkEnd w:id="2134"/>
      <w:r>
        <w:rPr>
          <w:color w:val="000000"/>
          <w:spacing w:val="0"/>
          <w:w w:val="100"/>
          <w:position w:val="0"/>
        </w:rPr>
        <w:t>2）</w:t>
        <w:tab/>
        <w:t xml:space="preserve">公司2018年度收购嘉华信息100%股权，其中涉及现金对价75, </w:t>
      </w:r>
      <w:r>
        <w:rPr>
          <w:color w:val="000000"/>
          <w:spacing w:val="0"/>
          <w:w w:val="100"/>
          <w:position w:val="0"/>
        </w:rPr>
        <w:t xml:space="preserve">480. </w:t>
      </w:r>
      <w:r>
        <w:rPr>
          <w:color w:val="000000"/>
          <w:spacing w:val="0"/>
          <w:w w:val="100"/>
          <w:position w:val="0"/>
        </w:rPr>
        <w:t>00万元，上述现金对价分三期 支付，截止资产负债表日第一期、第二期股权支付款已支付完成，第三期股权转让款支付</w:t>
      </w:r>
      <w:r>
        <w:rPr>
          <w:color w:val="000000"/>
          <w:spacing w:val="0"/>
          <w:w w:val="100"/>
          <w:position w:val="0"/>
        </w:rPr>
        <w:t>10,000.00</w:t>
      </w:r>
      <w:r>
        <w:rPr>
          <w:color w:val="000000"/>
          <w:spacing w:val="0"/>
          <w:w w:val="100"/>
          <w:position w:val="0"/>
        </w:rPr>
        <w:t>万元, 合计累计支付47,740万元，协议约定第三笔股权支付款</w:t>
      </w:r>
      <w:r>
        <w:rPr>
          <w:color w:val="000000"/>
          <w:spacing w:val="0"/>
          <w:w w:val="100"/>
          <w:position w:val="0"/>
        </w:rPr>
        <w:t>37,740.00</w:t>
      </w:r>
      <w:r>
        <w:rPr>
          <w:color w:val="000000"/>
          <w:spacing w:val="0"/>
          <w:w w:val="100"/>
          <w:position w:val="0"/>
        </w:rPr>
        <w:t xml:space="preserve">万元，本期支付刘英魁、宁波保税区 嘉惠秋实创业投资合伙企业（有限合伙）及宁波保税区嘉语春华创业投资合伙企业（有限合伙）共计 </w:t>
      </w:r>
      <w:r>
        <w:rPr>
          <w:color w:val="000000"/>
          <w:spacing w:val="0"/>
          <w:w w:val="100"/>
          <w:position w:val="0"/>
        </w:rPr>
        <w:t xml:space="preserve">6,000. </w:t>
      </w:r>
      <w:r>
        <w:rPr>
          <w:color w:val="000000"/>
          <w:spacing w:val="0"/>
          <w:w w:val="100"/>
          <w:position w:val="0"/>
        </w:rPr>
        <w:t>00万元，合计剩余股权转让款27, 740万元。截止目前，关于剩余股权转让款公司已与刘英魁签署 债务和解协议，协议约定公司可延期支付上述股权转让款，2020年8月1日之前（不含当日）应支付的 利息按未付款项的每日万分之二计算；2020年8月1日之后，应支付的利息按未付款项的每日万分之四计 算。依据签订的补充协议，视为借款，已按照补充协议约定利率，2020年度计提应付利息</w:t>
      </w:r>
      <w:r>
        <w:rPr>
          <w:color w:val="000000"/>
          <w:spacing w:val="0"/>
          <w:w w:val="100"/>
          <w:position w:val="0"/>
        </w:rPr>
        <w:t xml:space="preserve">34,854,120.00 </w:t>
      </w:r>
      <w:r>
        <w:rPr>
          <w:color w:val="000000"/>
          <w:spacing w:val="0"/>
          <w:w w:val="100"/>
          <w:position w:val="0"/>
        </w:rPr>
        <w:t>/元。</w:t>
      </w:r>
    </w:p>
    <w:p>
      <w:pPr>
        <w:pStyle w:val="Style32"/>
        <w:keepNext/>
        <w:keepLines/>
        <w:widowControl w:val="0"/>
        <w:shd w:val="clear" w:color="auto" w:fill="auto"/>
        <w:bidi w:val="0"/>
        <w:spacing w:before="0" w:after="80" w:line="240" w:lineRule="auto"/>
        <w:ind w:left="0" w:right="0" w:firstLine="46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color w:val="000000"/>
          <w:spacing w:val="0"/>
          <w:w w:val="100"/>
          <w:position w:val="0"/>
        </w:rPr>
        <w:t>六）关联方应收应付款项</w:t>
      </w:r>
      <w:bookmarkEnd w:id="2135"/>
      <w:bookmarkEnd w:id="2136"/>
      <w:bookmarkEnd w:id="2138"/>
    </w:p>
    <w:p>
      <w:pPr>
        <w:pStyle w:val="Style32"/>
        <w:keepNext/>
        <w:keepLines/>
        <w:widowControl w:val="0"/>
        <w:shd w:val="clear" w:color="auto" w:fill="auto"/>
        <w:bidi w:val="0"/>
        <w:spacing w:before="0" w:after="80" w:line="240" w:lineRule="auto"/>
        <w:ind w:left="0" w:right="0" w:firstLine="460"/>
        <w:jc w:val="left"/>
      </w:pPr>
      <w:bookmarkStart w:id="2135" w:name="bookmark2135"/>
      <w:bookmarkStart w:id="2136" w:name="bookmark2136"/>
      <w:bookmarkStart w:id="2139" w:name="bookmark2139"/>
      <w:r>
        <w:rPr>
          <w:color w:val="000000"/>
          <w:spacing w:val="0"/>
          <w:w w:val="100"/>
          <w:position w:val="0"/>
        </w:rPr>
        <w:t>1、应收项目</w:t>
      </w:r>
      <w:bookmarkEnd w:id="2135"/>
      <w:bookmarkEnd w:id="2136"/>
      <w:bookmarkEnd w:id="2139"/>
    </w:p>
    <w:tbl>
      <w:tblPr>
        <w:tblOverlap w:val="never"/>
        <w:jc w:val="center"/>
        <w:tblLayout w:type="fixed"/>
      </w:tblPr>
      <w:tblGrid>
        <w:gridCol w:w="1478"/>
        <w:gridCol w:w="2803"/>
        <w:gridCol w:w="1277"/>
        <w:gridCol w:w="1138"/>
        <w:gridCol w:w="1354"/>
        <w:gridCol w:w="1627"/>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北京东方般若科技发展有限公司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73, </w:t>
            </w:r>
            <w:r>
              <w:rPr>
                <w:color w:val="000000"/>
                <w:spacing w:val="0"/>
                <w:w w:val="100"/>
                <w:position w:val="0"/>
                <w:sz w:val="18"/>
                <w:szCs w:val="18"/>
              </w:rPr>
              <w:t xml:space="preserve">678.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683. </w:t>
            </w:r>
            <w:r>
              <w:rPr>
                <w:color w:val="000000"/>
                <w:spacing w:val="0"/>
                <w:w w:val="100"/>
                <w:position w:val="0"/>
                <w:sz w:val="18"/>
                <w:szCs w:val="18"/>
              </w:rPr>
              <w:t>92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北京中天嘉华保险代理有限公司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 </w:t>
            </w:r>
            <w:r>
              <w:rPr>
                <w:color w:val="000000"/>
                <w:spacing w:val="0"/>
                <w:w w:val="100"/>
                <w:position w:val="0"/>
                <w:sz w:val="18"/>
                <w:szCs w:val="18"/>
              </w:rPr>
              <w:t xml:space="preserve">377.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160, </w:t>
            </w:r>
            <w:r>
              <w:rPr>
                <w:color w:val="000000"/>
                <w:spacing w:val="0"/>
                <w:w w:val="100"/>
                <w:position w:val="0"/>
                <w:sz w:val="18"/>
                <w:szCs w:val="18"/>
              </w:rPr>
              <w:t xml:space="preserve">600.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16, </w:t>
            </w:r>
            <w:r>
              <w:rPr>
                <w:color w:val="000000"/>
                <w:spacing w:val="0"/>
                <w:w w:val="100"/>
                <w:position w:val="0"/>
                <w:sz w:val="18"/>
                <w:szCs w:val="18"/>
              </w:rPr>
              <w:t>060.00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北京中天嘉华管理咨询有限公司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443,012.31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22,150.62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359, </w:t>
            </w:r>
            <w:r>
              <w:rPr>
                <w:color w:val="000000"/>
                <w:spacing w:val="0"/>
                <w:w w:val="100"/>
                <w:position w:val="0"/>
                <w:sz w:val="18"/>
                <w:szCs w:val="18"/>
              </w:rPr>
              <w:t xml:space="preserve">756.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17, </w:t>
            </w:r>
            <w:r>
              <w:rPr>
                <w:color w:val="000000"/>
                <w:spacing w:val="0"/>
                <w:w w:val="100"/>
                <w:position w:val="0"/>
                <w:sz w:val="18"/>
                <w:szCs w:val="18"/>
              </w:rPr>
              <w:t xml:space="preserve">987. </w:t>
            </w:r>
            <w:r>
              <w:rPr>
                <w:color w:val="000000"/>
                <w:spacing w:val="0"/>
                <w:w w:val="100"/>
                <w:position w:val="0"/>
                <w:sz w:val="18"/>
                <w:szCs w:val="18"/>
              </w:rPr>
              <w:t>84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1,538, </w:t>
            </w:r>
            <w:r>
              <w:rPr>
                <w:color w:val="000000"/>
                <w:spacing w:val="0"/>
                <w:w w:val="100"/>
                <w:position w:val="0"/>
                <w:sz w:val="18"/>
                <w:szCs w:val="18"/>
              </w:rPr>
              <w:t xml:space="preserve">377.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76,919.56</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410,817.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20, </w:t>
            </w:r>
            <w:r>
              <w:rPr>
                <w:color w:val="000000"/>
                <w:spacing w:val="0"/>
                <w:w w:val="100"/>
                <w:position w:val="0"/>
                <w:sz w:val="18"/>
                <w:szCs w:val="18"/>
              </w:rPr>
              <w:t xml:space="preserve">540. </w:t>
            </w:r>
            <w:r>
              <w:rPr>
                <w:color w:val="000000"/>
                <w:spacing w:val="0"/>
                <w:w w:val="100"/>
                <w:position w:val="0"/>
                <w:sz w:val="18"/>
                <w:szCs w:val="18"/>
              </w:rPr>
              <w:t>88</w:t>
            </w:r>
          </w:p>
        </w:tc>
      </w:tr>
    </w:tbl>
    <w:tbl>
      <w:tblPr>
        <w:tblOverlap w:val="never"/>
        <w:jc w:val="center"/>
        <w:tblLayout w:type="fixed"/>
      </w:tblPr>
      <w:tblGrid>
        <w:gridCol w:w="1478"/>
        <w:gridCol w:w="2803"/>
        <w:gridCol w:w="1277"/>
        <w:gridCol w:w="1138"/>
        <w:gridCol w:w="1354"/>
        <w:gridCol w:w="1627"/>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0.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427" w:right="0" w:firstLine="0"/>
        <w:jc w:val="left"/>
      </w:pPr>
      <w:r>
        <w:rPr>
          <w:b/>
          <w:bCs/>
          <w:color w:val="000000"/>
          <w:spacing w:val="0"/>
          <w:w w:val="100"/>
          <w:position w:val="0"/>
        </w:rPr>
        <w:t>2、应付项目</w:t>
      </w:r>
    </w:p>
    <w:p>
      <w:pPr>
        <w:widowControl w:val="0"/>
        <w:spacing w:after="59" w:line="1" w:lineRule="exact"/>
      </w:pPr>
    </w:p>
    <w:tbl>
      <w:tblPr>
        <w:tblOverlap w:val="never"/>
        <w:jc w:val="center"/>
        <w:tblLayout w:type="fixed"/>
      </w:tblPr>
      <w:tblGrid>
        <w:gridCol w:w="1406"/>
        <w:gridCol w:w="4219"/>
        <w:gridCol w:w="1728"/>
        <w:gridCol w:w="2333"/>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北京优财富科技发展有限公司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2, </w:t>
            </w:r>
            <w:r>
              <w:rPr>
                <w:color w:val="000000"/>
                <w:spacing w:val="0"/>
                <w:w w:val="100"/>
                <w:position w:val="0"/>
                <w:sz w:val="18"/>
                <w:szCs w:val="18"/>
              </w:rPr>
              <w:t xml:space="preserve">044.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044. </w:t>
            </w:r>
            <w:r>
              <w:rPr>
                <w:color w:val="000000"/>
                <w:spacing w:val="0"/>
                <w:w w:val="100"/>
                <w:position w:val="0"/>
                <w:sz w:val="18"/>
                <w:szCs w:val="18"/>
              </w:rPr>
              <w:t>79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3, </w:t>
            </w:r>
            <w:r>
              <w:rPr>
                <w:color w:val="000000"/>
                <w:spacing w:val="0"/>
                <w:w w:val="100"/>
                <w:position w:val="0"/>
                <w:sz w:val="18"/>
                <w:szCs w:val="18"/>
              </w:rPr>
              <w:t xml:space="preserve">324.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332. </w:t>
            </w:r>
            <w:r>
              <w:rPr>
                <w:color w:val="000000"/>
                <w:spacing w:val="0"/>
                <w:w w:val="100"/>
                <w:position w:val="0"/>
                <w:sz w:val="18"/>
                <w:szCs w:val="18"/>
              </w:rPr>
              <w:t>25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4, </w:t>
            </w:r>
            <w:r>
              <w:rPr>
                <w:color w:val="000000"/>
                <w:spacing w:val="0"/>
                <w:w w:val="100"/>
                <w:position w:val="0"/>
                <w:sz w:val="18"/>
                <w:szCs w:val="18"/>
              </w:rPr>
              <w:t xml:space="preserve">736.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736. </w:t>
            </w:r>
            <w:r>
              <w:rPr>
                <w:color w:val="000000"/>
                <w:spacing w:val="0"/>
                <w:w w:val="100"/>
                <w:position w:val="0"/>
                <w:sz w:val="18"/>
                <w:szCs w:val="18"/>
              </w:rPr>
              <w:t>04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071.09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74, </w:t>
            </w:r>
            <w:r>
              <w:rPr>
                <w:color w:val="000000"/>
                <w:spacing w:val="0"/>
                <w:w w:val="100"/>
                <w:position w:val="0"/>
                <w:sz w:val="18"/>
                <w:szCs w:val="18"/>
              </w:rPr>
              <w:t xml:space="preserve">349. </w:t>
            </w:r>
            <w:r>
              <w:rPr>
                <w:color w:val="000000"/>
                <w:spacing w:val="0"/>
                <w:w w:val="100"/>
                <w:position w:val="0"/>
                <w:sz w:val="18"/>
                <w:szCs w:val="18"/>
              </w:rPr>
              <w:t>76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54</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宁波保税区嘉语春华创业投资合伙企业（有限合伙）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253, 603, </w:t>
            </w:r>
            <w:r>
              <w:rPr>
                <w:color w:val="000000"/>
                <w:spacing w:val="0"/>
                <w:w w:val="100"/>
                <w:position w:val="0"/>
                <w:sz w:val="18"/>
                <w:szCs w:val="18"/>
              </w:rPr>
              <w:t xml:space="preserve">871.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270, 085, </w:t>
            </w:r>
            <w:r>
              <w:rPr>
                <w:color w:val="000000"/>
                <w:spacing w:val="0"/>
                <w:w w:val="100"/>
                <w:position w:val="0"/>
                <w:sz w:val="18"/>
                <w:szCs w:val="18"/>
              </w:rPr>
              <w:t xml:space="preserve">200. </w:t>
            </w:r>
            <w:r>
              <w:rPr>
                <w:color w:val="000000"/>
                <w:spacing w:val="0"/>
                <w:w w:val="100"/>
                <w:position w:val="0"/>
                <w:sz w:val="18"/>
                <w:szCs w:val="18"/>
              </w:rPr>
              <w:t>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宁波保税区嘉惠秋实创业投资合伙企业（有限合伙）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72,458, </w:t>
            </w:r>
            <w:r>
              <w:rPr>
                <w:color w:val="000000"/>
                <w:spacing w:val="0"/>
                <w:w w:val="100"/>
                <w:position w:val="0"/>
                <w:sz w:val="18"/>
                <w:szCs w:val="18"/>
              </w:rPr>
              <w:t xml:space="preserve">248.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 xml:space="preserve">77,167, </w:t>
            </w:r>
            <w:r>
              <w:rPr>
                <w:color w:val="000000"/>
                <w:spacing w:val="0"/>
                <w:w w:val="100"/>
                <w:position w:val="0"/>
                <w:sz w:val="18"/>
                <w:szCs w:val="18"/>
              </w:rPr>
              <w:t>200.00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2,104, </w:t>
            </w:r>
            <w:r>
              <w:rPr>
                <w:color w:val="000000"/>
                <w:spacing w:val="0"/>
                <w:w w:val="100"/>
                <w:position w:val="0"/>
                <w:sz w:val="18"/>
                <w:szCs w:val="18"/>
              </w:rPr>
              <w:t xml:space="preserve">720.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6, 060, </w:t>
            </w:r>
            <w:r>
              <w:rPr>
                <w:color w:val="000000"/>
                <w:spacing w:val="0"/>
                <w:w w:val="100"/>
                <w:position w:val="0"/>
                <w:sz w:val="18"/>
                <w:szCs w:val="18"/>
              </w:rPr>
              <w:t xml:space="preserve">320.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清远市长实建设有限公司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301,756.02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 xml:space="preserve">10, 376, </w:t>
            </w:r>
            <w:r>
              <w:rPr>
                <w:color w:val="000000"/>
                <w:spacing w:val="0"/>
                <w:w w:val="100"/>
                <w:position w:val="0"/>
                <w:sz w:val="18"/>
                <w:szCs w:val="18"/>
              </w:rPr>
              <w:t>588.07</w:t>
            </w:r>
          </w:p>
        </w:tc>
      </w:tr>
    </w:tbl>
    <w:p>
      <w:pPr>
        <w:widowControl w:val="0"/>
        <w:spacing w:after="59" w:line="1" w:lineRule="exact"/>
      </w:pPr>
    </w:p>
    <w:p>
      <w:pPr>
        <w:pStyle w:val="Style32"/>
        <w:keepNext/>
        <w:keepLines/>
        <w:widowControl w:val="0"/>
        <w:shd w:val="clear" w:color="auto" w:fill="auto"/>
        <w:bidi w:val="0"/>
        <w:spacing w:before="0" w:after="60" w:line="274" w:lineRule="exact"/>
        <w:ind w:left="0" w:right="0" w:firstLine="44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color w:val="000000"/>
          <w:spacing w:val="0"/>
          <w:w w:val="100"/>
          <w:position w:val="0"/>
        </w:rPr>
        <w:t>七）关联方承诺</w:t>
      </w:r>
      <w:bookmarkEnd w:id="2140"/>
      <w:bookmarkEnd w:id="2141"/>
      <w:bookmarkEnd w:id="2143"/>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无。</w:t>
      </w:r>
    </w:p>
    <w:p>
      <w:pPr>
        <w:pStyle w:val="Style35"/>
        <w:keepNext w:val="0"/>
        <w:keepLines w:val="0"/>
        <w:widowControl w:val="0"/>
        <w:shd w:val="clear" w:color="auto" w:fill="auto"/>
        <w:bidi w:val="0"/>
        <w:spacing w:before="0" w:after="60" w:line="274" w:lineRule="exact"/>
        <w:ind w:left="0" w:right="0" w:firstLine="440"/>
        <w:jc w:val="left"/>
      </w:pPr>
      <w:r>
        <w:rPr>
          <w:b/>
          <w:bCs/>
          <w:color w:val="000000"/>
          <w:spacing w:val="0"/>
          <w:w w:val="100"/>
          <w:position w:val="0"/>
        </w:rPr>
        <w:t>十一、承诺及或有事项</w:t>
      </w:r>
    </w:p>
    <w:p>
      <w:pPr>
        <w:pStyle w:val="Style35"/>
        <w:keepNext w:val="0"/>
        <w:keepLines w:val="0"/>
        <w:widowControl w:val="0"/>
        <w:shd w:val="clear" w:color="auto" w:fill="auto"/>
        <w:tabs>
          <w:tab w:pos="976" w:val="left"/>
        </w:tabs>
        <w:bidi w:val="0"/>
        <w:spacing w:before="0" w:after="60" w:line="274" w:lineRule="exact"/>
        <w:ind w:left="0" w:right="0" w:firstLine="440"/>
        <w:jc w:val="left"/>
      </w:pPr>
      <w:bookmarkStart w:id="2144" w:name="bookmark2144"/>
      <w:r>
        <w:rPr>
          <w:b/>
          <w:bCs/>
          <w:color w:val="000000"/>
          <w:spacing w:val="0"/>
          <w:w w:val="100"/>
          <w:position w:val="0"/>
        </w:rPr>
        <w:t>（</w:t>
      </w:r>
      <w:bookmarkEnd w:id="2144"/>
      <w:r>
        <w:rPr>
          <w:b/>
          <w:bCs/>
          <w:color w:val="000000"/>
          <w:spacing w:val="0"/>
          <w:w w:val="100"/>
          <w:position w:val="0"/>
        </w:rPr>
        <w:t>一）</w:t>
        <w:tab/>
        <w:t>重要承诺事项</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截至2020年12月31日，本公司无需要披露的重大承诺事项。</w:t>
      </w:r>
    </w:p>
    <w:p>
      <w:pPr>
        <w:pStyle w:val="Style35"/>
        <w:keepNext w:val="0"/>
        <w:keepLines w:val="0"/>
        <w:widowControl w:val="0"/>
        <w:shd w:val="clear" w:color="auto" w:fill="auto"/>
        <w:tabs>
          <w:tab w:pos="976" w:val="left"/>
        </w:tabs>
        <w:bidi w:val="0"/>
        <w:spacing w:before="0" w:after="60" w:line="274" w:lineRule="exact"/>
        <w:ind w:left="0" w:right="0" w:firstLine="440"/>
        <w:jc w:val="left"/>
      </w:pPr>
      <w:bookmarkStart w:id="2145" w:name="bookmark2145"/>
      <w:r>
        <w:rPr>
          <w:b/>
          <w:bCs/>
          <w:color w:val="000000"/>
          <w:spacing w:val="0"/>
          <w:w w:val="100"/>
          <w:position w:val="0"/>
        </w:rPr>
        <w:t>（</w:t>
      </w:r>
      <w:bookmarkEnd w:id="2145"/>
      <w:r>
        <w:rPr>
          <w:b/>
          <w:bCs/>
          <w:color w:val="000000"/>
          <w:spacing w:val="0"/>
          <w:w w:val="100"/>
          <w:position w:val="0"/>
        </w:rPr>
        <w:t>二）</w:t>
        <w:tab/>
        <w:t>或有事项</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2015年度公司实施重大资产出售，将本公司之华联商厦分公司、现代广场分公司转让给茂业控股，而 后将茂业控股100%股权转让给中兆投资管理有限公司（简称“中兆投资”），并于2015年10月26日完成 交割。公司与中兆投资签订的《资产出售协议》约定出售资产交割日前标的资产的风险、费用全部由中兆 投资承担。2016年度，秦皇岛市国税稽查局（简称“秦国税稽查局”）对公司2013年1月1日至2015年 12月31日期间涉税情况进行检查，稽查结果为公司需补缴企业所得税</w:t>
      </w:r>
      <w:r>
        <w:rPr>
          <w:color w:val="000000"/>
          <w:spacing w:val="0"/>
          <w:w w:val="100"/>
          <w:position w:val="0"/>
        </w:rPr>
        <w:t xml:space="preserve">1,443,876. </w:t>
      </w:r>
      <w:r>
        <w:rPr>
          <w:color w:val="000000"/>
          <w:spacing w:val="0"/>
          <w:w w:val="100"/>
          <w:position w:val="0"/>
        </w:rPr>
        <w:t>57元，同时补缴税款滞 纳金</w:t>
      </w:r>
      <w:r>
        <w:rPr>
          <w:color w:val="000000"/>
          <w:spacing w:val="0"/>
          <w:w w:val="100"/>
          <w:position w:val="0"/>
        </w:rPr>
        <w:t>566,963.66</w:t>
      </w:r>
      <w:r>
        <w:rPr>
          <w:color w:val="000000"/>
          <w:spacing w:val="0"/>
          <w:w w:val="100"/>
          <w:position w:val="0"/>
        </w:rPr>
        <w:t>元，合计</w:t>
      </w:r>
      <w:r>
        <w:rPr>
          <w:color w:val="000000"/>
          <w:spacing w:val="0"/>
          <w:w w:val="100"/>
          <w:position w:val="0"/>
        </w:rPr>
        <w:t>2,010,841.23</w:t>
      </w:r>
      <w:r>
        <w:rPr>
          <w:color w:val="000000"/>
          <w:spacing w:val="0"/>
          <w:w w:val="100"/>
          <w:position w:val="0"/>
        </w:rPr>
        <w:t>元。基于《资产出售协议》之约定，公司向中兆投资追索已支付 上述税款及滞纳金。</w:t>
      </w:r>
    </w:p>
    <w:p>
      <w:pPr>
        <w:pStyle w:val="Style3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由于双方对于《资产出售协议》之约定的相关条款存在异议，公司向华南国际仲裁院申请仲裁。2018 年12月12日，华南国际仲裁院下达了裁决书（华南国仲裁深裁</w:t>
      </w:r>
      <w:r>
        <w:rPr>
          <w:color w:val="000000"/>
          <w:spacing w:val="0"/>
          <w:w w:val="100"/>
          <w:position w:val="0"/>
        </w:rPr>
        <w:t>[2018]D473</w:t>
      </w:r>
      <w:r>
        <w:rPr>
          <w:color w:val="000000"/>
          <w:spacing w:val="0"/>
          <w:w w:val="100"/>
          <w:position w:val="0"/>
        </w:rPr>
        <w:t>号），约定中兆投资应于裁决 结果作出之日起15日内向公司支付公司已支付的税款、滞纳金及其他费用合计</w:t>
      </w:r>
      <w:r>
        <w:rPr>
          <w:color w:val="000000"/>
          <w:spacing w:val="0"/>
          <w:w w:val="100"/>
          <w:position w:val="0"/>
        </w:rPr>
        <w:t>825,327.40</w:t>
      </w:r>
      <w:r>
        <w:rPr>
          <w:color w:val="000000"/>
          <w:spacing w:val="0"/>
          <w:w w:val="100"/>
          <w:position w:val="0"/>
        </w:rPr>
        <w:t>元。</w:t>
      </w:r>
    </w:p>
    <w:p>
      <w:pPr>
        <w:pStyle w:val="Style35"/>
        <w:keepNext w:val="0"/>
        <w:keepLines w:val="0"/>
        <w:widowControl w:val="0"/>
        <w:shd w:val="clear" w:color="auto" w:fill="auto"/>
        <w:bidi w:val="0"/>
        <w:spacing w:before="0" w:after="60" w:line="288" w:lineRule="exact"/>
        <w:ind w:left="0" w:right="0" w:firstLine="440"/>
        <w:jc w:val="both"/>
      </w:pPr>
      <w:r>
        <w:rPr>
          <w:color w:val="000000"/>
          <w:spacing w:val="0"/>
          <w:w w:val="100"/>
          <w:position w:val="0"/>
        </w:rPr>
        <w:t>截止2020年12月31日，公司尚未收到上述款项，基于谨慎性原则，公司未对上述应收款项予以确 认。</w:t>
      </w:r>
    </w:p>
    <w:p>
      <w:pPr>
        <w:pStyle w:val="Style35"/>
        <w:keepNext w:val="0"/>
        <w:keepLines w:val="0"/>
        <w:widowControl w:val="0"/>
        <w:shd w:val="clear" w:color="auto" w:fill="auto"/>
        <w:bidi w:val="0"/>
        <w:spacing w:before="0" w:after="60" w:line="274" w:lineRule="exact"/>
        <w:ind w:left="0" w:right="0" w:firstLine="440"/>
        <w:jc w:val="both"/>
      </w:pPr>
      <w:r>
        <w:rPr>
          <w:b/>
          <w:bCs/>
          <w:color w:val="000000"/>
          <w:spacing w:val="0"/>
          <w:w w:val="100"/>
          <w:position w:val="0"/>
        </w:rPr>
        <w:t>十二、资产负债表日后事项</w:t>
      </w:r>
    </w:p>
    <w:p>
      <w:pPr>
        <w:pStyle w:val="Style35"/>
        <w:keepNext w:val="0"/>
        <w:keepLines w:val="0"/>
        <w:widowControl w:val="0"/>
        <w:shd w:val="clear" w:color="auto" w:fill="auto"/>
        <w:tabs>
          <w:tab w:pos="976" w:val="left"/>
        </w:tabs>
        <w:bidi w:val="0"/>
        <w:spacing w:before="0" w:after="60" w:line="274" w:lineRule="exact"/>
        <w:ind w:left="0" w:right="0" w:firstLine="440"/>
        <w:jc w:val="both"/>
      </w:pPr>
      <w:bookmarkStart w:id="2146" w:name="bookmark2146"/>
      <w:r>
        <w:rPr>
          <w:b/>
          <w:bCs/>
          <w:color w:val="000000"/>
          <w:spacing w:val="0"/>
          <w:w w:val="100"/>
          <w:position w:val="0"/>
        </w:rPr>
        <w:t>（</w:t>
      </w:r>
      <w:bookmarkEnd w:id="2146"/>
      <w:r>
        <w:rPr>
          <w:b/>
          <w:bCs/>
          <w:color w:val="000000"/>
          <w:spacing w:val="0"/>
          <w:w w:val="100"/>
          <w:position w:val="0"/>
        </w:rPr>
        <w:t>一）</w:t>
        <w:tab/>
        <w:t>重要的非调整事项</w:t>
      </w:r>
    </w:p>
    <w:p>
      <w:pPr>
        <w:pStyle w:val="Style3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无。</w:t>
      </w:r>
    </w:p>
    <w:p>
      <w:pPr>
        <w:pStyle w:val="Style35"/>
        <w:keepNext w:val="0"/>
        <w:keepLines w:val="0"/>
        <w:widowControl w:val="0"/>
        <w:shd w:val="clear" w:color="auto" w:fill="auto"/>
        <w:tabs>
          <w:tab w:pos="976" w:val="left"/>
        </w:tabs>
        <w:bidi w:val="0"/>
        <w:spacing w:before="0" w:after="60" w:line="274" w:lineRule="exact"/>
        <w:ind w:left="0" w:right="0" w:firstLine="440"/>
        <w:jc w:val="both"/>
      </w:pPr>
      <w:bookmarkStart w:id="2147" w:name="bookmark2147"/>
      <w:r>
        <w:rPr>
          <w:b/>
          <w:bCs/>
          <w:color w:val="000000"/>
          <w:spacing w:val="0"/>
          <w:w w:val="100"/>
          <w:position w:val="0"/>
        </w:rPr>
        <w:t>（</w:t>
      </w:r>
      <w:bookmarkEnd w:id="2147"/>
      <w:r>
        <w:rPr>
          <w:b/>
          <w:bCs/>
          <w:color w:val="000000"/>
          <w:spacing w:val="0"/>
          <w:w w:val="100"/>
          <w:position w:val="0"/>
        </w:rPr>
        <w:t>二）</w:t>
        <w:tab/>
        <w:t>利润分配情况</w:t>
      </w:r>
    </w:p>
    <w:p>
      <w:pPr>
        <w:pStyle w:val="Style35"/>
        <w:keepNext w:val="0"/>
        <w:keepLines w:val="0"/>
        <w:widowControl w:val="0"/>
        <w:shd w:val="clear" w:color="auto" w:fill="auto"/>
        <w:bidi w:val="0"/>
        <w:spacing w:before="0" w:after="60" w:line="281" w:lineRule="exact"/>
        <w:ind w:left="0" w:right="0" w:firstLine="440"/>
        <w:jc w:val="both"/>
      </w:pPr>
      <w:r>
        <w:rPr>
          <w:color w:val="000000"/>
          <w:spacing w:val="0"/>
          <w:w w:val="100"/>
          <w:position w:val="0"/>
        </w:rPr>
        <w:t>2021年4月25日，公司第八届董事会2021年第二次会议，批准2020年度利润分配预案，2020年12 月31日的公司总股本</w:t>
      </w:r>
      <w:r>
        <w:rPr>
          <w:color w:val="000000"/>
          <w:spacing w:val="0"/>
          <w:w w:val="100"/>
          <w:position w:val="0"/>
        </w:rPr>
        <w:t>936,291,116.00</w:t>
      </w:r>
      <w:r>
        <w:rPr>
          <w:color w:val="000000"/>
          <w:spacing w:val="0"/>
          <w:w w:val="100"/>
          <w:position w:val="0"/>
        </w:rPr>
        <w:t>股扣除已回购股份</w:t>
      </w:r>
      <w:r>
        <w:rPr>
          <w:color w:val="000000"/>
          <w:spacing w:val="0"/>
          <w:w w:val="100"/>
          <w:position w:val="0"/>
        </w:rPr>
        <w:t>1,128,800.00</w:t>
      </w:r>
      <w:r>
        <w:rPr>
          <w:color w:val="000000"/>
          <w:spacing w:val="0"/>
          <w:w w:val="100"/>
          <w:position w:val="0"/>
        </w:rPr>
        <w:t>股后的</w:t>
      </w:r>
      <w:r>
        <w:rPr>
          <w:color w:val="000000"/>
          <w:spacing w:val="0"/>
          <w:w w:val="100"/>
          <w:position w:val="0"/>
        </w:rPr>
        <w:t>935,162,316.00</w:t>
      </w:r>
      <w:r>
        <w:rPr>
          <w:color w:val="000000"/>
          <w:spacing w:val="0"/>
          <w:w w:val="100"/>
          <w:position w:val="0"/>
        </w:rPr>
        <w:t>股，不以 资本公积金转增股本，不派发现金红利，不送红股。</w:t>
      </w:r>
    </w:p>
    <w:p>
      <w:pPr>
        <w:pStyle w:val="Style35"/>
        <w:keepNext w:val="0"/>
        <w:keepLines w:val="0"/>
        <w:widowControl w:val="0"/>
        <w:shd w:val="clear" w:color="auto" w:fill="auto"/>
        <w:tabs>
          <w:tab w:pos="976" w:val="left"/>
        </w:tabs>
        <w:bidi w:val="0"/>
        <w:spacing w:before="0" w:after="60" w:line="274" w:lineRule="exact"/>
        <w:ind w:left="0" w:right="0" w:firstLine="440"/>
        <w:jc w:val="left"/>
      </w:pPr>
      <w:bookmarkStart w:id="2148" w:name="bookmark2148"/>
      <w:r>
        <w:rPr>
          <w:b/>
          <w:bCs/>
          <w:color w:val="000000"/>
          <w:spacing w:val="0"/>
          <w:w w:val="100"/>
          <w:position w:val="0"/>
        </w:rPr>
        <w:t>（</w:t>
      </w:r>
      <w:bookmarkEnd w:id="2148"/>
      <w:r>
        <w:rPr>
          <w:b/>
          <w:bCs/>
          <w:color w:val="000000"/>
          <w:spacing w:val="0"/>
          <w:w w:val="100"/>
          <w:position w:val="0"/>
        </w:rPr>
        <w:t>三）</w:t>
        <w:tab/>
        <w:t>销售退回</w:t>
      </w:r>
    </w:p>
    <w:p>
      <w:pPr>
        <w:pStyle w:val="Style3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无。</w:t>
      </w:r>
    </w:p>
    <w:p>
      <w:pPr>
        <w:pStyle w:val="Style35"/>
        <w:keepNext w:val="0"/>
        <w:keepLines w:val="0"/>
        <w:widowControl w:val="0"/>
        <w:shd w:val="clear" w:color="auto" w:fill="auto"/>
        <w:tabs>
          <w:tab w:pos="976" w:val="left"/>
        </w:tabs>
        <w:bidi w:val="0"/>
        <w:spacing w:before="0" w:after="60" w:line="274" w:lineRule="exact"/>
        <w:ind w:left="0" w:right="0" w:firstLine="440"/>
        <w:jc w:val="left"/>
      </w:pPr>
      <w:bookmarkStart w:id="2149" w:name="bookmark2149"/>
      <w:r>
        <w:rPr>
          <w:b/>
          <w:bCs/>
          <w:color w:val="000000"/>
          <w:spacing w:val="0"/>
          <w:w w:val="100"/>
          <w:position w:val="0"/>
        </w:rPr>
        <w:t>（</w:t>
      </w:r>
      <w:bookmarkEnd w:id="2149"/>
      <w:r>
        <w:rPr>
          <w:b/>
          <w:bCs/>
          <w:color w:val="000000"/>
          <w:spacing w:val="0"/>
          <w:w w:val="100"/>
          <w:position w:val="0"/>
        </w:rPr>
        <w:t>四）</w:t>
        <w:tab/>
        <w:t>其他资产负债表日后事项说明</w:t>
      </w:r>
    </w:p>
    <w:p>
      <w:pPr>
        <w:pStyle w:val="Style35"/>
        <w:keepNext w:val="0"/>
        <w:keepLines w:val="0"/>
        <w:widowControl w:val="0"/>
        <w:shd w:val="clear" w:color="auto" w:fill="auto"/>
        <w:tabs>
          <w:tab w:pos="4770" w:val="left"/>
        </w:tabs>
        <w:bidi w:val="0"/>
        <w:spacing w:before="0" w:after="0" w:line="269" w:lineRule="exact"/>
        <w:ind w:left="0" w:right="0" w:firstLine="420"/>
        <w:jc w:val="both"/>
      </w:pPr>
      <w:r>
        <w:rPr>
          <w:color w:val="000000"/>
          <w:spacing w:val="0"/>
          <w:w w:val="100"/>
          <w:position w:val="0"/>
        </w:rPr>
        <w:t>1、公司于2021年2月8日收到中国证券监督管理委员会出具的《关于核准中嘉博创信息技术股份有 限公司非公开发行股票的批复》（证监许可〔2021）</w:t>
        <w:tab/>
        <w:t>339号），核准公司非公开发行不超过280,887,334股</w:t>
      </w:r>
    </w:p>
    <w:p>
      <w:pPr>
        <w:pStyle w:val="Style35"/>
        <w:keepNext w:val="0"/>
        <w:keepLines w:val="0"/>
        <w:widowControl w:val="0"/>
        <w:shd w:val="clear" w:color="auto" w:fill="auto"/>
        <w:bidi w:val="0"/>
        <w:spacing w:before="0" w:after="80" w:line="269" w:lineRule="exact"/>
        <w:ind w:left="0" w:right="0" w:firstLine="0"/>
        <w:jc w:val="left"/>
      </w:pPr>
      <w:r>
        <w:rPr>
          <w:color w:val="000000"/>
          <w:spacing w:val="0"/>
          <w:w w:val="100"/>
          <w:position w:val="0"/>
        </w:rPr>
        <w:t>新股，发生转增股本等情形导致总股本发生变化的，可相应调整本次发行数量。</w:t>
      </w:r>
    </w:p>
    <w:p>
      <w:pPr>
        <w:pStyle w:val="Style32"/>
        <w:keepNext/>
        <w:keepLines/>
        <w:widowControl w:val="0"/>
        <w:shd w:val="clear" w:color="auto" w:fill="auto"/>
        <w:bidi w:val="0"/>
        <w:spacing w:before="0" w:after="80" w:line="274" w:lineRule="exact"/>
        <w:ind w:left="0" w:right="0" w:firstLine="360"/>
        <w:jc w:val="both"/>
      </w:pPr>
      <w:bookmarkStart w:id="2150" w:name="bookmark2150"/>
      <w:bookmarkStart w:id="2151" w:name="bookmark2151"/>
      <w:bookmarkStart w:id="2152" w:name="bookmark2152"/>
      <w:r>
        <w:rPr>
          <w:color w:val="000000"/>
          <w:spacing w:val="0"/>
          <w:w w:val="100"/>
          <w:position w:val="0"/>
        </w:rPr>
        <w:t>十三、其他重要事项</w:t>
      </w:r>
      <w:bookmarkEnd w:id="2150"/>
      <w:bookmarkEnd w:id="2151"/>
      <w:bookmarkEnd w:id="2152"/>
    </w:p>
    <w:p>
      <w:pPr>
        <w:pStyle w:val="Style32"/>
        <w:keepNext/>
        <w:keepLines/>
        <w:widowControl w:val="0"/>
        <w:shd w:val="clear" w:color="auto" w:fill="auto"/>
        <w:tabs>
          <w:tab w:pos="896" w:val="left"/>
        </w:tabs>
        <w:bidi w:val="0"/>
        <w:spacing w:before="0" w:after="80" w:line="274" w:lineRule="exact"/>
        <w:ind w:left="0" w:right="0" w:firstLine="360"/>
        <w:jc w:val="both"/>
      </w:pPr>
      <w:bookmarkStart w:id="2150" w:name="bookmark2150"/>
      <w:bookmarkStart w:id="2151" w:name="bookmark2151"/>
      <w:bookmarkStart w:id="2153" w:name="bookmark2153"/>
      <w:bookmarkStart w:id="2154" w:name="bookmark2154"/>
      <w:r>
        <w:rPr>
          <w:color w:val="000000"/>
          <w:spacing w:val="0"/>
          <w:w w:val="100"/>
          <w:position w:val="0"/>
        </w:rPr>
        <w:t>（</w:t>
      </w:r>
      <w:bookmarkEnd w:id="2153"/>
      <w:r>
        <w:rPr>
          <w:color w:val="000000"/>
          <w:spacing w:val="0"/>
          <w:w w:val="100"/>
          <w:position w:val="0"/>
        </w:rPr>
        <w:t>一）</w:t>
        <w:tab/>
        <w:t>前期会计差错更正</w:t>
      </w:r>
      <w:bookmarkEnd w:id="2150"/>
      <w:bookmarkEnd w:id="2151"/>
      <w:bookmarkEnd w:id="2154"/>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896" w:val="left"/>
        </w:tabs>
        <w:bidi w:val="0"/>
        <w:spacing w:before="0" w:after="80" w:line="274" w:lineRule="exact"/>
        <w:ind w:left="0" w:right="0" w:firstLine="360"/>
        <w:jc w:val="both"/>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color w:val="000000"/>
          <w:spacing w:val="0"/>
          <w:w w:val="100"/>
          <w:position w:val="0"/>
        </w:rPr>
        <w:t>二）</w:t>
        <w:tab/>
        <w:t>债务重组</w:t>
      </w:r>
      <w:bookmarkEnd w:id="2155"/>
      <w:bookmarkEnd w:id="2156"/>
      <w:bookmarkEnd w:id="2158"/>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896" w:val="left"/>
        </w:tabs>
        <w:bidi w:val="0"/>
        <w:spacing w:before="0" w:after="80" w:line="274" w:lineRule="exact"/>
        <w:ind w:left="0" w:right="0" w:firstLine="360"/>
        <w:jc w:val="both"/>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color w:val="000000"/>
          <w:spacing w:val="0"/>
          <w:w w:val="100"/>
          <w:position w:val="0"/>
        </w:rPr>
        <w:t>三）</w:t>
        <w:tab/>
        <w:t>资产置换</w:t>
      </w:r>
      <w:bookmarkEnd w:id="2159"/>
      <w:bookmarkEnd w:id="2160"/>
      <w:bookmarkEnd w:id="2162"/>
    </w:p>
    <w:p>
      <w:pPr>
        <w:pStyle w:val="Style32"/>
        <w:keepNext/>
        <w:keepLines/>
        <w:widowControl w:val="0"/>
        <w:shd w:val="clear" w:color="auto" w:fill="auto"/>
        <w:tabs>
          <w:tab w:pos="728" w:val="left"/>
        </w:tabs>
        <w:bidi w:val="0"/>
        <w:spacing w:before="0" w:after="80" w:line="274" w:lineRule="exact"/>
        <w:ind w:left="0" w:right="0" w:firstLine="360"/>
        <w:jc w:val="both"/>
      </w:pPr>
      <w:bookmarkStart w:id="2159" w:name="bookmark2159"/>
      <w:bookmarkStart w:id="2160" w:name="bookmark2160"/>
      <w:bookmarkStart w:id="2163" w:name="bookmark2163"/>
      <w:bookmarkStart w:id="2164" w:name="bookmark2164"/>
      <w:r>
        <w:rPr>
          <w:color w:val="000000"/>
          <w:spacing w:val="0"/>
          <w:w w:val="100"/>
          <w:position w:val="0"/>
        </w:rPr>
        <w:t>1</w:t>
      </w:r>
      <w:bookmarkEnd w:id="2163"/>
      <w:r>
        <w:rPr>
          <w:color w:val="000000"/>
          <w:spacing w:val="0"/>
          <w:w w:val="100"/>
          <w:position w:val="0"/>
        </w:rPr>
        <w:t>、</w:t>
        <w:tab/>
        <w:t>非货币性资产交换</w:t>
      </w:r>
      <w:bookmarkEnd w:id="2159"/>
      <w:bookmarkEnd w:id="2160"/>
      <w:bookmarkEnd w:id="2164"/>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733" w:val="left"/>
        </w:tabs>
        <w:bidi w:val="0"/>
        <w:spacing w:before="0" w:after="80" w:line="274" w:lineRule="exact"/>
        <w:ind w:left="0" w:right="0" w:firstLine="360"/>
        <w:jc w:val="both"/>
      </w:pPr>
      <w:bookmarkStart w:id="2165" w:name="bookmark2165"/>
      <w:bookmarkStart w:id="2166" w:name="bookmark2166"/>
      <w:bookmarkStart w:id="2167" w:name="bookmark2167"/>
      <w:bookmarkStart w:id="2168" w:name="bookmark2168"/>
      <w:r>
        <w:rPr>
          <w:color w:val="000000"/>
          <w:spacing w:val="0"/>
          <w:w w:val="100"/>
          <w:position w:val="0"/>
        </w:rPr>
        <w:t>2</w:t>
      </w:r>
      <w:bookmarkEnd w:id="2167"/>
      <w:r>
        <w:rPr>
          <w:color w:val="000000"/>
          <w:spacing w:val="0"/>
          <w:w w:val="100"/>
          <w:position w:val="0"/>
        </w:rPr>
        <w:t>、</w:t>
        <w:tab/>
        <w:t>其他资产置换</w:t>
      </w:r>
      <w:bookmarkEnd w:id="2165"/>
      <w:bookmarkEnd w:id="2166"/>
      <w:bookmarkEnd w:id="2168"/>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896" w:val="left"/>
        </w:tabs>
        <w:bidi w:val="0"/>
        <w:spacing w:before="0" w:after="80" w:line="274" w:lineRule="exact"/>
        <w:ind w:left="0" w:right="0" w:firstLine="360"/>
        <w:jc w:val="both"/>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color w:val="000000"/>
          <w:spacing w:val="0"/>
          <w:w w:val="100"/>
          <w:position w:val="0"/>
        </w:rPr>
        <w:t>四）</w:t>
        <w:tab/>
        <w:t>年金计划</w:t>
      </w:r>
      <w:bookmarkEnd w:id="2169"/>
      <w:bookmarkEnd w:id="2170"/>
      <w:bookmarkEnd w:id="2172"/>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896" w:val="left"/>
        </w:tabs>
        <w:bidi w:val="0"/>
        <w:spacing w:before="0" w:after="80" w:line="274" w:lineRule="exact"/>
        <w:ind w:left="0" w:right="0" w:firstLine="360"/>
        <w:jc w:val="both"/>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color w:val="000000"/>
          <w:spacing w:val="0"/>
          <w:w w:val="100"/>
          <w:position w:val="0"/>
        </w:rPr>
        <w:t>五）</w:t>
        <w:tab/>
        <w:t>终止经营</w:t>
      </w:r>
      <w:bookmarkEnd w:id="2173"/>
      <w:bookmarkEnd w:id="2174"/>
      <w:bookmarkEnd w:id="2176"/>
    </w:p>
    <w:p>
      <w:pPr>
        <w:pStyle w:val="Style35"/>
        <w:keepNext w:val="0"/>
        <w:keepLines w:val="0"/>
        <w:widowControl w:val="0"/>
        <w:shd w:val="clear" w:color="auto" w:fill="auto"/>
        <w:bidi w:val="0"/>
        <w:spacing w:before="0" w:after="80" w:line="274" w:lineRule="exact"/>
        <w:ind w:left="0" w:right="0" w:firstLine="360"/>
        <w:jc w:val="both"/>
      </w:pPr>
      <w:r>
        <w:rPr>
          <w:color w:val="000000"/>
          <w:spacing w:val="0"/>
          <w:w w:val="100"/>
          <w:position w:val="0"/>
        </w:rPr>
        <w:t>无。</w:t>
      </w:r>
    </w:p>
    <w:p>
      <w:pPr>
        <w:pStyle w:val="Style32"/>
        <w:keepNext/>
        <w:keepLines/>
        <w:widowControl w:val="0"/>
        <w:shd w:val="clear" w:color="auto" w:fill="auto"/>
        <w:tabs>
          <w:tab w:pos="896" w:val="left"/>
        </w:tabs>
        <w:bidi w:val="0"/>
        <w:spacing w:before="0" w:after="80" w:line="274" w:lineRule="exact"/>
        <w:ind w:left="0" w:right="0" w:firstLine="360"/>
        <w:jc w:val="both"/>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color w:val="000000"/>
          <w:spacing w:val="0"/>
          <w:w w:val="100"/>
          <w:position w:val="0"/>
        </w:rPr>
        <w:t>六）</w:t>
        <w:tab/>
        <w:t>分部信息</w:t>
      </w:r>
      <w:bookmarkEnd w:id="2177"/>
      <w:bookmarkEnd w:id="2178"/>
      <w:bookmarkEnd w:id="2180"/>
    </w:p>
    <w:p>
      <w:pPr>
        <w:pStyle w:val="Style32"/>
        <w:keepNext/>
        <w:keepLines/>
        <w:widowControl w:val="0"/>
        <w:shd w:val="clear" w:color="auto" w:fill="auto"/>
        <w:bidi w:val="0"/>
        <w:spacing w:before="0" w:after="80" w:line="274" w:lineRule="exact"/>
        <w:ind w:left="0" w:right="0" w:firstLine="360"/>
        <w:jc w:val="both"/>
      </w:pPr>
      <w:bookmarkStart w:id="2177" w:name="bookmark2177"/>
      <w:bookmarkStart w:id="2178" w:name="bookmark2178"/>
      <w:bookmarkStart w:id="2181" w:name="bookmark2181"/>
      <w:r>
        <w:rPr>
          <w:color w:val="000000"/>
          <w:spacing w:val="0"/>
          <w:w w:val="100"/>
          <w:position w:val="0"/>
        </w:rPr>
        <w:t>1、报告分部的确定依据与会计政策</w:t>
      </w:r>
      <w:bookmarkEnd w:id="2177"/>
      <w:bookmarkEnd w:id="2178"/>
      <w:bookmarkEnd w:id="2181"/>
    </w:p>
    <w:p>
      <w:pPr>
        <w:pStyle w:val="Style35"/>
        <w:keepNext w:val="0"/>
        <w:keepLines w:val="0"/>
        <w:widowControl w:val="0"/>
        <w:shd w:val="clear" w:color="auto" w:fill="auto"/>
        <w:bidi w:val="0"/>
        <w:spacing w:before="0" w:after="80" w:line="274" w:lineRule="exact"/>
        <w:ind w:left="0" w:right="0" w:firstLine="420"/>
        <w:jc w:val="both"/>
      </w:pPr>
      <w:r>
        <w:rPr>
          <w:color w:val="000000"/>
          <w:spacing w:val="0"/>
          <w:w w:val="100"/>
          <w:position w:val="0"/>
        </w:rPr>
        <w:t>本公司根据内部组织结构、管理要求及内部报告制度确定了移动信息传输及金服外包相关业务、通讯 网络维护及相关业务和其他共三大报告分部。每个报告分部为单独的业务分部，提供不同的产品和劳务， 由于每个分部需要不同的技术及市场策略而需要进行单独的管理。本公司管理层将会定期审阅不同分部的 财务信息以决定向其配置资源、评价业绩。本公司的分部报告按所属地区划分，分为移动信息传输及金服 外包相关业务、通讯网络维护及相关业务和其他三个分部。</w:t>
      </w:r>
    </w:p>
    <w:p>
      <w:pPr>
        <w:pStyle w:val="Style32"/>
        <w:keepNext/>
        <w:keepLines/>
        <w:widowControl w:val="0"/>
        <w:shd w:val="clear" w:color="auto" w:fill="auto"/>
        <w:bidi w:val="0"/>
        <w:spacing w:before="0" w:after="80" w:line="240" w:lineRule="auto"/>
        <w:ind w:left="0" w:right="0" w:firstLine="360"/>
        <w:jc w:val="both"/>
      </w:pPr>
      <w:bookmarkStart w:id="2182" w:name="bookmark2182"/>
      <w:bookmarkStart w:id="2183" w:name="bookmark2183"/>
      <w:bookmarkStart w:id="2184" w:name="bookmark2184"/>
      <w:r>
        <w:rPr>
          <w:color w:val="000000"/>
          <w:spacing w:val="0"/>
          <w:w w:val="100"/>
          <w:position w:val="0"/>
        </w:rPr>
        <w:t>2、报告分部的财务信息</w:t>
      </w:r>
      <w:bookmarkEnd w:id="2182"/>
      <w:bookmarkEnd w:id="2183"/>
      <w:bookmarkEnd w:id="2184"/>
    </w:p>
    <w:tbl>
      <w:tblPr>
        <w:tblOverlap w:val="never"/>
        <w:jc w:val="center"/>
        <w:tblLayout w:type="fixed"/>
      </w:tblPr>
      <w:tblGrid>
        <w:gridCol w:w="1094"/>
        <w:gridCol w:w="1694"/>
        <w:gridCol w:w="1694"/>
        <w:gridCol w:w="1709"/>
        <w:gridCol w:w="1757"/>
        <w:gridCol w:w="1718"/>
      </w:tblGrid>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移动信息传输及金 服外包相关业务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通讯网络维护及相 关业务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1,227, 957, </w:t>
            </w:r>
            <w:r>
              <w:rPr>
                <w:color w:val="000000"/>
                <w:spacing w:val="0"/>
                <w:w w:val="100"/>
                <w:position w:val="0"/>
                <w:sz w:val="18"/>
                <w:szCs w:val="18"/>
              </w:rPr>
              <w:t xml:space="preserve">858.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1,343,845,573.33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1,468, </w:t>
            </w:r>
            <w:r>
              <w:rPr>
                <w:color w:val="000000"/>
                <w:spacing w:val="0"/>
                <w:w w:val="100"/>
                <w:position w:val="0"/>
                <w:sz w:val="18"/>
                <w:szCs w:val="18"/>
              </w:rPr>
              <w:t xml:space="preserve">577.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2, 573, 272, </w:t>
            </w:r>
            <w:r>
              <w:rPr>
                <w:color w:val="000000"/>
                <w:spacing w:val="0"/>
                <w:w w:val="100"/>
                <w:position w:val="0"/>
                <w:sz w:val="18"/>
                <w:szCs w:val="18"/>
              </w:rPr>
              <w:t xml:space="preserve">009. </w:t>
            </w:r>
            <w:r>
              <w:rPr>
                <w:color w:val="000000"/>
                <w:spacing w:val="0"/>
                <w:w w:val="100"/>
                <w:position w:val="0"/>
                <w:sz w:val="18"/>
                <w:szCs w:val="18"/>
              </w:rPr>
              <w:t>25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1,043,154,104.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1,189,506,357.70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15,462.32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2, 232, 675, </w:t>
            </w:r>
            <w:r>
              <w:rPr>
                <w:color w:val="000000"/>
                <w:spacing w:val="0"/>
                <w:w w:val="100"/>
                <w:position w:val="0"/>
                <w:sz w:val="18"/>
                <w:szCs w:val="18"/>
              </w:rPr>
              <w:t xml:space="preserve">924. </w:t>
            </w:r>
            <w:r>
              <w:rPr>
                <w:color w:val="000000"/>
                <w:spacing w:val="0"/>
                <w:w w:val="100"/>
                <w:position w:val="0"/>
                <w:sz w:val="18"/>
                <w:szCs w:val="18"/>
              </w:rPr>
              <w:t>88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1,202, 699, </w:t>
            </w:r>
            <w:r>
              <w:rPr>
                <w:color w:val="000000"/>
                <w:spacing w:val="0"/>
                <w:w w:val="100"/>
                <w:position w:val="0"/>
                <w:sz w:val="18"/>
                <w:szCs w:val="18"/>
              </w:rPr>
              <w:t xml:space="preserve">341.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1,098,532,930.03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w:t>
            </w:r>
            <w:r>
              <w:rPr>
                <w:color w:val="000000"/>
                <w:spacing w:val="0"/>
                <w:w w:val="100"/>
                <w:position w:val="0"/>
                <w:sz w:val="18"/>
                <w:szCs w:val="18"/>
              </w:rPr>
              <w:t>899,135,610.96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-1,481,</w:t>
            </w:r>
            <w:r>
              <w:rPr>
                <w:color w:val="000000"/>
                <w:spacing w:val="0"/>
                <w:w w:val="100"/>
                <w:position w:val="0"/>
                <w:sz w:val="18"/>
                <w:szCs w:val="18"/>
              </w:rPr>
              <w:t xml:space="preserve">176, </w:t>
            </w:r>
            <w:r>
              <w:rPr>
                <w:color w:val="000000"/>
                <w:spacing w:val="0"/>
                <w:w w:val="100"/>
                <w:position w:val="0"/>
                <w:sz w:val="18"/>
                <w:szCs w:val="18"/>
              </w:rPr>
              <w:t>600.86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3,719,191,281.79</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211,676, </w:t>
            </w:r>
            <w:r>
              <w:rPr>
                <w:color w:val="000000"/>
                <w:spacing w:val="0"/>
                <w:w w:val="100"/>
                <w:position w:val="0"/>
                <w:sz w:val="18"/>
                <w:szCs w:val="18"/>
              </w:rPr>
              <w:t xml:space="preserve">563.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755,877,529.82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946, 990, </w:t>
            </w:r>
            <w:r>
              <w:rPr>
                <w:color w:val="000000"/>
                <w:spacing w:val="0"/>
                <w:w w:val="100"/>
                <w:position w:val="0"/>
                <w:sz w:val="18"/>
                <w:szCs w:val="18"/>
              </w:rPr>
              <w:t xml:space="preserve">598.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-538,712, 029.36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1,375, 832, </w:t>
            </w:r>
            <w:r>
              <w:rPr>
                <w:color w:val="000000"/>
                <w:spacing w:val="0"/>
                <w:w w:val="100"/>
                <w:position w:val="0"/>
                <w:sz w:val="18"/>
                <w:szCs w:val="18"/>
              </w:rPr>
              <w:t xml:space="preserve">662. </w:t>
            </w:r>
            <w:r>
              <w:rPr>
                <w:color w:val="000000"/>
                <w:spacing w:val="0"/>
                <w:w w:val="100"/>
                <w:position w:val="0"/>
                <w:sz w:val="18"/>
                <w:szCs w:val="18"/>
              </w:rPr>
              <w:t>44</w:t>
            </w:r>
          </w:p>
        </w:tc>
      </w:tr>
    </w:tbl>
    <w:p>
      <w:pPr>
        <w:widowControl w:val="0"/>
        <w:spacing w:after="79" w:line="1" w:lineRule="exact"/>
      </w:pPr>
    </w:p>
    <w:p>
      <w:pPr>
        <w:pStyle w:val="Style32"/>
        <w:keepNext/>
        <w:keepLines/>
        <w:widowControl w:val="0"/>
        <w:shd w:val="clear" w:color="auto" w:fill="auto"/>
        <w:bidi w:val="0"/>
        <w:spacing w:before="0" w:after="140" w:line="240" w:lineRule="auto"/>
        <w:ind w:left="0" w:right="0" w:firstLine="360"/>
        <w:jc w:val="both"/>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color w:val="000000"/>
          <w:spacing w:val="0"/>
          <w:w w:val="100"/>
          <w:position w:val="0"/>
        </w:rPr>
        <w:t>七）其他对投资者决策有影响的重要事项</w:t>
      </w:r>
      <w:bookmarkEnd w:id="2185"/>
      <w:bookmarkEnd w:id="2186"/>
      <w:bookmarkEnd w:id="2188"/>
    </w:p>
    <w:p>
      <w:pPr>
        <w:pStyle w:val="Style3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1、截至财务报表批准报出日，公司持股比较大的股东股份冻结情况如下:</w:t>
      </w:r>
    </w:p>
    <w:tbl>
      <w:tblPr>
        <w:tblOverlap w:val="never"/>
        <w:jc w:val="center"/>
        <w:tblLayout w:type="fixed"/>
      </w:tblPr>
      <w:tblGrid>
        <w:gridCol w:w="2822"/>
        <w:gridCol w:w="2126"/>
        <w:gridCol w:w="1416"/>
        <w:gridCol w:w="1843"/>
        <w:gridCol w:w="1416"/>
      </w:tblGrid>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总持有股本数量（万股）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股权冻结股数（万股）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冻结占其所持 股份比例（%）</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20,770.5182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8,907.4099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796. </w:t>
            </w:r>
            <w:r>
              <w:rPr>
                <w:color w:val="000000"/>
                <w:spacing w:val="0"/>
                <w:w w:val="100"/>
                <w:position w:val="0"/>
                <w:sz w:val="18"/>
                <w:szCs w:val="18"/>
              </w:rPr>
              <w:t>7652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94</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2、截至财务报表批准报出日，公司持股比较大的股东股份质押情况如下:</w:t>
      </w:r>
    </w:p>
    <w:tbl>
      <w:tblPr>
        <w:tblOverlap w:val="never"/>
        <w:jc w:val="center"/>
        <w:tblLayout w:type="fixed"/>
      </w:tblPr>
      <w:tblGrid>
        <w:gridCol w:w="2846"/>
        <w:gridCol w:w="2126"/>
        <w:gridCol w:w="1277"/>
        <w:gridCol w:w="1560"/>
        <w:gridCol w:w="1838"/>
      </w:tblGrid>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总持有股本数量（万股）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股权质押股数</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质押占其所持股份 比例（%）</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孝昌鹰溪谷投资中心（有限合伙）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20,770.5182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16, </w:t>
            </w:r>
            <w:r>
              <w:rPr>
                <w:color w:val="000000"/>
                <w:spacing w:val="0"/>
                <w:w w:val="100"/>
                <w:position w:val="0"/>
                <w:sz w:val="18"/>
                <w:szCs w:val="18"/>
              </w:rPr>
              <w:t xml:space="preserve">545. </w:t>
            </w:r>
            <w:r>
              <w:rPr>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79. </w:t>
            </w:r>
            <w:r>
              <w:rPr>
                <w:color w:val="000000"/>
                <w:spacing w:val="0"/>
                <w:w w:val="100"/>
                <w:position w:val="0"/>
                <w:sz w:val="18"/>
                <w:szCs w:val="18"/>
              </w:rPr>
              <w:t>66</w:t>
            </w:r>
          </w:p>
        </w:tc>
      </w:tr>
    </w:tbl>
    <w:tbl>
      <w:tblPr>
        <w:tblOverlap w:val="never"/>
        <w:jc w:val="center"/>
        <w:tblLayout w:type="fixed"/>
      </w:tblPr>
      <w:tblGrid>
        <w:gridCol w:w="2846"/>
        <w:gridCol w:w="2126"/>
        <w:gridCol w:w="1277"/>
        <w:gridCol w:w="1560"/>
        <w:gridCol w:w="1838"/>
      </w:tblGrid>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总持有股本数量（万股）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股权质押股数</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质押占其所持股份 比例（%）</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深圳通泰达投资中心（有限合伙）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5,121. </w:t>
            </w:r>
            <w:r>
              <w:rPr>
                <w:color w:val="000000"/>
                <w:spacing w:val="0"/>
                <w:w w:val="100"/>
                <w:position w:val="0"/>
                <w:sz w:val="18"/>
                <w:szCs w:val="18"/>
              </w:rPr>
              <w:t>5197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5,121. </w:t>
            </w:r>
            <w:r>
              <w:rPr>
                <w:color w:val="000000"/>
                <w:spacing w:val="0"/>
                <w:w w:val="100"/>
                <w:position w:val="0"/>
                <w:sz w:val="18"/>
                <w:szCs w:val="18"/>
              </w:rPr>
              <w:t>5192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r>
    </w:tbl>
    <w:p>
      <w:pPr>
        <w:widowControl w:val="0"/>
        <w:spacing w:after="59" w:line="1" w:lineRule="exact"/>
      </w:pPr>
    </w:p>
    <w:p>
      <w:pPr>
        <w:pStyle w:val="Style35"/>
        <w:keepNext w:val="0"/>
        <w:keepLines w:val="0"/>
        <w:widowControl w:val="0"/>
        <w:shd w:val="clear" w:color="auto" w:fill="auto"/>
        <w:bidi w:val="0"/>
        <w:spacing w:before="0" w:after="60" w:line="313" w:lineRule="exact"/>
        <w:ind w:left="0" w:right="0" w:firstLine="440"/>
        <w:jc w:val="both"/>
      </w:pPr>
      <w:bookmarkStart w:id="2189" w:name="bookmark2189"/>
      <w:r>
        <w:rPr>
          <w:color w:val="000000"/>
          <w:spacing w:val="0"/>
          <w:w w:val="100"/>
          <w:position w:val="0"/>
        </w:rPr>
        <w:t>3</w:t>
      </w:r>
      <w:bookmarkEnd w:id="2189"/>
      <w:r>
        <w:rPr>
          <w:color w:val="000000"/>
          <w:spacing w:val="0"/>
          <w:w w:val="100"/>
          <w:position w:val="0"/>
        </w:rPr>
        <w:t>、公司于2018年以发行股份和支付现金相结合的方式收购控股股东刘英魁和一致行动人宁波保税区 嘉语春华投资合伙企业（有限合伙）（以下简称“嘉语春华”）、宁波保税区嘉惠秋实投资合伙企业（有限 合伙）（以下简称“嘉惠秋实”）的持股公司中天嘉华100%股权，交易价格为</w:t>
      </w:r>
      <w:r>
        <w:rPr>
          <w:color w:val="000000"/>
          <w:spacing w:val="0"/>
          <w:w w:val="100"/>
          <w:position w:val="0"/>
        </w:rPr>
        <w:t>148,000.00</w:t>
      </w:r>
      <w:r>
        <w:rPr>
          <w:color w:val="000000"/>
          <w:spacing w:val="0"/>
          <w:w w:val="100"/>
          <w:position w:val="0"/>
        </w:rPr>
        <w:t>万元，其中现金 对价支付金额为</w:t>
      </w:r>
      <w:r>
        <w:rPr>
          <w:color w:val="000000"/>
          <w:spacing w:val="0"/>
          <w:w w:val="100"/>
          <w:position w:val="0"/>
        </w:rPr>
        <w:t>75,480.00</w:t>
      </w:r>
      <w:r>
        <w:rPr>
          <w:color w:val="000000"/>
          <w:spacing w:val="0"/>
          <w:w w:val="100"/>
          <w:position w:val="0"/>
        </w:rPr>
        <w:t>元，占本次交易对价总额的51%；股份对价支付金额为</w:t>
      </w:r>
      <w:r>
        <w:rPr>
          <w:color w:val="000000"/>
          <w:spacing w:val="0"/>
          <w:w w:val="100"/>
          <w:position w:val="0"/>
        </w:rPr>
        <w:t>72,520.00</w:t>
      </w:r>
      <w:r>
        <w:rPr>
          <w:color w:val="000000"/>
          <w:spacing w:val="0"/>
          <w:w w:val="100"/>
          <w:position w:val="0"/>
        </w:rPr>
        <w:t>万元，合计 发行股份47,182,823股，占本次交易对价总额的49%，并于2018年3月27日与刘英魁、嘉语春华、嘉惠 秋实签订《茂业通信网络股份有限公司与刘英魁、宁波保税区嘉语春华创业投资合伙企业（有限合伙）、 宁波保税区嘉惠秋实投资合伙企业（有限合伙）之发行股份及支付现金购买资产协议》（以下简称“《发行 股份及支付现金购买资产协议泌）、《茂业通信网络股份有限公司与刘英魁、宁波保税区嘉语春华创业投资 合伙企业（有限合伙）、宁波保税区嘉惠秋实创业投资合伙企业（有限合伙）关于北京中天嘉华信息技术 有限公司之业绩补偿协议》（以下简称“《业绩补偿协议》”）以及2018年7月15日签署《茂业通信网络股 份有限公司与刘英魁、宁波保税区嘉语春华创业投资合伙企业（有限合伙）、宁波保税区嘉惠秋实创业投 资合伙企业（有限合伙）之发行股份及支付现金购买资产协议之补充协议》（以下简称“《补充协议》”）。 在《发行股份及支付现金购买资产协议》及《业绩补偿协议》中约定了中嘉博创</w:t>
      </w:r>
      <w:r>
        <w:rPr>
          <w:color w:val="000000"/>
          <w:spacing w:val="0"/>
          <w:w w:val="100"/>
          <w:position w:val="0"/>
        </w:rPr>
        <w:t>2017-2020</w:t>
      </w:r>
      <w:r>
        <w:rPr>
          <w:color w:val="000000"/>
          <w:spacing w:val="0"/>
          <w:w w:val="100"/>
          <w:position w:val="0"/>
        </w:rPr>
        <w:t>年度的业绩目 标，并约定了未完成业绩目标时应当承担相应的业绩补偿责任。</w:t>
      </w:r>
    </w:p>
    <w:p>
      <w:pPr>
        <w:pStyle w:val="Style35"/>
        <w:keepNext w:val="0"/>
        <w:keepLines w:val="0"/>
        <w:widowControl w:val="0"/>
        <w:shd w:val="clear" w:color="auto" w:fill="auto"/>
        <w:bidi w:val="0"/>
        <w:spacing w:before="0" w:after="60" w:line="309" w:lineRule="exact"/>
        <w:ind w:left="0" w:right="0" w:firstLine="440"/>
        <w:jc w:val="both"/>
      </w:pPr>
      <w:r>
        <w:rPr>
          <w:color w:val="000000"/>
          <w:spacing w:val="0"/>
          <w:w w:val="100"/>
          <w:position w:val="0"/>
        </w:rPr>
        <w:t>华普天健会计师事务所（特殊普通合伙）和亚太（集团）会计师事务所（特殊普通合伙）对中天嘉华 2017、2018、2019、2020四年财务报表进行了审计并出具了无保留意见的审计报告，</w:t>
      </w:r>
      <w:r>
        <w:rPr>
          <w:color w:val="000000"/>
          <w:spacing w:val="0"/>
          <w:w w:val="100"/>
          <w:position w:val="0"/>
        </w:rPr>
        <w:t>2017-2020</w:t>
      </w:r>
      <w:r>
        <w:rPr>
          <w:color w:val="000000"/>
          <w:spacing w:val="0"/>
          <w:w w:val="100"/>
          <w:position w:val="0"/>
        </w:rPr>
        <w:t>年中天嘉 华实现的对赌净利润分别为</w:t>
      </w:r>
      <w:r>
        <w:rPr>
          <w:color w:val="000000"/>
          <w:spacing w:val="0"/>
          <w:w w:val="100"/>
          <w:position w:val="0"/>
        </w:rPr>
        <w:t>10,854.60</w:t>
      </w:r>
      <w:r>
        <w:rPr>
          <w:color w:val="000000"/>
          <w:spacing w:val="0"/>
          <w:w w:val="100"/>
          <w:position w:val="0"/>
        </w:rPr>
        <w:t>万元、</w:t>
      </w:r>
      <w:r>
        <w:rPr>
          <w:color w:val="000000"/>
          <w:spacing w:val="0"/>
          <w:w w:val="100"/>
          <w:position w:val="0"/>
        </w:rPr>
        <w:t>13,976.13</w:t>
      </w:r>
      <w:r>
        <w:rPr>
          <w:color w:val="000000"/>
          <w:spacing w:val="0"/>
          <w:w w:val="100"/>
          <w:position w:val="0"/>
        </w:rPr>
        <w:t>万元、</w:t>
      </w:r>
      <w:r>
        <w:rPr>
          <w:color w:val="000000"/>
          <w:spacing w:val="0"/>
          <w:w w:val="100"/>
          <w:position w:val="0"/>
        </w:rPr>
        <w:t>16,635.24</w:t>
      </w:r>
      <w:r>
        <w:rPr>
          <w:color w:val="000000"/>
          <w:spacing w:val="0"/>
          <w:w w:val="100"/>
          <w:position w:val="0"/>
        </w:rPr>
        <w:t xml:space="preserve">万元、7, </w:t>
      </w:r>
      <w:r>
        <w:rPr>
          <w:color w:val="000000"/>
          <w:spacing w:val="0"/>
          <w:w w:val="100"/>
          <w:position w:val="0"/>
        </w:rPr>
        <w:t xml:space="preserve">969. </w:t>
      </w:r>
      <w:r>
        <w:rPr>
          <w:color w:val="000000"/>
          <w:spacing w:val="0"/>
          <w:w w:val="100"/>
          <w:position w:val="0"/>
        </w:rPr>
        <w:t xml:space="preserve">66万元，与承诺 期内承诺合计实现的净利润60, </w:t>
      </w:r>
      <w:r>
        <w:rPr>
          <w:color w:val="000000"/>
          <w:spacing w:val="0"/>
          <w:w w:val="100"/>
          <w:position w:val="0"/>
        </w:rPr>
        <w:t xml:space="preserve">400. </w:t>
      </w:r>
      <w:r>
        <w:rPr>
          <w:color w:val="000000"/>
          <w:spacing w:val="0"/>
          <w:w w:val="100"/>
          <w:position w:val="0"/>
        </w:rPr>
        <w:t>00万元相差</w:t>
      </w:r>
      <w:r>
        <w:rPr>
          <w:color w:val="000000"/>
          <w:spacing w:val="0"/>
          <w:w w:val="100"/>
          <w:position w:val="0"/>
        </w:rPr>
        <w:t>10,964.37</w:t>
      </w:r>
      <w:r>
        <w:rPr>
          <w:color w:val="000000"/>
          <w:spacing w:val="0"/>
          <w:w w:val="100"/>
          <w:position w:val="0"/>
        </w:rPr>
        <w:t>万元，未完成业绩承诺。</w:t>
      </w:r>
    </w:p>
    <w:p>
      <w:pPr>
        <w:pStyle w:val="Style35"/>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本公司已就可能触发对赌协议的事项与刘英魁、嘉语春华、嘉惠秋实协商解决，双方尚未达成明确的 解决方案，也未签署其他任何有关对赌生效的协议或承诺。本公司暂不存在与该对赌事项相关的诉讼、仲 裁事项。</w:t>
      </w:r>
    </w:p>
    <w:p>
      <w:pPr>
        <w:pStyle w:val="Style35"/>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综上，由于原对赌协议可能会发生重大变化且具有重大不确定性，故本公司在</w:t>
      </w:r>
      <w:r>
        <w:rPr>
          <w:rFonts w:ascii="Calibri" w:eastAsia="Calibri" w:hAnsi="Calibri" w:cs="Calibri"/>
          <w:color w:val="000000"/>
          <w:spacing w:val="0"/>
          <w:w w:val="100"/>
          <w:position w:val="0"/>
          <w:sz w:val="20"/>
          <w:szCs w:val="20"/>
        </w:rPr>
        <w:t>2020</w:t>
      </w:r>
      <w:r>
        <w:rPr>
          <w:color w:val="000000"/>
          <w:spacing w:val="0"/>
          <w:w w:val="100"/>
          <w:position w:val="0"/>
        </w:rPr>
        <w:t>年度未确认对赌 收益。</w:t>
      </w:r>
    </w:p>
    <w:p>
      <w:pPr>
        <w:pStyle w:val="Style35"/>
        <w:keepNext w:val="0"/>
        <w:keepLines w:val="0"/>
        <w:widowControl w:val="0"/>
        <w:shd w:val="clear" w:color="auto" w:fill="auto"/>
        <w:bidi w:val="0"/>
        <w:spacing w:before="0" w:after="120" w:line="240" w:lineRule="auto"/>
        <w:ind w:left="0" w:right="0" w:firstLine="440"/>
        <w:jc w:val="both"/>
      </w:pPr>
      <w:r>
        <w:rPr>
          <w:b/>
          <w:bCs/>
          <w:color w:val="000000"/>
          <w:spacing w:val="0"/>
          <w:w w:val="100"/>
          <w:position w:val="0"/>
        </w:rPr>
        <w:t>十四、母公司财务报表主要项目注释</w:t>
      </w:r>
    </w:p>
    <w:p>
      <w:pPr>
        <w:pStyle w:val="Style35"/>
        <w:keepNext w:val="0"/>
        <w:keepLines w:val="0"/>
        <w:widowControl w:val="0"/>
        <w:shd w:val="clear" w:color="auto" w:fill="auto"/>
        <w:bidi w:val="0"/>
        <w:spacing w:before="0" w:after="120" w:line="240" w:lineRule="auto"/>
        <w:ind w:left="0" w:right="0" w:firstLine="440"/>
        <w:jc w:val="both"/>
      </w:pPr>
      <w:r>
        <w:rPr>
          <w:b/>
          <w:bCs/>
          <w:color w:val="000000"/>
          <w:spacing w:val="0"/>
          <w:w w:val="100"/>
          <w:position w:val="0"/>
        </w:rPr>
        <w:t>（一）其他应收款</w:t>
      </w:r>
    </w:p>
    <w:p>
      <w:pPr>
        <w:pStyle w:val="Style35"/>
        <w:keepNext w:val="0"/>
        <w:keepLines w:val="0"/>
        <w:widowControl w:val="0"/>
        <w:shd w:val="clear" w:color="auto" w:fill="auto"/>
        <w:bidi w:val="0"/>
        <w:spacing w:before="0" w:after="60" w:line="240" w:lineRule="auto"/>
        <w:ind w:left="0" w:right="0" w:firstLine="440"/>
        <w:jc w:val="both"/>
      </w:pPr>
      <w:r>
        <w:rPr>
          <w:b/>
          <w:bCs/>
          <w:color w:val="000000"/>
          <w:spacing w:val="0"/>
          <w:w w:val="100"/>
          <w:position w:val="0"/>
        </w:rPr>
        <w:t>1、项目列示</w:t>
      </w:r>
    </w:p>
    <w:tbl>
      <w:tblPr>
        <w:tblOverlap w:val="never"/>
        <w:jc w:val="center"/>
        <w:tblLayout w:type="fixed"/>
      </w:tblPr>
      <w:tblGrid>
        <w:gridCol w:w="3374"/>
        <w:gridCol w:w="2918"/>
        <w:gridCol w:w="3154"/>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61,576,014.41</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100,617.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107, </w:t>
            </w:r>
            <w:r>
              <w:rPr>
                <w:color w:val="000000"/>
                <w:spacing w:val="0"/>
                <w:w w:val="100"/>
                <w:position w:val="0"/>
                <w:sz w:val="18"/>
                <w:szCs w:val="18"/>
              </w:rPr>
              <w:t xml:space="preserve">690. </w:t>
            </w:r>
            <w:r>
              <w:rPr>
                <w:color w:val="000000"/>
                <w:spacing w:val="0"/>
                <w:w w:val="100"/>
                <w:position w:val="0"/>
                <w:sz w:val="18"/>
                <w:szCs w:val="18"/>
              </w:rPr>
              <w:t>57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24,010.38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384. </w:t>
            </w:r>
            <w:r>
              <w:rPr>
                <w:color w:val="000000"/>
                <w:spacing w:val="0"/>
                <w:w w:val="100"/>
                <w:position w:val="0"/>
                <w:sz w:val="18"/>
                <w:szCs w:val="18"/>
              </w:rPr>
              <w:t>53</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36,652,621.69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61,678, </w:t>
            </w:r>
            <w:r>
              <w:rPr>
                <w:color w:val="000000"/>
                <w:spacing w:val="0"/>
                <w:w w:val="100"/>
                <w:position w:val="0"/>
                <w:sz w:val="18"/>
                <w:szCs w:val="18"/>
              </w:rPr>
              <w:t>320.45</w:t>
            </w:r>
          </w:p>
        </w:tc>
      </w:tr>
    </w:tbl>
    <w:p>
      <w:pPr>
        <w:widowControl w:val="0"/>
        <w:spacing w:after="59" w:line="1" w:lineRule="exact"/>
      </w:pPr>
    </w:p>
    <w:p>
      <w:pPr>
        <w:pStyle w:val="Style32"/>
        <w:keepNext/>
        <w:keepLines/>
        <w:widowControl w:val="0"/>
        <w:shd w:val="clear" w:color="auto" w:fill="auto"/>
        <w:tabs>
          <w:tab w:pos="753" w:val="left"/>
        </w:tabs>
        <w:bidi w:val="0"/>
        <w:spacing w:before="0" w:after="120" w:line="240" w:lineRule="auto"/>
        <w:ind w:left="0" w:right="0" w:firstLine="440"/>
        <w:jc w:val="both"/>
      </w:pPr>
      <w:bookmarkStart w:id="2190" w:name="bookmark2190"/>
      <w:bookmarkStart w:id="2191" w:name="bookmark2191"/>
      <w:bookmarkStart w:id="2192" w:name="bookmark2192"/>
      <w:bookmarkStart w:id="2193" w:name="bookmark2193"/>
      <w:r>
        <w:rPr>
          <w:color w:val="000000"/>
          <w:spacing w:val="0"/>
          <w:w w:val="100"/>
          <w:position w:val="0"/>
        </w:rPr>
        <w:t>2</w:t>
      </w:r>
      <w:bookmarkEnd w:id="2192"/>
      <w:r>
        <w:rPr>
          <w:color w:val="000000"/>
          <w:spacing w:val="0"/>
          <w:w w:val="100"/>
          <w:position w:val="0"/>
        </w:rPr>
        <w:t>、</w:t>
        <w:tab/>
        <w:t>应收利息</w:t>
      </w:r>
      <w:bookmarkEnd w:id="2190"/>
      <w:bookmarkEnd w:id="2191"/>
      <w:bookmarkEnd w:id="2193"/>
    </w:p>
    <w:p>
      <w:pPr>
        <w:pStyle w:val="Style35"/>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无。</w:t>
      </w:r>
    </w:p>
    <w:p>
      <w:pPr>
        <w:pStyle w:val="Style35"/>
        <w:keepNext w:val="0"/>
        <w:keepLines w:val="0"/>
        <w:widowControl w:val="0"/>
        <w:shd w:val="clear" w:color="auto" w:fill="auto"/>
        <w:tabs>
          <w:tab w:pos="748" w:val="left"/>
        </w:tabs>
        <w:bidi w:val="0"/>
        <w:spacing w:before="0" w:after="60" w:line="240" w:lineRule="auto"/>
        <w:ind w:left="0" w:right="0" w:firstLine="440"/>
        <w:jc w:val="both"/>
      </w:pPr>
      <w:bookmarkStart w:id="2194" w:name="bookmark2194"/>
      <w:r>
        <w:rPr>
          <w:b/>
          <w:bCs/>
          <w:color w:val="000000"/>
          <w:spacing w:val="0"/>
          <w:w w:val="100"/>
          <w:position w:val="0"/>
        </w:rPr>
        <w:t>3</w:t>
      </w:r>
      <w:bookmarkEnd w:id="2194"/>
      <w:r>
        <w:rPr>
          <w:b/>
          <w:bCs/>
          <w:color w:val="000000"/>
          <w:spacing w:val="0"/>
          <w:w w:val="100"/>
          <w:position w:val="0"/>
        </w:rPr>
        <w:t>、</w:t>
        <w:tab/>
        <w:t>应收股利</w:t>
      </w:r>
    </w:p>
    <w:tbl>
      <w:tblPr>
        <w:tblOverlap w:val="never"/>
        <w:jc w:val="center"/>
        <w:tblLayout w:type="fixed"/>
      </w:tblPr>
      <w:tblGrid>
        <w:gridCol w:w="3715"/>
        <w:gridCol w:w="2726"/>
        <w:gridCol w:w="315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广东长实通信科技有限公司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61,576,014.41</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36, </w:t>
            </w:r>
            <w:r>
              <w:rPr>
                <w:color w:val="000000"/>
                <w:spacing w:val="0"/>
                <w:w w:val="100"/>
                <w:position w:val="0"/>
                <w:sz w:val="18"/>
                <w:szCs w:val="18"/>
              </w:rPr>
              <w:t>576,014.41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61,576,014.41</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440"/>
        <w:jc w:val="left"/>
      </w:pPr>
      <w:bookmarkStart w:id="2195" w:name="bookmark2195"/>
      <w:bookmarkStart w:id="2196" w:name="bookmark2196"/>
      <w:bookmarkStart w:id="2197" w:name="bookmark2197"/>
      <w:bookmarkStart w:id="2198" w:name="bookmark2198"/>
      <w:r>
        <w:rPr>
          <w:color w:val="000000"/>
          <w:spacing w:val="0"/>
          <w:w w:val="100"/>
          <w:position w:val="0"/>
        </w:rPr>
        <w:t>4</w:t>
      </w:r>
      <w:bookmarkEnd w:id="2197"/>
      <w:r>
        <w:rPr>
          <w:color w:val="000000"/>
          <w:spacing w:val="0"/>
          <w:w w:val="100"/>
          <w:position w:val="0"/>
        </w:rPr>
        <w:t>、其他应收款</w:t>
      </w:r>
      <w:bookmarkEnd w:id="2195"/>
      <w:bookmarkEnd w:id="2196"/>
      <w:bookmarkEnd w:id="2198"/>
    </w:p>
    <w:p>
      <w:pPr>
        <w:pStyle w:val="Style29"/>
        <w:keepNext/>
        <w:keepLines/>
        <w:widowControl w:val="0"/>
        <w:shd w:val="clear" w:color="auto" w:fill="auto"/>
        <w:bidi w:val="0"/>
        <w:spacing w:before="0" w:after="100" w:line="240" w:lineRule="auto"/>
        <w:ind w:left="0" w:right="0" w:firstLine="440"/>
        <w:jc w:val="left"/>
      </w:pPr>
      <w:bookmarkStart w:id="2199" w:name="bookmark2199"/>
      <w:bookmarkStart w:id="2200" w:name="bookmark2200"/>
      <w:bookmarkStart w:id="2201" w:name="bookmark2201"/>
      <w:r>
        <w:rPr>
          <w:color w:val="000000"/>
          <w:spacing w:val="0"/>
          <w:w w:val="100"/>
          <w:position w:val="0"/>
        </w:rPr>
        <w:t>(1)按账龄披露</w:t>
      </w:r>
      <w:bookmarkEnd w:id="2199"/>
      <w:bookmarkEnd w:id="2200"/>
      <w:bookmarkEnd w:id="2201"/>
    </w:p>
    <w:tbl>
      <w:tblPr>
        <w:tblOverlap w:val="never"/>
        <w:jc w:val="center"/>
        <w:tblLayout w:type="fixed"/>
      </w:tblPr>
      <w:tblGrid>
        <w:gridCol w:w="4344"/>
        <w:gridCol w:w="5338"/>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41,247.66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 xml:space="preserve">59, </w:t>
            </w:r>
            <w:r>
              <w:rPr>
                <w:color w:val="000000"/>
                <w:spacing w:val="0"/>
                <w:w w:val="100"/>
                <w:position w:val="0"/>
                <w:sz w:val="18"/>
                <w:szCs w:val="18"/>
              </w:rPr>
              <w:t xml:space="preserve">370.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2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20" w:right="0" w:firstLine="0"/>
              <w:jc w:val="left"/>
            </w:pPr>
            <w:r>
              <w:rPr>
                <w:color w:val="000000"/>
                <w:spacing w:val="0"/>
                <w:w w:val="100"/>
                <w:position w:val="0"/>
                <w:sz w:val="18"/>
                <w:szCs w:val="18"/>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2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20" w:right="0" w:firstLine="0"/>
              <w:jc w:val="left"/>
            </w:pPr>
            <w:r>
              <w:rPr>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100,617.66</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24,010.38</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 xml:space="preserve">76, </w:t>
            </w:r>
            <w:r>
              <w:rPr>
                <w:color w:val="000000"/>
                <w:spacing w:val="0"/>
                <w:w w:val="100"/>
                <w:position w:val="0"/>
                <w:sz w:val="18"/>
                <w:szCs w:val="18"/>
              </w:rPr>
              <w:t xml:space="preserve">607. </w:t>
            </w:r>
            <w:r>
              <w:rPr>
                <w:color w:val="000000"/>
                <w:spacing w:val="0"/>
                <w:w w:val="100"/>
                <w:position w:val="0"/>
                <w:sz w:val="18"/>
                <w:szCs w:val="18"/>
              </w:rPr>
              <w:t>28</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40"/>
        <w:jc w:val="left"/>
      </w:pPr>
      <w:bookmarkStart w:id="2202" w:name="bookmark2202"/>
      <w:bookmarkStart w:id="2203" w:name="bookmark2203"/>
      <w:bookmarkStart w:id="2204" w:name="bookmark2204"/>
      <w:r>
        <w:rPr>
          <w:color w:val="000000"/>
          <w:spacing w:val="0"/>
          <w:w w:val="100"/>
          <w:position w:val="0"/>
        </w:rPr>
        <w:t>(2)按款项性质分类情况</w:t>
      </w:r>
      <w:bookmarkEnd w:id="2202"/>
      <w:bookmarkEnd w:id="2203"/>
      <w:bookmarkEnd w:id="2204"/>
    </w:p>
    <w:tbl>
      <w:tblPr>
        <w:tblOverlap w:val="never"/>
        <w:jc w:val="center"/>
        <w:tblLayout w:type="fixed"/>
      </w:tblPr>
      <w:tblGrid>
        <w:gridCol w:w="2818"/>
        <w:gridCol w:w="2918"/>
        <w:gridCol w:w="3931"/>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59,370.00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 xml:space="preserve">370.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41,247.66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 </w:t>
            </w:r>
            <w:r>
              <w:rPr>
                <w:color w:val="000000"/>
                <w:spacing w:val="0"/>
                <w:w w:val="100"/>
                <w:position w:val="0"/>
                <w:sz w:val="18"/>
                <w:szCs w:val="18"/>
              </w:rPr>
              <w:t xml:space="preserve">320. </w:t>
            </w:r>
            <w:r>
              <w:rPr>
                <w:color w:val="000000"/>
                <w:spacing w:val="0"/>
                <w:w w:val="100"/>
                <w:position w:val="0"/>
                <w:sz w:val="18"/>
                <w:szCs w:val="18"/>
              </w:rPr>
              <w:t>57</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100,617.66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107, </w:t>
            </w:r>
            <w:r>
              <w:rPr>
                <w:color w:val="000000"/>
                <w:spacing w:val="0"/>
                <w:w w:val="100"/>
                <w:position w:val="0"/>
                <w:sz w:val="18"/>
                <w:szCs w:val="18"/>
              </w:rPr>
              <w:t xml:space="preserve">690. </w:t>
            </w:r>
            <w:r>
              <w:rPr>
                <w:color w:val="000000"/>
                <w:spacing w:val="0"/>
                <w:w w:val="100"/>
                <w:position w:val="0"/>
                <w:sz w:val="18"/>
                <w:szCs w:val="18"/>
              </w:rPr>
              <w:t>57</w:t>
            </w:r>
          </w:p>
        </w:tc>
      </w:tr>
    </w:tbl>
    <w:p>
      <w:pPr>
        <w:widowControl w:val="0"/>
        <w:spacing w:after="99" w:line="1" w:lineRule="exact"/>
      </w:pPr>
    </w:p>
    <w:p>
      <w:pPr>
        <w:pStyle w:val="Style29"/>
        <w:keepNext/>
        <w:keepLines/>
        <w:widowControl w:val="0"/>
        <w:numPr>
          <w:ilvl w:val="0"/>
          <w:numId w:val="93"/>
        </w:numPr>
        <w:shd w:val="clear" w:color="auto" w:fill="auto"/>
        <w:bidi w:val="0"/>
        <w:spacing w:before="0" w:after="100" w:line="240" w:lineRule="auto"/>
        <w:ind w:left="0" w:right="0" w:firstLine="44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坏账准备计提情况</w:t>
      </w:r>
      <w:bookmarkEnd w:id="2205"/>
      <w:bookmarkEnd w:id="2206"/>
      <w:bookmarkEnd w:id="2208"/>
    </w:p>
    <w:tbl>
      <w:tblPr>
        <w:tblOverlap w:val="never"/>
        <w:jc w:val="center"/>
        <w:tblLayout w:type="fixed"/>
      </w:tblPr>
      <w:tblGrid>
        <w:gridCol w:w="2856"/>
        <w:gridCol w:w="1416"/>
        <w:gridCol w:w="2026"/>
        <w:gridCol w:w="2131"/>
        <w:gridCol w:w="1195"/>
      </w:tblGrid>
      <w:tr>
        <w:trP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5,384.53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384. </w:t>
            </w:r>
            <w:r>
              <w:rPr>
                <w:color w:val="000000"/>
                <w:spacing w:val="0"/>
                <w:w w:val="100"/>
                <w:position w:val="0"/>
                <w:sz w:val="18"/>
                <w:szCs w:val="18"/>
              </w:rPr>
              <w:t>53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18, </w:t>
            </w:r>
            <w:r>
              <w:rPr>
                <w:color w:val="000000"/>
                <w:spacing w:val="0"/>
                <w:w w:val="100"/>
                <w:position w:val="0"/>
                <w:sz w:val="18"/>
                <w:szCs w:val="18"/>
              </w:rPr>
              <w:t xml:space="preserve">625.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625.85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24,010.38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24,010.38</w:t>
            </w:r>
          </w:p>
        </w:tc>
      </w:tr>
    </w:tbl>
    <w:p>
      <w:pPr>
        <w:widowControl w:val="0"/>
        <w:spacing w:after="99" w:line="1" w:lineRule="exact"/>
      </w:pPr>
    </w:p>
    <w:p>
      <w:pPr>
        <w:pStyle w:val="Style29"/>
        <w:keepNext/>
        <w:keepLines/>
        <w:widowControl w:val="0"/>
        <w:numPr>
          <w:ilvl w:val="0"/>
          <w:numId w:val="93"/>
        </w:numPr>
        <w:shd w:val="clear" w:color="auto" w:fill="auto"/>
        <w:bidi w:val="0"/>
        <w:spacing w:before="0" w:after="100" w:line="240" w:lineRule="auto"/>
        <w:ind w:left="0" w:right="0" w:firstLine="44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本期计提、收回或转回的坏账准备情况</w:t>
      </w:r>
      <w:bookmarkEnd w:id="2209"/>
      <w:bookmarkEnd w:id="2210"/>
      <w:bookmarkEnd w:id="2212"/>
    </w:p>
    <w:tbl>
      <w:tblPr>
        <w:tblOverlap w:val="never"/>
        <w:jc w:val="center"/>
        <w:tblLayout w:type="fixed"/>
      </w:tblPr>
      <w:tblGrid>
        <w:gridCol w:w="1114"/>
        <w:gridCol w:w="1426"/>
        <w:gridCol w:w="1541"/>
        <w:gridCol w:w="1229"/>
        <w:gridCol w:w="1277"/>
        <w:gridCol w:w="1214"/>
        <w:gridCol w:w="1829"/>
      </w:tblGrid>
      <w:tr>
        <w:trPr>
          <w:trHeight w:val="33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5, </w:t>
            </w:r>
            <w:r>
              <w:rPr>
                <w:color w:val="000000"/>
                <w:spacing w:val="0"/>
                <w:w w:val="100"/>
                <w:position w:val="0"/>
                <w:sz w:val="18"/>
                <w:szCs w:val="18"/>
              </w:rPr>
              <w:t xml:space="preserve">384.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18, </w:t>
            </w:r>
            <w:r>
              <w:rPr>
                <w:color w:val="000000"/>
                <w:spacing w:val="0"/>
                <w:w w:val="100"/>
                <w:position w:val="0"/>
                <w:sz w:val="18"/>
                <w:szCs w:val="18"/>
              </w:rPr>
              <w:t xml:space="preserve">625.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24,010.38</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5, </w:t>
            </w:r>
            <w:r>
              <w:rPr>
                <w:color w:val="000000"/>
                <w:spacing w:val="0"/>
                <w:w w:val="100"/>
                <w:position w:val="0"/>
                <w:sz w:val="18"/>
                <w:szCs w:val="18"/>
              </w:rPr>
              <w:t xml:space="preserve">384.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18, </w:t>
            </w:r>
            <w:r>
              <w:rPr>
                <w:color w:val="000000"/>
                <w:spacing w:val="0"/>
                <w:w w:val="100"/>
                <w:position w:val="0"/>
                <w:sz w:val="18"/>
                <w:szCs w:val="18"/>
              </w:rPr>
              <w:t xml:space="preserve">625.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24,010.38</w:t>
            </w:r>
          </w:p>
        </w:tc>
      </w:tr>
    </w:tbl>
    <w:p>
      <w:pPr>
        <w:widowControl w:val="0"/>
        <w:spacing w:after="99" w:line="1" w:lineRule="exact"/>
      </w:pPr>
    </w:p>
    <w:p>
      <w:pPr>
        <w:pStyle w:val="Style29"/>
        <w:keepNext/>
        <w:keepLines/>
        <w:widowControl w:val="0"/>
        <w:numPr>
          <w:ilvl w:val="0"/>
          <w:numId w:val="93"/>
        </w:numPr>
        <w:shd w:val="clear" w:color="auto" w:fill="auto"/>
        <w:bidi w:val="0"/>
        <w:spacing w:before="0" w:after="100" w:line="240" w:lineRule="auto"/>
        <w:ind w:left="0" w:right="0" w:firstLine="440"/>
        <w:jc w:val="left"/>
      </w:pPr>
      <w:bookmarkStart w:id="2213" w:name="bookmark2213"/>
      <w:bookmarkStart w:id="2214" w:name="bookmark2214"/>
      <w:bookmarkStart w:id="2215" w:name="bookmark2215"/>
      <w:bookmarkStart w:id="2216" w:name="bookmark2216"/>
      <w:bookmarkEnd w:id="2215"/>
      <w:r>
        <w:rPr>
          <w:color w:val="000000"/>
          <w:spacing w:val="0"/>
          <w:w w:val="100"/>
          <w:position w:val="0"/>
        </w:rPr>
        <w:t>本期实际核销的其他应收款情况</w:t>
      </w:r>
      <w:bookmarkEnd w:id="2213"/>
      <w:bookmarkEnd w:id="2214"/>
      <w:bookmarkEnd w:id="2216"/>
      <w:r>
        <w:br w:type="page"/>
      </w:r>
    </w:p>
    <w:p>
      <w:pPr>
        <w:pStyle w:val="Style29"/>
        <w:keepNext/>
        <w:keepLines/>
        <w:widowControl w:val="0"/>
        <w:shd w:val="clear" w:color="auto" w:fill="auto"/>
        <w:bidi w:val="0"/>
        <w:spacing w:before="0" w:after="100" w:line="240" w:lineRule="auto"/>
        <w:ind w:left="460" w:right="0" w:firstLine="0"/>
        <w:jc w:val="left"/>
      </w:pPr>
      <w:bookmarkStart w:id="2217" w:name="bookmark2217"/>
      <w:bookmarkStart w:id="2218" w:name="bookmark2218"/>
      <w:bookmarkStart w:id="2219" w:name="bookmark2219"/>
      <w:r>
        <w:rPr>
          <w:color w:val="000000"/>
          <w:spacing w:val="0"/>
          <w:w w:val="100"/>
          <w:position w:val="0"/>
        </w:rPr>
        <w:t>无。</w:t>
      </w:r>
      <w:bookmarkEnd w:id="2217"/>
      <w:bookmarkEnd w:id="2218"/>
      <w:bookmarkEnd w:id="2219"/>
    </w:p>
    <w:p>
      <w:pPr>
        <w:pStyle w:val="Style29"/>
        <w:keepNext/>
        <w:keepLines/>
        <w:widowControl w:val="0"/>
        <w:numPr>
          <w:ilvl w:val="0"/>
          <w:numId w:val="93"/>
        </w:numPr>
        <w:shd w:val="clear" w:color="auto" w:fill="auto"/>
        <w:bidi w:val="0"/>
        <w:spacing w:before="0" w:after="100" w:line="240" w:lineRule="auto"/>
        <w:ind w:left="460" w:right="0" w:firstLine="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按欠款方归集的期末余额前五名的其他应收款情况</w:t>
      </w:r>
      <w:bookmarkEnd w:id="2220"/>
      <w:bookmarkEnd w:id="2221"/>
      <w:bookmarkEnd w:id="2223"/>
    </w:p>
    <w:tbl>
      <w:tblPr>
        <w:tblOverlap w:val="never"/>
        <w:jc w:val="center"/>
        <w:tblLayout w:type="fixed"/>
      </w:tblPr>
      <w:tblGrid>
        <w:gridCol w:w="2040"/>
        <w:gridCol w:w="1574"/>
        <w:gridCol w:w="1277"/>
        <w:gridCol w:w="1133"/>
        <w:gridCol w:w="1882"/>
        <w:gridCol w:w="1723"/>
      </w:tblGrid>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53, </w:t>
            </w:r>
            <w:r>
              <w:rPr>
                <w:color w:val="000000"/>
                <w:spacing w:val="0"/>
                <w:w w:val="100"/>
                <w:position w:val="0"/>
                <w:sz w:val="18"/>
                <w:szCs w:val="18"/>
              </w:rPr>
              <w:t xml:space="preserve">370.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21,348.00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往来及其他款项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41,247.66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062. </w:t>
            </w:r>
            <w:r>
              <w:rPr>
                <w:color w:val="000000"/>
                <w:spacing w:val="0"/>
                <w:w w:val="100"/>
                <w:position w:val="0"/>
                <w:sz w:val="18"/>
                <w:szCs w:val="18"/>
              </w:rPr>
              <w:t>38</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互盛(中国)有限公司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600. </w:t>
            </w:r>
            <w:r>
              <w:rPr>
                <w:color w:val="000000"/>
                <w:spacing w:val="0"/>
                <w:w w:val="100"/>
                <w:position w:val="0"/>
                <w:sz w:val="18"/>
                <w:szCs w:val="18"/>
              </w:rPr>
              <w:t>00</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100,617.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24,010.38</w:t>
            </w:r>
          </w:p>
        </w:tc>
      </w:tr>
    </w:tbl>
    <w:p>
      <w:pPr>
        <w:pStyle w:val="Style29"/>
        <w:keepNext/>
        <w:keepLines/>
        <w:widowControl w:val="0"/>
        <w:numPr>
          <w:ilvl w:val="0"/>
          <w:numId w:val="93"/>
        </w:numPr>
        <w:shd w:val="clear" w:color="auto" w:fill="auto"/>
        <w:tabs>
          <w:tab w:pos="886" w:val="left"/>
        </w:tabs>
        <w:bidi w:val="0"/>
        <w:spacing w:before="0" w:after="0" w:line="355" w:lineRule="exact"/>
        <w:ind w:left="46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涉及政府补助的其他应收款</w:t>
      </w:r>
      <w:bookmarkEnd w:id="2224"/>
      <w:bookmarkEnd w:id="2225"/>
      <w:bookmarkEnd w:id="2227"/>
    </w:p>
    <w:p>
      <w:pPr>
        <w:pStyle w:val="Style29"/>
        <w:keepNext/>
        <w:keepLines/>
        <w:widowControl w:val="0"/>
        <w:shd w:val="clear" w:color="auto" w:fill="auto"/>
        <w:bidi w:val="0"/>
        <w:spacing w:before="0" w:after="0" w:line="355" w:lineRule="exact"/>
        <w:ind w:left="460" w:right="0" w:firstLine="0"/>
        <w:jc w:val="left"/>
      </w:pPr>
      <w:bookmarkStart w:id="2228" w:name="bookmark2228"/>
      <w:bookmarkStart w:id="2229" w:name="bookmark2229"/>
      <w:bookmarkStart w:id="2230" w:name="bookmark2230"/>
      <w:r>
        <w:rPr>
          <w:color w:val="000000"/>
          <w:spacing w:val="0"/>
          <w:w w:val="100"/>
          <w:position w:val="0"/>
        </w:rPr>
        <w:t>无。</w:t>
      </w:r>
      <w:bookmarkEnd w:id="2228"/>
      <w:bookmarkEnd w:id="2229"/>
      <w:bookmarkEnd w:id="2230"/>
    </w:p>
    <w:p>
      <w:pPr>
        <w:pStyle w:val="Style29"/>
        <w:keepNext/>
        <w:keepLines/>
        <w:widowControl w:val="0"/>
        <w:numPr>
          <w:ilvl w:val="0"/>
          <w:numId w:val="93"/>
        </w:numPr>
        <w:shd w:val="clear" w:color="auto" w:fill="auto"/>
        <w:tabs>
          <w:tab w:pos="919" w:val="left"/>
        </w:tabs>
        <w:bidi w:val="0"/>
        <w:spacing w:before="0" w:after="0" w:line="355" w:lineRule="exact"/>
        <w:ind w:left="460" w:right="0" w:firstLine="0"/>
        <w:jc w:val="left"/>
      </w:pPr>
      <w:bookmarkStart w:id="2231" w:name="bookmark2231"/>
      <w:bookmarkStart w:id="2232" w:name="bookmark2232"/>
      <w:bookmarkStart w:id="2233" w:name="bookmark2233"/>
      <w:bookmarkStart w:id="2234" w:name="bookmark2234"/>
      <w:bookmarkEnd w:id="2233"/>
      <w:r>
        <w:rPr>
          <w:color w:val="000000"/>
          <w:spacing w:val="0"/>
          <w:w w:val="100"/>
          <w:position w:val="0"/>
        </w:rPr>
        <w:t>因金融资产转移而终止确认的其他应收款 无。</w:t>
      </w:r>
      <w:bookmarkEnd w:id="2231"/>
      <w:bookmarkEnd w:id="2232"/>
      <w:bookmarkEnd w:id="2234"/>
    </w:p>
    <w:p>
      <w:pPr>
        <w:pStyle w:val="Style29"/>
        <w:keepNext/>
        <w:keepLines/>
        <w:widowControl w:val="0"/>
        <w:numPr>
          <w:ilvl w:val="0"/>
          <w:numId w:val="93"/>
        </w:numPr>
        <w:shd w:val="clear" w:color="auto" w:fill="auto"/>
        <w:tabs>
          <w:tab w:pos="919" w:val="left"/>
        </w:tabs>
        <w:bidi w:val="0"/>
        <w:spacing w:before="0" w:after="0" w:line="355" w:lineRule="exact"/>
        <w:ind w:left="460" w:right="0" w:firstLine="0"/>
        <w:jc w:val="left"/>
      </w:pPr>
      <w:bookmarkStart w:id="2235" w:name="bookmark2235"/>
      <w:bookmarkStart w:id="2236" w:name="bookmark2236"/>
      <w:bookmarkStart w:id="2237" w:name="bookmark2237"/>
      <w:bookmarkStart w:id="2238" w:name="bookmark2238"/>
      <w:bookmarkEnd w:id="2237"/>
      <w:r>
        <w:rPr>
          <w:color w:val="000000"/>
          <w:spacing w:val="0"/>
          <w:w w:val="100"/>
          <w:position w:val="0"/>
        </w:rPr>
        <w:t>转移其他应收款且继续涉入形成的资产、负债金额 无</w:t>
      </w:r>
      <w:bookmarkEnd w:id="2235"/>
      <w:bookmarkEnd w:id="2236"/>
      <w:bookmarkEnd w:id="2238"/>
    </w:p>
    <w:p>
      <w:pPr>
        <w:pStyle w:val="Style32"/>
        <w:keepNext/>
        <w:keepLines/>
        <w:widowControl w:val="0"/>
        <w:shd w:val="clear" w:color="auto" w:fill="auto"/>
        <w:bidi w:val="0"/>
        <w:spacing w:before="0" w:after="0" w:line="240" w:lineRule="auto"/>
        <w:ind w:left="460" w:right="0" w:firstLine="0"/>
        <w:jc w:val="left"/>
      </w:pPr>
      <w:bookmarkStart w:id="2239" w:name="bookmark2239"/>
      <w:bookmarkStart w:id="2240" w:name="bookmark2240"/>
      <w:bookmarkStart w:id="2241" w:name="bookmark2241"/>
      <w:r>
        <w:rPr>
          <w:color w:val="000000"/>
          <w:spacing w:val="0"/>
          <w:w w:val="100"/>
          <w:position w:val="0"/>
        </w:rPr>
        <w:t>(二)长期股权投资</w:t>
      </w:r>
      <w:bookmarkEnd w:id="2239"/>
      <w:bookmarkEnd w:id="2240"/>
      <w:bookmarkEnd w:id="2241"/>
    </w:p>
    <w:tbl>
      <w:tblPr>
        <w:tblOverlap w:val="never"/>
        <w:jc w:val="center"/>
        <w:tblLayout w:type="fixed"/>
      </w:tblPr>
      <w:tblGrid>
        <w:gridCol w:w="2448"/>
        <w:gridCol w:w="2371"/>
        <w:gridCol w:w="2165"/>
        <w:gridCol w:w="2688"/>
      </w:tblGrid>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3, 578, 700,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 xml:space="preserve">870, 660,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2, 708, 040,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3, 578, 700,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870, 660,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2, 708, 040,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460"/>
        <w:jc w:val="left"/>
      </w:pPr>
      <w:bookmarkStart w:id="2242" w:name="bookmark2242"/>
      <w:bookmarkStart w:id="2243" w:name="bookmark2243"/>
      <w:bookmarkStart w:id="2244" w:name="bookmark2244"/>
      <w:r>
        <w:rPr>
          <w:color w:val="000000"/>
          <w:spacing w:val="0"/>
          <w:w w:val="100"/>
          <w:position w:val="0"/>
        </w:rPr>
        <w:t>续表1</w:t>
      </w:r>
      <w:bookmarkEnd w:id="2242"/>
      <w:bookmarkEnd w:id="2243"/>
      <w:bookmarkEnd w:id="2244"/>
    </w:p>
    <w:tbl>
      <w:tblPr>
        <w:tblOverlap w:val="never"/>
        <w:jc w:val="center"/>
        <w:tblLayout w:type="fixed"/>
      </w:tblPr>
      <w:tblGrid>
        <w:gridCol w:w="2424"/>
        <w:gridCol w:w="2371"/>
        <w:gridCol w:w="2424"/>
        <w:gridCol w:w="2424"/>
      </w:tblGrid>
      <w:tr>
        <w:trPr>
          <w:trHeight w:val="29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29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3, 578, 000,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3, 578, 000,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3, 578, 000,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3, 578,159,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3, 578, 159, </w:t>
            </w:r>
            <w:r>
              <w:rPr>
                <w:color w:val="000000"/>
                <w:spacing w:val="0"/>
                <w:w w:val="100"/>
                <w:position w:val="0"/>
                <w:sz w:val="18"/>
                <w:szCs w:val="18"/>
              </w:rPr>
              <w:t xml:space="preserve">527.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3, 578, 159, </w:t>
            </w:r>
            <w:r>
              <w:rPr>
                <w:color w:val="000000"/>
                <w:spacing w:val="0"/>
                <w:w w:val="100"/>
                <w:position w:val="0"/>
                <w:sz w:val="18"/>
                <w:szCs w:val="18"/>
              </w:rPr>
              <w:t xml:space="preserve">527. </w:t>
            </w:r>
            <w:r>
              <w:rPr>
                <w:color w:val="000000"/>
                <w:spacing w:val="0"/>
                <w:w w:val="100"/>
                <w:position w:val="0"/>
                <w:sz w:val="18"/>
                <w:szCs w:val="18"/>
              </w:rPr>
              <w:t>65</w:t>
            </w:r>
          </w:p>
        </w:tc>
      </w:tr>
    </w:tbl>
    <w:p>
      <w:pPr>
        <w:widowControl w:val="0"/>
        <w:spacing w:after="159" w:line="1" w:lineRule="exact"/>
      </w:pPr>
    </w:p>
    <w:p>
      <w:pPr>
        <w:pStyle w:val="Style32"/>
        <w:keepNext/>
        <w:keepLines/>
        <w:widowControl w:val="0"/>
        <w:shd w:val="clear" w:color="auto" w:fill="auto"/>
        <w:bidi w:val="0"/>
        <w:spacing w:before="0" w:after="100" w:line="240" w:lineRule="auto"/>
        <w:ind w:left="0" w:right="0" w:firstLine="460"/>
        <w:jc w:val="left"/>
      </w:pPr>
      <w:bookmarkStart w:id="2245" w:name="bookmark2245"/>
      <w:bookmarkStart w:id="2246" w:name="bookmark2246"/>
      <w:bookmarkStart w:id="2247" w:name="bookmark2247"/>
      <w:r>
        <w:rPr>
          <w:color w:val="000000"/>
          <w:spacing w:val="0"/>
          <w:w w:val="100"/>
          <w:position w:val="0"/>
        </w:rPr>
        <w:t>1、对子公司投资</w:t>
      </w:r>
      <w:bookmarkEnd w:id="2245"/>
      <w:bookmarkEnd w:id="2246"/>
      <w:bookmarkEnd w:id="2247"/>
    </w:p>
    <w:tbl>
      <w:tblPr>
        <w:tblOverlap w:val="never"/>
        <w:jc w:val="center"/>
        <w:tblLayout w:type="fixed"/>
      </w:tblPr>
      <w:tblGrid>
        <w:gridCol w:w="1570"/>
        <w:gridCol w:w="1699"/>
        <w:gridCol w:w="1133"/>
        <w:gridCol w:w="710"/>
        <w:gridCol w:w="1699"/>
        <w:gridCol w:w="1138"/>
        <w:gridCol w:w="1694"/>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减值准备期末余额</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北京创世漫道科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898, 000,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189, 460, </w:t>
            </w:r>
            <w:r>
              <w:rPr>
                <w:color w:val="000000"/>
                <w:spacing w:val="0"/>
                <w:w w:val="100"/>
                <w:position w:val="0"/>
                <w:sz w:val="18"/>
                <w:szCs w:val="18"/>
              </w:rPr>
              <w:t xml:space="preserve">000. </w:t>
            </w:r>
            <w:r>
              <w:rPr>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广东长实通信科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681,200, </w:t>
            </w:r>
            <w:r>
              <w:rPr>
                <w:color w:val="000000"/>
                <w:spacing w:val="0"/>
                <w:w w:val="100"/>
                <w:position w:val="0"/>
                <w:sz w:val="18"/>
                <w:szCs w:val="18"/>
              </w:rPr>
              <w:t xml:space="preserve">000. </w:t>
            </w:r>
            <w:r>
              <w:rPr>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北京中天嘉华信 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1,480, 000,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海南博创云天科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3, 578, 000,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3, 578, 700,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870, 660,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159" w:line="1" w:lineRule="exact"/>
      </w:pPr>
    </w:p>
    <w:p>
      <w:pPr>
        <w:pStyle w:val="Style32"/>
        <w:keepNext/>
        <w:keepLines/>
        <w:widowControl w:val="0"/>
        <w:shd w:val="clear" w:color="auto" w:fill="auto"/>
        <w:bidi w:val="0"/>
        <w:spacing w:before="0" w:after="100" w:line="240" w:lineRule="auto"/>
        <w:ind w:left="0" w:right="0" w:firstLine="460"/>
        <w:jc w:val="left"/>
      </w:pPr>
      <w:bookmarkStart w:id="2248" w:name="bookmark2248"/>
      <w:bookmarkStart w:id="2249" w:name="bookmark2249"/>
      <w:bookmarkStart w:id="2250" w:name="bookmark2250"/>
      <w:r>
        <w:rPr>
          <w:color w:val="000000"/>
          <w:spacing w:val="0"/>
          <w:w w:val="100"/>
          <w:position w:val="0"/>
        </w:rPr>
        <w:t>2、对联营企业投资</w:t>
      </w:r>
      <w:bookmarkEnd w:id="2248"/>
      <w:bookmarkEnd w:id="2249"/>
      <w:bookmarkEnd w:id="2250"/>
    </w:p>
    <w:tbl>
      <w:tblPr>
        <w:tblOverlap w:val="never"/>
        <w:jc w:val="center"/>
        <w:tblLayout w:type="fixed"/>
      </w:tblPr>
      <w:tblGrid>
        <w:gridCol w:w="3854"/>
        <w:gridCol w:w="2693"/>
        <w:gridCol w:w="3101"/>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上年年末余额(账面价值)</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河北雄安泽兴股权投资基金(有限合伙)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159, </w:t>
            </w:r>
            <w:r>
              <w:rPr>
                <w:color w:val="000000"/>
                <w:spacing w:val="0"/>
                <w:w w:val="100"/>
                <w:position w:val="0"/>
                <w:sz w:val="18"/>
                <w:szCs w:val="18"/>
              </w:rPr>
              <w:t xml:space="preserve">527. </w:t>
            </w:r>
            <w:r>
              <w:rPr>
                <w:color w:val="000000"/>
                <w:spacing w:val="0"/>
                <w:w w:val="100"/>
                <w:position w:val="0"/>
                <w:sz w:val="18"/>
                <w:szCs w:val="18"/>
              </w:rPr>
              <w:t>65</w:t>
            </w:r>
          </w:p>
        </w:tc>
      </w:tr>
    </w:tbl>
    <w:p>
      <w:pPr>
        <w:spacing w:lineRule="exact" w:line="1"/>
        <w:rPr>
          <w:sz w:val="2"/>
          <w:szCs w:val="2"/>
        </w:rPr>
      </w:pPr>
      <w:r>
        <w:br w:type="page"/>
      </w:r>
    </w:p>
    <w:p>
      <w:pPr>
        <w:pStyle w:val="Style29"/>
        <w:keepNext/>
        <w:keepLines/>
        <w:widowControl w:val="0"/>
        <w:shd w:val="clear" w:color="auto" w:fill="auto"/>
        <w:bidi w:val="0"/>
        <w:spacing w:before="0" w:after="80" w:line="240" w:lineRule="auto"/>
        <w:ind w:left="0" w:right="0" w:firstLine="460"/>
        <w:jc w:val="left"/>
      </w:pPr>
      <w:bookmarkStart w:id="2251" w:name="bookmark2251"/>
      <w:bookmarkStart w:id="2252" w:name="bookmark2252"/>
      <w:bookmarkStart w:id="2253" w:name="bookmark2253"/>
      <w:r>
        <w:rPr>
          <w:color w:val="000000"/>
          <w:spacing w:val="0"/>
          <w:w w:val="100"/>
          <w:position w:val="0"/>
        </w:rPr>
        <w:t>续表1</w:t>
      </w:r>
      <w:bookmarkEnd w:id="2251"/>
      <w:bookmarkEnd w:id="2252"/>
      <w:bookmarkEnd w:id="2253"/>
    </w:p>
    <w:tbl>
      <w:tblPr>
        <w:tblOverlap w:val="never"/>
        <w:jc w:val="center"/>
        <w:tblLayout w:type="fixed"/>
      </w:tblPr>
      <w:tblGrid>
        <w:gridCol w:w="1925"/>
        <w:gridCol w:w="797"/>
        <w:gridCol w:w="509"/>
        <w:gridCol w:w="1214"/>
        <w:gridCol w:w="1094"/>
        <w:gridCol w:w="974"/>
        <w:gridCol w:w="1411"/>
        <w:gridCol w:w="960"/>
        <w:gridCol w:w="758"/>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8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河北雄安泽兴股权投 资基金（有限合伙）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-159, 527.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-159, 527.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keepLines/>
        <w:widowControl w:val="0"/>
        <w:shd w:val="clear" w:color="auto" w:fill="auto"/>
        <w:bidi w:val="0"/>
        <w:spacing w:before="0" w:after="80" w:line="240" w:lineRule="auto"/>
        <w:ind w:left="0" w:right="0" w:firstLine="460"/>
        <w:jc w:val="left"/>
      </w:pPr>
      <w:bookmarkStart w:id="2254" w:name="bookmark2254"/>
      <w:bookmarkStart w:id="2255" w:name="bookmark2255"/>
      <w:bookmarkStart w:id="2256" w:name="bookmark2256"/>
      <w:r>
        <w:rPr>
          <w:color w:val="000000"/>
          <w:spacing w:val="0"/>
          <w:w w:val="100"/>
          <w:position w:val="0"/>
        </w:rPr>
        <w:t>续表2</w:t>
      </w:r>
      <w:bookmarkEnd w:id="2254"/>
      <w:bookmarkEnd w:id="2255"/>
      <w:bookmarkEnd w:id="2256"/>
    </w:p>
    <w:tbl>
      <w:tblPr>
        <w:tblOverlap w:val="never"/>
        <w:jc w:val="center"/>
        <w:tblLayout w:type="fixed"/>
      </w:tblPr>
      <w:tblGrid>
        <w:gridCol w:w="3821"/>
        <w:gridCol w:w="2054"/>
        <w:gridCol w:w="1766"/>
        <w:gridCol w:w="2006"/>
      </w:tblGrid>
      <w:tr>
        <w:trPr>
          <w:trHeight w:val="4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期末减值准备余额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河北雄安泽兴股权投资基金（有限合伙）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9"/>
        <w:keepNext/>
        <w:keepLines/>
        <w:widowControl w:val="0"/>
        <w:shd w:val="clear" w:color="auto" w:fill="auto"/>
        <w:bidi w:val="0"/>
        <w:spacing w:before="0" w:after="260" w:line="240" w:lineRule="auto"/>
        <w:ind w:left="0" w:right="0" w:firstLine="460"/>
        <w:jc w:val="left"/>
      </w:pPr>
      <w:bookmarkStart w:id="2257" w:name="bookmark2257"/>
      <w:bookmarkStart w:id="2258" w:name="bookmark2258"/>
      <w:bookmarkStart w:id="2259" w:name="bookmark2259"/>
      <w:r>
        <w:rPr>
          <w:color w:val="000000"/>
          <w:spacing w:val="0"/>
          <w:w w:val="100"/>
          <w:position w:val="0"/>
        </w:rPr>
        <w:t>注：见本附注六、（八）。</w:t>
      </w:r>
      <w:bookmarkEnd w:id="2257"/>
      <w:bookmarkEnd w:id="2258"/>
      <w:bookmarkEnd w:id="2259"/>
    </w:p>
    <w:p>
      <w:pPr>
        <w:pStyle w:val="Style32"/>
        <w:keepNext/>
        <w:keepLines/>
        <w:widowControl w:val="0"/>
        <w:shd w:val="clear" w:color="auto" w:fill="auto"/>
        <w:bidi w:val="0"/>
        <w:spacing w:before="0" w:after="220" w:line="240" w:lineRule="auto"/>
        <w:ind w:left="0" w:right="0" w:firstLine="46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w:t>
      </w:r>
      <w:bookmarkEnd w:id="2262"/>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投资收益</w:t>
      </w:r>
      <w:bookmarkEnd w:id="2260"/>
      <w:bookmarkEnd w:id="2261"/>
      <w:bookmarkEnd w:id="2263"/>
    </w:p>
    <w:tbl>
      <w:tblPr>
        <w:tblOverlap w:val="never"/>
        <w:jc w:val="center"/>
        <w:tblLayout w:type="fixed"/>
      </w:tblPr>
      <w:tblGrid>
        <w:gridCol w:w="4195"/>
        <w:gridCol w:w="2842"/>
        <w:gridCol w:w="2698"/>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33,906,869.06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-159,527.65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27,077.62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丧失控制权后，剩余股权按公允价值重新计量产生 的利得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b/>
                <w:bCs/>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29,840,472.35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33,933,946.68</w:t>
            </w:r>
          </w:p>
        </w:tc>
      </w:tr>
    </w:tbl>
    <w:p>
      <w:pPr>
        <w:widowControl w:val="0"/>
        <w:spacing w:after="459" w:line="1" w:lineRule="exact"/>
      </w:pPr>
    </w:p>
    <w:p>
      <w:pPr>
        <w:pStyle w:val="Style32"/>
        <w:keepNext/>
        <w:keepLines/>
        <w:widowControl w:val="0"/>
        <w:shd w:val="clear" w:color="auto" w:fill="auto"/>
        <w:bidi w:val="0"/>
        <w:spacing w:before="0" w:after="80" w:line="240" w:lineRule="auto"/>
        <w:ind w:left="0" w:right="0" w:firstLine="460"/>
        <w:jc w:val="left"/>
      </w:pPr>
      <w:bookmarkStart w:id="2264" w:name="bookmark2264"/>
      <w:bookmarkStart w:id="2265" w:name="bookmark2265"/>
      <w:bookmarkStart w:id="2266" w:name="bookmark2266"/>
      <w:r>
        <w:rPr>
          <w:color w:val="000000"/>
          <w:spacing w:val="0"/>
          <w:w w:val="100"/>
          <w:position w:val="0"/>
        </w:rPr>
        <w:t>十五、补充资料</w:t>
      </w:r>
      <w:bookmarkEnd w:id="2264"/>
      <w:bookmarkEnd w:id="2265"/>
      <w:bookmarkEnd w:id="2266"/>
    </w:p>
    <w:p>
      <w:pPr>
        <w:pStyle w:val="Style32"/>
        <w:keepNext/>
        <w:keepLines/>
        <w:widowControl w:val="0"/>
        <w:shd w:val="clear" w:color="auto" w:fill="auto"/>
        <w:bidi w:val="0"/>
        <w:spacing w:before="0" w:after="80" w:line="240" w:lineRule="auto"/>
        <w:ind w:left="0" w:right="0" w:firstLine="460"/>
        <w:jc w:val="left"/>
      </w:pPr>
      <w:bookmarkStart w:id="2264" w:name="bookmark2264"/>
      <w:bookmarkStart w:id="2265" w:name="bookmark2265"/>
      <w:bookmarkStart w:id="2267" w:name="bookmark2267"/>
      <w:r>
        <w:rPr>
          <w:color w:val="000000"/>
          <w:spacing w:val="0"/>
          <w:w w:val="100"/>
          <w:position w:val="0"/>
        </w:rPr>
        <w:t>（一）当期非经常性损益明细表</w:t>
      </w:r>
      <w:bookmarkEnd w:id="2264"/>
      <w:bookmarkEnd w:id="2265"/>
      <w:bookmarkEnd w:id="2267"/>
    </w:p>
    <w:tbl>
      <w:tblPr>
        <w:tblOverlap w:val="never"/>
        <w:jc w:val="center"/>
        <w:tblLayout w:type="fixed"/>
      </w:tblPr>
      <w:tblGrid>
        <w:gridCol w:w="6994"/>
        <w:gridCol w:w="1392"/>
        <w:gridCol w:w="131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—4,915.32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计入当期损益的政府补助（与企业业务密切相关，按照国家统一标准定额或定量享受的 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4, 508, </w:t>
            </w:r>
            <w:r>
              <w:rPr>
                <w:color w:val="000000"/>
                <w:spacing w:val="0"/>
                <w:w w:val="100"/>
                <w:position w:val="0"/>
                <w:sz w:val="18"/>
                <w:szCs w:val="18"/>
              </w:rPr>
              <w:t xml:space="preserve">088.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企业取得子公司、联营企业及合营企业的投资成本小于取得投资时应享有被投资单位可 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2, 791, </w:t>
            </w:r>
            <w:r>
              <w:rPr>
                <w:color w:val="000000"/>
                <w:spacing w:val="0"/>
                <w:w w:val="100"/>
                <w:position w:val="0"/>
                <w:sz w:val="18"/>
                <w:szCs w:val="18"/>
              </w:rPr>
              <w:t xml:space="preserve">198.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94"/>
        <w:gridCol w:w="1392"/>
        <w:gridCol w:w="1315"/>
      </w:tblGrid>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除同公司正常经营业务相关的有效套期保值业务外，持有交易性金融资产、衍生金融资 产、交易性金融负债、衍生金融负债产生的公允价值变动损益，以及处置交易性金融资 产、衍生金融资产、交易性金融负债、衍生金融负债和其他债权投资取得的投资收益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3, </w:t>
            </w:r>
            <w:r>
              <w:rPr>
                <w:color w:val="000000"/>
                <w:spacing w:val="0"/>
                <w:w w:val="100"/>
                <w:position w:val="0"/>
                <w:sz w:val="18"/>
                <w:szCs w:val="18"/>
              </w:rPr>
              <w:t>751,959.34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根据税收、会计等法律、法规的要求对当期损益进行一次性调整对当期损益的影响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-3,164, 339.99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7, </w:t>
            </w:r>
            <w:r>
              <w:rPr>
                <w:color w:val="000000"/>
                <w:spacing w:val="0"/>
                <w:w w:val="100"/>
                <w:position w:val="0"/>
                <w:sz w:val="18"/>
                <w:szCs w:val="18"/>
              </w:rPr>
              <w:t>881,991.28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减：企业所得税影响数（所得税减少以表示）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—1,384, 006.89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归属于母公司所有者权益的非经常性损益净额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8"/>
                <w:szCs w:val="18"/>
              </w:rPr>
              <w:t xml:space="preserve">6, 497, </w:t>
            </w:r>
            <w:r>
              <w:rPr>
                <w:color w:val="000000"/>
                <w:spacing w:val="0"/>
                <w:w w:val="100"/>
                <w:position w:val="0"/>
                <w:sz w:val="18"/>
                <w:szCs w:val="18"/>
              </w:rPr>
              <w:t xml:space="preserve">984.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460"/>
        <w:jc w:val="left"/>
      </w:pPr>
      <w:bookmarkStart w:id="2268" w:name="bookmark2268"/>
      <w:bookmarkStart w:id="2269" w:name="bookmark2269"/>
      <w:bookmarkStart w:id="2270" w:name="bookmark2270"/>
      <w:r>
        <w:rPr>
          <w:color w:val="000000"/>
          <w:spacing w:val="0"/>
          <w:w w:val="100"/>
          <w:position w:val="0"/>
        </w:rPr>
        <w:t>（二）净资产收益率及每股收益</w:t>
      </w:r>
      <w:bookmarkEnd w:id="2268"/>
      <w:bookmarkEnd w:id="2269"/>
      <w:bookmarkEnd w:id="2270"/>
    </w:p>
    <w:tbl>
      <w:tblPr>
        <w:tblOverlap w:val="never"/>
        <w:jc w:val="center"/>
        <w:tblLayout w:type="fixed"/>
      </w:tblPr>
      <w:tblGrid>
        <w:gridCol w:w="2986"/>
        <w:gridCol w:w="2386"/>
        <w:gridCol w:w="2266"/>
        <w:gridCol w:w="2078"/>
      </w:tblGrid>
      <w:tr>
        <w:trPr>
          <w:trHeight w:val="30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30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0216</w:t>
            </w:r>
          </w:p>
        </w:tc>
      </w:tr>
      <w:tr>
        <w:trPr>
          <w:trHeight w:val="49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21"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0146</w:t>
            </w:r>
          </w:p>
        </w:tc>
      </w:tr>
    </w:tbl>
    <w:p>
      <w:pPr>
        <w:sectPr>
          <w:headerReference w:type="default" r:id="rId81"/>
          <w:footerReference w:type="default" r:id="rId82"/>
          <w:footnotePr>
            <w:pos w:val="pageBottom"/>
            <w:numFmt w:val="decimal"/>
            <w:numRestart w:val="continuous"/>
          </w:footnotePr>
          <w:pgSz w:w="11900" w:h="16840"/>
          <w:pgMar w:top="1370" w:right="1041" w:bottom="1493" w:left="1048" w:header="0" w:footer="3" w:gutter="0"/>
          <w:pgNumType w:start="159"/>
          <w:cols w:space="720"/>
          <w:noEndnote/>
          <w:rtlGutter w:val="0"/>
          <w:docGrid w:linePitch="360"/>
        </w:sectPr>
      </w:pPr>
    </w:p>
    <w:p>
      <w:pPr>
        <w:pStyle w:val="Style11"/>
        <w:keepNext/>
        <w:keepLines/>
        <w:widowControl w:val="0"/>
        <w:shd w:val="clear" w:color="auto" w:fill="auto"/>
        <w:bidi w:val="0"/>
        <w:spacing w:before="0" w:after="880" w:line="240" w:lineRule="auto"/>
        <w:ind w:left="0" w:right="0" w:firstLine="0"/>
        <w:jc w:val="center"/>
      </w:pPr>
      <w:bookmarkStart w:id="2271" w:name="bookmark2271"/>
      <w:bookmarkStart w:id="2272" w:name="bookmark2272"/>
      <w:bookmarkStart w:id="2273" w:name="bookmark2273"/>
      <w:r>
        <w:rPr>
          <w:color w:val="000000"/>
          <w:spacing w:val="0"/>
          <w:w w:val="100"/>
          <w:position w:val="0"/>
        </w:rPr>
        <w:t>第十三节备查文件目录</w:t>
      </w:r>
      <w:bookmarkEnd w:id="2271"/>
      <w:bookmarkEnd w:id="2272"/>
      <w:bookmarkEnd w:id="2273"/>
    </w:p>
    <w:p>
      <w:pPr>
        <w:pStyle w:val="Style35"/>
        <w:keepNext w:val="0"/>
        <w:keepLines w:val="0"/>
        <w:widowControl w:val="0"/>
        <w:shd w:val="clear" w:color="auto" w:fill="auto"/>
        <w:tabs>
          <w:tab w:pos="901" w:val="left"/>
        </w:tabs>
        <w:bidi w:val="0"/>
        <w:spacing w:before="0" w:after="60" w:line="312" w:lineRule="exact"/>
        <w:ind w:left="0" w:right="0" w:firstLine="440"/>
        <w:jc w:val="both"/>
      </w:pPr>
      <w:bookmarkStart w:id="2274" w:name="bookmark2274"/>
      <w:r>
        <w:rPr>
          <w:color w:val="000000"/>
          <w:spacing w:val="0"/>
          <w:w w:val="100"/>
          <w:position w:val="0"/>
        </w:rPr>
        <w:t>一</w:t>
      </w:r>
      <w:bookmarkEnd w:id="2274"/>
      <w:r>
        <w:rPr>
          <w:color w:val="000000"/>
          <w:spacing w:val="0"/>
          <w:w w:val="100"/>
          <w:position w:val="0"/>
        </w:rPr>
        <w:t>、</w:t>
        <w:tab/>
        <w:t>载有公司负责人、主管会计工作负责人、会计机构负责人（会计主管人员）签名并盖章的财务报 表。</w:t>
      </w:r>
    </w:p>
    <w:p>
      <w:pPr>
        <w:pStyle w:val="Style35"/>
        <w:keepNext w:val="0"/>
        <w:keepLines w:val="0"/>
        <w:widowControl w:val="0"/>
        <w:shd w:val="clear" w:color="auto" w:fill="auto"/>
        <w:tabs>
          <w:tab w:pos="914" w:val="left"/>
        </w:tabs>
        <w:bidi w:val="0"/>
        <w:spacing w:before="0" w:after="60" w:line="314" w:lineRule="exact"/>
        <w:ind w:left="0" w:right="0" w:firstLine="440"/>
        <w:jc w:val="left"/>
      </w:pPr>
      <w:bookmarkStart w:id="2275" w:name="bookmark2275"/>
      <w:r>
        <w:rPr>
          <w:color w:val="000000"/>
          <w:spacing w:val="0"/>
          <w:w w:val="100"/>
          <w:position w:val="0"/>
        </w:rPr>
        <w:t>二</w:t>
      </w:r>
      <w:bookmarkEnd w:id="2275"/>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918" w:val="left"/>
        </w:tabs>
        <w:bidi w:val="0"/>
        <w:spacing w:before="0" w:after="60" w:line="314" w:lineRule="exact"/>
        <w:ind w:left="0" w:right="0" w:firstLine="440"/>
        <w:jc w:val="left"/>
      </w:pPr>
      <w:bookmarkStart w:id="2276" w:name="bookmark2276"/>
      <w:r>
        <w:rPr>
          <w:color w:val="000000"/>
          <w:spacing w:val="0"/>
          <w:w w:val="100"/>
          <w:position w:val="0"/>
        </w:rPr>
        <w:t>三</w:t>
      </w:r>
      <w:bookmarkEnd w:id="2276"/>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bidi w:val="0"/>
        <w:spacing w:before="0" w:after="1940" w:line="317" w:lineRule="exact"/>
        <w:ind w:left="0" w:right="0" w:firstLine="440"/>
        <w:jc w:val="both"/>
      </w:pPr>
      <w:r>
        <w:rPr>
          <w:color w:val="000000"/>
          <w:spacing w:val="0"/>
          <w:w w:val="100"/>
          <w:position w:val="0"/>
        </w:rPr>
        <w:t>公司将上述文件的原件或具有法律效力的复印件同时备置于公司住所、深圳证券交易所，以供社会公 众查阅。</w:t>
      </w:r>
    </w:p>
    <w:p>
      <w:pPr>
        <w:pStyle w:val="Style35"/>
        <w:keepNext w:val="0"/>
        <w:keepLines w:val="0"/>
        <w:widowControl w:val="0"/>
        <w:shd w:val="clear" w:color="auto" w:fill="auto"/>
        <w:bidi w:val="0"/>
        <w:spacing w:before="0" w:after="160" w:line="240" w:lineRule="auto"/>
        <w:ind w:left="6700" w:right="0" w:firstLine="0"/>
        <w:jc w:val="left"/>
      </w:pPr>
      <w:r>
        <w:rPr>
          <w:color w:val="000000"/>
          <w:spacing w:val="0"/>
          <w:w w:val="100"/>
          <w:position w:val="0"/>
        </w:rPr>
        <w:t>中嘉博创信息技术股份有限公司</w:t>
      </w:r>
    </w:p>
    <w:p>
      <w:pPr>
        <w:pStyle w:val="Style35"/>
        <w:keepNext w:val="0"/>
        <w:keepLines w:val="0"/>
        <w:widowControl w:val="0"/>
        <w:shd w:val="clear" w:color="auto" w:fill="auto"/>
        <w:bidi w:val="0"/>
        <w:spacing w:before="0" w:after="160" w:line="240" w:lineRule="auto"/>
        <w:ind w:left="6700" w:right="0" w:firstLine="0"/>
        <w:jc w:val="left"/>
      </w:pPr>
      <w:r>
        <w:rPr>
          <w:color w:val="000000"/>
          <w:spacing w:val="0"/>
          <w:w w:val="100"/>
          <w:position w:val="0"/>
        </w:rPr>
        <w:t>法定代表人（签字）：吴鹰</w:t>
      </w:r>
    </w:p>
    <w:p>
      <w:pPr>
        <w:pStyle w:val="Style35"/>
        <w:keepNext w:val="0"/>
        <w:keepLines w:val="0"/>
        <w:widowControl w:val="0"/>
        <w:shd w:val="clear" w:color="auto" w:fill="auto"/>
        <w:bidi w:val="0"/>
        <w:spacing w:before="0" w:after="160" w:line="240" w:lineRule="auto"/>
        <w:ind w:left="6700" w:right="0" w:firstLine="0"/>
        <w:jc w:val="left"/>
      </w:pPr>
      <w:r>
        <w:rPr>
          <w:color w:val="000000"/>
          <w:spacing w:val="0"/>
          <w:w w:val="100"/>
          <w:position w:val="0"/>
        </w:rPr>
        <w:t>2021年4月25日编制</w:t>
      </w:r>
    </w:p>
    <w:sectPr>
      <w:footnotePr>
        <w:pos w:val="pageBottom"/>
        <w:numFmt w:val="decimal"/>
        <w:numRestart w:val="continuous"/>
      </w:footnotePr>
      <w:pgSz w:w="11900" w:h="16840"/>
      <w:pgMar w:top="2276" w:right="1109" w:bottom="227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3585210</wp:posOffset>
              </wp:positionH>
              <wp:positionV relativeFrom="page">
                <wp:posOffset>9812020</wp:posOffset>
              </wp:positionV>
              <wp:extent cx="328930" cy="103505"/>
              <wp:wrapNone/>
              <wp:docPr id="5" name="Shape 5"/>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1" type="#_x0000_t202" style="position:absolute;margin-left:282.30000000000001pt;margin-top:772.60000000000002pt;width:25.900000000000002pt;height:8.15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3585210</wp:posOffset>
              </wp:positionH>
              <wp:positionV relativeFrom="page">
                <wp:posOffset>9812020</wp:posOffset>
              </wp:positionV>
              <wp:extent cx="328930" cy="103505"/>
              <wp:wrapNone/>
              <wp:docPr id="128" name="Shape 128"/>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54" type="#_x0000_t202" style="position:absolute;margin-left:282.30000000000001pt;margin-top:772.60000000000002pt;width:25.900000000000002pt;height:8.1500000000000004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5234305</wp:posOffset>
              </wp:positionH>
              <wp:positionV relativeFrom="page">
                <wp:posOffset>6697345</wp:posOffset>
              </wp:positionV>
              <wp:extent cx="389890" cy="106680"/>
              <wp:wrapNone/>
              <wp:docPr id="214" name="Shape 214"/>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0" type="#_x0000_t202" style="position:absolute;margin-left:412.15000000000003pt;margin-top:527.35000000000002pt;width:30.69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3567430</wp:posOffset>
              </wp:positionH>
              <wp:positionV relativeFrom="page">
                <wp:posOffset>9817735</wp:posOffset>
              </wp:positionV>
              <wp:extent cx="389890" cy="106680"/>
              <wp:wrapNone/>
              <wp:docPr id="219" name="Shape 219"/>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5" type="#_x0000_t202" style="position:absolute;margin-left:280.90000000000003pt;margin-top:773.05000000000007pt;width:30.69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3567430</wp:posOffset>
              </wp:positionH>
              <wp:positionV relativeFrom="page">
                <wp:posOffset>9817735</wp:posOffset>
              </wp:positionV>
              <wp:extent cx="389890" cy="106680"/>
              <wp:wrapNone/>
              <wp:docPr id="227" name="Shape 227"/>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3" type="#_x0000_t202" style="position:absolute;margin-left:280.90000000000003pt;margin-top:773.05000000000007pt;width:30.69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3567430</wp:posOffset>
              </wp:positionH>
              <wp:positionV relativeFrom="page">
                <wp:posOffset>9817735</wp:posOffset>
              </wp:positionV>
              <wp:extent cx="389890" cy="106680"/>
              <wp:wrapNone/>
              <wp:docPr id="235" name="Shape 235"/>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1" type="#_x0000_t202" style="position:absolute;margin-left:280.90000000000003pt;margin-top:773.05000000000007pt;width:30.69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3567430</wp:posOffset>
              </wp:positionH>
              <wp:positionV relativeFrom="page">
                <wp:posOffset>9817735</wp:posOffset>
              </wp:positionV>
              <wp:extent cx="389890" cy="106680"/>
              <wp:wrapNone/>
              <wp:docPr id="243" name="Shape 243"/>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9" type="#_x0000_t202" style="position:absolute;margin-left:280.90000000000003pt;margin-top:773.05000000000007pt;width:30.69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3567430</wp:posOffset>
              </wp:positionH>
              <wp:positionV relativeFrom="page">
                <wp:posOffset>9817735</wp:posOffset>
              </wp:positionV>
              <wp:extent cx="389890" cy="106680"/>
              <wp:wrapNone/>
              <wp:docPr id="251" name="Shape 251"/>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77" type="#_x0000_t202" style="position:absolute;margin-left:280.90000000000003pt;margin-top:773.05000000000007pt;width:30.69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3567430</wp:posOffset>
              </wp:positionH>
              <wp:positionV relativeFrom="page">
                <wp:posOffset>9817735</wp:posOffset>
              </wp:positionV>
              <wp:extent cx="389890" cy="106680"/>
              <wp:wrapNone/>
              <wp:docPr id="259" name="Shape 259"/>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85" type="#_x0000_t202" style="position:absolute;margin-left:280.90000000000003pt;margin-top:773.05000000000007pt;width:30.69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3567430</wp:posOffset>
              </wp:positionH>
              <wp:positionV relativeFrom="page">
                <wp:posOffset>9817735</wp:posOffset>
              </wp:positionV>
              <wp:extent cx="389890" cy="106680"/>
              <wp:wrapNone/>
              <wp:docPr id="267" name="Shape 267"/>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3" type="#_x0000_t202" style="position:absolute;margin-left:280.90000000000003pt;margin-top:773.05000000000007pt;width:30.69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3567430</wp:posOffset>
              </wp:positionH>
              <wp:positionV relativeFrom="page">
                <wp:posOffset>9817735</wp:posOffset>
              </wp:positionV>
              <wp:extent cx="389890" cy="106680"/>
              <wp:wrapNone/>
              <wp:docPr id="275" name="Shape 275"/>
              <a:graphic xmlns:a="http://schemas.openxmlformats.org/drawingml/2006/main">
                <a:graphicData uri="http://schemas.microsoft.com/office/word/2010/wordprocessingShape">
                  <wps:wsp>
                    <wps:cNvSpPr txBox="1"/>
                    <wps:spPr>
                      <a:xfrm>
                        <a:ext cx="38989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1" type="#_x0000_t202" style="position:absolute;margin-left:280.90000000000003pt;margin-top:773.05000000000007pt;width:30.699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3585210</wp:posOffset>
              </wp:positionH>
              <wp:positionV relativeFrom="page">
                <wp:posOffset>9812020</wp:posOffset>
              </wp:positionV>
              <wp:extent cx="328930" cy="103505"/>
              <wp:wrapNone/>
              <wp:docPr id="13" name="Shape 13"/>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9" type="#_x0000_t202" style="position:absolute;margin-left:282.30000000000001pt;margin-top:772.60000000000002pt;width:25.900000000000002pt;height:8.1500000000000004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3585210</wp:posOffset>
              </wp:positionH>
              <wp:positionV relativeFrom="page">
                <wp:posOffset>9812020</wp:posOffset>
              </wp:positionV>
              <wp:extent cx="328930" cy="103505"/>
              <wp:wrapNone/>
              <wp:docPr id="76" name="Shape 76"/>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02" type="#_x0000_t202" style="position:absolute;margin-left:282.30000000000001pt;margin-top:772.60000000000002pt;width:25.900000000000002pt;height:8.1500000000000004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3585210</wp:posOffset>
              </wp:positionH>
              <wp:positionV relativeFrom="page">
                <wp:posOffset>9812020</wp:posOffset>
              </wp:positionV>
              <wp:extent cx="328930" cy="103505"/>
              <wp:wrapNone/>
              <wp:docPr id="112" name="Shape 112"/>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8" type="#_x0000_t202" style="position:absolute;margin-left:282.30000000000001pt;margin-top:772.60000000000002pt;width:25.900000000000002pt;height:8.1500000000000004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3585210</wp:posOffset>
              </wp:positionH>
              <wp:positionV relativeFrom="page">
                <wp:posOffset>9812020</wp:posOffset>
              </wp:positionV>
              <wp:extent cx="328930" cy="103505"/>
              <wp:wrapNone/>
              <wp:docPr id="120" name="Shape 120"/>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46" type="#_x0000_t202" style="position:absolute;margin-left:282.30000000000001pt;margin-top:772.60000000000002pt;width:25.900000000000002pt;height:8.1500000000000004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4142740</wp:posOffset>
              </wp:positionH>
              <wp:positionV relativeFrom="page">
                <wp:posOffset>546735</wp:posOffset>
              </wp:positionV>
              <wp:extent cx="2663825" cy="106680"/>
              <wp:wrapNone/>
              <wp:docPr id="2" name="Shape 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6.19999999999999pt;margin-top:43.050000000000004pt;width:209.75pt;height:8.40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4166870</wp:posOffset>
              </wp:positionH>
              <wp:positionV relativeFrom="page">
                <wp:posOffset>564515</wp:posOffset>
              </wp:positionV>
              <wp:extent cx="2663825" cy="106680"/>
              <wp:wrapNone/>
              <wp:docPr id="122" name="Shape 12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8" type="#_x0000_t202" style="position:absolute;margin-left:328.10000000000002pt;margin-top:44.450000000000003pt;width:209.75pt;height:8.4000000000000004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4142740</wp:posOffset>
              </wp:positionH>
              <wp:positionV relativeFrom="page">
                <wp:posOffset>546735</wp:posOffset>
              </wp:positionV>
              <wp:extent cx="2663825" cy="106680"/>
              <wp:wrapNone/>
              <wp:docPr id="125" name="Shape 125"/>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1" type="#_x0000_t202" style="position:absolute;margin-left:326.19999999999999pt;margin-top:43.050000000000004pt;width:209.75pt;height:8.4000000000000004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7090410</wp:posOffset>
              </wp:positionH>
              <wp:positionV relativeFrom="page">
                <wp:posOffset>556260</wp:posOffset>
              </wp:positionV>
              <wp:extent cx="2663825" cy="106680"/>
              <wp:wrapNone/>
              <wp:docPr id="211" name="Shape 21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7" type="#_x0000_t202" style="position:absolute;margin-left:558.30000000000007pt;margin-top:43.800000000000004pt;width:209.75pt;height:8.4000000000000004pt;z-index:-188744029;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697865</wp:posOffset>
              </wp:positionV>
              <wp:extent cx="8906510" cy="0"/>
              <wp:wrapNone/>
              <wp:docPr id="213" name="Shape 2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50000000000003pt;margin-top:54.950000000000003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4155440</wp:posOffset>
              </wp:positionH>
              <wp:positionV relativeFrom="page">
                <wp:posOffset>528320</wp:posOffset>
              </wp:positionV>
              <wp:extent cx="2663825" cy="106680"/>
              <wp:wrapNone/>
              <wp:docPr id="216" name="Shape 216"/>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2" type="#_x0000_t202" style="position:absolute;margin-left:327.19999999999999pt;margin-top:41.600000000000001pt;width:209.75pt;height:8.4000000000000004pt;z-index:-188744025;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4163695</wp:posOffset>
              </wp:positionH>
              <wp:positionV relativeFrom="page">
                <wp:posOffset>564515</wp:posOffset>
              </wp:positionV>
              <wp:extent cx="2663825" cy="106680"/>
              <wp:wrapNone/>
              <wp:docPr id="221" name="Shape 22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7" type="#_x0000_t202" style="position:absolute;margin-left:327.85000000000002pt;margin-top:44.450000000000003pt;width:209.75pt;height:8.4000000000000004pt;z-index:-188744021;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23" name="Shape 2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4155440</wp:posOffset>
              </wp:positionH>
              <wp:positionV relativeFrom="page">
                <wp:posOffset>528320</wp:posOffset>
              </wp:positionV>
              <wp:extent cx="2663825" cy="106680"/>
              <wp:wrapNone/>
              <wp:docPr id="224" name="Shape 224"/>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0" type="#_x0000_t202" style="position:absolute;margin-left:327.19999999999999pt;margin-top:41.600000000000001pt;width:209.75pt;height:8.4000000000000004pt;z-index:-188744019;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4163695</wp:posOffset>
              </wp:positionH>
              <wp:positionV relativeFrom="page">
                <wp:posOffset>564515</wp:posOffset>
              </wp:positionV>
              <wp:extent cx="2663825" cy="106680"/>
              <wp:wrapNone/>
              <wp:docPr id="229" name="Shape 229"/>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5" type="#_x0000_t202" style="position:absolute;margin-left:327.85000000000002pt;margin-top:44.450000000000003pt;width:209.75pt;height:8.4000000000000004pt;z-index:-188744015;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31" name="Shape 2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4155440</wp:posOffset>
              </wp:positionH>
              <wp:positionV relativeFrom="page">
                <wp:posOffset>528320</wp:posOffset>
              </wp:positionV>
              <wp:extent cx="2663825" cy="106680"/>
              <wp:wrapNone/>
              <wp:docPr id="232" name="Shape 23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8" type="#_x0000_t202" style="position:absolute;margin-left:327.19999999999999pt;margin-top:41.600000000000001pt;width:209.75pt;height:8.4000000000000004pt;z-index:-188744013;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4163695</wp:posOffset>
              </wp:positionH>
              <wp:positionV relativeFrom="page">
                <wp:posOffset>564515</wp:posOffset>
              </wp:positionV>
              <wp:extent cx="2663825" cy="106680"/>
              <wp:wrapNone/>
              <wp:docPr id="237" name="Shape 23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3" type="#_x0000_t202" style="position:absolute;margin-left:327.85000000000002pt;margin-top:44.450000000000003pt;width:209.75pt;height:8.4000000000000004pt;z-index:-188744009;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4155440</wp:posOffset>
              </wp:positionH>
              <wp:positionV relativeFrom="page">
                <wp:posOffset>528320</wp:posOffset>
              </wp:positionV>
              <wp:extent cx="2663825" cy="106680"/>
              <wp:wrapNone/>
              <wp:docPr id="240" name="Shape 240"/>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6" type="#_x0000_t202" style="position:absolute;margin-left:327.19999999999999pt;margin-top:41.600000000000001pt;width:209.75pt;height:8.4000000000000004pt;z-index:-188744007;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42" name="Shape 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4166870</wp:posOffset>
              </wp:positionH>
              <wp:positionV relativeFrom="page">
                <wp:posOffset>564515</wp:posOffset>
              </wp:positionV>
              <wp:extent cx="2663825" cy="106680"/>
              <wp:wrapNone/>
              <wp:docPr id="7" name="Shape 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8.10000000000002pt;margin-top:44.450000000000003pt;width:209.75pt;height:8.4000000000000004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7300595</wp:posOffset>
              </wp:positionH>
              <wp:positionV relativeFrom="page">
                <wp:posOffset>561340</wp:posOffset>
              </wp:positionV>
              <wp:extent cx="2667000" cy="106680"/>
              <wp:wrapNone/>
              <wp:docPr id="245" name="Shape 24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1" type="#_x0000_t202" style="position:absolute;margin-left:574.85000000000002pt;margin-top:44.200000000000003pt;width:210.pt;height:8.4000000000000004pt;z-index:-188744003;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702945</wp:posOffset>
              </wp:positionV>
              <wp:extent cx="9293225" cy="0"/>
              <wp:wrapNone/>
              <wp:docPr id="247" name="Shape 247"/>
              <a:graphic xmlns:a="http://schemas.openxmlformats.org/drawingml/2006/main">
                <a:graphicData uri="http://schemas.microsoft.com/office/word/2010/wordprocessingShape">
                  <wps:wsp>
                    <wps:cNvCnPr/>
                    <wps:spPr>
                      <a:xfrm>
                        <a:ext cx="9293225" cy="0"/>
                      </a:xfrm>
                      <a:prstGeom prst="straightConnector1"/>
                      <a:ln w="12700">
                        <a:solidFill/>
                      </a:ln>
                    </wps:spPr>
                    <wps:bodyPr/>
                  </wps:wsp>
                </a:graphicData>
              </a:graphic>
            </wp:anchor>
          </w:drawing>
        </mc:Choice>
        <mc:Fallback>
          <w:pict>
            <v:shape o:spt="32" o:oned="true" path="m,l21600,21600e" style="position:absolute;margin-left:55.pt;margin-top:55.350000000000001pt;width:731.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4155440</wp:posOffset>
              </wp:positionH>
              <wp:positionV relativeFrom="page">
                <wp:posOffset>528320</wp:posOffset>
              </wp:positionV>
              <wp:extent cx="2663825" cy="106680"/>
              <wp:wrapNone/>
              <wp:docPr id="248" name="Shape 248"/>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4" type="#_x0000_t202" style="position:absolute;margin-left:327.19999999999999pt;margin-top:41.600000000000001pt;width:209.75pt;height:8.4000000000000004pt;z-index:-188744001;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4163695</wp:posOffset>
              </wp:positionH>
              <wp:positionV relativeFrom="page">
                <wp:posOffset>564515</wp:posOffset>
              </wp:positionV>
              <wp:extent cx="2663825" cy="106680"/>
              <wp:wrapNone/>
              <wp:docPr id="253" name="Shape 25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9" type="#_x0000_t202" style="position:absolute;margin-left:327.85000000000002pt;margin-top:44.450000000000003pt;width:209.75pt;height:8.4000000000000004pt;z-index:-188743997;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55" name="Shape 2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4155440</wp:posOffset>
              </wp:positionH>
              <wp:positionV relativeFrom="page">
                <wp:posOffset>528320</wp:posOffset>
              </wp:positionV>
              <wp:extent cx="2663825" cy="106680"/>
              <wp:wrapNone/>
              <wp:docPr id="256" name="Shape 256"/>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2" type="#_x0000_t202" style="position:absolute;margin-left:327.19999999999999pt;margin-top:41.600000000000001pt;width:209.75pt;height:8.4000000000000004pt;z-index:-188743995;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58" name="Shape 2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4163695</wp:posOffset>
              </wp:positionH>
              <wp:positionV relativeFrom="page">
                <wp:posOffset>564515</wp:posOffset>
              </wp:positionV>
              <wp:extent cx="2663825" cy="106680"/>
              <wp:wrapNone/>
              <wp:docPr id="261" name="Shape 26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7" type="#_x0000_t202" style="position:absolute;margin-left:327.85000000000002pt;margin-top:44.450000000000003pt;width:209.75pt;height:8.4000000000000004pt;z-index:-188743991;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4155440</wp:posOffset>
              </wp:positionH>
              <wp:positionV relativeFrom="page">
                <wp:posOffset>528320</wp:posOffset>
              </wp:positionV>
              <wp:extent cx="2663825" cy="106680"/>
              <wp:wrapNone/>
              <wp:docPr id="264" name="Shape 264"/>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0" type="#_x0000_t202" style="position:absolute;margin-left:327.19999999999999pt;margin-top:41.600000000000001pt;width:209.75pt;height:8.4000000000000004pt;z-index:-188743989;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4163695</wp:posOffset>
              </wp:positionH>
              <wp:positionV relativeFrom="page">
                <wp:posOffset>564515</wp:posOffset>
              </wp:positionV>
              <wp:extent cx="2663825" cy="106680"/>
              <wp:wrapNone/>
              <wp:docPr id="269" name="Shape 269"/>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5" type="#_x0000_t202" style="position:absolute;margin-left:327.85000000000002pt;margin-top:44.450000000000003pt;width:209.75pt;height:8.4000000000000004pt;z-index:-188743985;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4155440</wp:posOffset>
              </wp:positionH>
              <wp:positionV relativeFrom="page">
                <wp:posOffset>528320</wp:posOffset>
              </wp:positionV>
              <wp:extent cx="2663825" cy="106680"/>
              <wp:wrapNone/>
              <wp:docPr id="272" name="Shape 272"/>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8" type="#_x0000_t202" style="position:absolute;margin-left:327.19999999999999pt;margin-top:41.600000000000001pt;width:209.75pt;height:8.4000000000000004pt;z-index:-188743983;mso-wrap-style:none;mso-wrap-distance-left:0;mso-wrap-distance-right:0;mso-position-horizontal-relative:page;mso-position-vertical-relative:page" wrapcoords="0 0" filled="f" stroked="f">
              <v:textbox style="mso-fit-shape-to-text:t"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711835</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6.05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4142740</wp:posOffset>
              </wp:positionH>
              <wp:positionV relativeFrom="page">
                <wp:posOffset>546735</wp:posOffset>
              </wp:positionV>
              <wp:extent cx="2663825" cy="106680"/>
              <wp:wrapNone/>
              <wp:docPr id="10" name="Shape 10"/>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6" type="#_x0000_t202" style="position:absolute;margin-left:326.19999999999999pt;margin-top:43.050000000000004pt;width:209.75pt;height:8.4000000000000004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4166870</wp:posOffset>
              </wp:positionH>
              <wp:positionV relativeFrom="page">
                <wp:posOffset>564515</wp:posOffset>
              </wp:positionV>
              <wp:extent cx="2663825" cy="106680"/>
              <wp:wrapNone/>
              <wp:docPr id="15" name="Shape 15"/>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328.10000000000002pt;margin-top:44.450000000000003pt;width:209.75pt;height:8.40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4142740</wp:posOffset>
              </wp:positionH>
              <wp:positionV relativeFrom="page">
                <wp:posOffset>546735</wp:posOffset>
              </wp:positionV>
              <wp:extent cx="2663825" cy="106680"/>
              <wp:wrapNone/>
              <wp:docPr id="73" name="Shape 7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9" type="#_x0000_t202" style="position:absolute;margin-left:326.19999999999999pt;margin-top:43.050000000000004pt;width:209.75pt;height:8.4000000000000004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4166870</wp:posOffset>
              </wp:positionH>
              <wp:positionV relativeFrom="page">
                <wp:posOffset>564515</wp:posOffset>
              </wp:positionV>
              <wp:extent cx="2663825" cy="106680"/>
              <wp:wrapNone/>
              <wp:docPr id="106" name="Shape 106"/>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2" type="#_x0000_t202" style="position:absolute;margin-left:328.10000000000002pt;margin-top:44.450000000000003pt;width:209.75pt;height:8.4000000000000004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4142740</wp:posOffset>
              </wp:positionH>
              <wp:positionV relativeFrom="page">
                <wp:posOffset>546735</wp:posOffset>
              </wp:positionV>
              <wp:extent cx="2663825" cy="106680"/>
              <wp:wrapNone/>
              <wp:docPr id="109" name="Shape 109"/>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5" type="#_x0000_t202" style="position:absolute;margin-left:326.19999999999999pt;margin-top:43.050000000000004pt;width:209.75pt;height:8.4000000000000004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11" name="Shape 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4166870</wp:posOffset>
              </wp:positionH>
              <wp:positionV relativeFrom="page">
                <wp:posOffset>564515</wp:posOffset>
              </wp:positionV>
              <wp:extent cx="2663825" cy="106680"/>
              <wp:wrapNone/>
              <wp:docPr id="114" name="Shape 114"/>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0" type="#_x0000_t202" style="position:absolute;margin-left:328.10000000000002pt;margin-top:44.450000000000003pt;width:209.75pt;height:8.4000000000000004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4142740</wp:posOffset>
              </wp:positionH>
              <wp:positionV relativeFrom="page">
                <wp:posOffset>546735</wp:posOffset>
              </wp:positionV>
              <wp:extent cx="2663825" cy="106680"/>
              <wp:wrapNone/>
              <wp:docPr id="117" name="Shape 11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3" type="#_x0000_t202" style="position:absolute;margin-left:326.19999999999999pt;margin-top:43.050000000000004pt;width:209.75pt;height:8.4000000000000004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中嘉博创信息技术股份有限公司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1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SimHei" w:eastAsia="SimHei" w:hAnsi="SimHei" w:cs="SimHei"/>
      <w:b w:val="0"/>
      <w:bCs w:val="0"/>
      <w:i w:val="0"/>
      <w:iCs w:val="0"/>
      <w:smallCaps w:val="0"/>
      <w:strike w:val="0"/>
      <w:color w:val="7D7E7F"/>
      <w:sz w:val="13"/>
      <w:szCs w:val="13"/>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标题 #4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88">
    <w:name w:val="正文文本 (5)_"/>
    <w:basedOn w:val="DefaultParagraphFont"/>
    <w:link w:val="Style87"/>
    <w:rPr>
      <w:rFonts w:ascii="SimSun" w:eastAsia="SimSun" w:hAnsi="SimSun" w:cs="SimSun"/>
      <w:b w:val="0"/>
      <w:bCs w:val="0"/>
      <w:i w:val="0"/>
      <w:iCs w:val="0"/>
      <w:smallCaps w:val="0"/>
      <w:strike w:val="0"/>
      <w:sz w:val="18"/>
      <w:szCs w:val="18"/>
      <w:u w:val="none"/>
      <w:shd w:val="clear" w:color="auto" w:fill="auto"/>
    </w:rPr>
  </w:style>
  <w:style w:type="character" w:customStyle="1" w:styleId="CharStyle107">
    <w:name w:val="页眉或页脚_"/>
    <w:basedOn w:val="DefaultParagraphFont"/>
    <w:link w:val="Style10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图片标题"/>
    <w:basedOn w:val="Normal"/>
    <w:link w:val="CharStyle3"/>
    <w:pPr>
      <w:widowControl w:val="0"/>
      <w:shd w:val="clear" w:color="auto" w:fill="auto"/>
    </w:pPr>
    <w:rPr>
      <w:rFonts w:ascii="SimHei" w:eastAsia="SimHei" w:hAnsi="SimHei" w:cs="SimHei"/>
      <w:b w:val="0"/>
      <w:bCs w:val="0"/>
      <w:i w:val="0"/>
      <w:iCs w:val="0"/>
      <w:smallCaps w:val="0"/>
      <w:strike w:val="0"/>
      <w:color w:val="7D7E7F"/>
      <w:sz w:val="13"/>
      <w:szCs w:val="13"/>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标题 #1"/>
    <w:basedOn w:val="Normal"/>
    <w:link w:val="CharStyle12"/>
    <w:pPr>
      <w:widowControl w:val="0"/>
      <w:shd w:val="clear" w:color="auto" w:fill="auto"/>
      <w:spacing w:after="4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140"/>
      <w:outlineLvl w:val="1"/>
    </w:pPr>
    <w:rPr>
      <w:rFonts w:ascii="SimSun" w:eastAsia="SimSun" w:hAnsi="SimSun" w:cs="SimSun"/>
      <w:b/>
      <w:bCs/>
      <w:i w:val="0"/>
      <w:iCs w:val="0"/>
      <w:smallCaps w:val="0"/>
      <w:strike w:val="0"/>
      <w:u w:val="none"/>
      <w:shd w:val="clear" w:color="auto" w:fill="auto"/>
    </w:rPr>
  </w:style>
  <w:style w:type="paragraph" w:customStyle="1" w:styleId="Style29">
    <w:name w:val="标题 #4"/>
    <w:basedOn w:val="Normal"/>
    <w:link w:val="CharStyle30"/>
    <w:pPr>
      <w:widowControl w:val="0"/>
      <w:shd w:val="clear" w:color="auto" w:fill="auto"/>
      <w:spacing w:after="50" w:line="314" w:lineRule="exact"/>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标题 #3"/>
    <w:basedOn w:val="Normal"/>
    <w:link w:val="CharStyle33"/>
    <w:pPr>
      <w:widowControl w:val="0"/>
      <w:shd w:val="clear" w:color="auto" w:fill="auto"/>
      <w:spacing w:after="50" w:line="300"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spacing w:after="60"/>
    </w:pPr>
    <w:rPr>
      <w:rFonts w:ascii="SimSun" w:eastAsia="SimSun" w:hAnsi="SimSun" w:cs="SimSun"/>
      <w:b w:val="0"/>
      <w:bCs w:val="0"/>
      <w:i w:val="0"/>
      <w:iCs w:val="0"/>
      <w:smallCaps w:val="0"/>
      <w:strike w:val="0"/>
      <w:sz w:val="20"/>
      <w:szCs w:val="20"/>
      <w:u w:val="none"/>
      <w:shd w:val="clear" w:color="auto" w:fill="auto"/>
    </w:rPr>
  </w:style>
  <w:style w:type="paragraph" w:customStyle="1" w:styleId="Style87">
    <w:name w:val="正文文本 (5)"/>
    <w:basedOn w:val="Normal"/>
    <w:link w:val="CharStyle88"/>
    <w:pPr>
      <w:widowControl w:val="0"/>
      <w:shd w:val="clear" w:color="auto" w:fill="auto"/>
      <w:spacing w:line="314" w:lineRule="exact"/>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06">
    <w:name w:val="页眉或页脚"/>
    <w:basedOn w:val="Normal"/>
    <w:link w:val="CharStyle10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header" Target="header6.xml"/><Relationship Id="rId38" Type="http://schemas.openxmlformats.org/officeDocument/2006/relationships/footer" Target="footer6.xm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header" Target="header8.xml"/><Relationship Id="rId42" Type="http://schemas.openxmlformats.org/officeDocument/2006/relationships/footer" Target="footer8.xml"/><Relationship Id="rId43" Type="http://schemas.openxmlformats.org/officeDocument/2006/relationships/header" Target="header9.xml"/><Relationship Id="rId44" Type="http://schemas.openxmlformats.org/officeDocument/2006/relationships/footer" Target="footer9.xml"/><Relationship Id="rId45" Type="http://schemas.openxmlformats.org/officeDocument/2006/relationships/header" Target="header10.xml"/><Relationship Id="rId46" Type="http://schemas.openxmlformats.org/officeDocument/2006/relationships/footer" Target="footer10.xml"/><Relationship Id="rId47" Type="http://schemas.openxmlformats.org/officeDocument/2006/relationships/header" Target="header11.xml"/><Relationship Id="rId48" Type="http://schemas.openxmlformats.org/officeDocument/2006/relationships/footer" Target="footer11.xm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header" Target="header12.xml"/><Relationship Id="rId52" Type="http://schemas.openxmlformats.org/officeDocument/2006/relationships/footer" Target="footer12.xml"/><Relationship Id="rId53" Type="http://schemas.openxmlformats.org/officeDocument/2006/relationships/header" Target="header13.xml"/><Relationship Id="rId54" Type="http://schemas.openxmlformats.org/officeDocument/2006/relationships/footer" Target="footer13.xml"/><Relationship Id="rId55" Type="http://schemas.openxmlformats.org/officeDocument/2006/relationships/header" Target="header14.xml"/><Relationship Id="rId56" Type="http://schemas.openxmlformats.org/officeDocument/2006/relationships/footer" Target="footer14.xml"/><Relationship Id="rId57" Type="http://schemas.openxmlformats.org/officeDocument/2006/relationships/header" Target="header15.xml"/><Relationship Id="rId58" Type="http://schemas.openxmlformats.org/officeDocument/2006/relationships/footer" Target="footer15.xml"/><Relationship Id="rId59" Type="http://schemas.openxmlformats.org/officeDocument/2006/relationships/header" Target="header16.xml"/><Relationship Id="rId60" Type="http://schemas.openxmlformats.org/officeDocument/2006/relationships/footer" Target="footer16.xml"/><Relationship Id="rId61" Type="http://schemas.openxmlformats.org/officeDocument/2006/relationships/header" Target="header17.xml"/><Relationship Id="rId62" Type="http://schemas.openxmlformats.org/officeDocument/2006/relationships/footer" Target="footer17.xml"/><Relationship Id="rId63" Type="http://schemas.openxmlformats.org/officeDocument/2006/relationships/header" Target="header18.xml"/><Relationship Id="rId64" Type="http://schemas.openxmlformats.org/officeDocument/2006/relationships/footer" Target="footer18.xml"/><Relationship Id="rId65" Type="http://schemas.openxmlformats.org/officeDocument/2006/relationships/header" Target="header19.xml"/><Relationship Id="rId66" Type="http://schemas.openxmlformats.org/officeDocument/2006/relationships/footer" Target="footer19.xml"/><Relationship Id="rId67" Type="http://schemas.openxmlformats.org/officeDocument/2006/relationships/header" Target="header20.xml"/><Relationship Id="rId68" Type="http://schemas.openxmlformats.org/officeDocument/2006/relationships/footer" Target="footer20.xml"/><Relationship Id="rId69" Type="http://schemas.openxmlformats.org/officeDocument/2006/relationships/header" Target="header21.xml"/><Relationship Id="rId70" Type="http://schemas.openxmlformats.org/officeDocument/2006/relationships/footer" Target="footer21.xml"/><Relationship Id="rId71" Type="http://schemas.openxmlformats.org/officeDocument/2006/relationships/header" Target="header22.xml"/><Relationship Id="rId72" Type="http://schemas.openxmlformats.org/officeDocument/2006/relationships/footer" Target="footer22.xml"/><Relationship Id="rId73" Type="http://schemas.openxmlformats.org/officeDocument/2006/relationships/header" Target="header23.xml"/><Relationship Id="rId74" Type="http://schemas.openxmlformats.org/officeDocument/2006/relationships/footer" Target="footer23.xml"/><Relationship Id="rId75" Type="http://schemas.openxmlformats.org/officeDocument/2006/relationships/header" Target="header24.xml"/><Relationship Id="rId76" Type="http://schemas.openxmlformats.org/officeDocument/2006/relationships/footer" Target="footer24.xml"/><Relationship Id="rId77" Type="http://schemas.openxmlformats.org/officeDocument/2006/relationships/header" Target="header25.xml"/><Relationship Id="rId78" Type="http://schemas.openxmlformats.org/officeDocument/2006/relationships/footer" Target="footer25.xml"/><Relationship Id="rId79" Type="http://schemas.openxmlformats.org/officeDocument/2006/relationships/header" Target="header26.xml"/><Relationship Id="rId80" Type="http://schemas.openxmlformats.org/officeDocument/2006/relationships/footer" Target="footer26.xml"/><Relationship Id="rId81" Type="http://schemas.openxmlformats.org/officeDocument/2006/relationships/header" Target="header27.xml"/><Relationship Id="rId82" Type="http://schemas.openxmlformats.org/officeDocument/2006/relationships/footer" Target="footer27.xml"/></Relationships>
</file>

<file path=docProps/core.xml><?xml version="1.0" encoding="utf-8"?>
<cp:coreProperties xmlns:cp="http://schemas.openxmlformats.org/package/2006/metadata/core-properties" xmlns:dc="http://purl.org/dc/elements/1.1/">
  <dc:title>中嘉博创信息技术股份有限公司2020年年度报告全文</dc:title>
  <dc:subject/>
  <dc:creator>中嘉博创信息技术股份有限公司</dc:creator>
  <cp:keywords/>
</cp:coreProperties>
</file>